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46CFC26" w14:textId="77777777" w:rsidR="00790AE9" w:rsidRPr="00FA203D" w:rsidRDefault="00790AE9" w:rsidP="008725C6">
      <w:pPr>
        <w:spacing w:before="120" w:line="312" w:lineRule="auto"/>
        <w:jc w:val="center"/>
        <w:rPr>
          <w:b/>
          <w:sz w:val="27"/>
          <w:szCs w:val="27"/>
        </w:rPr>
      </w:pPr>
      <w:bookmarkStart w:id="0" w:name="_Toc369273974"/>
      <w:bookmarkStart w:id="1" w:name="_Toc369274978"/>
      <w:bookmarkStart w:id="2" w:name="_Toc369327999"/>
      <w:bookmarkStart w:id="3" w:name="_Toc369328743"/>
      <w:bookmarkStart w:id="4" w:name="_Toc369329116"/>
      <w:bookmarkStart w:id="5" w:name="_Toc369329740"/>
      <w:bookmarkStart w:id="6" w:name="_Toc369333236"/>
      <w:bookmarkStart w:id="7" w:name="_Toc375578286"/>
      <w:bookmarkStart w:id="8" w:name="_Toc375904250"/>
      <w:bookmarkStart w:id="9" w:name="_Toc400702337"/>
      <w:bookmarkStart w:id="10" w:name="_Toc400722858"/>
      <w:bookmarkStart w:id="11" w:name="_Toc400722989"/>
      <w:bookmarkStart w:id="12" w:name="_Toc400723252"/>
      <w:bookmarkStart w:id="13" w:name="_Toc401734855"/>
      <w:bookmarkStart w:id="14" w:name="_Toc401825587"/>
      <w:bookmarkStart w:id="15" w:name="_Toc402299821"/>
      <w:bookmarkStart w:id="16" w:name="_Toc402302052"/>
      <w:bookmarkStart w:id="17" w:name="_Toc402303344"/>
      <w:bookmarkStart w:id="18" w:name="_Toc401923101"/>
      <w:bookmarkStart w:id="19" w:name="_Toc401923271"/>
      <w:bookmarkStart w:id="20" w:name="_Toc411150767"/>
      <w:bookmarkStart w:id="21" w:name="_Toc411151312"/>
      <w:bookmarkStart w:id="22" w:name="_Toc411151451"/>
      <w:bookmarkStart w:id="23" w:name="_Toc429147538"/>
      <w:bookmarkStart w:id="24" w:name="_Toc429147687"/>
      <w:bookmarkStart w:id="25" w:name="_Toc429148026"/>
      <w:bookmarkStart w:id="26" w:name="_Toc430264935"/>
      <w:bookmarkStart w:id="27" w:name="_Toc430265503"/>
      <w:bookmarkStart w:id="28" w:name="_Toc430593521"/>
      <w:bookmarkStart w:id="29" w:name="_Toc430593737"/>
      <w:r w:rsidRPr="00FA203D">
        <w:rPr>
          <w:b/>
          <w:sz w:val="27"/>
          <w:szCs w:val="27"/>
        </w:rPr>
        <w:t>MỤC LỤC</w:t>
      </w:r>
      <w:bookmarkStart w:id="30" w:name="_Toc375904251"/>
      <w:bookmarkStart w:id="31" w:name="_Toc400722859"/>
      <w:bookmarkStart w:id="32" w:name="_Toc400722990"/>
      <w:bookmarkStart w:id="33" w:name="_Toc400723253"/>
      <w:bookmarkStart w:id="34" w:name="_Toc401734856"/>
      <w:bookmarkStart w:id="35" w:name="_Toc401825588"/>
      <w:bookmarkStart w:id="36" w:name="_Toc402302053"/>
      <w:bookmarkStart w:id="37" w:name="_Toc401923102"/>
      <w:bookmarkStart w:id="38" w:name="_Toc411150768"/>
      <w:bookmarkStart w:id="39" w:name="_Toc223633126"/>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241204FD" w14:textId="77777777" w:rsidR="00790AE9" w:rsidRPr="00FA203D" w:rsidRDefault="00790AE9" w:rsidP="00A42F39">
      <w:pPr>
        <w:spacing w:line="312" w:lineRule="auto"/>
        <w:jc w:val="center"/>
        <w:rPr>
          <w:b/>
          <w:sz w:val="27"/>
          <w:szCs w:val="27"/>
        </w:rPr>
      </w:pPr>
    </w:p>
    <w:bookmarkStart w:id="40" w:name="_Toc429147688"/>
    <w:bookmarkEnd w:id="30"/>
    <w:bookmarkEnd w:id="31"/>
    <w:bookmarkEnd w:id="32"/>
    <w:bookmarkEnd w:id="33"/>
    <w:bookmarkEnd w:id="34"/>
    <w:bookmarkEnd w:id="35"/>
    <w:bookmarkEnd w:id="36"/>
    <w:bookmarkEnd w:id="37"/>
    <w:bookmarkEnd w:id="38"/>
    <w:p w14:paraId="3D80C34E" w14:textId="026F1916" w:rsidR="00540B0D" w:rsidRPr="00FA203D" w:rsidRDefault="004D115C">
      <w:pPr>
        <w:pStyle w:val="TOC1"/>
        <w:tabs>
          <w:tab w:val="right" w:leader="dot" w:pos="9061"/>
        </w:tabs>
        <w:rPr>
          <w:rFonts w:asciiTheme="minorHAnsi" w:eastAsiaTheme="minorEastAsia" w:hAnsiTheme="minorHAnsi" w:cstheme="minorBidi"/>
          <w:bCs w:val="0"/>
          <w:noProof/>
          <w:kern w:val="2"/>
          <w:sz w:val="24"/>
          <w14:ligatures w14:val="standardContextual"/>
        </w:rPr>
      </w:pPr>
      <w:r w:rsidRPr="00FA203D">
        <w:rPr>
          <w:bCs w:val="0"/>
          <w:szCs w:val="27"/>
        </w:rPr>
        <w:fldChar w:fldCharType="begin"/>
      </w:r>
      <w:r w:rsidRPr="00FA203D">
        <w:rPr>
          <w:bCs w:val="0"/>
          <w:szCs w:val="27"/>
        </w:rPr>
        <w:instrText xml:space="preserve"> TOC \o "1-2" \h \z \u </w:instrText>
      </w:r>
      <w:r w:rsidRPr="00FA203D">
        <w:rPr>
          <w:bCs w:val="0"/>
          <w:szCs w:val="27"/>
        </w:rPr>
        <w:fldChar w:fldCharType="separate"/>
      </w:r>
      <w:hyperlink w:anchor="_Toc195822662" w:history="1">
        <w:r w:rsidR="00540B0D" w:rsidRPr="00FA203D">
          <w:rPr>
            <w:rStyle w:val="Hyperlink"/>
            <w:b/>
            <w:noProof/>
            <w:color w:val="auto"/>
          </w:rPr>
          <w:t>DANH MỤC CÁC BẢNG</w:t>
        </w:r>
        <w:r w:rsidR="00540B0D" w:rsidRPr="00FA203D">
          <w:rPr>
            <w:noProof/>
            <w:webHidden/>
          </w:rPr>
          <w:tab/>
        </w:r>
        <w:r w:rsidR="00540B0D" w:rsidRPr="00FA203D">
          <w:rPr>
            <w:noProof/>
            <w:webHidden/>
          </w:rPr>
          <w:fldChar w:fldCharType="begin"/>
        </w:r>
        <w:r w:rsidR="00540B0D" w:rsidRPr="00FA203D">
          <w:rPr>
            <w:noProof/>
            <w:webHidden/>
          </w:rPr>
          <w:instrText xml:space="preserve"> PAGEREF _Toc195822662 \h </w:instrText>
        </w:r>
        <w:r w:rsidR="00540B0D" w:rsidRPr="00FA203D">
          <w:rPr>
            <w:noProof/>
            <w:webHidden/>
          </w:rPr>
        </w:r>
        <w:r w:rsidR="00540B0D" w:rsidRPr="00FA203D">
          <w:rPr>
            <w:noProof/>
            <w:webHidden/>
          </w:rPr>
          <w:fldChar w:fldCharType="separate"/>
        </w:r>
        <w:r w:rsidR="00540B0D" w:rsidRPr="00FA203D">
          <w:rPr>
            <w:noProof/>
            <w:webHidden/>
          </w:rPr>
          <w:t>5</w:t>
        </w:r>
        <w:r w:rsidR="00540B0D" w:rsidRPr="00FA203D">
          <w:rPr>
            <w:noProof/>
            <w:webHidden/>
          </w:rPr>
          <w:fldChar w:fldCharType="end"/>
        </w:r>
      </w:hyperlink>
    </w:p>
    <w:p w14:paraId="0FD14F1F" w14:textId="05B84E3A" w:rsidR="00540B0D" w:rsidRPr="00FA203D" w:rsidRDefault="00334A7B">
      <w:pPr>
        <w:pStyle w:val="TOC1"/>
        <w:tabs>
          <w:tab w:val="right" w:leader="dot" w:pos="9061"/>
        </w:tabs>
        <w:rPr>
          <w:rFonts w:asciiTheme="minorHAnsi" w:eastAsiaTheme="minorEastAsia" w:hAnsiTheme="minorHAnsi" w:cstheme="minorBidi"/>
          <w:b/>
          <w:bCs w:val="0"/>
          <w:noProof/>
          <w:kern w:val="2"/>
          <w:sz w:val="24"/>
          <w14:ligatures w14:val="standardContextual"/>
        </w:rPr>
      </w:pPr>
      <w:hyperlink w:anchor="_Toc195822663" w:history="1">
        <w:r w:rsidR="00540B0D" w:rsidRPr="00FA203D">
          <w:rPr>
            <w:rStyle w:val="Hyperlink"/>
            <w:b/>
            <w:bCs w:val="0"/>
            <w:noProof/>
            <w:color w:val="auto"/>
            <w:lang w:val="vi-VN"/>
          </w:rPr>
          <w:t>1. Xuất xứ của Dự án</w:t>
        </w:r>
        <w:r w:rsidR="00540B0D" w:rsidRPr="00FA203D">
          <w:rPr>
            <w:b/>
            <w:bCs w:val="0"/>
            <w:noProof/>
            <w:webHidden/>
          </w:rPr>
          <w:tab/>
        </w:r>
        <w:r w:rsidR="00540B0D" w:rsidRPr="00FA203D">
          <w:rPr>
            <w:b/>
            <w:bCs w:val="0"/>
            <w:noProof/>
            <w:webHidden/>
          </w:rPr>
          <w:fldChar w:fldCharType="begin"/>
        </w:r>
        <w:r w:rsidR="00540B0D" w:rsidRPr="00FA203D">
          <w:rPr>
            <w:b/>
            <w:bCs w:val="0"/>
            <w:noProof/>
            <w:webHidden/>
          </w:rPr>
          <w:instrText xml:space="preserve"> PAGEREF _Toc195822663 \h </w:instrText>
        </w:r>
        <w:r w:rsidR="00540B0D" w:rsidRPr="00FA203D">
          <w:rPr>
            <w:b/>
            <w:bCs w:val="0"/>
            <w:noProof/>
            <w:webHidden/>
          </w:rPr>
        </w:r>
        <w:r w:rsidR="00540B0D" w:rsidRPr="00FA203D">
          <w:rPr>
            <w:b/>
            <w:bCs w:val="0"/>
            <w:noProof/>
            <w:webHidden/>
          </w:rPr>
          <w:fldChar w:fldCharType="separate"/>
        </w:r>
        <w:r w:rsidR="00540B0D" w:rsidRPr="00FA203D">
          <w:rPr>
            <w:b/>
            <w:bCs w:val="0"/>
            <w:noProof/>
            <w:webHidden/>
          </w:rPr>
          <w:t>7</w:t>
        </w:r>
        <w:r w:rsidR="00540B0D" w:rsidRPr="00FA203D">
          <w:rPr>
            <w:b/>
            <w:bCs w:val="0"/>
            <w:noProof/>
            <w:webHidden/>
          </w:rPr>
          <w:fldChar w:fldCharType="end"/>
        </w:r>
      </w:hyperlink>
    </w:p>
    <w:p w14:paraId="6BD50C2F" w14:textId="04700723" w:rsidR="00540B0D" w:rsidRPr="00FA203D" w:rsidRDefault="00334A7B">
      <w:pPr>
        <w:pStyle w:val="TOC1"/>
        <w:tabs>
          <w:tab w:val="right" w:leader="dot" w:pos="9061"/>
        </w:tabs>
        <w:rPr>
          <w:rFonts w:asciiTheme="minorHAnsi" w:eastAsiaTheme="minorEastAsia" w:hAnsiTheme="minorHAnsi" w:cstheme="minorBidi"/>
          <w:b/>
          <w:bCs w:val="0"/>
          <w:noProof/>
          <w:kern w:val="2"/>
          <w:sz w:val="24"/>
          <w14:ligatures w14:val="standardContextual"/>
        </w:rPr>
      </w:pPr>
      <w:hyperlink w:anchor="_Toc195822664" w:history="1">
        <w:r w:rsidR="00540B0D" w:rsidRPr="00FA203D">
          <w:rPr>
            <w:rStyle w:val="Hyperlink"/>
            <w:b/>
            <w:bCs w:val="0"/>
            <w:noProof/>
            <w:color w:val="auto"/>
            <w:lang w:val="vi-VN"/>
          </w:rPr>
          <w:t>1.1. Thông tin chung về Dự án</w:t>
        </w:r>
        <w:r w:rsidR="00540B0D" w:rsidRPr="00FA203D">
          <w:rPr>
            <w:b/>
            <w:bCs w:val="0"/>
            <w:noProof/>
            <w:webHidden/>
          </w:rPr>
          <w:tab/>
        </w:r>
        <w:r w:rsidR="00540B0D" w:rsidRPr="00FA203D">
          <w:rPr>
            <w:b/>
            <w:bCs w:val="0"/>
            <w:noProof/>
            <w:webHidden/>
          </w:rPr>
          <w:fldChar w:fldCharType="begin"/>
        </w:r>
        <w:r w:rsidR="00540B0D" w:rsidRPr="00FA203D">
          <w:rPr>
            <w:b/>
            <w:bCs w:val="0"/>
            <w:noProof/>
            <w:webHidden/>
          </w:rPr>
          <w:instrText xml:space="preserve"> PAGEREF _Toc195822664 \h </w:instrText>
        </w:r>
        <w:r w:rsidR="00540B0D" w:rsidRPr="00FA203D">
          <w:rPr>
            <w:b/>
            <w:bCs w:val="0"/>
            <w:noProof/>
            <w:webHidden/>
          </w:rPr>
        </w:r>
        <w:r w:rsidR="00540B0D" w:rsidRPr="00FA203D">
          <w:rPr>
            <w:b/>
            <w:bCs w:val="0"/>
            <w:noProof/>
            <w:webHidden/>
          </w:rPr>
          <w:fldChar w:fldCharType="separate"/>
        </w:r>
        <w:r w:rsidR="00540B0D" w:rsidRPr="00FA203D">
          <w:rPr>
            <w:b/>
            <w:bCs w:val="0"/>
            <w:noProof/>
            <w:webHidden/>
          </w:rPr>
          <w:t>7</w:t>
        </w:r>
        <w:r w:rsidR="00540B0D" w:rsidRPr="00FA203D">
          <w:rPr>
            <w:b/>
            <w:bCs w:val="0"/>
            <w:noProof/>
            <w:webHidden/>
          </w:rPr>
          <w:fldChar w:fldCharType="end"/>
        </w:r>
      </w:hyperlink>
    </w:p>
    <w:p w14:paraId="6741628E" w14:textId="6A9897F1" w:rsidR="00540B0D" w:rsidRPr="00FA203D" w:rsidRDefault="00334A7B">
      <w:pPr>
        <w:pStyle w:val="TOC1"/>
        <w:tabs>
          <w:tab w:val="right" w:leader="dot" w:pos="9061"/>
        </w:tabs>
        <w:rPr>
          <w:rFonts w:asciiTheme="minorHAnsi" w:eastAsiaTheme="minorEastAsia" w:hAnsiTheme="minorHAnsi" w:cstheme="minorBidi"/>
          <w:b/>
          <w:bCs w:val="0"/>
          <w:noProof/>
          <w:kern w:val="2"/>
          <w:sz w:val="24"/>
          <w14:ligatures w14:val="standardContextual"/>
        </w:rPr>
      </w:pPr>
      <w:hyperlink w:anchor="_Toc195822665" w:history="1">
        <w:r w:rsidR="00540B0D" w:rsidRPr="00FA203D">
          <w:rPr>
            <w:rStyle w:val="Hyperlink"/>
            <w:b/>
            <w:bCs w:val="0"/>
            <w:noProof/>
            <w:color w:val="auto"/>
            <w:lang w:val="vi-VN"/>
          </w:rPr>
          <w:t>1.2. Cơ quan, tổ chức có thẩm quyền phê duyệt chủ trương đầu tư</w:t>
        </w:r>
        <w:r w:rsidR="00540B0D" w:rsidRPr="00FA203D">
          <w:rPr>
            <w:b/>
            <w:bCs w:val="0"/>
            <w:noProof/>
            <w:webHidden/>
          </w:rPr>
          <w:tab/>
        </w:r>
        <w:r w:rsidR="00540B0D" w:rsidRPr="00FA203D">
          <w:rPr>
            <w:b/>
            <w:bCs w:val="0"/>
            <w:noProof/>
            <w:webHidden/>
          </w:rPr>
          <w:fldChar w:fldCharType="begin"/>
        </w:r>
        <w:r w:rsidR="00540B0D" w:rsidRPr="00FA203D">
          <w:rPr>
            <w:b/>
            <w:bCs w:val="0"/>
            <w:noProof/>
            <w:webHidden/>
          </w:rPr>
          <w:instrText xml:space="preserve"> PAGEREF _Toc195822665 \h </w:instrText>
        </w:r>
        <w:r w:rsidR="00540B0D" w:rsidRPr="00FA203D">
          <w:rPr>
            <w:b/>
            <w:bCs w:val="0"/>
            <w:noProof/>
            <w:webHidden/>
          </w:rPr>
        </w:r>
        <w:r w:rsidR="00540B0D" w:rsidRPr="00FA203D">
          <w:rPr>
            <w:b/>
            <w:bCs w:val="0"/>
            <w:noProof/>
            <w:webHidden/>
          </w:rPr>
          <w:fldChar w:fldCharType="separate"/>
        </w:r>
        <w:r w:rsidR="00540B0D" w:rsidRPr="00FA203D">
          <w:rPr>
            <w:b/>
            <w:bCs w:val="0"/>
            <w:noProof/>
            <w:webHidden/>
          </w:rPr>
          <w:t>8</w:t>
        </w:r>
        <w:r w:rsidR="00540B0D" w:rsidRPr="00FA203D">
          <w:rPr>
            <w:b/>
            <w:bCs w:val="0"/>
            <w:noProof/>
            <w:webHidden/>
          </w:rPr>
          <w:fldChar w:fldCharType="end"/>
        </w:r>
      </w:hyperlink>
    </w:p>
    <w:p w14:paraId="526EC89D" w14:textId="131E5166" w:rsidR="00540B0D" w:rsidRPr="00FA203D" w:rsidRDefault="00334A7B">
      <w:pPr>
        <w:pStyle w:val="TOC1"/>
        <w:tabs>
          <w:tab w:val="right" w:leader="dot" w:pos="9061"/>
        </w:tabs>
        <w:rPr>
          <w:rFonts w:asciiTheme="minorHAnsi" w:eastAsiaTheme="minorEastAsia" w:hAnsiTheme="minorHAnsi" w:cstheme="minorBidi"/>
          <w:b/>
          <w:bCs w:val="0"/>
          <w:noProof/>
          <w:kern w:val="2"/>
          <w:sz w:val="24"/>
          <w14:ligatures w14:val="standardContextual"/>
        </w:rPr>
      </w:pPr>
      <w:hyperlink w:anchor="_Toc195822666" w:history="1">
        <w:r w:rsidR="00540B0D" w:rsidRPr="00FA203D">
          <w:rPr>
            <w:rStyle w:val="Hyperlink"/>
            <w:b/>
            <w:bCs w:val="0"/>
            <w:noProof/>
            <w:color w:val="auto"/>
            <w:lang w:val="vi-VN"/>
          </w:rPr>
          <w:t>1.3. Mối quan hệ của Dự án với các Dự án khác và quy hoạch phát triển do cơ quan quản lý nhà nước có thẩm quyền phê duyệt</w:t>
        </w:r>
        <w:r w:rsidR="00540B0D" w:rsidRPr="00FA203D">
          <w:rPr>
            <w:b/>
            <w:bCs w:val="0"/>
            <w:noProof/>
            <w:webHidden/>
          </w:rPr>
          <w:tab/>
        </w:r>
        <w:r w:rsidR="00540B0D" w:rsidRPr="00FA203D">
          <w:rPr>
            <w:b/>
            <w:bCs w:val="0"/>
            <w:noProof/>
            <w:webHidden/>
          </w:rPr>
          <w:fldChar w:fldCharType="begin"/>
        </w:r>
        <w:r w:rsidR="00540B0D" w:rsidRPr="00FA203D">
          <w:rPr>
            <w:b/>
            <w:bCs w:val="0"/>
            <w:noProof/>
            <w:webHidden/>
          </w:rPr>
          <w:instrText xml:space="preserve"> PAGEREF _Toc195822666 \h </w:instrText>
        </w:r>
        <w:r w:rsidR="00540B0D" w:rsidRPr="00FA203D">
          <w:rPr>
            <w:b/>
            <w:bCs w:val="0"/>
            <w:noProof/>
            <w:webHidden/>
          </w:rPr>
        </w:r>
        <w:r w:rsidR="00540B0D" w:rsidRPr="00FA203D">
          <w:rPr>
            <w:b/>
            <w:bCs w:val="0"/>
            <w:noProof/>
            <w:webHidden/>
          </w:rPr>
          <w:fldChar w:fldCharType="separate"/>
        </w:r>
        <w:r w:rsidR="00540B0D" w:rsidRPr="00FA203D">
          <w:rPr>
            <w:b/>
            <w:bCs w:val="0"/>
            <w:noProof/>
            <w:webHidden/>
          </w:rPr>
          <w:t>8</w:t>
        </w:r>
        <w:r w:rsidR="00540B0D" w:rsidRPr="00FA203D">
          <w:rPr>
            <w:b/>
            <w:bCs w:val="0"/>
            <w:noProof/>
            <w:webHidden/>
          </w:rPr>
          <w:fldChar w:fldCharType="end"/>
        </w:r>
      </w:hyperlink>
    </w:p>
    <w:p w14:paraId="7F12FF81" w14:textId="29135B0F" w:rsidR="00540B0D" w:rsidRPr="00FA203D" w:rsidRDefault="00334A7B">
      <w:pPr>
        <w:pStyle w:val="TOC1"/>
        <w:tabs>
          <w:tab w:val="right" w:leader="dot" w:pos="9061"/>
        </w:tabs>
        <w:rPr>
          <w:rFonts w:asciiTheme="minorHAnsi" w:eastAsiaTheme="minorEastAsia" w:hAnsiTheme="minorHAnsi" w:cstheme="minorBidi"/>
          <w:b/>
          <w:bCs w:val="0"/>
          <w:noProof/>
          <w:kern w:val="2"/>
          <w:sz w:val="24"/>
          <w14:ligatures w14:val="standardContextual"/>
        </w:rPr>
      </w:pPr>
      <w:hyperlink w:anchor="_Toc195822667" w:history="1">
        <w:r w:rsidR="00540B0D" w:rsidRPr="00FA203D">
          <w:rPr>
            <w:rStyle w:val="Hyperlink"/>
            <w:b/>
            <w:bCs w:val="0"/>
            <w:noProof/>
            <w:color w:val="auto"/>
            <w:lang w:val="vi-VN"/>
          </w:rPr>
          <w:t>2. Căn cứ pháp luật và kỹ thuật của việc thực hiện ĐTM</w:t>
        </w:r>
        <w:r w:rsidR="00540B0D" w:rsidRPr="00FA203D">
          <w:rPr>
            <w:b/>
            <w:bCs w:val="0"/>
            <w:noProof/>
            <w:webHidden/>
          </w:rPr>
          <w:tab/>
        </w:r>
        <w:r w:rsidR="00540B0D" w:rsidRPr="00FA203D">
          <w:rPr>
            <w:b/>
            <w:bCs w:val="0"/>
            <w:noProof/>
            <w:webHidden/>
          </w:rPr>
          <w:fldChar w:fldCharType="begin"/>
        </w:r>
        <w:r w:rsidR="00540B0D" w:rsidRPr="00FA203D">
          <w:rPr>
            <w:b/>
            <w:bCs w:val="0"/>
            <w:noProof/>
            <w:webHidden/>
          </w:rPr>
          <w:instrText xml:space="preserve"> PAGEREF _Toc195822667 \h </w:instrText>
        </w:r>
        <w:r w:rsidR="00540B0D" w:rsidRPr="00FA203D">
          <w:rPr>
            <w:b/>
            <w:bCs w:val="0"/>
            <w:noProof/>
            <w:webHidden/>
          </w:rPr>
        </w:r>
        <w:r w:rsidR="00540B0D" w:rsidRPr="00FA203D">
          <w:rPr>
            <w:b/>
            <w:bCs w:val="0"/>
            <w:noProof/>
            <w:webHidden/>
          </w:rPr>
          <w:fldChar w:fldCharType="separate"/>
        </w:r>
        <w:r w:rsidR="00540B0D" w:rsidRPr="00FA203D">
          <w:rPr>
            <w:b/>
            <w:bCs w:val="0"/>
            <w:noProof/>
            <w:webHidden/>
          </w:rPr>
          <w:t>8</w:t>
        </w:r>
        <w:r w:rsidR="00540B0D" w:rsidRPr="00FA203D">
          <w:rPr>
            <w:b/>
            <w:bCs w:val="0"/>
            <w:noProof/>
            <w:webHidden/>
          </w:rPr>
          <w:fldChar w:fldCharType="end"/>
        </w:r>
      </w:hyperlink>
    </w:p>
    <w:p w14:paraId="16E0FB37" w14:textId="5CECE3A7" w:rsidR="00540B0D" w:rsidRPr="00FA203D" w:rsidRDefault="00334A7B">
      <w:pPr>
        <w:pStyle w:val="TOC1"/>
        <w:tabs>
          <w:tab w:val="right" w:leader="dot" w:pos="9061"/>
        </w:tabs>
        <w:rPr>
          <w:rFonts w:asciiTheme="minorHAnsi" w:eastAsiaTheme="minorEastAsia" w:hAnsiTheme="minorHAnsi" w:cstheme="minorBidi"/>
          <w:b/>
          <w:bCs w:val="0"/>
          <w:noProof/>
          <w:kern w:val="2"/>
          <w:sz w:val="24"/>
          <w14:ligatures w14:val="standardContextual"/>
        </w:rPr>
      </w:pPr>
      <w:hyperlink w:anchor="_Toc195822668" w:history="1">
        <w:r w:rsidR="00540B0D" w:rsidRPr="00FA203D">
          <w:rPr>
            <w:rStyle w:val="Hyperlink"/>
            <w:b/>
            <w:bCs w:val="0"/>
            <w:noProof/>
            <w:color w:val="auto"/>
            <w:lang w:val="vi-VN"/>
          </w:rPr>
          <w:t>2.1. Các văn bản pháp luật, các quy chuẩn, tiêu chuẩn và hướng dẫn kỹ thuật</w:t>
        </w:r>
        <w:r w:rsidR="00540B0D" w:rsidRPr="00FA203D">
          <w:rPr>
            <w:b/>
            <w:bCs w:val="0"/>
            <w:noProof/>
            <w:webHidden/>
          </w:rPr>
          <w:tab/>
        </w:r>
        <w:r w:rsidR="00540B0D" w:rsidRPr="00FA203D">
          <w:rPr>
            <w:b/>
            <w:bCs w:val="0"/>
            <w:noProof/>
            <w:webHidden/>
          </w:rPr>
          <w:fldChar w:fldCharType="begin"/>
        </w:r>
        <w:r w:rsidR="00540B0D" w:rsidRPr="00FA203D">
          <w:rPr>
            <w:b/>
            <w:bCs w:val="0"/>
            <w:noProof/>
            <w:webHidden/>
          </w:rPr>
          <w:instrText xml:space="preserve"> PAGEREF _Toc195822668 \h </w:instrText>
        </w:r>
        <w:r w:rsidR="00540B0D" w:rsidRPr="00FA203D">
          <w:rPr>
            <w:b/>
            <w:bCs w:val="0"/>
            <w:noProof/>
            <w:webHidden/>
          </w:rPr>
        </w:r>
        <w:r w:rsidR="00540B0D" w:rsidRPr="00FA203D">
          <w:rPr>
            <w:b/>
            <w:bCs w:val="0"/>
            <w:noProof/>
            <w:webHidden/>
          </w:rPr>
          <w:fldChar w:fldCharType="separate"/>
        </w:r>
        <w:r w:rsidR="00540B0D" w:rsidRPr="00FA203D">
          <w:rPr>
            <w:b/>
            <w:bCs w:val="0"/>
            <w:noProof/>
            <w:webHidden/>
          </w:rPr>
          <w:t>8</w:t>
        </w:r>
        <w:r w:rsidR="00540B0D" w:rsidRPr="00FA203D">
          <w:rPr>
            <w:b/>
            <w:bCs w:val="0"/>
            <w:noProof/>
            <w:webHidden/>
          </w:rPr>
          <w:fldChar w:fldCharType="end"/>
        </w:r>
      </w:hyperlink>
    </w:p>
    <w:p w14:paraId="5012307D" w14:textId="7D90D456" w:rsidR="00540B0D" w:rsidRPr="00FA203D" w:rsidRDefault="00334A7B" w:rsidP="00540B0D">
      <w:pPr>
        <w:pStyle w:val="TOC2"/>
        <w:tabs>
          <w:tab w:val="right" w:leader="dot" w:pos="9061"/>
        </w:tabs>
        <w:ind w:firstLine="0"/>
        <w:rPr>
          <w:rFonts w:asciiTheme="minorHAnsi" w:eastAsiaTheme="minorEastAsia" w:hAnsiTheme="minorHAnsi" w:cstheme="minorBidi"/>
          <w:bCs w:val="0"/>
          <w:i w:val="0"/>
          <w:noProof/>
          <w:kern w:val="2"/>
          <w:sz w:val="24"/>
          <w:szCs w:val="24"/>
          <w14:ligatures w14:val="standardContextual"/>
        </w:rPr>
      </w:pPr>
      <w:hyperlink w:anchor="_Toc195822669" w:history="1">
        <w:r w:rsidR="00540B0D" w:rsidRPr="00FA203D">
          <w:rPr>
            <w:rStyle w:val="Hyperlink"/>
            <w:noProof/>
            <w:color w:val="auto"/>
          </w:rPr>
          <w:t>2.1.1. Các văn bản pháp luật</w:t>
        </w:r>
        <w:r w:rsidR="00540B0D" w:rsidRPr="00FA203D">
          <w:rPr>
            <w:noProof/>
            <w:webHidden/>
          </w:rPr>
          <w:tab/>
        </w:r>
        <w:r w:rsidR="00540B0D" w:rsidRPr="00FA203D">
          <w:rPr>
            <w:noProof/>
            <w:webHidden/>
          </w:rPr>
          <w:fldChar w:fldCharType="begin"/>
        </w:r>
        <w:r w:rsidR="00540B0D" w:rsidRPr="00FA203D">
          <w:rPr>
            <w:noProof/>
            <w:webHidden/>
          </w:rPr>
          <w:instrText xml:space="preserve"> PAGEREF _Toc195822669 \h </w:instrText>
        </w:r>
        <w:r w:rsidR="00540B0D" w:rsidRPr="00FA203D">
          <w:rPr>
            <w:noProof/>
            <w:webHidden/>
          </w:rPr>
        </w:r>
        <w:r w:rsidR="00540B0D" w:rsidRPr="00FA203D">
          <w:rPr>
            <w:noProof/>
            <w:webHidden/>
          </w:rPr>
          <w:fldChar w:fldCharType="separate"/>
        </w:r>
        <w:r w:rsidR="00540B0D" w:rsidRPr="00FA203D">
          <w:rPr>
            <w:noProof/>
            <w:webHidden/>
          </w:rPr>
          <w:t>8</w:t>
        </w:r>
        <w:r w:rsidR="00540B0D" w:rsidRPr="00FA203D">
          <w:rPr>
            <w:noProof/>
            <w:webHidden/>
          </w:rPr>
          <w:fldChar w:fldCharType="end"/>
        </w:r>
      </w:hyperlink>
    </w:p>
    <w:p w14:paraId="64DB1E80" w14:textId="6D8D6429" w:rsidR="00540B0D" w:rsidRPr="00FA203D" w:rsidRDefault="00334A7B" w:rsidP="00540B0D">
      <w:pPr>
        <w:pStyle w:val="TOC2"/>
        <w:tabs>
          <w:tab w:val="right" w:leader="dot" w:pos="9061"/>
        </w:tabs>
        <w:ind w:firstLine="0"/>
        <w:rPr>
          <w:rFonts w:asciiTheme="minorHAnsi" w:eastAsiaTheme="minorEastAsia" w:hAnsiTheme="minorHAnsi" w:cstheme="minorBidi"/>
          <w:bCs w:val="0"/>
          <w:i w:val="0"/>
          <w:noProof/>
          <w:kern w:val="2"/>
          <w:sz w:val="24"/>
          <w:szCs w:val="24"/>
          <w14:ligatures w14:val="standardContextual"/>
        </w:rPr>
      </w:pPr>
      <w:hyperlink w:anchor="_Toc195822670" w:history="1">
        <w:r w:rsidR="00540B0D" w:rsidRPr="00FA203D">
          <w:rPr>
            <w:rStyle w:val="Hyperlink"/>
            <w:noProof/>
            <w:color w:val="auto"/>
          </w:rPr>
          <w:t>2.1.2. Các tiêu chuẩn, quy chuẩn áp dụng</w:t>
        </w:r>
        <w:r w:rsidR="00540B0D" w:rsidRPr="00FA203D">
          <w:rPr>
            <w:noProof/>
            <w:webHidden/>
          </w:rPr>
          <w:tab/>
        </w:r>
        <w:r w:rsidR="00540B0D" w:rsidRPr="00FA203D">
          <w:rPr>
            <w:noProof/>
            <w:webHidden/>
          </w:rPr>
          <w:fldChar w:fldCharType="begin"/>
        </w:r>
        <w:r w:rsidR="00540B0D" w:rsidRPr="00FA203D">
          <w:rPr>
            <w:noProof/>
            <w:webHidden/>
          </w:rPr>
          <w:instrText xml:space="preserve"> PAGEREF _Toc195822670 \h </w:instrText>
        </w:r>
        <w:r w:rsidR="00540B0D" w:rsidRPr="00FA203D">
          <w:rPr>
            <w:noProof/>
            <w:webHidden/>
          </w:rPr>
        </w:r>
        <w:r w:rsidR="00540B0D" w:rsidRPr="00FA203D">
          <w:rPr>
            <w:noProof/>
            <w:webHidden/>
          </w:rPr>
          <w:fldChar w:fldCharType="separate"/>
        </w:r>
        <w:r w:rsidR="00540B0D" w:rsidRPr="00FA203D">
          <w:rPr>
            <w:noProof/>
            <w:webHidden/>
          </w:rPr>
          <w:t>11</w:t>
        </w:r>
        <w:r w:rsidR="00540B0D" w:rsidRPr="00FA203D">
          <w:rPr>
            <w:noProof/>
            <w:webHidden/>
          </w:rPr>
          <w:fldChar w:fldCharType="end"/>
        </w:r>
      </w:hyperlink>
    </w:p>
    <w:p w14:paraId="452DEE57" w14:textId="21FFB9E0" w:rsidR="00540B0D" w:rsidRPr="00FA203D" w:rsidRDefault="00334A7B">
      <w:pPr>
        <w:pStyle w:val="TOC1"/>
        <w:tabs>
          <w:tab w:val="right" w:leader="dot" w:pos="9061"/>
        </w:tabs>
        <w:rPr>
          <w:rFonts w:asciiTheme="minorHAnsi" w:eastAsiaTheme="minorEastAsia" w:hAnsiTheme="minorHAnsi" w:cstheme="minorBidi"/>
          <w:b/>
          <w:bCs w:val="0"/>
          <w:noProof/>
          <w:kern w:val="2"/>
          <w:sz w:val="24"/>
          <w14:ligatures w14:val="standardContextual"/>
        </w:rPr>
      </w:pPr>
      <w:hyperlink w:anchor="_Toc195822671" w:history="1">
        <w:r w:rsidR="00540B0D" w:rsidRPr="00FA203D">
          <w:rPr>
            <w:rStyle w:val="Hyperlink"/>
            <w:b/>
            <w:bCs w:val="0"/>
            <w:noProof/>
            <w:color w:val="auto"/>
            <w:lang w:val="vi-VN"/>
          </w:rPr>
          <w:t>2.2. Các văn bản pháp lý, quyết định hoặc ý kiến bằng văn bản của các cấp có thẩm quyền về Dự án</w:t>
        </w:r>
        <w:r w:rsidR="00540B0D" w:rsidRPr="00FA203D">
          <w:rPr>
            <w:b/>
            <w:bCs w:val="0"/>
            <w:noProof/>
            <w:webHidden/>
          </w:rPr>
          <w:tab/>
        </w:r>
        <w:r w:rsidR="00540B0D" w:rsidRPr="00FA203D">
          <w:rPr>
            <w:b/>
            <w:bCs w:val="0"/>
            <w:noProof/>
            <w:webHidden/>
          </w:rPr>
          <w:fldChar w:fldCharType="begin"/>
        </w:r>
        <w:r w:rsidR="00540B0D" w:rsidRPr="00FA203D">
          <w:rPr>
            <w:b/>
            <w:bCs w:val="0"/>
            <w:noProof/>
            <w:webHidden/>
          </w:rPr>
          <w:instrText xml:space="preserve"> PAGEREF _Toc195822671 \h </w:instrText>
        </w:r>
        <w:r w:rsidR="00540B0D" w:rsidRPr="00FA203D">
          <w:rPr>
            <w:b/>
            <w:bCs w:val="0"/>
            <w:noProof/>
            <w:webHidden/>
          </w:rPr>
        </w:r>
        <w:r w:rsidR="00540B0D" w:rsidRPr="00FA203D">
          <w:rPr>
            <w:b/>
            <w:bCs w:val="0"/>
            <w:noProof/>
            <w:webHidden/>
          </w:rPr>
          <w:fldChar w:fldCharType="separate"/>
        </w:r>
        <w:r w:rsidR="00540B0D" w:rsidRPr="00FA203D">
          <w:rPr>
            <w:b/>
            <w:bCs w:val="0"/>
            <w:noProof/>
            <w:webHidden/>
          </w:rPr>
          <w:t>12</w:t>
        </w:r>
        <w:r w:rsidR="00540B0D" w:rsidRPr="00FA203D">
          <w:rPr>
            <w:b/>
            <w:bCs w:val="0"/>
            <w:noProof/>
            <w:webHidden/>
          </w:rPr>
          <w:fldChar w:fldCharType="end"/>
        </w:r>
      </w:hyperlink>
    </w:p>
    <w:p w14:paraId="0E1D5148" w14:textId="0F38E784" w:rsidR="00540B0D" w:rsidRPr="00FA203D" w:rsidRDefault="00334A7B">
      <w:pPr>
        <w:pStyle w:val="TOC1"/>
        <w:tabs>
          <w:tab w:val="right" w:leader="dot" w:pos="9061"/>
        </w:tabs>
        <w:rPr>
          <w:rFonts w:asciiTheme="minorHAnsi" w:eastAsiaTheme="minorEastAsia" w:hAnsiTheme="minorHAnsi" w:cstheme="minorBidi"/>
          <w:b/>
          <w:bCs w:val="0"/>
          <w:noProof/>
          <w:kern w:val="2"/>
          <w:sz w:val="24"/>
          <w14:ligatures w14:val="standardContextual"/>
        </w:rPr>
      </w:pPr>
      <w:hyperlink w:anchor="_Toc195822672" w:history="1">
        <w:r w:rsidR="00540B0D" w:rsidRPr="00FA203D">
          <w:rPr>
            <w:rStyle w:val="Hyperlink"/>
            <w:b/>
            <w:bCs w:val="0"/>
            <w:noProof/>
            <w:color w:val="auto"/>
            <w:lang w:val="vi-VN"/>
          </w:rPr>
          <w:t>2.3. Tài liệu, dữ liệu do Chủ dự án tự tạo lập</w:t>
        </w:r>
        <w:r w:rsidR="00540B0D" w:rsidRPr="00FA203D">
          <w:rPr>
            <w:b/>
            <w:bCs w:val="0"/>
            <w:noProof/>
            <w:webHidden/>
          </w:rPr>
          <w:tab/>
        </w:r>
        <w:r w:rsidR="00540B0D" w:rsidRPr="00FA203D">
          <w:rPr>
            <w:b/>
            <w:bCs w:val="0"/>
            <w:noProof/>
            <w:webHidden/>
          </w:rPr>
          <w:fldChar w:fldCharType="begin"/>
        </w:r>
        <w:r w:rsidR="00540B0D" w:rsidRPr="00FA203D">
          <w:rPr>
            <w:b/>
            <w:bCs w:val="0"/>
            <w:noProof/>
            <w:webHidden/>
          </w:rPr>
          <w:instrText xml:space="preserve"> PAGEREF _Toc195822672 \h </w:instrText>
        </w:r>
        <w:r w:rsidR="00540B0D" w:rsidRPr="00FA203D">
          <w:rPr>
            <w:b/>
            <w:bCs w:val="0"/>
            <w:noProof/>
            <w:webHidden/>
          </w:rPr>
        </w:r>
        <w:r w:rsidR="00540B0D" w:rsidRPr="00FA203D">
          <w:rPr>
            <w:b/>
            <w:bCs w:val="0"/>
            <w:noProof/>
            <w:webHidden/>
          </w:rPr>
          <w:fldChar w:fldCharType="separate"/>
        </w:r>
        <w:r w:rsidR="00540B0D" w:rsidRPr="00FA203D">
          <w:rPr>
            <w:b/>
            <w:bCs w:val="0"/>
            <w:noProof/>
            <w:webHidden/>
          </w:rPr>
          <w:t>12</w:t>
        </w:r>
        <w:r w:rsidR="00540B0D" w:rsidRPr="00FA203D">
          <w:rPr>
            <w:b/>
            <w:bCs w:val="0"/>
            <w:noProof/>
            <w:webHidden/>
          </w:rPr>
          <w:fldChar w:fldCharType="end"/>
        </w:r>
      </w:hyperlink>
    </w:p>
    <w:p w14:paraId="15C3EA2F" w14:textId="05EFF88B" w:rsidR="00540B0D" w:rsidRPr="00FA203D" w:rsidRDefault="00334A7B">
      <w:pPr>
        <w:pStyle w:val="TOC1"/>
        <w:tabs>
          <w:tab w:val="right" w:leader="dot" w:pos="9061"/>
        </w:tabs>
        <w:rPr>
          <w:rFonts w:asciiTheme="minorHAnsi" w:eastAsiaTheme="minorEastAsia" w:hAnsiTheme="minorHAnsi" w:cstheme="minorBidi"/>
          <w:b/>
          <w:bCs w:val="0"/>
          <w:noProof/>
          <w:kern w:val="2"/>
          <w:sz w:val="24"/>
          <w14:ligatures w14:val="standardContextual"/>
        </w:rPr>
      </w:pPr>
      <w:hyperlink w:anchor="_Toc195822673" w:history="1">
        <w:r w:rsidR="00540B0D" w:rsidRPr="00FA203D">
          <w:rPr>
            <w:rStyle w:val="Hyperlink"/>
            <w:b/>
            <w:bCs w:val="0"/>
            <w:noProof/>
            <w:color w:val="auto"/>
            <w:lang w:val="vi-VN"/>
          </w:rPr>
          <w:t>3. Tổ chức thực hiện đánh giá tác động môi trường</w:t>
        </w:r>
        <w:r w:rsidR="00540B0D" w:rsidRPr="00FA203D">
          <w:rPr>
            <w:b/>
            <w:bCs w:val="0"/>
            <w:noProof/>
            <w:webHidden/>
          </w:rPr>
          <w:tab/>
        </w:r>
        <w:r w:rsidR="00540B0D" w:rsidRPr="00FA203D">
          <w:rPr>
            <w:b/>
            <w:bCs w:val="0"/>
            <w:noProof/>
            <w:webHidden/>
          </w:rPr>
          <w:fldChar w:fldCharType="begin"/>
        </w:r>
        <w:r w:rsidR="00540B0D" w:rsidRPr="00FA203D">
          <w:rPr>
            <w:b/>
            <w:bCs w:val="0"/>
            <w:noProof/>
            <w:webHidden/>
          </w:rPr>
          <w:instrText xml:space="preserve"> PAGEREF _Toc195822673 \h </w:instrText>
        </w:r>
        <w:r w:rsidR="00540B0D" w:rsidRPr="00FA203D">
          <w:rPr>
            <w:b/>
            <w:bCs w:val="0"/>
            <w:noProof/>
            <w:webHidden/>
          </w:rPr>
        </w:r>
        <w:r w:rsidR="00540B0D" w:rsidRPr="00FA203D">
          <w:rPr>
            <w:b/>
            <w:bCs w:val="0"/>
            <w:noProof/>
            <w:webHidden/>
          </w:rPr>
          <w:fldChar w:fldCharType="separate"/>
        </w:r>
        <w:r w:rsidR="00540B0D" w:rsidRPr="00FA203D">
          <w:rPr>
            <w:b/>
            <w:bCs w:val="0"/>
            <w:noProof/>
            <w:webHidden/>
          </w:rPr>
          <w:t>12</w:t>
        </w:r>
        <w:r w:rsidR="00540B0D" w:rsidRPr="00FA203D">
          <w:rPr>
            <w:b/>
            <w:bCs w:val="0"/>
            <w:noProof/>
            <w:webHidden/>
          </w:rPr>
          <w:fldChar w:fldCharType="end"/>
        </w:r>
      </w:hyperlink>
    </w:p>
    <w:p w14:paraId="17FBDB4D" w14:textId="0C42CDD2" w:rsidR="00540B0D" w:rsidRPr="00FA203D" w:rsidRDefault="00334A7B">
      <w:pPr>
        <w:pStyle w:val="TOC1"/>
        <w:tabs>
          <w:tab w:val="right" w:leader="dot" w:pos="9061"/>
        </w:tabs>
        <w:rPr>
          <w:rFonts w:asciiTheme="minorHAnsi" w:eastAsiaTheme="minorEastAsia" w:hAnsiTheme="minorHAnsi" w:cstheme="minorBidi"/>
          <w:bCs w:val="0"/>
          <w:noProof/>
          <w:kern w:val="2"/>
          <w:sz w:val="24"/>
          <w14:ligatures w14:val="standardContextual"/>
        </w:rPr>
      </w:pPr>
      <w:hyperlink w:anchor="_Toc195822674" w:history="1">
        <w:r w:rsidR="00540B0D" w:rsidRPr="00FA203D">
          <w:rPr>
            <w:rStyle w:val="Hyperlink"/>
            <w:noProof/>
            <w:color w:val="auto"/>
            <w:lang w:val="vi-VN"/>
          </w:rPr>
          <w:t>4.1. Các phương pháp ĐTM</w:t>
        </w:r>
        <w:r w:rsidR="00540B0D" w:rsidRPr="00FA203D">
          <w:rPr>
            <w:noProof/>
            <w:webHidden/>
          </w:rPr>
          <w:tab/>
        </w:r>
        <w:r w:rsidR="00540B0D" w:rsidRPr="00FA203D">
          <w:rPr>
            <w:noProof/>
            <w:webHidden/>
          </w:rPr>
          <w:fldChar w:fldCharType="begin"/>
        </w:r>
        <w:r w:rsidR="00540B0D" w:rsidRPr="00FA203D">
          <w:rPr>
            <w:noProof/>
            <w:webHidden/>
          </w:rPr>
          <w:instrText xml:space="preserve"> PAGEREF _Toc195822674 \h </w:instrText>
        </w:r>
        <w:r w:rsidR="00540B0D" w:rsidRPr="00FA203D">
          <w:rPr>
            <w:noProof/>
            <w:webHidden/>
          </w:rPr>
        </w:r>
        <w:r w:rsidR="00540B0D" w:rsidRPr="00FA203D">
          <w:rPr>
            <w:noProof/>
            <w:webHidden/>
          </w:rPr>
          <w:fldChar w:fldCharType="separate"/>
        </w:r>
        <w:r w:rsidR="00540B0D" w:rsidRPr="00FA203D">
          <w:rPr>
            <w:noProof/>
            <w:webHidden/>
          </w:rPr>
          <w:t>15</w:t>
        </w:r>
        <w:r w:rsidR="00540B0D" w:rsidRPr="00FA203D">
          <w:rPr>
            <w:noProof/>
            <w:webHidden/>
          </w:rPr>
          <w:fldChar w:fldCharType="end"/>
        </w:r>
      </w:hyperlink>
    </w:p>
    <w:p w14:paraId="3418E4BA" w14:textId="1D6698FD" w:rsidR="00540B0D" w:rsidRPr="00FA203D" w:rsidRDefault="00334A7B">
      <w:pPr>
        <w:pStyle w:val="TOC1"/>
        <w:tabs>
          <w:tab w:val="right" w:leader="dot" w:pos="9061"/>
        </w:tabs>
        <w:rPr>
          <w:rFonts w:asciiTheme="minorHAnsi" w:eastAsiaTheme="minorEastAsia" w:hAnsiTheme="minorHAnsi" w:cstheme="minorBidi"/>
          <w:bCs w:val="0"/>
          <w:noProof/>
          <w:kern w:val="2"/>
          <w:sz w:val="24"/>
          <w14:ligatures w14:val="standardContextual"/>
        </w:rPr>
      </w:pPr>
      <w:hyperlink w:anchor="_Toc195822675" w:history="1">
        <w:r w:rsidR="00540B0D" w:rsidRPr="00FA203D">
          <w:rPr>
            <w:rStyle w:val="Hyperlink"/>
            <w:noProof/>
            <w:color w:val="auto"/>
            <w:lang w:val="vi-VN"/>
          </w:rPr>
          <w:t>4.2. Các phương pháp khác</w:t>
        </w:r>
        <w:r w:rsidR="00540B0D" w:rsidRPr="00FA203D">
          <w:rPr>
            <w:noProof/>
            <w:webHidden/>
          </w:rPr>
          <w:tab/>
        </w:r>
        <w:r w:rsidR="00540B0D" w:rsidRPr="00FA203D">
          <w:rPr>
            <w:noProof/>
            <w:webHidden/>
          </w:rPr>
          <w:fldChar w:fldCharType="begin"/>
        </w:r>
        <w:r w:rsidR="00540B0D" w:rsidRPr="00FA203D">
          <w:rPr>
            <w:noProof/>
            <w:webHidden/>
          </w:rPr>
          <w:instrText xml:space="preserve"> PAGEREF _Toc195822675 \h </w:instrText>
        </w:r>
        <w:r w:rsidR="00540B0D" w:rsidRPr="00FA203D">
          <w:rPr>
            <w:noProof/>
            <w:webHidden/>
          </w:rPr>
        </w:r>
        <w:r w:rsidR="00540B0D" w:rsidRPr="00FA203D">
          <w:rPr>
            <w:noProof/>
            <w:webHidden/>
          </w:rPr>
          <w:fldChar w:fldCharType="separate"/>
        </w:r>
        <w:r w:rsidR="00540B0D" w:rsidRPr="00FA203D">
          <w:rPr>
            <w:noProof/>
            <w:webHidden/>
          </w:rPr>
          <w:t>15</w:t>
        </w:r>
        <w:r w:rsidR="00540B0D" w:rsidRPr="00FA203D">
          <w:rPr>
            <w:noProof/>
            <w:webHidden/>
          </w:rPr>
          <w:fldChar w:fldCharType="end"/>
        </w:r>
      </w:hyperlink>
    </w:p>
    <w:p w14:paraId="3A0B7F8C" w14:textId="66310DFC" w:rsidR="00540B0D" w:rsidRPr="00FA203D" w:rsidRDefault="00334A7B">
      <w:pPr>
        <w:pStyle w:val="TOC1"/>
        <w:tabs>
          <w:tab w:val="right" w:leader="dot" w:pos="9061"/>
        </w:tabs>
        <w:rPr>
          <w:rFonts w:asciiTheme="minorHAnsi" w:eastAsiaTheme="minorEastAsia" w:hAnsiTheme="minorHAnsi" w:cstheme="minorBidi"/>
          <w:b/>
          <w:bCs w:val="0"/>
          <w:noProof/>
          <w:kern w:val="2"/>
          <w:sz w:val="24"/>
          <w14:ligatures w14:val="standardContextual"/>
        </w:rPr>
      </w:pPr>
      <w:hyperlink w:anchor="_Toc195822676" w:history="1">
        <w:r w:rsidR="00540B0D" w:rsidRPr="00FA203D">
          <w:rPr>
            <w:rStyle w:val="Hyperlink"/>
            <w:b/>
            <w:bCs w:val="0"/>
            <w:noProof/>
            <w:color w:val="auto"/>
            <w:lang w:val="vi-VN"/>
          </w:rPr>
          <w:t>CHƯƠNG 1</w:t>
        </w:r>
        <w:r w:rsidR="00540B0D" w:rsidRPr="00FA203D">
          <w:rPr>
            <w:rStyle w:val="Hyperlink"/>
            <w:b/>
            <w:bCs w:val="0"/>
            <w:noProof/>
            <w:color w:val="auto"/>
          </w:rPr>
          <w:t>.</w:t>
        </w:r>
        <w:r w:rsidR="00540B0D" w:rsidRPr="00FA203D">
          <w:rPr>
            <w:rStyle w:val="Hyperlink"/>
            <w:b/>
            <w:bCs w:val="0"/>
            <w:noProof/>
            <w:color w:val="auto"/>
            <w:lang w:val="vi-VN"/>
          </w:rPr>
          <w:t xml:space="preserve"> MÔ TẢ TÓM TẮT DỰ ÁN</w:t>
        </w:r>
        <w:r w:rsidR="00540B0D" w:rsidRPr="00FA203D">
          <w:rPr>
            <w:b/>
            <w:bCs w:val="0"/>
            <w:noProof/>
            <w:webHidden/>
          </w:rPr>
          <w:tab/>
        </w:r>
        <w:r w:rsidR="00540B0D" w:rsidRPr="00FA203D">
          <w:rPr>
            <w:b/>
            <w:bCs w:val="0"/>
            <w:noProof/>
            <w:webHidden/>
          </w:rPr>
          <w:fldChar w:fldCharType="begin"/>
        </w:r>
        <w:r w:rsidR="00540B0D" w:rsidRPr="00FA203D">
          <w:rPr>
            <w:b/>
            <w:bCs w:val="0"/>
            <w:noProof/>
            <w:webHidden/>
          </w:rPr>
          <w:instrText xml:space="preserve"> PAGEREF _Toc195822676 \h </w:instrText>
        </w:r>
        <w:r w:rsidR="00540B0D" w:rsidRPr="00FA203D">
          <w:rPr>
            <w:b/>
            <w:bCs w:val="0"/>
            <w:noProof/>
            <w:webHidden/>
          </w:rPr>
        </w:r>
        <w:r w:rsidR="00540B0D" w:rsidRPr="00FA203D">
          <w:rPr>
            <w:b/>
            <w:bCs w:val="0"/>
            <w:noProof/>
            <w:webHidden/>
          </w:rPr>
          <w:fldChar w:fldCharType="separate"/>
        </w:r>
        <w:r w:rsidR="00540B0D" w:rsidRPr="00FA203D">
          <w:rPr>
            <w:b/>
            <w:bCs w:val="0"/>
            <w:noProof/>
            <w:webHidden/>
          </w:rPr>
          <w:t>16</w:t>
        </w:r>
        <w:r w:rsidR="00540B0D" w:rsidRPr="00FA203D">
          <w:rPr>
            <w:b/>
            <w:bCs w:val="0"/>
            <w:noProof/>
            <w:webHidden/>
          </w:rPr>
          <w:fldChar w:fldCharType="end"/>
        </w:r>
      </w:hyperlink>
    </w:p>
    <w:p w14:paraId="6628FEBD" w14:textId="0252EF71" w:rsidR="00540B0D" w:rsidRPr="00FA203D" w:rsidRDefault="00334A7B">
      <w:pPr>
        <w:pStyle w:val="TOC1"/>
        <w:tabs>
          <w:tab w:val="right" w:leader="dot" w:pos="9061"/>
        </w:tabs>
        <w:rPr>
          <w:rFonts w:asciiTheme="minorHAnsi" w:eastAsiaTheme="minorEastAsia" w:hAnsiTheme="minorHAnsi" w:cstheme="minorBidi"/>
          <w:b/>
          <w:bCs w:val="0"/>
          <w:noProof/>
          <w:kern w:val="2"/>
          <w:sz w:val="24"/>
          <w14:ligatures w14:val="standardContextual"/>
        </w:rPr>
      </w:pPr>
      <w:hyperlink w:anchor="_Toc195822677" w:history="1">
        <w:r w:rsidR="00540B0D" w:rsidRPr="00FA203D">
          <w:rPr>
            <w:rStyle w:val="Hyperlink"/>
            <w:b/>
            <w:bCs w:val="0"/>
            <w:noProof/>
            <w:color w:val="auto"/>
            <w:lang w:val="vi-VN"/>
          </w:rPr>
          <w:t>1. Tóm tắt Dự án</w:t>
        </w:r>
        <w:r w:rsidR="00540B0D" w:rsidRPr="00FA203D">
          <w:rPr>
            <w:b/>
            <w:bCs w:val="0"/>
            <w:noProof/>
            <w:webHidden/>
          </w:rPr>
          <w:tab/>
        </w:r>
        <w:r w:rsidR="00540B0D" w:rsidRPr="00FA203D">
          <w:rPr>
            <w:b/>
            <w:bCs w:val="0"/>
            <w:noProof/>
            <w:webHidden/>
          </w:rPr>
          <w:fldChar w:fldCharType="begin"/>
        </w:r>
        <w:r w:rsidR="00540B0D" w:rsidRPr="00FA203D">
          <w:rPr>
            <w:b/>
            <w:bCs w:val="0"/>
            <w:noProof/>
            <w:webHidden/>
          </w:rPr>
          <w:instrText xml:space="preserve"> PAGEREF _Toc195822677 \h </w:instrText>
        </w:r>
        <w:r w:rsidR="00540B0D" w:rsidRPr="00FA203D">
          <w:rPr>
            <w:b/>
            <w:bCs w:val="0"/>
            <w:noProof/>
            <w:webHidden/>
          </w:rPr>
        </w:r>
        <w:r w:rsidR="00540B0D" w:rsidRPr="00FA203D">
          <w:rPr>
            <w:b/>
            <w:bCs w:val="0"/>
            <w:noProof/>
            <w:webHidden/>
          </w:rPr>
          <w:fldChar w:fldCharType="separate"/>
        </w:r>
        <w:r w:rsidR="00540B0D" w:rsidRPr="00FA203D">
          <w:rPr>
            <w:b/>
            <w:bCs w:val="0"/>
            <w:noProof/>
            <w:webHidden/>
          </w:rPr>
          <w:t>16</w:t>
        </w:r>
        <w:r w:rsidR="00540B0D" w:rsidRPr="00FA203D">
          <w:rPr>
            <w:b/>
            <w:bCs w:val="0"/>
            <w:noProof/>
            <w:webHidden/>
          </w:rPr>
          <w:fldChar w:fldCharType="end"/>
        </w:r>
      </w:hyperlink>
    </w:p>
    <w:p w14:paraId="4DC1938B" w14:textId="75080464" w:rsidR="00540B0D" w:rsidRPr="00FA203D" w:rsidRDefault="00334A7B">
      <w:pPr>
        <w:pStyle w:val="TOC1"/>
        <w:tabs>
          <w:tab w:val="right" w:leader="dot" w:pos="9061"/>
        </w:tabs>
        <w:rPr>
          <w:rFonts w:asciiTheme="minorHAnsi" w:eastAsiaTheme="minorEastAsia" w:hAnsiTheme="minorHAnsi" w:cstheme="minorBidi"/>
          <w:b/>
          <w:bCs w:val="0"/>
          <w:noProof/>
          <w:kern w:val="2"/>
          <w:sz w:val="24"/>
          <w14:ligatures w14:val="standardContextual"/>
        </w:rPr>
      </w:pPr>
      <w:hyperlink w:anchor="_Toc195822678" w:history="1">
        <w:r w:rsidR="00540B0D" w:rsidRPr="00FA203D">
          <w:rPr>
            <w:rStyle w:val="Hyperlink"/>
            <w:b/>
            <w:bCs w:val="0"/>
            <w:noProof/>
            <w:color w:val="auto"/>
            <w:lang w:val="vi-VN"/>
          </w:rPr>
          <w:t>1.1. Thông tin chung về Dự án</w:t>
        </w:r>
        <w:r w:rsidR="00540B0D" w:rsidRPr="00FA203D">
          <w:rPr>
            <w:b/>
            <w:bCs w:val="0"/>
            <w:noProof/>
            <w:webHidden/>
          </w:rPr>
          <w:tab/>
        </w:r>
        <w:r w:rsidR="00540B0D" w:rsidRPr="00FA203D">
          <w:rPr>
            <w:b/>
            <w:bCs w:val="0"/>
            <w:noProof/>
            <w:webHidden/>
          </w:rPr>
          <w:fldChar w:fldCharType="begin"/>
        </w:r>
        <w:r w:rsidR="00540B0D" w:rsidRPr="00FA203D">
          <w:rPr>
            <w:b/>
            <w:bCs w:val="0"/>
            <w:noProof/>
            <w:webHidden/>
          </w:rPr>
          <w:instrText xml:space="preserve"> PAGEREF _Toc195822678 \h </w:instrText>
        </w:r>
        <w:r w:rsidR="00540B0D" w:rsidRPr="00FA203D">
          <w:rPr>
            <w:b/>
            <w:bCs w:val="0"/>
            <w:noProof/>
            <w:webHidden/>
          </w:rPr>
        </w:r>
        <w:r w:rsidR="00540B0D" w:rsidRPr="00FA203D">
          <w:rPr>
            <w:b/>
            <w:bCs w:val="0"/>
            <w:noProof/>
            <w:webHidden/>
          </w:rPr>
          <w:fldChar w:fldCharType="separate"/>
        </w:r>
        <w:r w:rsidR="00540B0D" w:rsidRPr="00FA203D">
          <w:rPr>
            <w:b/>
            <w:bCs w:val="0"/>
            <w:noProof/>
            <w:webHidden/>
          </w:rPr>
          <w:t>16</w:t>
        </w:r>
        <w:r w:rsidR="00540B0D" w:rsidRPr="00FA203D">
          <w:rPr>
            <w:b/>
            <w:bCs w:val="0"/>
            <w:noProof/>
            <w:webHidden/>
          </w:rPr>
          <w:fldChar w:fldCharType="end"/>
        </w:r>
      </w:hyperlink>
    </w:p>
    <w:p w14:paraId="16461124" w14:textId="67A78669" w:rsidR="00540B0D" w:rsidRPr="00FA203D" w:rsidRDefault="00334A7B" w:rsidP="00540B0D">
      <w:pPr>
        <w:pStyle w:val="TOC2"/>
        <w:tabs>
          <w:tab w:val="right" w:leader="dot" w:pos="9061"/>
        </w:tabs>
        <w:ind w:firstLine="0"/>
        <w:rPr>
          <w:rFonts w:asciiTheme="minorHAnsi" w:eastAsiaTheme="minorEastAsia" w:hAnsiTheme="minorHAnsi" w:cstheme="minorBidi"/>
          <w:bCs w:val="0"/>
          <w:i w:val="0"/>
          <w:noProof/>
          <w:kern w:val="2"/>
          <w:sz w:val="24"/>
          <w:szCs w:val="24"/>
          <w14:ligatures w14:val="standardContextual"/>
        </w:rPr>
      </w:pPr>
      <w:hyperlink w:anchor="_Toc195822679" w:history="1">
        <w:r w:rsidR="00540B0D" w:rsidRPr="00FA203D">
          <w:rPr>
            <w:rStyle w:val="Hyperlink"/>
            <w:noProof/>
            <w:color w:val="auto"/>
          </w:rPr>
          <w:t>1.1.1. Tên Dự án</w:t>
        </w:r>
        <w:r w:rsidR="00540B0D" w:rsidRPr="00FA203D">
          <w:rPr>
            <w:noProof/>
            <w:webHidden/>
          </w:rPr>
          <w:tab/>
        </w:r>
        <w:r w:rsidR="00540B0D" w:rsidRPr="00FA203D">
          <w:rPr>
            <w:noProof/>
            <w:webHidden/>
          </w:rPr>
          <w:fldChar w:fldCharType="begin"/>
        </w:r>
        <w:r w:rsidR="00540B0D" w:rsidRPr="00FA203D">
          <w:rPr>
            <w:noProof/>
            <w:webHidden/>
          </w:rPr>
          <w:instrText xml:space="preserve"> PAGEREF _Toc195822679 \h </w:instrText>
        </w:r>
        <w:r w:rsidR="00540B0D" w:rsidRPr="00FA203D">
          <w:rPr>
            <w:noProof/>
            <w:webHidden/>
          </w:rPr>
        </w:r>
        <w:r w:rsidR="00540B0D" w:rsidRPr="00FA203D">
          <w:rPr>
            <w:noProof/>
            <w:webHidden/>
          </w:rPr>
          <w:fldChar w:fldCharType="separate"/>
        </w:r>
        <w:r w:rsidR="00540B0D" w:rsidRPr="00FA203D">
          <w:rPr>
            <w:noProof/>
            <w:webHidden/>
          </w:rPr>
          <w:t>16</w:t>
        </w:r>
        <w:r w:rsidR="00540B0D" w:rsidRPr="00FA203D">
          <w:rPr>
            <w:noProof/>
            <w:webHidden/>
          </w:rPr>
          <w:fldChar w:fldCharType="end"/>
        </w:r>
      </w:hyperlink>
    </w:p>
    <w:p w14:paraId="190C5D29" w14:textId="54224684" w:rsidR="00540B0D" w:rsidRPr="00FA203D" w:rsidRDefault="00334A7B" w:rsidP="00540B0D">
      <w:pPr>
        <w:pStyle w:val="TOC2"/>
        <w:tabs>
          <w:tab w:val="right" w:leader="dot" w:pos="9061"/>
        </w:tabs>
        <w:ind w:firstLine="0"/>
        <w:rPr>
          <w:rFonts w:asciiTheme="minorHAnsi" w:eastAsiaTheme="minorEastAsia" w:hAnsiTheme="minorHAnsi" w:cstheme="minorBidi"/>
          <w:bCs w:val="0"/>
          <w:i w:val="0"/>
          <w:noProof/>
          <w:kern w:val="2"/>
          <w:sz w:val="24"/>
          <w:szCs w:val="24"/>
          <w14:ligatures w14:val="standardContextual"/>
        </w:rPr>
      </w:pPr>
      <w:hyperlink w:anchor="_Toc195822680" w:history="1">
        <w:r w:rsidR="00540B0D" w:rsidRPr="00FA203D">
          <w:rPr>
            <w:rStyle w:val="Hyperlink"/>
            <w:noProof/>
            <w:color w:val="auto"/>
          </w:rPr>
          <w:t>1.1.2. Chủ dự án</w:t>
        </w:r>
        <w:r w:rsidR="00540B0D" w:rsidRPr="00FA203D">
          <w:rPr>
            <w:noProof/>
            <w:webHidden/>
          </w:rPr>
          <w:tab/>
        </w:r>
        <w:r w:rsidR="00540B0D" w:rsidRPr="00FA203D">
          <w:rPr>
            <w:noProof/>
            <w:webHidden/>
          </w:rPr>
          <w:fldChar w:fldCharType="begin"/>
        </w:r>
        <w:r w:rsidR="00540B0D" w:rsidRPr="00FA203D">
          <w:rPr>
            <w:noProof/>
            <w:webHidden/>
          </w:rPr>
          <w:instrText xml:space="preserve"> PAGEREF _Toc195822680 \h </w:instrText>
        </w:r>
        <w:r w:rsidR="00540B0D" w:rsidRPr="00FA203D">
          <w:rPr>
            <w:noProof/>
            <w:webHidden/>
          </w:rPr>
        </w:r>
        <w:r w:rsidR="00540B0D" w:rsidRPr="00FA203D">
          <w:rPr>
            <w:noProof/>
            <w:webHidden/>
          </w:rPr>
          <w:fldChar w:fldCharType="separate"/>
        </w:r>
        <w:r w:rsidR="00540B0D" w:rsidRPr="00FA203D">
          <w:rPr>
            <w:noProof/>
            <w:webHidden/>
          </w:rPr>
          <w:t>16</w:t>
        </w:r>
        <w:r w:rsidR="00540B0D" w:rsidRPr="00FA203D">
          <w:rPr>
            <w:noProof/>
            <w:webHidden/>
          </w:rPr>
          <w:fldChar w:fldCharType="end"/>
        </w:r>
      </w:hyperlink>
    </w:p>
    <w:p w14:paraId="0A5EA186" w14:textId="66D93520" w:rsidR="00540B0D" w:rsidRPr="00FA203D" w:rsidRDefault="00334A7B" w:rsidP="00540B0D">
      <w:pPr>
        <w:pStyle w:val="TOC2"/>
        <w:tabs>
          <w:tab w:val="right" w:leader="dot" w:pos="9061"/>
        </w:tabs>
        <w:ind w:firstLine="0"/>
        <w:rPr>
          <w:rFonts w:asciiTheme="minorHAnsi" w:eastAsiaTheme="minorEastAsia" w:hAnsiTheme="minorHAnsi" w:cstheme="minorBidi"/>
          <w:bCs w:val="0"/>
          <w:i w:val="0"/>
          <w:noProof/>
          <w:kern w:val="2"/>
          <w:sz w:val="24"/>
          <w:szCs w:val="24"/>
          <w14:ligatures w14:val="standardContextual"/>
        </w:rPr>
      </w:pPr>
      <w:hyperlink w:anchor="_Toc195822681" w:history="1">
        <w:r w:rsidR="00540B0D" w:rsidRPr="00FA203D">
          <w:rPr>
            <w:rStyle w:val="Hyperlink"/>
            <w:noProof/>
            <w:color w:val="auto"/>
          </w:rPr>
          <w:t>1.1.3. Vị trí địa lý</w:t>
        </w:r>
        <w:r w:rsidR="00540B0D" w:rsidRPr="00FA203D">
          <w:rPr>
            <w:noProof/>
            <w:webHidden/>
          </w:rPr>
          <w:tab/>
        </w:r>
        <w:r w:rsidR="00540B0D" w:rsidRPr="00FA203D">
          <w:rPr>
            <w:noProof/>
            <w:webHidden/>
          </w:rPr>
          <w:fldChar w:fldCharType="begin"/>
        </w:r>
        <w:r w:rsidR="00540B0D" w:rsidRPr="00FA203D">
          <w:rPr>
            <w:noProof/>
            <w:webHidden/>
          </w:rPr>
          <w:instrText xml:space="preserve"> PAGEREF _Toc195822681 \h </w:instrText>
        </w:r>
        <w:r w:rsidR="00540B0D" w:rsidRPr="00FA203D">
          <w:rPr>
            <w:noProof/>
            <w:webHidden/>
          </w:rPr>
        </w:r>
        <w:r w:rsidR="00540B0D" w:rsidRPr="00FA203D">
          <w:rPr>
            <w:noProof/>
            <w:webHidden/>
          </w:rPr>
          <w:fldChar w:fldCharType="separate"/>
        </w:r>
        <w:r w:rsidR="00540B0D" w:rsidRPr="00FA203D">
          <w:rPr>
            <w:noProof/>
            <w:webHidden/>
          </w:rPr>
          <w:t>16</w:t>
        </w:r>
        <w:r w:rsidR="00540B0D" w:rsidRPr="00FA203D">
          <w:rPr>
            <w:noProof/>
            <w:webHidden/>
          </w:rPr>
          <w:fldChar w:fldCharType="end"/>
        </w:r>
      </w:hyperlink>
    </w:p>
    <w:p w14:paraId="6B674AEC" w14:textId="607D6490" w:rsidR="00540B0D" w:rsidRPr="00FA203D" w:rsidRDefault="00334A7B" w:rsidP="00540B0D">
      <w:pPr>
        <w:pStyle w:val="TOC2"/>
        <w:tabs>
          <w:tab w:val="right" w:leader="dot" w:pos="9061"/>
        </w:tabs>
        <w:ind w:firstLine="0"/>
        <w:rPr>
          <w:rFonts w:asciiTheme="minorHAnsi" w:eastAsiaTheme="minorEastAsia" w:hAnsiTheme="minorHAnsi" w:cstheme="minorBidi"/>
          <w:bCs w:val="0"/>
          <w:i w:val="0"/>
          <w:noProof/>
          <w:kern w:val="2"/>
          <w:sz w:val="24"/>
          <w:szCs w:val="24"/>
          <w14:ligatures w14:val="standardContextual"/>
        </w:rPr>
      </w:pPr>
      <w:hyperlink w:anchor="_Toc195822682" w:history="1">
        <w:r w:rsidR="00540B0D" w:rsidRPr="00FA203D">
          <w:rPr>
            <w:rStyle w:val="Hyperlink"/>
            <w:noProof/>
            <w:color w:val="auto"/>
          </w:rPr>
          <w:t>1.1.4. Mục tiêu, quy mô, công suất, công nghệ và loại hình Dự án [1]</w:t>
        </w:r>
        <w:r w:rsidR="00540B0D" w:rsidRPr="00FA203D">
          <w:rPr>
            <w:noProof/>
            <w:webHidden/>
          </w:rPr>
          <w:tab/>
        </w:r>
        <w:r w:rsidR="00540B0D" w:rsidRPr="00FA203D">
          <w:rPr>
            <w:noProof/>
            <w:webHidden/>
          </w:rPr>
          <w:fldChar w:fldCharType="begin"/>
        </w:r>
        <w:r w:rsidR="00540B0D" w:rsidRPr="00FA203D">
          <w:rPr>
            <w:noProof/>
            <w:webHidden/>
          </w:rPr>
          <w:instrText xml:space="preserve"> PAGEREF _Toc195822682 \h </w:instrText>
        </w:r>
        <w:r w:rsidR="00540B0D" w:rsidRPr="00FA203D">
          <w:rPr>
            <w:noProof/>
            <w:webHidden/>
          </w:rPr>
        </w:r>
        <w:r w:rsidR="00540B0D" w:rsidRPr="00FA203D">
          <w:rPr>
            <w:noProof/>
            <w:webHidden/>
          </w:rPr>
          <w:fldChar w:fldCharType="separate"/>
        </w:r>
        <w:r w:rsidR="00540B0D" w:rsidRPr="00FA203D">
          <w:rPr>
            <w:noProof/>
            <w:webHidden/>
          </w:rPr>
          <w:t>19</w:t>
        </w:r>
        <w:r w:rsidR="00540B0D" w:rsidRPr="00FA203D">
          <w:rPr>
            <w:noProof/>
            <w:webHidden/>
          </w:rPr>
          <w:fldChar w:fldCharType="end"/>
        </w:r>
      </w:hyperlink>
    </w:p>
    <w:p w14:paraId="74B2373E" w14:textId="727411B6" w:rsidR="00540B0D" w:rsidRPr="00FA203D" w:rsidRDefault="00334A7B">
      <w:pPr>
        <w:pStyle w:val="TOC1"/>
        <w:tabs>
          <w:tab w:val="right" w:leader="dot" w:pos="9061"/>
        </w:tabs>
        <w:rPr>
          <w:rFonts w:asciiTheme="minorHAnsi" w:eastAsiaTheme="minorEastAsia" w:hAnsiTheme="minorHAnsi" w:cstheme="minorBidi"/>
          <w:b/>
          <w:bCs w:val="0"/>
          <w:noProof/>
          <w:kern w:val="2"/>
          <w:sz w:val="24"/>
          <w14:ligatures w14:val="standardContextual"/>
        </w:rPr>
      </w:pPr>
      <w:hyperlink w:anchor="_Toc195822683" w:history="1">
        <w:r w:rsidR="00540B0D" w:rsidRPr="00FA203D">
          <w:rPr>
            <w:rStyle w:val="Hyperlink"/>
            <w:b/>
            <w:bCs w:val="0"/>
            <w:noProof/>
            <w:color w:val="auto"/>
            <w:lang w:val="vi-VN"/>
          </w:rPr>
          <w:t xml:space="preserve">1.2. Các hạng mục công trình của </w:t>
        </w:r>
        <w:r w:rsidR="00540B0D" w:rsidRPr="00FA203D">
          <w:rPr>
            <w:rStyle w:val="Hyperlink"/>
            <w:b/>
            <w:bCs w:val="0"/>
            <w:noProof/>
            <w:color w:val="auto"/>
          </w:rPr>
          <w:t>Dự án</w:t>
        </w:r>
        <w:r w:rsidR="00540B0D" w:rsidRPr="00FA203D">
          <w:rPr>
            <w:b/>
            <w:bCs w:val="0"/>
            <w:noProof/>
            <w:webHidden/>
          </w:rPr>
          <w:tab/>
        </w:r>
        <w:r w:rsidR="00540B0D" w:rsidRPr="00FA203D">
          <w:rPr>
            <w:b/>
            <w:bCs w:val="0"/>
            <w:noProof/>
            <w:webHidden/>
          </w:rPr>
          <w:fldChar w:fldCharType="begin"/>
        </w:r>
        <w:r w:rsidR="00540B0D" w:rsidRPr="00FA203D">
          <w:rPr>
            <w:b/>
            <w:bCs w:val="0"/>
            <w:noProof/>
            <w:webHidden/>
          </w:rPr>
          <w:instrText xml:space="preserve"> PAGEREF _Toc195822683 \h </w:instrText>
        </w:r>
        <w:r w:rsidR="00540B0D" w:rsidRPr="00FA203D">
          <w:rPr>
            <w:b/>
            <w:bCs w:val="0"/>
            <w:noProof/>
            <w:webHidden/>
          </w:rPr>
        </w:r>
        <w:r w:rsidR="00540B0D" w:rsidRPr="00FA203D">
          <w:rPr>
            <w:b/>
            <w:bCs w:val="0"/>
            <w:noProof/>
            <w:webHidden/>
          </w:rPr>
          <w:fldChar w:fldCharType="separate"/>
        </w:r>
        <w:r w:rsidR="00540B0D" w:rsidRPr="00FA203D">
          <w:rPr>
            <w:b/>
            <w:bCs w:val="0"/>
            <w:noProof/>
            <w:webHidden/>
          </w:rPr>
          <w:t>20</w:t>
        </w:r>
        <w:r w:rsidR="00540B0D" w:rsidRPr="00FA203D">
          <w:rPr>
            <w:b/>
            <w:bCs w:val="0"/>
            <w:noProof/>
            <w:webHidden/>
          </w:rPr>
          <w:fldChar w:fldCharType="end"/>
        </w:r>
      </w:hyperlink>
    </w:p>
    <w:p w14:paraId="73FE3AEF" w14:textId="4923B315" w:rsidR="00540B0D" w:rsidRPr="00FA203D" w:rsidRDefault="00334A7B" w:rsidP="00540B0D">
      <w:pPr>
        <w:pStyle w:val="TOC2"/>
        <w:tabs>
          <w:tab w:val="right" w:leader="dot" w:pos="9061"/>
        </w:tabs>
        <w:ind w:firstLine="0"/>
        <w:rPr>
          <w:rFonts w:asciiTheme="minorHAnsi" w:eastAsiaTheme="minorEastAsia" w:hAnsiTheme="minorHAnsi" w:cstheme="minorBidi"/>
          <w:bCs w:val="0"/>
          <w:i w:val="0"/>
          <w:noProof/>
          <w:kern w:val="2"/>
          <w:sz w:val="24"/>
          <w:szCs w:val="24"/>
          <w14:ligatures w14:val="standardContextual"/>
        </w:rPr>
      </w:pPr>
      <w:hyperlink w:anchor="_Toc195822684" w:history="1">
        <w:r w:rsidR="00540B0D" w:rsidRPr="00FA203D">
          <w:rPr>
            <w:rStyle w:val="Hyperlink"/>
            <w:noProof/>
            <w:color w:val="auto"/>
            <w:highlight w:val="white"/>
          </w:rPr>
          <w:t>1.2.1. Kh</w:t>
        </w:r>
        <w:r w:rsidR="00540B0D" w:rsidRPr="00FA203D">
          <w:rPr>
            <w:rStyle w:val="Hyperlink"/>
            <w:noProof/>
            <w:color w:val="auto"/>
          </w:rPr>
          <w:t>ối lượng và quy mô các h</w:t>
        </w:r>
        <w:r w:rsidR="00540B0D" w:rsidRPr="00FA203D">
          <w:rPr>
            <w:rStyle w:val="Hyperlink"/>
            <w:noProof/>
            <w:color w:val="auto"/>
            <w:highlight w:val="white"/>
          </w:rPr>
          <w:t>ạng mục công trình chính</w:t>
        </w:r>
        <w:r w:rsidR="00540B0D" w:rsidRPr="00FA203D">
          <w:rPr>
            <w:noProof/>
            <w:webHidden/>
          </w:rPr>
          <w:tab/>
        </w:r>
        <w:r w:rsidR="00540B0D" w:rsidRPr="00FA203D">
          <w:rPr>
            <w:noProof/>
            <w:webHidden/>
          </w:rPr>
          <w:fldChar w:fldCharType="begin"/>
        </w:r>
        <w:r w:rsidR="00540B0D" w:rsidRPr="00FA203D">
          <w:rPr>
            <w:noProof/>
            <w:webHidden/>
          </w:rPr>
          <w:instrText xml:space="preserve"> PAGEREF _Toc195822684 \h </w:instrText>
        </w:r>
        <w:r w:rsidR="00540B0D" w:rsidRPr="00FA203D">
          <w:rPr>
            <w:noProof/>
            <w:webHidden/>
          </w:rPr>
        </w:r>
        <w:r w:rsidR="00540B0D" w:rsidRPr="00FA203D">
          <w:rPr>
            <w:noProof/>
            <w:webHidden/>
          </w:rPr>
          <w:fldChar w:fldCharType="separate"/>
        </w:r>
        <w:r w:rsidR="00540B0D" w:rsidRPr="00FA203D">
          <w:rPr>
            <w:noProof/>
            <w:webHidden/>
          </w:rPr>
          <w:t>20</w:t>
        </w:r>
        <w:r w:rsidR="00540B0D" w:rsidRPr="00FA203D">
          <w:rPr>
            <w:noProof/>
            <w:webHidden/>
          </w:rPr>
          <w:fldChar w:fldCharType="end"/>
        </w:r>
      </w:hyperlink>
    </w:p>
    <w:p w14:paraId="7B27D4F0" w14:textId="72C7710F" w:rsidR="00540B0D" w:rsidRPr="00FA203D" w:rsidRDefault="00334A7B" w:rsidP="00540B0D">
      <w:pPr>
        <w:pStyle w:val="TOC2"/>
        <w:tabs>
          <w:tab w:val="right" w:leader="dot" w:pos="9061"/>
        </w:tabs>
        <w:ind w:firstLine="0"/>
        <w:rPr>
          <w:rFonts w:asciiTheme="minorHAnsi" w:eastAsiaTheme="minorEastAsia" w:hAnsiTheme="minorHAnsi" w:cstheme="minorBidi"/>
          <w:bCs w:val="0"/>
          <w:i w:val="0"/>
          <w:noProof/>
          <w:kern w:val="2"/>
          <w:sz w:val="24"/>
          <w:szCs w:val="24"/>
          <w14:ligatures w14:val="standardContextual"/>
        </w:rPr>
      </w:pPr>
      <w:hyperlink w:anchor="_Toc195822685" w:history="1">
        <w:r w:rsidR="00540B0D" w:rsidRPr="00FA203D">
          <w:rPr>
            <w:rStyle w:val="Hyperlink"/>
            <w:noProof/>
            <w:color w:val="auto"/>
            <w:highlight w:val="white"/>
          </w:rPr>
          <w:t>1.2.2. Hạng mục công trình phụ trợ</w:t>
        </w:r>
        <w:r w:rsidR="00540B0D" w:rsidRPr="00FA203D">
          <w:rPr>
            <w:noProof/>
            <w:webHidden/>
          </w:rPr>
          <w:tab/>
        </w:r>
        <w:r w:rsidR="00540B0D" w:rsidRPr="00FA203D">
          <w:rPr>
            <w:noProof/>
            <w:webHidden/>
          </w:rPr>
          <w:fldChar w:fldCharType="begin"/>
        </w:r>
        <w:r w:rsidR="00540B0D" w:rsidRPr="00FA203D">
          <w:rPr>
            <w:noProof/>
            <w:webHidden/>
          </w:rPr>
          <w:instrText xml:space="preserve"> PAGEREF _Toc195822685 \h </w:instrText>
        </w:r>
        <w:r w:rsidR="00540B0D" w:rsidRPr="00FA203D">
          <w:rPr>
            <w:noProof/>
            <w:webHidden/>
          </w:rPr>
        </w:r>
        <w:r w:rsidR="00540B0D" w:rsidRPr="00FA203D">
          <w:rPr>
            <w:noProof/>
            <w:webHidden/>
          </w:rPr>
          <w:fldChar w:fldCharType="separate"/>
        </w:r>
        <w:r w:rsidR="00540B0D" w:rsidRPr="00FA203D">
          <w:rPr>
            <w:noProof/>
            <w:webHidden/>
          </w:rPr>
          <w:t>20</w:t>
        </w:r>
        <w:r w:rsidR="00540B0D" w:rsidRPr="00FA203D">
          <w:rPr>
            <w:noProof/>
            <w:webHidden/>
          </w:rPr>
          <w:fldChar w:fldCharType="end"/>
        </w:r>
      </w:hyperlink>
    </w:p>
    <w:p w14:paraId="4220ED9A" w14:textId="4D012066" w:rsidR="00540B0D" w:rsidRPr="00FA203D" w:rsidRDefault="00334A7B" w:rsidP="00540B0D">
      <w:pPr>
        <w:pStyle w:val="TOC2"/>
        <w:tabs>
          <w:tab w:val="right" w:leader="dot" w:pos="9061"/>
        </w:tabs>
        <w:ind w:firstLine="0"/>
        <w:rPr>
          <w:rFonts w:asciiTheme="minorHAnsi" w:eastAsiaTheme="minorEastAsia" w:hAnsiTheme="minorHAnsi" w:cstheme="minorBidi"/>
          <w:bCs w:val="0"/>
          <w:i w:val="0"/>
          <w:noProof/>
          <w:kern w:val="2"/>
          <w:sz w:val="24"/>
          <w:szCs w:val="24"/>
          <w14:ligatures w14:val="standardContextual"/>
        </w:rPr>
      </w:pPr>
      <w:hyperlink w:anchor="_Toc195822686" w:history="1">
        <w:r w:rsidR="00540B0D" w:rsidRPr="00FA203D">
          <w:rPr>
            <w:rStyle w:val="Hyperlink"/>
            <w:noProof/>
            <w:color w:val="auto"/>
          </w:rPr>
          <w:t>1.2.3. Hạng mục công trình xử lý chất thải và bảo vệ môi trường</w:t>
        </w:r>
        <w:r w:rsidR="00540B0D" w:rsidRPr="00FA203D">
          <w:rPr>
            <w:noProof/>
            <w:webHidden/>
          </w:rPr>
          <w:tab/>
        </w:r>
        <w:r w:rsidR="00540B0D" w:rsidRPr="00FA203D">
          <w:rPr>
            <w:noProof/>
            <w:webHidden/>
          </w:rPr>
          <w:fldChar w:fldCharType="begin"/>
        </w:r>
        <w:r w:rsidR="00540B0D" w:rsidRPr="00FA203D">
          <w:rPr>
            <w:noProof/>
            <w:webHidden/>
          </w:rPr>
          <w:instrText xml:space="preserve"> PAGEREF _Toc195822686 \h </w:instrText>
        </w:r>
        <w:r w:rsidR="00540B0D" w:rsidRPr="00FA203D">
          <w:rPr>
            <w:noProof/>
            <w:webHidden/>
          </w:rPr>
        </w:r>
        <w:r w:rsidR="00540B0D" w:rsidRPr="00FA203D">
          <w:rPr>
            <w:noProof/>
            <w:webHidden/>
          </w:rPr>
          <w:fldChar w:fldCharType="separate"/>
        </w:r>
        <w:r w:rsidR="00540B0D" w:rsidRPr="00FA203D">
          <w:rPr>
            <w:noProof/>
            <w:webHidden/>
          </w:rPr>
          <w:t>21</w:t>
        </w:r>
        <w:r w:rsidR="00540B0D" w:rsidRPr="00FA203D">
          <w:rPr>
            <w:noProof/>
            <w:webHidden/>
          </w:rPr>
          <w:fldChar w:fldCharType="end"/>
        </w:r>
      </w:hyperlink>
    </w:p>
    <w:p w14:paraId="044814E0" w14:textId="3E361F05" w:rsidR="00540B0D" w:rsidRPr="00FA203D" w:rsidRDefault="00334A7B" w:rsidP="00540B0D">
      <w:pPr>
        <w:pStyle w:val="TOC2"/>
        <w:tabs>
          <w:tab w:val="right" w:leader="dot" w:pos="9061"/>
        </w:tabs>
        <w:ind w:firstLine="0"/>
        <w:rPr>
          <w:rFonts w:asciiTheme="minorHAnsi" w:eastAsiaTheme="minorEastAsia" w:hAnsiTheme="minorHAnsi" w:cstheme="minorBidi"/>
          <w:bCs w:val="0"/>
          <w:i w:val="0"/>
          <w:noProof/>
          <w:kern w:val="2"/>
          <w:sz w:val="24"/>
          <w:szCs w:val="24"/>
          <w14:ligatures w14:val="standardContextual"/>
        </w:rPr>
      </w:pPr>
      <w:hyperlink w:anchor="_Toc195822687" w:history="1">
        <w:r w:rsidR="00540B0D" w:rsidRPr="00FA203D">
          <w:rPr>
            <w:rStyle w:val="Hyperlink"/>
            <w:noProof/>
            <w:color w:val="auto"/>
          </w:rPr>
          <w:t>1.2.4. Hiện trạng quản lý, sử dụng đất khu vực và sự phù hợp của địa điểm thực hiện Dự án với các quy định của pháp luật, các quy hoạch phát triển có liên quan</w:t>
        </w:r>
        <w:r w:rsidR="00540B0D" w:rsidRPr="00FA203D">
          <w:rPr>
            <w:noProof/>
            <w:webHidden/>
          </w:rPr>
          <w:tab/>
        </w:r>
        <w:r w:rsidR="00540B0D" w:rsidRPr="00FA203D">
          <w:rPr>
            <w:noProof/>
            <w:webHidden/>
          </w:rPr>
          <w:fldChar w:fldCharType="begin"/>
        </w:r>
        <w:r w:rsidR="00540B0D" w:rsidRPr="00FA203D">
          <w:rPr>
            <w:noProof/>
            <w:webHidden/>
          </w:rPr>
          <w:instrText xml:space="preserve"> PAGEREF _Toc195822687 \h </w:instrText>
        </w:r>
        <w:r w:rsidR="00540B0D" w:rsidRPr="00FA203D">
          <w:rPr>
            <w:noProof/>
            <w:webHidden/>
          </w:rPr>
        </w:r>
        <w:r w:rsidR="00540B0D" w:rsidRPr="00FA203D">
          <w:rPr>
            <w:noProof/>
            <w:webHidden/>
          </w:rPr>
          <w:fldChar w:fldCharType="separate"/>
        </w:r>
        <w:r w:rsidR="00540B0D" w:rsidRPr="00FA203D">
          <w:rPr>
            <w:noProof/>
            <w:webHidden/>
          </w:rPr>
          <w:t>21</w:t>
        </w:r>
        <w:r w:rsidR="00540B0D" w:rsidRPr="00FA203D">
          <w:rPr>
            <w:noProof/>
            <w:webHidden/>
          </w:rPr>
          <w:fldChar w:fldCharType="end"/>
        </w:r>
      </w:hyperlink>
    </w:p>
    <w:p w14:paraId="5C558660" w14:textId="3E302073" w:rsidR="00540B0D" w:rsidRPr="00FA203D" w:rsidRDefault="00334A7B">
      <w:pPr>
        <w:pStyle w:val="TOC1"/>
        <w:tabs>
          <w:tab w:val="right" w:leader="dot" w:pos="9061"/>
        </w:tabs>
        <w:rPr>
          <w:rFonts w:asciiTheme="minorHAnsi" w:eastAsiaTheme="minorEastAsia" w:hAnsiTheme="minorHAnsi" w:cstheme="minorBidi"/>
          <w:b/>
          <w:bCs w:val="0"/>
          <w:noProof/>
          <w:kern w:val="2"/>
          <w:sz w:val="24"/>
          <w14:ligatures w14:val="standardContextual"/>
        </w:rPr>
      </w:pPr>
      <w:hyperlink w:anchor="_Toc195822688" w:history="1">
        <w:r w:rsidR="00540B0D" w:rsidRPr="00FA203D">
          <w:rPr>
            <w:rStyle w:val="Hyperlink"/>
            <w:b/>
            <w:bCs w:val="0"/>
            <w:noProof/>
            <w:color w:val="auto"/>
          </w:rPr>
          <w:t>1.3. Nguyên, nhiên, vật liệu, hóa chất sử dụng của Dự án; nguồn cấp điện, nước và các sản phẩm của Dự án</w:t>
        </w:r>
        <w:r w:rsidR="00540B0D" w:rsidRPr="00FA203D">
          <w:rPr>
            <w:b/>
            <w:bCs w:val="0"/>
            <w:noProof/>
            <w:webHidden/>
          </w:rPr>
          <w:tab/>
        </w:r>
        <w:r w:rsidR="00540B0D" w:rsidRPr="00FA203D">
          <w:rPr>
            <w:b/>
            <w:bCs w:val="0"/>
            <w:noProof/>
            <w:webHidden/>
          </w:rPr>
          <w:fldChar w:fldCharType="begin"/>
        </w:r>
        <w:r w:rsidR="00540B0D" w:rsidRPr="00FA203D">
          <w:rPr>
            <w:b/>
            <w:bCs w:val="0"/>
            <w:noProof/>
            <w:webHidden/>
          </w:rPr>
          <w:instrText xml:space="preserve"> PAGEREF _Toc195822688 \h </w:instrText>
        </w:r>
        <w:r w:rsidR="00540B0D" w:rsidRPr="00FA203D">
          <w:rPr>
            <w:b/>
            <w:bCs w:val="0"/>
            <w:noProof/>
            <w:webHidden/>
          </w:rPr>
        </w:r>
        <w:r w:rsidR="00540B0D" w:rsidRPr="00FA203D">
          <w:rPr>
            <w:b/>
            <w:bCs w:val="0"/>
            <w:noProof/>
            <w:webHidden/>
          </w:rPr>
          <w:fldChar w:fldCharType="separate"/>
        </w:r>
        <w:r w:rsidR="00540B0D" w:rsidRPr="00FA203D">
          <w:rPr>
            <w:b/>
            <w:bCs w:val="0"/>
            <w:noProof/>
            <w:webHidden/>
          </w:rPr>
          <w:t>25</w:t>
        </w:r>
        <w:r w:rsidR="00540B0D" w:rsidRPr="00FA203D">
          <w:rPr>
            <w:b/>
            <w:bCs w:val="0"/>
            <w:noProof/>
            <w:webHidden/>
          </w:rPr>
          <w:fldChar w:fldCharType="end"/>
        </w:r>
      </w:hyperlink>
    </w:p>
    <w:p w14:paraId="58110922" w14:textId="4B84F13B" w:rsidR="00540B0D" w:rsidRPr="00FA203D" w:rsidRDefault="00334A7B" w:rsidP="00540B0D">
      <w:pPr>
        <w:pStyle w:val="TOC2"/>
        <w:tabs>
          <w:tab w:val="right" w:leader="dot" w:pos="9061"/>
        </w:tabs>
        <w:ind w:firstLine="0"/>
        <w:rPr>
          <w:rFonts w:asciiTheme="minorHAnsi" w:eastAsiaTheme="minorEastAsia" w:hAnsiTheme="minorHAnsi" w:cstheme="minorBidi"/>
          <w:bCs w:val="0"/>
          <w:i w:val="0"/>
          <w:noProof/>
          <w:kern w:val="2"/>
          <w:sz w:val="24"/>
          <w:szCs w:val="24"/>
          <w14:ligatures w14:val="standardContextual"/>
        </w:rPr>
      </w:pPr>
      <w:hyperlink w:anchor="_Toc195822689" w:history="1">
        <w:r w:rsidR="00540B0D" w:rsidRPr="00FA203D">
          <w:rPr>
            <w:rStyle w:val="Hyperlink"/>
            <w:noProof/>
            <w:color w:val="auto"/>
          </w:rPr>
          <w:t>1.3.1. Nguyên, nhiên liệu, hóa chất sử dụng của Dự án</w:t>
        </w:r>
        <w:r w:rsidR="00540B0D" w:rsidRPr="00FA203D">
          <w:rPr>
            <w:noProof/>
            <w:webHidden/>
          </w:rPr>
          <w:tab/>
        </w:r>
        <w:r w:rsidR="00540B0D" w:rsidRPr="00FA203D">
          <w:rPr>
            <w:noProof/>
            <w:webHidden/>
          </w:rPr>
          <w:fldChar w:fldCharType="begin"/>
        </w:r>
        <w:r w:rsidR="00540B0D" w:rsidRPr="00FA203D">
          <w:rPr>
            <w:noProof/>
            <w:webHidden/>
          </w:rPr>
          <w:instrText xml:space="preserve"> PAGEREF _Toc195822689 \h </w:instrText>
        </w:r>
        <w:r w:rsidR="00540B0D" w:rsidRPr="00FA203D">
          <w:rPr>
            <w:noProof/>
            <w:webHidden/>
          </w:rPr>
        </w:r>
        <w:r w:rsidR="00540B0D" w:rsidRPr="00FA203D">
          <w:rPr>
            <w:noProof/>
            <w:webHidden/>
          </w:rPr>
          <w:fldChar w:fldCharType="separate"/>
        </w:r>
        <w:r w:rsidR="00540B0D" w:rsidRPr="00FA203D">
          <w:rPr>
            <w:noProof/>
            <w:webHidden/>
          </w:rPr>
          <w:t>25</w:t>
        </w:r>
        <w:r w:rsidR="00540B0D" w:rsidRPr="00FA203D">
          <w:rPr>
            <w:noProof/>
            <w:webHidden/>
          </w:rPr>
          <w:fldChar w:fldCharType="end"/>
        </w:r>
      </w:hyperlink>
    </w:p>
    <w:p w14:paraId="20984BA6" w14:textId="611F155A" w:rsidR="00540B0D" w:rsidRPr="00FA203D" w:rsidRDefault="00334A7B" w:rsidP="00540B0D">
      <w:pPr>
        <w:pStyle w:val="TOC2"/>
        <w:tabs>
          <w:tab w:val="right" w:leader="dot" w:pos="9061"/>
        </w:tabs>
        <w:ind w:firstLine="0"/>
        <w:rPr>
          <w:rFonts w:asciiTheme="minorHAnsi" w:eastAsiaTheme="minorEastAsia" w:hAnsiTheme="minorHAnsi" w:cstheme="minorBidi"/>
          <w:bCs w:val="0"/>
          <w:i w:val="0"/>
          <w:noProof/>
          <w:kern w:val="2"/>
          <w:sz w:val="24"/>
          <w:szCs w:val="24"/>
          <w14:ligatures w14:val="standardContextual"/>
        </w:rPr>
      </w:pPr>
      <w:hyperlink w:anchor="_Toc195822690" w:history="1">
        <w:r w:rsidR="00540B0D" w:rsidRPr="00FA203D">
          <w:rPr>
            <w:rStyle w:val="Hyperlink"/>
            <w:noProof/>
            <w:color w:val="auto"/>
          </w:rPr>
          <w:t>1.3.2. Nguồn cung cấp điện, nước</w:t>
        </w:r>
        <w:r w:rsidR="00540B0D" w:rsidRPr="00FA203D">
          <w:rPr>
            <w:noProof/>
            <w:webHidden/>
          </w:rPr>
          <w:tab/>
        </w:r>
        <w:r w:rsidR="00540B0D" w:rsidRPr="00FA203D">
          <w:rPr>
            <w:noProof/>
            <w:webHidden/>
          </w:rPr>
          <w:fldChar w:fldCharType="begin"/>
        </w:r>
        <w:r w:rsidR="00540B0D" w:rsidRPr="00FA203D">
          <w:rPr>
            <w:noProof/>
            <w:webHidden/>
          </w:rPr>
          <w:instrText xml:space="preserve"> PAGEREF _Toc195822690 \h </w:instrText>
        </w:r>
        <w:r w:rsidR="00540B0D" w:rsidRPr="00FA203D">
          <w:rPr>
            <w:noProof/>
            <w:webHidden/>
          </w:rPr>
        </w:r>
        <w:r w:rsidR="00540B0D" w:rsidRPr="00FA203D">
          <w:rPr>
            <w:noProof/>
            <w:webHidden/>
          </w:rPr>
          <w:fldChar w:fldCharType="separate"/>
        </w:r>
        <w:r w:rsidR="00540B0D" w:rsidRPr="00FA203D">
          <w:rPr>
            <w:noProof/>
            <w:webHidden/>
          </w:rPr>
          <w:t>25</w:t>
        </w:r>
        <w:r w:rsidR="00540B0D" w:rsidRPr="00FA203D">
          <w:rPr>
            <w:noProof/>
            <w:webHidden/>
          </w:rPr>
          <w:fldChar w:fldCharType="end"/>
        </w:r>
      </w:hyperlink>
    </w:p>
    <w:p w14:paraId="0D9AE12C" w14:textId="2FED8EC2" w:rsidR="00540B0D" w:rsidRPr="00FA203D" w:rsidRDefault="00334A7B" w:rsidP="00540B0D">
      <w:pPr>
        <w:pStyle w:val="TOC2"/>
        <w:tabs>
          <w:tab w:val="right" w:leader="dot" w:pos="9061"/>
        </w:tabs>
        <w:ind w:firstLine="0"/>
        <w:rPr>
          <w:rFonts w:asciiTheme="minorHAnsi" w:eastAsiaTheme="minorEastAsia" w:hAnsiTheme="minorHAnsi" w:cstheme="minorBidi"/>
          <w:bCs w:val="0"/>
          <w:i w:val="0"/>
          <w:noProof/>
          <w:kern w:val="2"/>
          <w:sz w:val="24"/>
          <w:szCs w:val="24"/>
          <w14:ligatures w14:val="standardContextual"/>
        </w:rPr>
      </w:pPr>
      <w:hyperlink w:anchor="_Toc195822691" w:history="1">
        <w:r w:rsidR="00540B0D" w:rsidRPr="00FA203D">
          <w:rPr>
            <w:rStyle w:val="Hyperlink"/>
            <w:noProof/>
            <w:color w:val="auto"/>
          </w:rPr>
          <w:t>1.3.3. Sản phẩm của Dự án</w:t>
        </w:r>
        <w:r w:rsidR="00540B0D" w:rsidRPr="00FA203D">
          <w:rPr>
            <w:noProof/>
            <w:webHidden/>
          </w:rPr>
          <w:tab/>
        </w:r>
        <w:r w:rsidR="00540B0D" w:rsidRPr="00FA203D">
          <w:rPr>
            <w:noProof/>
            <w:webHidden/>
          </w:rPr>
          <w:fldChar w:fldCharType="begin"/>
        </w:r>
        <w:r w:rsidR="00540B0D" w:rsidRPr="00FA203D">
          <w:rPr>
            <w:noProof/>
            <w:webHidden/>
          </w:rPr>
          <w:instrText xml:space="preserve"> PAGEREF _Toc195822691 \h </w:instrText>
        </w:r>
        <w:r w:rsidR="00540B0D" w:rsidRPr="00FA203D">
          <w:rPr>
            <w:noProof/>
            <w:webHidden/>
          </w:rPr>
        </w:r>
        <w:r w:rsidR="00540B0D" w:rsidRPr="00FA203D">
          <w:rPr>
            <w:noProof/>
            <w:webHidden/>
          </w:rPr>
          <w:fldChar w:fldCharType="separate"/>
        </w:r>
        <w:r w:rsidR="00540B0D" w:rsidRPr="00FA203D">
          <w:rPr>
            <w:noProof/>
            <w:webHidden/>
          </w:rPr>
          <w:t>26</w:t>
        </w:r>
        <w:r w:rsidR="00540B0D" w:rsidRPr="00FA203D">
          <w:rPr>
            <w:noProof/>
            <w:webHidden/>
          </w:rPr>
          <w:fldChar w:fldCharType="end"/>
        </w:r>
      </w:hyperlink>
    </w:p>
    <w:p w14:paraId="09BCFB80" w14:textId="295C9B3F" w:rsidR="00540B0D" w:rsidRPr="00FA203D" w:rsidRDefault="00334A7B">
      <w:pPr>
        <w:pStyle w:val="TOC1"/>
        <w:tabs>
          <w:tab w:val="right" w:leader="dot" w:pos="9061"/>
        </w:tabs>
        <w:rPr>
          <w:rFonts w:asciiTheme="minorHAnsi" w:eastAsiaTheme="minorEastAsia" w:hAnsiTheme="minorHAnsi" w:cstheme="minorBidi"/>
          <w:b/>
          <w:bCs w:val="0"/>
          <w:noProof/>
          <w:kern w:val="2"/>
          <w:sz w:val="24"/>
          <w14:ligatures w14:val="standardContextual"/>
        </w:rPr>
      </w:pPr>
      <w:hyperlink w:anchor="_Toc195822692" w:history="1">
        <w:r w:rsidR="00540B0D" w:rsidRPr="00FA203D">
          <w:rPr>
            <w:rStyle w:val="Hyperlink"/>
            <w:b/>
            <w:bCs w:val="0"/>
            <w:noProof/>
            <w:color w:val="auto"/>
          </w:rPr>
          <w:t>1.4. Công nghệ sản xuất, vận hành</w:t>
        </w:r>
        <w:r w:rsidR="00540B0D" w:rsidRPr="00FA203D">
          <w:rPr>
            <w:b/>
            <w:bCs w:val="0"/>
            <w:noProof/>
            <w:webHidden/>
          </w:rPr>
          <w:tab/>
        </w:r>
        <w:r w:rsidR="00540B0D" w:rsidRPr="00FA203D">
          <w:rPr>
            <w:b/>
            <w:bCs w:val="0"/>
            <w:noProof/>
            <w:webHidden/>
          </w:rPr>
          <w:fldChar w:fldCharType="begin"/>
        </w:r>
        <w:r w:rsidR="00540B0D" w:rsidRPr="00FA203D">
          <w:rPr>
            <w:b/>
            <w:bCs w:val="0"/>
            <w:noProof/>
            <w:webHidden/>
          </w:rPr>
          <w:instrText xml:space="preserve"> PAGEREF _Toc195822692 \h </w:instrText>
        </w:r>
        <w:r w:rsidR="00540B0D" w:rsidRPr="00FA203D">
          <w:rPr>
            <w:b/>
            <w:bCs w:val="0"/>
            <w:noProof/>
            <w:webHidden/>
          </w:rPr>
        </w:r>
        <w:r w:rsidR="00540B0D" w:rsidRPr="00FA203D">
          <w:rPr>
            <w:b/>
            <w:bCs w:val="0"/>
            <w:noProof/>
            <w:webHidden/>
          </w:rPr>
          <w:fldChar w:fldCharType="separate"/>
        </w:r>
        <w:r w:rsidR="00540B0D" w:rsidRPr="00FA203D">
          <w:rPr>
            <w:b/>
            <w:bCs w:val="0"/>
            <w:noProof/>
            <w:webHidden/>
          </w:rPr>
          <w:t>26</w:t>
        </w:r>
        <w:r w:rsidR="00540B0D" w:rsidRPr="00FA203D">
          <w:rPr>
            <w:b/>
            <w:bCs w:val="0"/>
            <w:noProof/>
            <w:webHidden/>
          </w:rPr>
          <w:fldChar w:fldCharType="end"/>
        </w:r>
      </w:hyperlink>
    </w:p>
    <w:p w14:paraId="32091EEA" w14:textId="1EE1B3C2" w:rsidR="00540B0D" w:rsidRPr="00FA203D" w:rsidRDefault="00334A7B">
      <w:pPr>
        <w:pStyle w:val="TOC1"/>
        <w:tabs>
          <w:tab w:val="right" w:leader="dot" w:pos="9061"/>
        </w:tabs>
        <w:rPr>
          <w:rFonts w:asciiTheme="minorHAnsi" w:eastAsiaTheme="minorEastAsia" w:hAnsiTheme="minorHAnsi" w:cstheme="minorBidi"/>
          <w:b/>
          <w:bCs w:val="0"/>
          <w:noProof/>
          <w:kern w:val="2"/>
          <w:sz w:val="24"/>
          <w14:ligatures w14:val="standardContextual"/>
        </w:rPr>
      </w:pPr>
      <w:hyperlink w:anchor="_Toc195822693" w:history="1">
        <w:r w:rsidR="00540B0D" w:rsidRPr="00FA203D">
          <w:rPr>
            <w:rStyle w:val="Hyperlink"/>
            <w:b/>
            <w:bCs w:val="0"/>
            <w:noProof/>
            <w:color w:val="auto"/>
          </w:rPr>
          <w:t>1.5. Biện pháp tổ chức thi công</w:t>
        </w:r>
        <w:r w:rsidR="00540B0D" w:rsidRPr="00FA203D">
          <w:rPr>
            <w:b/>
            <w:bCs w:val="0"/>
            <w:noProof/>
            <w:webHidden/>
          </w:rPr>
          <w:tab/>
        </w:r>
        <w:r w:rsidR="00540B0D" w:rsidRPr="00FA203D">
          <w:rPr>
            <w:b/>
            <w:bCs w:val="0"/>
            <w:noProof/>
            <w:webHidden/>
          </w:rPr>
          <w:fldChar w:fldCharType="begin"/>
        </w:r>
        <w:r w:rsidR="00540B0D" w:rsidRPr="00FA203D">
          <w:rPr>
            <w:b/>
            <w:bCs w:val="0"/>
            <w:noProof/>
            <w:webHidden/>
          </w:rPr>
          <w:instrText xml:space="preserve"> PAGEREF _Toc195822693 \h </w:instrText>
        </w:r>
        <w:r w:rsidR="00540B0D" w:rsidRPr="00FA203D">
          <w:rPr>
            <w:b/>
            <w:bCs w:val="0"/>
            <w:noProof/>
            <w:webHidden/>
          </w:rPr>
        </w:r>
        <w:r w:rsidR="00540B0D" w:rsidRPr="00FA203D">
          <w:rPr>
            <w:b/>
            <w:bCs w:val="0"/>
            <w:noProof/>
            <w:webHidden/>
          </w:rPr>
          <w:fldChar w:fldCharType="separate"/>
        </w:r>
        <w:r w:rsidR="00540B0D" w:rsidRPr="00FA203D">
          <w:rPr>
            <w:b/>
            <w:bCs w:val="0"/>
            <w:noProof/>
            <w:webHidden/>
          </w:rPr>
          <w:t>29</w:t>
        </w:r>
        <w:r w:rsidR="00540B0D" w:rsidRPr="00FA203D">
          <w:rPr>
            <w:b/>
            <w:bCs w:val="0"/>
            <w:noProof/>
            <w:webHidden/>
          </w:rPr>
          <w:fldChar w:fldCharType="end"/>
        </w:r>
      </w:hyperlink>
    </w:p>
    <w:p w14:paraId="22F3C071" w14:textId="3B1810B8" w:rsidR="00540B0D" w:rsidRPr="00FA203D" w:rsidRDefault="00334A7B">
      <w:pPr>
        <w:pStyle w:val="TOC1"/>
        <w:tabs>
          <w:tab w:val="right" w:leader="dot" w:pos="9061"/>
        </w:tabs>
        <w:rPr>
          <w:rFonts w:asciiTheme="minorHAnsi" w:eastAsiaTheme="minorEastAsia" w:hAnsiTheme="minorHAnsi" w:cstheme="minorBidi"/>
          <w:b/>
          <w:bCs w:val="0"/>
          <w:noProof/>
          <w:kern w:val="2"/>
          <w:sz w:val="24"/>
          <w14:ligatures w14:val="standardContextual"/>
        </w:rPr>
      </w:pPr>
      <w:hyperlink w:anchor="_Toc195822694" w:history="1">
        <w:r w:rsidR="00540B0D" w:rsidRPr="00FA203D">
          <w:rPr>
            <w:rStyle w:val="Hyperlink"/>
            <w:b/>
            <w:bCs w:val="0"/>
            <w:noProof/>
            <w:color w:val="auto"/>
            <w:lang w:val="vi-VN"/>
          </w:rPr>
          <w:t>1.</w:t>
        </w:r>
        <w:r w:rsidR="00540B0D" w:rsidRPr="00FA203D">
          <w:rPr>
            <w:rStyle w:val="Hyperlink"/>
            <w:b/>
            <w:bCs w:val="0"/>
            <w:noProof/>
            <w:color w:val="auto"/>
          </w:rPr>
          <w:t>6</w:t>
        </w:r>
        <w:r w:rsidR="00540B0D" w:rsidRPr="00FA203D">
          <w:rPr>
            <w:rStyle w:val="Hyperlink"/>
            <w:b/>
            <w:bCs w:val="0"/>
            <w:noProof/>
            <w:color w:val="auto"/>
            <w:lang w:val="vi-VN"/>
          </w:rPr>
          <w:t>.</w:t>
        </w:r>
        <w:r w:rsidR="00540B0D" w:rsidRPr="00FA203D">
          <w:rPr>
            <w:rStyle w:val="Hyperlink"/>
            <w:b/>
            <w:bCs w:val="0"/>
            <w:noProof/>
            <w:color w:val="auto"/>
          </w:rPr>
          <w:t xml:space="preserve"> Tiến độ, vốn đầu tư, t</w:t>
        </w:r>
        <w:r w:rsidR="00540B0D" w:rsidRPr="00FA203D">
          <w:rPr>
            <w:rStyle w:val="Hyperlink"/>
            <w:b/>
            <w:bCs w:val="0"/>
            <w:noProof/>
            <w:color w:val="auto"/>
            <w:lang w:val="vi-VN"/>
          </w:rPr>
          <w:t>ổ chức quản lý và thực hiện Dự án</w:t>
        </w:r>
        <w:r w:rsidR="00540B0D" w:rsidRPr="00FA203D">
          <w:rPr>
            <w:b/>
            <w:bCs w:val="0"/>
            <w:noProof/>
            <w:webHidden/>
          </w:rPr>
          <w:tab/>
        </w:r>
        <w:r w:rsidR="00540B0D" w:rsidRPr="00FA203D">
          <w:rPr>
            <w:b/>
            <w:bCs w:val="0"/>
            <w:noProof/>
            <w:webHidden/>
          </w:rPr>
          <w:fldChar w:fldCharType="begin"/>
        </w:r>
        <w:r w:rsidR="00540B0D" w:rsidRPr="00FA203D">
          <w:rPr>
            <w:b/>
            <w:bCs w:val="0"/>
            <w:noProof/>
            <w:webHidden/>
          </w:rPr>
          <w:instrText xml:space="preserve"> PAGEREF _Toc195822694 \h </w:instrText>
        </w:r>
        <w:r w:rsidR="00540B0D" w:rsidRPr="00FA203D">
          <w:rPr>
            <w:b/>
            <w:bCs w:val="0"/>
            <w:noProof/>
            <w:webHidden/>
          </w:rPr>
        </w:r>
        <w:r w:rsidR="00540B0D" w:rsidRPr="00FA203D">
          <w:rPr>
            <w:b/>
            <w:bCs w:val="0"/>
            <w:noProof/>
            <w:webHidden/>
          </w:rPr>
          <w:fldChar w:fldCharType="separate"/>
        </w:r>
        <w:r w:rsidR="00540B0D" w:rsidRPr="00FA203D">
          <w:rPr>
            <w:b/>
            <w:bCs w:val="0"/>
            <w:noProof/>
            <w:webHidden/>
          </w:rPr>
          <w:t>29</w:t>
        </w:r>
        <w:r w:rsidR="00540B0D" w:rsidRPr="00FA203D">
          <w:rPr>
            <w:b/>
            <w:bCs w:val="0"/>
            <w:noProof/>
            <w:webHidden/>
          </w:rPr>
          <w:fldChar w:fldCharType="end"/>
        </w:r>
      </w:hyperlink>
    </w:p>
    <w:p w14:paraId="7C2A62D3" w14:textId="34826D79" w:rsidR="00540B0D" w:rsidRPr="00FA203D" w:rsidRDefault="00334A7B" w:rsidP="00540B0D">
      <w:pPr>
        <w:pStyle w:val="TOC2"/>
        <w:tabs>
          <w:tab w:val="right" w:leader="dot" w:pos="9061"/>
        </w:tabs>
        <w:ind w:firstLine="0"/>
        <w:rPr>
          <w:rFonts w:asciiTheme="minorHAnsi" w:eastAsiaTheme="minorEastAsia" w:hAnsiTheme="minorHAnsi" w:cstheme="minorBidi"/>
          <w:bCs w:val="0"/>
          <w:i w:val="0"/>
          <w:noProof/>
          <w:kern w:val="2"/>
          <w:sz w:val="24"/>
          <w:szCs w:val="24"/>
          <w14:ligatures w14:val="standardContextual"/>
        </w:rPr>
      </w:pPr>
      <w:hyperlink w:anchor="_Toc195822695" w:history="1">
        <w:r w:rsidR="00540B0D" w:rsidRPr="00FA203D">
          <w:rPr>
            <w:rStyle w:val="Hyperlink"/>
            <w:noProof/>
            <w:color w:val="auto"/>
          </w:rPr>
          <w:t>1.6.1. Tiến độ Dự án</w:t>
        </w:r>
        <w:r w:rsidR="00540B0D" w:rsidRPr="00FA203D">
          <w:rPr>
            <w:noProof/>
            <w:webHidden/>
          </w:rPr>
          <w:tab/>
        </w:r>
        <w:r w:rsidR="00540B0D" w:rsidRPr="00FA203D">
          <w:rPr>
            <w:noProof/>
            <w:webHidden/>
          </w:rPr>
          <w:fldChar w:fldCharType="begin"/>
        </w:r>
        <w:r w:rsidR="00540B0D" w:rsidRPr="00FA203D">
          <w:rPr>
            <w:noProof/>
            <w:webHidden/>
          </w:rPr>
          <w:instrText xml:space="preserve"> PAGEREF _Toc195822695 \h </w:instrText>
        </w:r>
        <w:r w:rsidR="00540B0D" w:rsidRPr="00FA203D">
          <w:rPr>
            <w:noProof/>
            <w:webHidden/>
          </w:rPr>
        </w:r>
        <w:r w:rsidR="00540B0D" w:rsidRPr="00FA203D">
          <w:rPr>
            <w:noProof/>
            <w:webHidden/>
          </w:rPr>
          <w:fldChar w:fldCharType="separate"/>
        </w:r>
        <w:r w:rsidR="00540B0D" w:rsidRPr="00FA203D">
          <w:rPr>
            <w:noProof/>
            <w:webHidden/>
          </w:rPr>
          <w:t>29</w:t>
        </w:r>
        <w:r w:rsidR="00540B0D" w:rsidRPr="00FA203D">
          <w:rPr>
            <w:noProof/>
            <w:webHidden/>
          </w:rPr>
          <w:fldChar w:fldCharType="end"/>
        </w:r>
      </w:hyperlink>
    </w:p>
    <w:p w14:paraId="011E2634" w14:textId="38CD9902" w:rsidR="00540B0D" w:rsidRPr="00FA203D" w:rsidRDefault="00334A7B" w:rsidP="00540B0D">
      <w:pPr>
        <w:pStyle w:val="TOC2"/>
        <w:tabs>
          <w:tab w:val="right" w:leader="dot" w:pos="9061"/>
        </w:tabs>
        <w:ind w:firstLine="0"/>
        <w:rPr>
          <w:rFonts w:asciiTheme="minorHAnsi" w:eastAsiaTheme="minorEastAsia" w:hAnsiTheme="minorHAnsi" w:cstheme="minorBidi"/>
          <w:bCs w:val="0"/>
          <w:i w:val="0"/>
          <w:noProof/>
          <w:kern w:val="2"/>
          <w:sz w:val="24"/>
          <w:szCs w:val="24"/>
          <w14:ligatures w14:val="standardContextual"/>
        </w:rPr>
      </w:pPr>
      <w:hyperlink w:anchor="_Toc195822696" w:history="1">
        <w:r w:rsidR="00540B0D" w:rsidRPr="00FA203D">
          <w:rPr>
            <w:rStyle w:val="Hyperlink"/>
            <w:noProof/>
            <w:color w:val="auto"/>
          </w:rPr>
          <w:t>1.6.3. Tổ chức quản lý và thực hiện Dự án</w:t>
        </w:r>
        <w:r w:rsidR="00540B0D" w:rsidRPr="00FA203D">
          <w:rPr>
            <w:noProof/>
            <w:webHidden/>
          </w:rPr>
          <w:tab/>
        </w:r>
        <w:r w:rsidR="00540B0D" w:rsidRPr="00FA203D">
          <w:rPr>
            <w:noProof/>
            <w:webHidden/>
          </w:rPr>
          <w:fldChar w:fldCharType="begin"/>
        </w:r>
        <w:r w:rsidR="00540B0D" w:rsidRPr="00FA203D">
          <w:rPr>
            <w:noProof/>
            <w:webHidden/>
          </w:rPr>
          <w:instrText xml:space="preserve"> PAGEREF _Toc195822696 \h </w:instrText>
        </w:r>
        <w:r w:rsidR="00540B0D" w:rsidRPr="00FA203D">
          <w:rPr>
            <w:noProof/>
            <w:webHidden/>
          </w:rPr>
        </w:r>
        <w:r w:rsidR="00540B0D" w:rsidRPr="00FA203D">
          <w:rPr>
            <w:noProof/>
            <w:webHidden/>
          </w:rPr>
          <w:fldChar w:fldCharType="separate"/>
        </w:r>
        <w:r w:rsidR="00540B0D" w:rsidRPr="00FA203D">
          <w:rPr>
            <w:noProof/>
            <w:webHidden/>
          </w:rPr>
          <w:t>30</w:t>
        </w:r>
        <w:r w:rsidR="00540B0D" w:rsidRPr="00FA203D">
          <w:rPr>
            <w:noProof/>
            <w:webHidden/>
          </w:rPr>
          <w:fldChar w:fldCharType="end"/>
        </w:r>
      </w:hyperlink>
    </w:p>
    <w:p w14:paraId="7CAC3B94" w14:textId="1A975D87" w:rsidR="00540B0D" w:rsidRPr="00FA203D" w:rsidRDefault="00334A7B">
      <w:pPr>
        <w:pStyle w:val="TOC1"/>
        <w:tabs>
          <w:tab w:val="right" w:leader="dot" w:pos="9061"/>
        </w:tabs>
        <w:rPr>
          <w:rFonts w:asciiTheme="minorHAnsi" w:eastAsiaTheme="minorEastAsia" w:hAnsiTheme="minorHAnsi" w:cstheme="minorBidi"/>
          <w:b/>
          <w:bCs w:val="0"/>
          <w:noProof/>
          <w:kern w:val="2"/>
          <w:sz w:val="24"/>
          <w14:ligatures w14:val="standardContextual"/>
        </w:rPr>
      </w:pPr>
      <w:hyperlink w:anchor="_Toc195822697" w:history="1">
        <w:r w:rsidR="00540B0D" w:rsidRPr="00FA203D">
          <w:rPr>
            <w:rStyle w:val="Hyperlink"/>
            <w:b/>
            <w:bCs w:val="0"/>
            <w:noProof/>
            <w:color w:val="auto"/>
            <w:lang w:val="vi-VN"/>
          </w:rPr>
          <w:t>2. Tóm tắt các vấn đề môi trường chính của Dự án</w:t>
        </w:r>
        <w:r w:rsidR="00540B0D" w:rsidRPr="00FA203D">
          <w:rPr>
            <w:b/>
            <w:bCs w:val="0"/>
            <w:noProof/>
            <w:webHidden/>
          </w:rPr>
          <w:tab/>
        </w:r>
        <w:r w:rsidR="00540B0D" w:rsidRPr="00FA203D">
          <w:rPr>
            <w:b/>
            <w:bCs w:val="0"/>
            <w:noProof/>
            <w:webHidden/>
          </w:rPr>
          <w:fldChar w:fldCharType="begin"/>
        </w:r>
        <w:r w:rsidR="00540B0D" w:rsidRPr="00FA203D">
          <w:rPr>
            <w:b/>
            <w:bCs w:val="0"/>
            <w:noProof/>
            <w:webHidden/>
          </w:rPr>
          <w:instrText xml:space="preserve"> PAGEREF _Toc195822697 \h </w:instrText>
        </w:r>
        <w:r w:rsidR="00540B0D" w:rsidRPr="00FA203D">
          <w:rPr>
            <w:b/>
            <w:bCs w:val="0"/>
            <w:noProof/>
            <w:webHidden/>
          </w:rPr>
        </w:r>
        <w:r w:rsidR="00540B0D" w:rsidRPr="00FA203D">
          <w:rPr>
            <w:b/>
            <w:bCs w:val="0"/>
            <w:noProof/>
            <w:webHidden/>
          </w:rPr>
          <w:fldChar w:fldCharType="separate"/>
        </w:r>
        <w:r w:rsidR="00540B0D" w:rsidRPr="00FA203D">
          <w:rPr>
            <w:b/>
            <w:bCs w:val="0"/>
            <w:noProof/>
            <w:webHidden/>
          </w:rPr>
          <w:t>31</w:t>
        </w:r>
        <w:r w:rsidR="00540B0D" w:rsidRPr="00FA203D">
          <w:rPr>
            <w:b/>
            <w:bCs w:val="0"/>
            <w:noProof/>
            <w:webHidden/>
          </w:rPr>
          <w:fldChar w:fldCharType="end"/>
        </w:r>
      </w:hyperlink>
    </w:p>
    <w:p w14:paraId="7676A0CA" w14:textId="7D536A3C" w:rsidR="00540B0D" w:rsidRPr="00FA203D" w:rsidRDefault="00334A7B">
      <w:pPr>
        <w:pStyle w:val="TOC1"/>
        <w:tabs>
          <w:tab w:val="right" w:leader="dot" w:pos="9061"/>
        </w:tabs>
        <w:rPr>
          <w:rFonts w:asciiTheme="minorHAnsi" w:eastAsiaTheme="minorEastAsia" w:hAnsiTheme="minorHAnsi" w:cstheme="minorBidi"/>
          <w:b/>
          <w:bCs w:val="0"/>
          <w:noProof/>
          <w:kern w:val="2"/>
          <w:sz w:val="24"/>
          <w14:ligatures w14:val="standardContextual"/>
        </w:rPr>
      </w:pPr>
      <w:hyperlink w:anchor="_Toc195822698" w:history="1">
        <w:r w:rsidR="00540B0D" w:rsidRPr="00FA203D">
          <w:rPr>
            <w:rStyle w:val="Hyperlink"/>
            <w:b/>
            <w:bCs w:val="0"/>
            <w:noProof/>
            <w:color w:val="auto"/>
            <w:lang w:eastAsia="vi-VN"/>
          </w:rPr>
          <w:t>2.1. Các tác động môi trường chính của Dự án</w:t>
        </w:r>
        <w:r w:rsidR="00540B0D" w:rsidRPr="00FA203D">
          <w:rPr>
            <w:b/>
            <w:bCs w:val="0"/>
            <w:noProof/>
            <w:webHidden/>
          </w:rPr>
          <w:tab/>
        </w:r>
        <w:r w:rsidR="00540B0D" w:rsidRPr="00FA203D">
          <w:rPr>
            <w:b/>
            <w:bCs w:val="0"/>
            <w:noProof/>
            <w:webHidden/>
          </w:rPr>
          <w:fldChar w:fldCharType="begin"/>
        </w:r>
        <w:r w:rsidR="00540B0D" w:rsidRPr="00FA203D">
          <w:rPr>
            <w:b/>
            <w:bCs w:val="0"/>
            <w:noProof/>
            <w:webHidden/>
          </w:rPr>
          <w:instrText xml:space="preserve"> PAGEREF _Toc195822698 \h </w:instrText>
        </w:r>
        <w:r w:rsidR="00540B0D" w:rsidRPr="00FA203D">
          <w:rPr>
            <w:b/>
            <w:bCs w:val="0"/>
            <w:noProof/>
            <w:webHidden/>
          </w:rPr>
        </w:r>
        <w:r w:rsidR="00540B0D" w:rsidRPr="00FA203D">
          <w:rPr>
            <w:b/>
            <w:bCs w:val="0"/>
            <w:noProof/>
            <w:webHidden/>
          </w:rPr>
          <w:fldChar w:fldCharType="separate"/>
        </w:r>
        <w:r w:rsidR="00540B0D" w:rsidRPr="00FA203D">
          <w:rPr>
            <w:b/>
            <w:bCs w:val="0"/>
            <w:noProof/>
            <w:webHidden/>
          </w:rPr>
          <w:t>31</w:t>
        </w:r>
        <w:r w:rsidR="00540B0D" w:rsidRPr="00FA203D">
          <w:rPr>
            <w:b/>
            <w:bCs w:val="0"/>
            <w:noProof/>
            <w:webHidden/>
          </w:rPr>
          <w:fldChar w:fldCharType="end"/>
        </w:r>
      </w:hyperlink>
    </w:p>
    <w:p w14:paraId="40034CB6" w14:textId="5DEFD883" w:rsidR="00540B0D" w:rsidRPr="00FA203D" w:rsidRDefault="00334A7B">
      <w:pPr>
        <w:pStyle w:val="TOC1"/>
        <w:tabs>
          <w:tab w:val="right" w:leader="dot" w:pos="9061"/>
        </w:tabs>
        <w:rPr>
          <w:rFonts w:asciiTheme="minorHAnsi" w:eastAsiaTheme="minorEastAsia" w:hAnsiTheme="minorHAnsi" w:cstheme="minorBidi"/>
          <w:b/>
          <w:bCs w:val="0"/>
          <w:noProof/>
          <w:kern w:val="2"/>
          <w:sz w:val="24"/>
          <w14:ligatures w14:val="standardContextual"/>
        </w:rPr>
      </w:pPr>
      <w:hyperlink w:anchor="_Toc195822699" w:history="1">
        <w:r w:rsidR="00540B0D" w:rsidRPr="00FA203D">
          <w:rPr>
            <w:rStyle w:val="Hyperlink"/>
            <w:b/>
            <w:bCs w:val="0"/>
            <w:noProof/>
            <w:color w:val="auto"/>
          </w:rPr>
          <w:t>2.2. Quy mô, tính chất của các loại chất thải phát sinh từ Dự án</w:t>
        </w:r>
        <w:r w:rsidR="00540B0D" w:rsidRPr="00FA203D">
          <w:rPr>
            <w:b/>
            <w:bCs w:val="0"/>
            <w:noProof/>
            <w:webHidden/>
          </w:rPr>
          <w:tab/>
        </w:r>
        <w:r w:rsidR="00540B0D" w:rsidRPr="00FA203D">
          <w:rPr>
            <w:b/>
            <w:bCs w:val="0"/>
            <w:noProof/>
            <w:webHidden/>
          </w:rPr>
          <w:fldChar w:fldCharType="begin"/>
        </w:r>
        <w:r w:rsidR="00540B0D" w:rsidRPr="00FA203D">
          <w:rPr>
            <w:b/>
            <w:bCs w:val="0"/>
            <w:noProof/>
            <w:webHidden/>
          </w:rPr>
          <w:instrText xml:space="preserve"> PAGEREF _Toc195822699 \h </w:instrText>
        </w:r>
        <w:r w:rsidR="00540B0D" w:rsidRPr="00FA203D">
          <w:rPr>
            <w:b/>
            <w:bCs w:val="0"/>
            <w:noProof/>
            <w:webHidden/>
          </w:rPr>
        </w:r>
        <w:r w:rsidR="00540B0D" w:rsidRPr="00FA203D">
          <w:rPr>
            <w:b/>
            <w:bCs w:val="0"/>
            <w:noProof/>
            <w:webHidden/>
          </w:rPr>
          <w:fldChar w:fldCharType="separate"/>
        </w:r>
        <w:r w:rsidR="00540B0D" w:rsidRPr="00FA203D">
          <w:rPr>
            <w:b/>
            <w:bCs w:val="0"/>
            <w:noProof/>
            <w:webHidden/>
          </w:rPr>
          <w:t>32</w:t>
        </w:r>
        <w:r w:rsidR="00540B0D" w:rsidRPr="00FA203D">
          <w:rPr>
            <w:b/>
            <w:bCs w:val="0"/>
            <w:noProof/>
            <w:webHidden/>
          </w:rPr>
          <w:fldChar w:fldCharType="end"/>
        </w:r>
      </w:hyperlink>
    </w:p>
    <w:p w14:paraId="59A2A82D" w14:textId="12878969" w:rsidR="00540B0D" w:rsidRPr="00FA203D" w:rsidRDefault="00334A7B">
      <w:pPr>
        <w:pStyle w:val="TOC1"/>
        <w:tabs>
          <w:tab w:val="right" w:leader="dot" w:pos="9061"/>
        </w:tabs>
        <w:rPr>
          <w:rFonts w:asciiTheme="minorHAnsi" w:eastAsiaTheme="minorEastAsia" w:hAnsiTheme="minorHAnsi" w:cstheme="minorBidi"/>
          <w:b/>
          <w:bCs w:val="0"/>
          <w:noProof/>
          <w:kern w:val="2"/>
          <w:sz w:val="24"/>
          <w14:ligatures w14:val="standardContextual"/>
        </w:rPr>
      </w:pPr>
      <w:hyperlink w:anchor="_Toc195822700" w:history="1">
        <w:r w:rsidR="00540B0D" w:rsidRPr="00FA203D">
          <w:rPr>
            <w:rStyle w:val="Hyperlink"/>
            <w:b/>
            <w:bCs w:val="0"/>
            <w:noProof/>
            <w:color w:val="auto"/>
            <w:lang w:eastAsia="vi-VN"/>
          </w:rPr>
          <w:t>2.3. Các tác động môi trường khác</w:t>
        </w:r>
        <w:r w:rsidR="00540B0D" w:rsidRPr="00FA203D">
          <w:rPr>
            <w:b/>
            <w:bCs w:val="0"/>
            <w:noProof/>
            <w:webHidden/>
          </w:rPr>
          <w:tab/>
        </w:r>
        <w:r w:rsidR="00540B0D" w:rsidRPr="00FA203D">
          <w:rPr>
            <w:b/>
            <w:bCs w:val="0"/>
            <w:noProof/>
            <w:webHidden/>
          </w:rPr>
          <w:fldChar w:fldCharType="begin"/>
        </w:r>
        <w:r w:rsidR="00540B0D" w:rsidRPr="00FA203D">
          <w:rPr>
            <w:b/>
            <w:bCs w:val="0"/>
            <w:noProof/>
            <w:webHidden/>
          </w:rPr>
          <w:instrText xml:space="preserve"> PAGEREF _Toc195822700 \h </w:instrText>
        </w:r>
        <w:r w:rsidR="00540B0D" w:rsidRPr="00FA203D">
          <w:rPr>
            <w:b/>
            <w:bCs w:val="0"/>
            <w:noProof/>
            <w:webHidden/>
          </w:rPr>
        </w:r>
        <w:r w:rsidR="00540B0D" w:rsidRPr="00FA203D">
          <w:rPr>
            <w:b/>
            <w:bCs w:val="0"/>
            <w:noProof/>
            <w:webHidden/>
          </w:rPr>
          <w:fldChar w:fldCharType="separate"/>
        </w:r>
        <w:r w:rsidR="00540B0D" w:rsidRPr="00FA203D">
          <w:rPr>
            <w:b/>
            <w:bCs w:val="0"/>
            <w:noProof/>
            <w:webHidden/>
          </w:rPr>
          <w:t>32</w:t>
        </w:r>
        <w:r w:rsidR="00540B0D" w:rsidRPr="00FA203D">
          <w:rPr>
            <w:b/>
            <w:bCs w:val="0"/>
            <w:noProof/>
            <w:webHidden/>
          </w:rPr>
          <w:fldChar w:fldCharType="end"/>
        </w:r>
      </w:hyperlink>
    </w:p>
    <w:p w14:paraId="501A99D1" w14:textId="2C68CD89" w:rsidR="00540B0D" w:rsidRPr="00FA203D" w:rsidRDefault="00334A7B">
      <w:pPr>
        <w:pStyle w:val="TOC1"/>
        <w:tabs>
          <w:tab w:val="right" w:leader="dot" w:pos="9061"/>
        </w:tabs>
        <w:rPr>
          <w:rFonts w:asciiTheme="minorHAnsi" w:eastAsiaTheme="minorEastAsia" w:hAnsiTheme="minorHAnsi" w:cstheme="minorBidi"/>
          <w:b/>
          <w:bCs w:val="0"/>
          <w:noProof/>
          <w:kern w:val="2"/>
          <w:sz w:val="24"/>
          <w14:ligatures w14:val="standardContextual"/>
        </w:rPr>
      </w:pPr>
      <w:hyperlink w:anchor="_Toc195822701" w:history="1">
        <w:r w:rsidR="00540B0D" w:rsidRPr="00FA203D">
          <w:rPr>
            <w:rStyle w:val="Hyperlink"/>
            <w:b/>
            <w:bCs w:val="0"/>
            <w:noProof/>
            <w:color w:val="auto"/>
            <w:lang w:eastAsia="vi-VN"/>
          </w:rPr>
          <w:t>2.4. Các công trình và biện pháp bảo vệ môi trường của Dự án</w:t>
        </w:r>
        <w:r w:rsidR="00540B0D" w:rsidRPr="00FA203D">
          <w:rPr>
            <w:b/>
            <w:bCs w:val="0"/>
            <w:noProof/>
            <w:webHidden/>
          </w:rPr>
          <w:tab/>
        </w:r>
        <w:r w:rsidR="00540B0D" w:rsidRPr="00FA203D">
          <w:rPr>
            <w:b/>
            <w:bCs w:val="0"/>
            <w:noProof/>
            <w:webHidden/>
          </w:rPr>
          <w:fldChar w:fldCharType="begin"/>
        </w:r>
        <w:r w:rsidR="00540B0D" w:rsidRPr="00FA203D">
          <w:rPr>
            <w:b/>
            <w:bCs w:val="0"/>
            <w:noProof/>
            <w:webHidden/>
          </w:rPr>
          <w:instrText xml:space="preserve"> PAGEREF _Toc195822701 \h </w:instrText>
        </w:r>
        <w:r w:rsidR="00540B0D" w:rsidRPr="00FA203D">
          <w:rPr>
            <w:b/>
            <w:bCs w:val="0"/>
            <w:noProof/>
            <w:webHidden/>
          </w:rPr>
        </w:r>
        <w:r w:rsidR="00540B0D" w:rsidRPr="00FA203D">
          <w:rPr>
            <w:b/>
            <w:bCs w:val="0"/>
            <w:noProof/>
            <w:webHidden/>
          </w:rPr>
          <w:fldChar w:fldCharType="separate"/>
        </w:r>
        <w:r w:rsidR="00540B0D" w:rsidRPr="00FA203D">
          <w:rPr>
            <w:b/>
            <w:bCs w:val="0"/>
            <w:noProof/>
            <w:webHidden/>
          </w:rPr>
          <w:t>33</w:t>
        </w:r>
        <w:r w:rsidR="00540B0D" w:rsidRPr="00FA203D">
          <w:rPr>
            <w:b/>
            <w:bCs w:val="0"/>
            <w:noProof/>
            <w:webHidden/>
          </w:rPr>
          <w:fldChar w:fldCharType="end"/>
        </w:r>
      </w:hyperlink>
    </w:p>
    <w:p w14:paraId="278BCE1B" w14:textId="0C4B9818" w:rsidR="00540B0D" w:rsidRPr="00FA203D" w:rsidRDefault="00334A7B">
      <w:pPr>
        <w:pStyle w:val="TOC1"/>
        <w:tabs>
          <w:tab w:val="right" w:leader="dot" w:pos="9061"/>
        </w:tabs>
        <w:rPr>
          <w:rFonts w:asciiTheme="minorHAnsi" w:eastAsiaTheme="minorEastAsia" w:hAnsiTheme="minorHAnsi" w:cstheme="minorBidi"/>
          <w:bCs w:val="0"/>
          <w:noProof/>
          <w:kern w:val="2"/>
          <w:sz w:val="24"/>
          <w14:ligatures w14:val="standardContextual"/>
        </w:rPr>
      </w:pPr>
      <w:hyperlink w:anchor="_Toc195822702" w:history="1">
        <w:r w:rsidR="00540B0D" w:rsidRPr="00FA203D">
          <w:rPr>
            <w:rStyle w:val="Hyperlink"/>
            <w:i/>
            <w:noProof/>
            <w:color w:val="auto"/>
          </w:rPr>
          <w:t>2.4.1. Giai đoạn triển khai thi công xây dựng Dự án</w:t>
        </w:r>
        <w:r w:rsidR="00540B0D" w:rsidRPr="00FA203D">
          <w:rPr>
            <w:noProof/>
            <w:webHidden/>
          </w:rPr>
          <w:tab/>
        </w:r>
        <w:r w:rsidR="00540B0D" w:rsidRPr="00FA203D">
          <w:rPr>
            <w:noProof/>
            <w:webHidden/>
          </w:rPr>
          <w:fldChar w:fldCharType="begin"/>
        </w:r>
        <w:r w:rsidR="00540B0D" w:rsidRPr="00FA203D">
          <w:rPr>
            <w:noProof/>
            <w:webHidden/>
          </w:rPr>
          <w:instrText xml:space="preserve"> PAGEREF _Toc195822702 \h </w:instrText>
        </w:r>
        <w:r w:rsidR="00540B0D" w:rsidRPr="00FA203D">
          <w:rPr>
            <w:noProof/>
            <w:webHidden/>
          </w:rPr>
        </w:r>
        <w:r w:rsidR="00540B0D" w:rsidRPr="00FA203D">
          <w:rPr>
            <w:noProof/>
            <w:webHidden/>
          </w:rPr>
          <w:fldChar w:fldCharType="separate"/>
        </w:r>
        <w:r w:rsidR="00540B0D" w:rsidRPr="00FA203D">
          <w:rPr>
            <w:noProof/>
            <w:webHidden/>
          </w:rPr>
          <w:t>33</w:t>
        </w:r>
        <w:r w:rsidR="00540B0D" w:rsidRPr="00FA203D">
          <w:rPr>
            <w:noProof/>
            <w:webHidden/>
          </w:rPr>
          <w:fldChar w:fldCharType="end"/>
        </w:r>
      </w:hyperlink>
    </w:p>
    <w:p w14:paraId="396E99DB" w14:textId="1AB26628" w:rsidR="00540B0D" w:rsidRPr="00FA203D" w:rsidRDefault="00334A7B">
      <w:pPr>
        <w:pStyle w:val="TOC1"/>
        <w:tabs>
          <w:tab w:val="right" w:leader="dot" w:pos="9061"/>
        </w:tabs>
        <w:rPr>
          <w:rFonts w:asciiTheme="minorHAnsi" w:eastAsiaTheme="minorEastAsia" w:hAnsiTheme="minorHAnsi" w:cstheme="minorBidi"/>
          <w:bCs w:val="0"/>
          <w:noProof/>
          <w:kern w:val="2"/>
          <w:sz w:val="24"/>
          <w14:ligatures w14:val="standardContextual"/>
        </w:rPr>
      </w:pPr>
      <w:hyperlink w:anchor="_Toc195822703" w:history="1">
        <w:r w:rsidR="00540B0D" w:rsidRPr="00FA203D">
          <w:rPr>
            <w:rStyle w:val="Hyperlink"/>
            <w:i/>
            <w:noProof/>
            <w:color w:val="auto"/>
          </w:rPr>
          <w:t>2.4.2. Giai đoạn vận hành</w:t>
        </w:r>
        <w:r w:rsidR="00540B0D" w:rsidRPr="00FA203D">
          <w:rPr>
            <w:noProof/>
            <w:webHidden/>
          </w:rPr>
          <w:tab/>
        </w:r>
        <w:r w:rsidR="00540B0D" w:rsidRPr="00FA203D">
          <w:rPr>
            <w:noProof/>
            <w:webHidden/>
          </w:rPr>
          <w:fldChar w:fldCharType="begin"/>
        </w:r>
        <w:r w:rsidR="00540B0D" w:rsidRPr="00FA203D">
          <w:rPr>
            <w:noProof/>
            <w:webHidden/>
          </w:rPr>
          <w:instrText xml:space="preserve"> PAGEREF _Toc195822703 \h </w:instrText>
        </w:r>
        <w:r w:rsidR="00540B0D" w:rsidRPr="00FA203D">
          <w:rPr>
            <w:noProof/>
            <w:webHidden/>
          </w:rPr>
        </w:r>
        <w:r w:rsidR="00540B0D" w:rsidRPr="00FA203D">
          <w:rPr>
            <w:noProof/>
            <w:webHidden/>
          </w:rPr>
          <w:fldChar w:fldCharType="separate"/>
        </w:r>
        <w:r w:rsidR="00540B0D" w:rsidRPr="00FA203D">
          <w:rPr>
            <w:noProof/>
            <w:webHidden/>
          </w:rPr>
          <w:t>38</w:t>
        </w:r>
        <w:r w:rsidR="00540B0D" w:rsidRPr="00FA203D">
          <w:rPr>
            <w:noProof/>
            <w:webHidden/>
          </w:rPr>
          <w:fldChar w:fldCharType="end"/>
        </w:r>
      </w:hyperlink>
    </w:p>
    <w:p w14:paraId="63113B4D" w14:textId="4E8F977D" w:rsidR="00540B0D" w:rsidRPr="00FA203D" w:rsidRDefault="00334A7B" w:rsidP="00540B0D">
      <w:pPr>
        <w:pStyle w:val="TOC2"/>
        <w:tabs>
          <w:tab w:val="right" w:leader="dot" w:pos="9061"/>
        </w:tabs>
        <w:ind w:firstLine="0"/>
        <w:rPr>
          <w:rFonts w:asciiTheme="minorHAnsi" w:eastAsiaTheme="minorEastAsia" w:hAnsiTheme="minorHAnsi" w:cstheme="minorBidi"/>
          <w:b/>
          <w:bCs w:val="0"/>
          <w:i w:val="0"/>
          <w:noProof/>
          <w:kern w:val="2"/>
          <w:sz w:val="24"/>
          <w:szCs w:val="24"/>
          <w14:ligatures w14:val="standardContextual"/>
        </w:rPr>
      </w:pPr>
      <w:hyperlink w:anchor="_Toc195822704" w:history="1">
        <w:r w:rsidR="00540B0D" w:rsidRPr="00FA203D">
          <w:rPr>
            <w:rStyle w:val="Hyperlink"/>
            <w:b/>
            <w:bCs w:val="0"/>
            <w:noProof/>
            <w:color w:val="auto"/>
          </w:rPr>
          <w:t>2.5. Danh mục công trình bảo vệ môi trường chính của Dự án</w:t>
        </w:r>
        <w:r w:rsidR="00540B0D" w:rsidRPr="00FA203D">
          <w:rPr>
            <w:b/>
            <w:bCs w:val="0"/>
            <w:noProof/>
            <w:webHidden/>
          </w:rPr>
          <w:tab/>
        </w:r>
        <w:r w:rsidR="00540B0D" w:rsidRPr="00FA203D">
          <w:rPr>
            <w:b/>
            <w:bCs w:val="0"/>
            <w:noProof/>
            <w:webHidden/>
          </w:rPr>
          <w:fldChar w:fldCharType="begin"/>
        </w:r>
        <w:r w:rsidR="00540B0D" w:rsidRPr="00FA203D">
          <w:rPr>
            <w:b/>
            <w:bCs w:val="0"/>
            <w:noProof/>
            <w:webHidden/>
          </w:rPr>
          <w:instrText xml:space="preserve"> PAGEREF _Toc195822704 \h </w:instrText>
        </w:r>
        <w:r w:rsidR="00540B0D" w:rsidRPr="00FA203D">
          <w:rPr>
            <w:b/>
            <w:bCs w:val="0"/>
            <w:noProof/>
            <w:webHidden/>
          </w:rPr>
        </w:r>
        <w:r w:rsidR="00540B0D" w:rsidRPr="00FA203D">
          <w:rPr>
            <w:b/>
            <w:bCs w:val="0"/>
            <w:noProof/>
            <w:webHidden/>
          </w:rPr>
          <w:fldChar w:fldCharType="separate"/>
        </w:r>
        <w:r w:rsidR="00540B0D" w:rsidRPr="00FA203D">
          <w:rPr>
            <w:b/>
            <w:bCs w:val="0"/>
            <w:noProof/>
            <w:webHidden/>
          </w:rPr>
          <w:t>39</w:t>
        </w:r>
        <w:r w:rsidR="00540B0D" w:rsidRPr="00FA203D">
          <w:rPr>
            <w:b/>
            <w:bCs w:val="0"/>
            <w:noProof/>
            <w:webHidden/>
          </w:rPr>
          <w:fldChar w:fldCharType="end"/>
        </w:r>
      </w:hyperlink>
    </w:p>
    <w:p w14:paraId="1A514A66" w14:textId="49035F1A" w:rsidR="00540B0D" w:rsidRPr="00FA203D" w:rsidRDefault="00334A7B">
      <w:pPr>
        <w:pStyle w:val="TOC1"/>
        <w:tabs>
          <w:tab w:val="right" w:leader="dot" w:pos="9061"/>
        </w:tabs>
        <w:rPr>
          <w:rFonts w:asciiTheme="minorHAnsi" w:eastAsiaTheme="minorEastAsia" w:hAnsiTheme="minorHAnsi" w:cstheme="minorBidi"/>
          <w:b/>
          <w:bCs w:val="0"/>
          <w:noProof/>
          <w:kern w:val="2"/>
          <w:sz w:val="24"/>
          <w14:ligatures w14:val="standardContextual"/>
        </w:rPr>
      </w:pPr>
      <w:hyperlink w:anchor="_Toc195822706" w:history="1">
        <w:r w:rsidR="00540B0D" w:rsidRPr="00FA203D">
          <w:rPr>
            <w:rStyle w:val="Hyperlink"/>
            <w:b/>
            <w:bCs w:val="0"/>
            <w:noProof/>
            <w:color w:val="auto"/>
            <w:lang w:val="vi-VN"/>
          </w:rPr>
          <w:t>C</w:t>
        </w:r>
        <w:r w:rsidR="00540B0D" w:rsidRPr="00FA203D">
          <w:rPr>
            <w:rStyle w:val="Hyperlink"/>
            <w:b/>
            <w:bCs w:val="0"/>
            <w:noProof/>
            <w:color w:val="auto"/>
          </w:rPr>
          <w:t>HƯƠNG</w:t>
        </w:r>
        <w:r w:rsidR="00540B0D" w:rsidRPr="00FA203D">
          <w:rPr>
            <w:rStyle w:val="Hyperlink"/>
            <w:b/>
            <w:bCs w:val="0"/>
            <w:noProof/>
            <w:color w:val="auto"/>
            <w:lang w:val="vi-VN"/>
          </w:rPr>
          <w:t xml:space="preserve"> 2</w:t>
        </w:r>
        <w:r w:rsidR="00540B0D" w:rsidRPr="00FA203D">
          <w:rPr>
            <w:rStyle w:val="Hyperlink"/>
            <w:b/>
            <w:bCs w:val="0"/>
            <w:noProof/>
            <w:color w:val="auto"/>
          </w:rPr>
          <w:t xml:space="preserve">. </w:t>
        </w:r>
        <w:r w:rsidR="00540B0D" w:rsidRPr="00FA203D">
          <w:rPr>
            <w:rStyle w:val="Hyperlink"/>
            <w:b/>
            <w:bCs w:val="0"/>
            <w:noProof/>
            <w:color w:val="auto"/>
            <w:lang w:val="vi-VN"/>
          </w:rPr>
          <w:t>ĐIỀU KIỆN TỰ NHIÊN</w:t>
        </w:r>
        <w:r w:rsidR="00540B0D" w:rsidRPr="00FA203D">
          <w:rPr>
            <w:rStyle w:val="Hyperlink"/>
            <w:b/>
            <w:bCs w:val="0"/>
            <w:noProof/>
            <w:color w:val="auto"/>
          </w:rPr>
          <w:t xml:space="preserve">, </w:t>
        </w:r>
        <w:r w:rsidR="00540B0D" w:rsidRPr="00FA203D">
          <w:rPr>
            <w:rStyle w:val="Hyperlink"/>
            <w:b/>
            <w:bCs w:val="0"/>
            <w:noProof/>
            <w:color w:val="auto"/>
            <w:lang w:val="vi-VN"/>
          </w:rPr>
          <w:t>KINH TẾ - XÃ</w:t>
        </w:r>
        <w:r w:rsidR="00540B0D" w:rsidRPr="00FA203D">
          <w:rPr>
            <w:rStyle w:val="Hyperlink"/>
            <w:b/>
            <w:bCs w:val="0"/>
            <w:noProof/>
            <w:color w:val="auto"/>
          </w:rPr>
          <w:t xml:space="preserve"> </w:t>
        </w:r>
        <w:r w:rsidR="00540B0D" w:rsidRPr="00FA203D">
          <w:rPr>
            <w:rStyle w:val="Hyperlink"/>
            <w:b/>
            <w:bCs w:val="0"/>
            <w:noProof/>
            <w:color w:val="auto"/>
            <w:lang w:val="vi-VN"/>
          </w:rPr>
          <w:t>HỘI</w:t>
        </w:r>
        <w:r w:rsidR="00540B0D" w:rsidRPr="00FA203D">
          <w:rPr>
            <w:rStyle w:val="Hyperlink"/>
            <w:b/>
            <w:bCs w:val="0"/>
            <w:noProof/>
            <w:color w:val="auto"/>
          </w:rPr>
          <w:t xml:space="preserve"> VÀ</w:t>
        </w:r>
        <w:r w:rsidR="00540B0D" w:rsidRPr="00FA203D">
          <w:rPr>
            <w:b/>
            <w:bCs w:val="0"/>
            <w:noProof/>
            <w:webHidden/>
          </w:rPr>
          <w:tab/>
        </w:r>
        <w:r w:rsidR="00540B0D" w:rsidRPr="00FA203D">
          <w:rPr>
            <w:b/>
            <w:bCs w:val="0"/>
            <w:noProof/>
            <w:webHidden/>
          </w:rPr>
          <w:fldChar w:fldCharType="begin"/>
        </w:r>
        <w:r w:rsidR="00540B0D" w:rsidRPr="00FA203D">
          <w:rPr>
            <w:b/>
            <w:bCs w:val="0"/>
            <w:noProof/>
            <w:webHidden/>
          </w:rPr>
          <w:instrText xml:space="preserve"> PAGEREF _Toc195822706 \h </w:instrText>
        </w:r>
        <w:r w:rsidR="00540B0D" w:rsidRPr="00FA203D">
          <w:rPr>
            <w:b/>
            <w:bCs w:val="0"/>
            <w:noProof/>
            <w:webHidden/>
          </w:rPr>
        </w:r>
        <w:r w:rsidR="00540B0D" w:rsidRPr="00FA203D">
          <w:rPr>
            <w:b/>
            <w:bCs w:val="0"/>
            <w:noProof/>
            <w:webHidden/>
          </w:rPr>
          <w:fldChar w:fldCharType="separate"/>
        </w:r>
        <w:r w:rsidR="00540B0D" w:rsidRPr="00FA203D">
          <w:rPr>
            <w:b/>
            <w:bCs w:val="0"/>
            <w:noProof/>
            <w:webHidden/>
          </w:rPr>
          <w:t>42</w:t>
        </w:r>
        <w:r w:rsidR="00540B0D" w:rsidRPr="00FA203D">
          <w:rPr>
            <w:b/>
            <w:bCs w:val="0"/>
            <w:noProof/>
            <w:webHidden/>
          </w:rPr>
          <w:fldChar w:fldCharType="end"/>
        </w:r>
      </w:hyperlink>
    </w:p>
    <w:p w14:paraId="3B9FDFCE" w14:textId="236B9354" w:rsidR="00540B0D" w:rsidRPr="00FA203D" w:rsidRDefault="00334A7B">
      <w:pPr>
        <w:pStyle w:val="TOC1"/>
        <w:tabs>
          <w:tab w:val="right" w:leader="dot" w:pos="9061"/>
        </w:tabs>
        <w:rPr>
          <w:rFonts w:asciiTheme="minorHAnsi" w:eastAsiaTheme="minorEastAsia" w:hAnsiTheme="minorHAnsi" w:cstheme="minorBidi"/>
          <w:b/>
          <w:bCs w:val="0"/>
          <w:noProof/>
          <w:kern w:val="2"/>
          <w:sz w:val="24"/>
          <w14:ligatures w14:val="standardContextual"/>
        </w:rPr>
      </w:pPr>
      <w:hyperlink w:anchor="_Toc195822707" w:history="1">
        <w:r w:rsidR="00540B0D" w:rsidRPr="00FA203D">
          <w:rPr>
            <w:rStyle w:val="Hyperlink"/>
            <w:b/>
            <w:bCs w:val="0"/>
            <w:noProof/>
            <w:color w:val="auto"/>
          </w:rPr>
          <w:t xml:space="preserve">HIỆN TRẠNG MÔI TRƯỜNG </w:t>
        </w:r>
        <w:r w:rsidR="00540B0D" w:rsidRPr="00FA203D">
          <w:rPr>
            <w:rStyle w:val="Hyperlink"/>
            <w:b/>
            <w:bCs w:val="0"/>
            <w:noProof/>
            <w:color w:val="auto"/>
            <w:lang w:val="vi-VN"/>
          </w:rPr>
          <w:t>KHU VỰC THỰC HIỆN DỰ ÁN</w:t>
        </w:r>
        <w:r w:rsidR="00540B0D" w:rsidRPr="00FA203D">
          <w:rPr>
            <w:b/>
            <w:bCs w:val="0"/>
            <w:noProof/>
            <w:webHidden/>
          </w:rPr>
          <w:tab/>
        </w:r>
        <w:r w:rsidR="00540B0D" w:rsidRPr="00FA203D">
          <w:rPr>
            <w:b/>
            <w:bCs w:val="0"/>
            <w:noProof/>
            <w:webHidden/>
          </w:rPr>
          <w:fldChar w:fldCharType="begin"/>
        </w:r>
        <w:r w:rsidR="00540B0D" w:rsidRPr="00FA203D">
          <w:rPr>
            <w:b/>
            <w:bCs w:val="0"/>
            <w:noProof/>
            <w:webHidden/>
          </w:rPr>
          <w:instrText xml:space="preserve"> PAGEREF _Toc195822707 \h </w:instrText>
        </w:r>
        <w:r w:rsidR="00540B0D" w:rsidRPr="00FA203D">
          <w:rPr>
            <w:b/>
            <w:bCs w:val="0"/>
            <w:noProof/>
            <w:webHidden/>
          </w:rPr>
        </w:r>
        <w:r w:rsidR="00540B0D" w:rsidRPr="00FA203D">
          <w:rPr>
            <w:b/>
            <w:bCs w:val="0"/>
            <w:noProof/>
            <w:webHidden/>
          </w:rPr>
          <w:fldChar w:fldCharType="separate"/>
        </w:r>
        <w:r w:rsidR="00540B0D" w:rsidRPr="00FA203D">
          <w:rPr>
            <w:b/>
            <w:bCs w:val="0"/>
            <w:noProof/>
            <w:webHidden/>
          </w:rPr>
          <w:t>42</w:t>
        </w:r>
        <w:r w:rsidR="00540B0D" w:rsidRPr="00FA203D">
          <w:rPr>
            <w:b/>
            <w:bCs w:val="0"/>
            <w:noProof/>
            <w:webHidden/>
          </w:rPr>
          <w:fldChar w:fldCharType="end"/>
        </w:r>
      </w:hyperlink>
    </w:p>
    <w:p w14:paraId="7F59B6E0" w14:textId="1A21EBF9" w:rsidR="00540B0D" w:rsidRPr="00FA203D" w:rsidRDefault="00334A7B">
      <w:pPr>
        <w:pStyle w:val="TOC1"/>
        <w:tabs>
          <w:tab w:val="right" w:leader="dot" w:pos="9061"/>
        </w:tabs>
        <w:rPr>
          <w:rFonts w:asciiTheme="minorHAnsi" w:eastAsiaTheme="minorEastAsia" w:hAnsiTheme="minorHAnsi" w:cstheme="minorBidi"/>
          <w:b/>
          <w:bCs w:val="0"/>
          <w:noProof/>
          <w:kern w:val="2"/>
          <w:sz w:val="24"/>
          <w14:ligatures w14:val="standardContextual"/>
        </w:rPr>
      </w:pPr>
      <w:hyperlink w:anchor="_Toc195822708" w:history="1">
        <w:r w:rsidR="00540B0D" w:rsidRPr="00FA203D">
          <w:rPr>
            <w:rStyle w:val="Hyperlink"/>
            <w:b/>
            <w:bCs w:val="0"/>
            <w:noProof/>
            <w:color w:val="auto"/>
            <w:lang w:val="vi-VN"/>
          </w:rPr>
          <w:t>2.1. Điều kiện tự nhiên</w:t>
        </w:r>
        <w:r w:rsidR="00540B0D" w:rsidRPr="00FA203D">
          <w:rPr>
            <w:rStyle w:val="Hyperlink"/>
            <w:b/>
            <w:bCs w:val="0"/>
            <w:noProof/>
            <w:color w:val="auto"/>
          </w:rPr>
          <w:t>, kinh tế - xã hội</w:t>
        </w:r>
        <w:r w:rsidR="00540B0D" w:rsidRPr="00FA203D">
          <w:rPr>
            <w:b/>
            <w:bCs w:val="0"/>
            <w:noProof/>
            <w:webHidden/>
          </w:rPr>
          <w:tab/>
        </w:r>
        <w:r w:rsidR="00540B0D" w:rsidRPr="00FA203D">
          <w:rPr>
            <w:b/>
            <w:bCs w:val="0"/>
            <w:noProof/>
            <w:webHidden/>
          </w:rPr>
          <w:fldChar w:fldCharType="begin"/>
        </w:r>
        <w:r w:rsidR="00540B0D" w:rsidRPr="00FA203D">
          <w:rPr>
            <w:b/>
            <w:bCs w:val="0"/>
            <w:noProof/>
            <w:webHidden/>
          </w:rPr>
          <w:instrText xml:space="preserve"> PAGEREF _Toc195822708 \h </w:instrText>
        </w:r>
        <w:r w:rsidR="00540B0D" w:rsidRPr="00FA203D">
          <w:rPr>
            <w:b/>
            <w:bCs w:val="0"/>
            <w:noProof/>
            <w:webHidden/>
          </w:rPr>
        </w:r>
        <w:r w:rsidR="00540B0D" w:rsidRPr="00FA203D">
          <w:rPr>
            <w:b/>
            <w:bCs w:val="0"/>
            <w:noProof/>
            <w:webHidden/>
          </w:rPr>
          <w:fldChar w:fldCharType="separate"/>
        </w:r>
        <w:r w:rsidR="00540B0D" w:rsidRPr="00FA203D">
          <w:rPr>
            <w:b/>
            <w:bCs w:val="0"/>
            <w:noProof/>
            <w:webHidden/>
          </w:rPr>
          <w:t>42</w:t>
        </w:r>
        <w:r w:rsidR="00540B0D" w:rsidRPr="00FA203D">
          <w:rPr>
            <w:b/>
            <w:bCs w:val="0"/>
            <w:noProof/>
            <w:webHidden/>
          </w:rPr>
          <w:fldChar w:fldCharType="end"/>
        </w:r>
      </w:hyperlink>
    </w:p>
    <w:p w14:paraId="2FC9B5CC" w14:textId="581F68C6" w:rsidR="00540B0D" w:rsidRPr="00FA203D" w:rsidRDefault="00334A7B" w:rsidP="00540B0D">
      <w:pPr>
        <w:pStyle w:val="TOC2"/>
        <w:tabs>
          <w:tab w:val="right" w:leader="dot" w:pos="9061"/>
        </w:tabs>
        <w:ind w:firstLine="0"/>
        <w:rPr>
          <w:rFonts w:asciiTheme="minorHAnsi" w:eastAsiaTheme="minorEastAsia" w:hAnsiTheme="minorHAnsi" w:cstheme="minorBidi"/>
          <w:bCs w:val="0"/>
          <w:i w:val="0"/>
          <w:noProof/>
          <w:kern w:val="2"/>
          <w:sz w:val="24"/>
          <w:szCs w:val="24"/>
          <w14:ligatures w14:val="standardContextual"/>
        </w:rPr>
      </w:pPr>
      <w:hyperlink w:anchor="_Toc195822709" w:history="1">
        <w:r w:rsidR="00540B0D" w:rsidRPr="00FA203D">
          <w:rPr>
            <w:rStyle w:val="Hyperlink"/>
            <w:noProof/>
            <w:color w:val="auto"/>
          </w:rPr>
          <w:t>2.1.1. Điều kiện về địa lý, địa chất</w:t>
        </w:r>
        <w:r w:rsidR="00540B0D" w:rsidRPr="00FA203D">
          <w:rPr>
            <w:noProof/>
            <w:webHidden/>
          </w:rPr>
          <w:tab/>
        </w:r>
        <w:r w:rsidR="00540B0D" w:rsidRPr="00FA203D">
          <w:rPr>
            <w:noProof/>
            <w:webHidden/>
          </w:rPr>
          <w:fldChar w:fldCharType="begin"/>
        </w:r>
        <w:r w:rsidR="00540B0D" w:rsidRPr="00FA203D">
          <w:rPr>
            <w:noProof/>
            <w:webHidden/>
          </w:rPr>
          <w:instrText xml:space="preserve"> PAGEREF _Toc195822709 \h </w:instrText>
        </w:r>
        <w:r w:rsidR="00540B0D" w:rsidRPr="00FA203D">
          <w:rPr>
            <w:noProof/>
            <w:webHidden/>
          </w:rPr>
        </w:r>
        <w:r w:rsidR="00540B0D" w:rsidRPr="00FA203D">
          <w:rPr>
            <w:noProof/>
            <w:webHidden/>
          </w:rPr>
          <w:fldChar w:fldCharType="separate"/>
        </w:r>
        <w:r w:rsidR="00540B0D" w:rsidRPr="00FA203D">
          <w:rPr>
            <w:noProof/>
            <w:webHidden/>
          </w:rPr>
          <w:t>42</w:t>
        </w:r>
        <w:r w:rsidR="00540B0D" w:rsidRPr="00FA203D">
          <w:rPr>
            <w:noProof/>
            <w:webHidden/>
          </w:rPr>
          <w:fldChar w:fldCharType="end"/>
        </w:r>
      </w:hyperlink>
    </w:p>
    <w:p w14:paraId="685027DA" w14:textId="686F40AF" w:rsidR="00540B0D" w:rsidRPr="00FA203D" w:rsidRDefault="00334A7B" w:rsidP="00540B0D">
      <w:pPr>
        <w:pStyle w:val="TOC2"/>
        <w:tabs>
          <w:tab w:val="right" w:leader="dot" w:pos="9061"/>
        </w:tabs>
        <w:ind w:firstLine="0"/>
        <w:rPr>
          <w:rFonts w:asciiTheme="minorHAnsi" w:eastAsiaTheme="minorEastAsia" w:hAnsiTheme="minorHAnsi" w:cstheme="minorBidi"/>
          <w:bCs w:val="0"/>
          <w:i w:val="0"/>
          <w:noProof/>
          <w:kern w:val="2"/>
          <w:sz w:val="24"/>
          <w:szCs w:val="24"/>
          <w14:ligatures w14:val="standardContextual"/>
        </w:rPr>
      </w:pPr>
      <w:hyperlink w:anchor="_Toc195822710" w:history="1">
        <w:r w:rsidR="00540B0D" w:rsidRPr="00FA203D">
          <w:rPr>
            <w:rStyle w:val="Hyperlink"/>
            <w:noProof/>
            <w:color w:val="auto"/>
            <w:highlight w:val="white"/>
          </w:rPr>
          <w:t>2.1.2. Điều kiện về khí hậu, khí tượng [2]</w:t>
        </w:r>
        <w:r w:rsidR="00540B0D" w:rsidRPr="00FA203D">
          <w:rPr>
            <w:noProof/>
            <w:webHidden/>
          </w:rPr>
          <w:tab/>
        </w:r>
        <w:r w:rsidR="00540B0D" w:rsidRPr="00FA203D">
          <w:rPr>
            <w:noProof/>
            <w:webHidden/>
          </w:rPr>
          <w:fldChar w:fldCharType="begin"/>
        </w:r>
        <w:r w:rsidR="00540B0D" w:rsidRPr="00FA203D">
          <w:rPr>
            <w:noProof/>
            <w:webHidden/>
          </w:rPr>
          <w:instrText xml:space="preserve"> PAGEREF _Toc195822710 \h </w:instrText>
        </w:r>
        <w:r w:rsidR="00540B0D" w:rsidRPr="00FA203D">
          <w:rPr>
            <w:noProof/>
            <w:webHidden/>
          </w:rPr>
        </w:r>
        <w:r w:rsidR="00540B0D" w:rsidRPr="00FA203D">
          <w:rPr>
            <w:noProof/>
            <w:webHidden/>
          </w:rPr>
          <w:fldChar w:fldCharType="separate"/>
        </w:r>
        <w:r w:rsidR="00540B0D" w:rsidRPr="00FA203D">
          <w:rPr>
            <w:noProof/>
            <w:webHidden/>
          </w:rPr>
          <w:t>45</w:t>
        </w:r>
        <w:r w:rsidR="00540B0D" w:rsidRPr="00FA203D">
          <w:rPr>
            <w:noProof/>
            <w:webHidden/>
          </w:rPr>
          <w:fldChar w:fldCharType="end"/>
        </w:r>
      </w:hyperlink>
    </w:p>
    <w:p w14:paraId="6615C0BE" w14:textId="7FE29FAE" w:rsidR="00540B0D" w:rsidRPr="00FA203D" w:rsidRDefault="00334A7B" w:rsidP="00540B0D">
      <w:pPr>
        <w:pStyle w:val="TOC2"/>
        <w:tabs>
          <w:tab w:val="right" w:leader="dot" w:pos="9061"/>
        </w:tabs>
        <w:ind w:firstLine="0"/>
        <w:rPr>
          <w:rFonts w:asciiTheme="minorHAnsi" w:eastAsiaTheme="minorEastAsia" w:hAnsiTheme="minorHAnsi" w:cstheme="minorBidi"/>
          <w:bCs w:val="0"/>
          <w:i w:val="0"/>
          <w:noProof/>
          <w:kern w:val="2"/>
          <w:sz w:val="24"/>
          <w:szCs w:val="24"/>
          <w14:ligatures w14:val="standardContextual"/>
        </w:rPr>
      </w:pPr>
      <w:hyperlink w:anchor="_Toc195822711" w:history="1">
        <w:r w:rsidR="00540B0D" w:rsidRPr="00FA203D">
          <w:rPr>
            <w:rStyle w:val="Hyperlink"/>
            <w:noProof/>
            <w:color w:val="auto"/>
            <w:highlight w:val="white"/>
          </w:rPr>
          <w:t>2.1.3. Điều kiện thủy văn</w:t>
        </w:r>
        <w:r w:rsidR="00540B0D" w:rsidRPr="00FA203D">
          <w:rPr>
            <w:noProof/>
            <w:webHidden/>
          </w:rPr>
          <w:tab/>
        </w:r>
        <w:r w:rsidR="00540B0D" w:rsidRPr="00FA203D">
          <w:rPr>
            <w:noProof/>
            <w:webHidden/>
          </w:rPr>
          <w:fldChar w:fldCharType="begin"/>
        </w:r>
        <w:r w:rsidR="00540B0D" w:rsidRPr="00FA203D">
          <w:rPr>
            <w:noProof/>
            <w:webHidden/>
          </w:rPr>
          <w:instrText xml:space="preserve"> PAGEREF _Toc195822711 \h </w:instrText>
        </w:r>
        <w:r w:rsidR="00540B0D" w:rsidRPr="00FA203D">
          <w:rPr>
            <w:noProof/>
            <w:webHidden/>
          </w:rPr>
        </w:r>
        <w:r w:rsidR="00540B0D" w:rsidRPr="00FA203D">
          <w:rPr>
            <w:noProof/>
            <w:webHidden/>
          </w:rPr>
          <w:fldChar w:fldCharType="separate"/>
        </w:r>
        <w:r w:rsidR="00540B0D" w:rsidRPr="00FA203D">
          <w:rPr>
            <w:noProof/>
            <w:webHidden/>
          </w:rPr>
          <w:t>47</w:t>
        </w:r>
        <w:r w:rsidR="00540B0D" w:rsidRPr="00FA203D">
          <w:rPr>
            <w:noProof/>
            <w:webHidden/>
          </w:rPr>
          <w:fldChar w:fldCharType="end"/>
        </w:r>
      </w:hyperlink>
    </w:p>
    <w:p w14:paraId="6B901E19" w14:textId="0609BFD2" w:rsidR="00540B0D" w:rsidRPr="00FA203D" w:rsidRDefault="00334A7B" w:rsidP="00540B0D">
      <w:pPr>
        <w:pStyle w:val="TOC2"/>
        <w:tabs>
          <w:tab w:val="right" w:leader="dot" w:pos="9061"/>
        </w:tabs>
        <w:ind w:firstLine="0"/>
        <w:rPr>
          <w:rFonts w:asciiTheme="minorHAnsi" w:eastAsiaTheme="minorEastAsia" w:hAnsiTheme="minorHAnsi" w:cstheme="minorBidi"/>
          <w:bCs w:val="0"/>
          <w:i w:val="0"/>
          <w:noProof/>
          <w:kern w:val="2"/>
          <w:sz w:val="24"/>
          <w:szCs w:val="24"/>
          <w14:ligatures w14:val="standardContextual"/>
        </w:rPr>
      </w:pPr>
      <w:hyperlink w:anchor="_Toc195822712" w:history="1">
        <w:r w:rsidR="00540B0D" w:rsidRPr="00FA203D">
          <w:rPr>
            <w:rStyle w:val="Hyperlink"/>
            <w:noProof/>
            <w:color w:val="auto"/>
          </w:rPr>
          <w:t>2.1.4. Điều kiện về kinh tế - xã hội huyện Vĩnh Linh [5]</w:t>
        </w:r>
        <w:r w:rsidR="00540B0D" w:rsidRPr="00FA203D">
          <w:rPr>
            <w:noProof/>
            <w:webHidden/>
          </w:rPr>
          <w:tab/>
        </w:r>
        <w:r w:rsidR="00540B0D" w:rsidRPr="00FA203D">
          <w:rPr>
            <w:noProof/>
            <w:webHidden/>
          </w:rPr>
          <w:fldChar w:fldCharType="begin"/>
        </w:r>
        <w:r w:rsidR="00540B0D" w:rsidRPr="00FA203D">
          <w:rPr>
            <w:noProof/>
            <w:webHidden/>
          </w:rPr>
          <w:instrText xml:space="preserve"> PAGEREF _Toc195822712 \h </w:instrText>
        </w:r>
        <w:r w:rsidR="00540B0D" w:rsidRPr="00FA203D">
          <w:rPr>
            <w:noProof/>
            <w:webHidden/>
          </w:rPr>
        </w:r>
        <w:r w:rsidR="00540B0D" w:rsidRPr="00FA203D">
          <w:rPr>
            <w:noProof/>
            <w:webHidden/>
          </w:rPr>
          <w:fldChar w:fldCharType="separate"/>
        </w:r>
        <w:r w:rsidR="00540B0D" w:rsidRPr="00FA203D">
          <w:rPr>
            <w:noProof/>
            <w:webHidden/>
          </w:rPr>
          <w:t>50</w:t>
        </w:r>
        <w:r w:rsidR="00540B0D" w:rsidRPr="00FA203D">
          <w:rPr>
            <w:noProof/>
            <w:webHidden/>
          </w:rPr>
          <w:fldChar w:fldCharType="end"/>
        </w:r>
      </w:hyperlink>
    </w:p>
    <w:p w14:paraId="12DFA690" w14:textId="4DF712F3" w:rsidR="00540B0D" w:rsidRPr="00FA203D" w:rsidRDefault="00334A7B" w:rsidP="00540B0D">
      <w:pPr>
        <w:pStyle w:val="TOC2"/>
        <w:tabs>
          <w:tab w:val="right" w:leader="dot" w:pos="9061"/>
        </w:tabs>
        <w:ind w:firstLine="0"/>
        <w:rPr>
          <w:rFonts w:asciiTheme="minorHAnsi" w:eastAsiaTheme="minorEastAsia" w:hAnsiTheme="minorHAnsi" w:cstheme="minorBidi"/>
          <w:bCs w:val="0"/>
          <w:i w:val="0"/>
          <w:noProof/>
          <w:kern w:val="2"/>
          <w:sz w:val="24"/>
          <w:szCs w:val="24"/>
          <w14:ligatures w14:val="standardContextual"/>
        </w:rPr>
      </w:pPr>
      <w:hyperlink w:anchor="_Toc195822713" w:history="1">
        <w:r w:rsidR="00540B0D" w:rsidRPr="00FA203D">
          <w:rPr>
            <w:rStyle w:val="Hyperlink"/>
            <w:noProof/>
            <w:color w:val="auto"/>
          </w:rPr>
          <w:t>2.1.5.2. Số lượng, đơn vị được cấp giấy phép hoạt động nạo vét</w:t>
        </w:r>
        <w:r w:rsidR="00540B0D" w:rsidRPr="00FA203D">
          <w:rPr>
            <w:noProof/>
            <w:webHidden/>
          </w:rPr>
          <w:tab/>
        </w:r>
        <w:r w:rsidR="00540B0D" w:rsidRPr="00FA203D">
          <w:rPr>
            <w:noProof/>
            <w:webHidden/>
          </w:rPr>
          <w:fldChar w:fldCharType="begin"/>
        </w:r>
        <w:r w:rsidR="00540B0D" w:rsidRPr="00FA203D">
          <w:rPr>
            <w:noProof/>
            <w:webHidden/>
          </w:rPr>
          <w:instrText xml:space="preserve"> PAGEREF _Toc195822713 \h </w:instrText>
        </w:r>
        <w:r w:rsidR="00540B0D" w:rsidRPr="00FA203D">
          <w:rPr>
            <w:noProof/>
            <w:webHidden/>
          </w:rPr>
        </w:r>
        <w:r w:rsidR="00540B0D" w:rsidRPr="00FA203D">
          <w:rPr>
            <w:noProof/>
            <w:webHidden/>
          </w:rPr>
          <w:fldChar w:fldCharType="separate"/>
        </w:r>
        <w:r w:rsidR="00540B0D" w:rsidRPr="00FA203D">
          <w:rPr>
            <w:noProof/>
            <w:webHidden/>
          </w:rPr>
          <w:t>53</w:t>
        </w:r>
        <w:r w:rsidR="00540B0D" w:rsidRPr="00FA203D">
          <w:rPr>
            <w:noProof/>
            <w:webHidden/>
          </w:rPr>
          <w:fldChar w:fldCharType="end"/>
        </w:r>
      </w:hyperlink>
    </w:p>
    <w:p w14:paraId="290590FF" w14:textId="7C094037" w:rsidR="00540B0D" w:rsidRPr="00FA203D" w:rsidRDefault="00334A7B" w:rsidP="00540B0D">
      <w:pPr>
        <w:pStyle w:val="TOC2"/>
        <w:tabs>
          <w:tab w:val="right" w:leader="dot" w:pos="9061"/>
        </w:tabs>
        <w:ind w:firstLine="0"/>
        <w:rPr>
          <w:rFonts w:asciiTheme="minorHAnsi" w:eastAsiaTheme="minorEastAsia" w:hAnsiTheme="minorHAnsi" w:cstheme="minorBidi"/>
          <w:bCs w:val="0"/>
          <w:i w:val="0"/>
          <w:noProof/>
          <w:kern w:val="2"/>
          <w:sz w:val="24"/>
          <w:szCs w:val="24"/>
          <w14:ligatures w14:val="standardContextual"/>
        </w:rPr>
      </w:pPr>
      <w:hyperlink w:anchor="_Toc195822714" w:history="1">
        <w:r w:rsidR="00540B0D" w:rsidRPr="00FA203D">
          <w:rPr>
            <w:rStyle w:val="Hyperlink"/>
            <w:noProof/>
            <w:color w:val="auto"/>
            <w:highlight w:val="white"/>
          </w:rPr>
          <w:t>2.1.6. Đánh giá sự phù hợp của địa điểm lựa chọn thực hiện Dự án với đặc điểm kinh tế - xã hội khu vực</w:t>
        </w:r>
        <w:r w:rsidR="00540B0D" w:rsidRPr="00FA203D">
          <w:rPr>
            <w:noProof/>
            <w:webHidden/>
          </w:rPr>
          <w:tab/>
        </w:r>
        <w:r w:rsidR="00540B0D" w:rsidRPr="00FA203D">
          <w:rPr>
            <w:noProof/>
            <w:webHidden/>
          </w:rPr>
          <w:fldChar w:fldCharType="begin"/>
        </w:r>
        <w:r w:rsidR="00540B0D" w:rsidRPr="00FA203D">
          <w:rPr>
            <w:noProof/>
            <w:webHidden/>
          </w:rPr>
          <w:instrText xml:space="preserve"> PAGEREF _Toc195822714 \h </w:instrText>
        </w:r>
        <w:r w:rsidR="00540B0D" w:rsidRPr="00FA203D">
          <w:rPr>
            <w:noProof/>
            <w:webHidden/>
          </w:rPr>
        </w:r>
        <w:r w:rsidR="00540B0D" w:rsidRPr="00FA203D">
          <w:rPr>
            <w:noProof/>
            <w:webHidden/>
          </w:rPr>
          <w:fldChar w:fldCharType="separate"/>
        </w:r>
        <w:r w:rsidR="00540B0D" w:rsidRPr="00FA203D">
          <w:rPr>
            <w:noProof/>
            <w:webHidden/>
          </w:rPr>
          <w:t>54</w:t>
        </w:r>
        <w:r w:rsidR="00540B0D" w:rsidRPr="00FA203D">
          <w:rPr>
            <w:noProof/>
            <w:webHidden/>
          </w:rPr>
          <w:fldChar w:fldCharType="end"/>
        </w:r>
      </w:hyperlink>
    </w:p>
    <w:p w14:paraId="55984055" w14:textId="4F37FC61" w:rsidR="00540B0D" w:rsidRPr="00FA203D" w:rsidRDefault="00334A7B">
      <w:pPr>
        <w:pStyle w:val="TOC1"/>
        <w:tabs>
          <w:tab w:val="right" w:leader="dot" w:pos="9061"/>
        </w:tabs>
        <w:rPr>
          <w:rFonts w:asciiTheme="minorHAnsi" w:eastAsiaTheme="minorEastAsia" w:hAnsiTheme="minorHAnsi" w:cstheme="minorBidi"/>
          <w:b/>
          <w:bCs w:val="0"/>
          <w:noProof/>
          <w:kern w:val="2"/>
          <w:sz w:val="24"/>
          <w14:ligatures w14:val="standardContextual"/>
        </w:rPr>
      </w:pPr>
      <w:hyperlink w:anchor="_Toc195822715" w:history="1">
        <w:r w:rsidR="00540B0D" w:rsidRPr="00FA203D">
          <w:rPr>
            <w:rStyle w:val="Hyperlink"/>
            <w:b/>
            <w:bCs w:val="0"/>
            <w:noProof/>
            <w:color w:val="auto"/>
            <w:lang w:val="nl-NL"/>
          </w:rPr>
          <w:t>2.2. Hiện trạng chất lượng môi trường và tài nguyên sinh vật khu vực có thể chịu tác động do Dự án</w:t>
        </w:r>
        <w:r w:rsidR="00540B0D" w:rsidRPr="00FA203D">
          <w:rPr>
            <w:b/>
            <w:bCs w:val="0"/>
            <w:noProof/>
            <w:webHidden/>
          </w:rPr>
          <w:tab/>
        </w:r>
        <w:r w:rsidR="00540B0D" w:rsidRPr="00FA203D">
          <w:rPr>
            <w:b/>
            <w:bCs w:val="0"/>
            <w:noProof/>
            <w:webHidden/>
          </w:rPr>
          <w:fldChar w:fldCharType="begin"/>
        </w:r>
        <w:r w:rsidR="00540B0D" w:rsidRPr="00FA203D">
          <w:rPr>
            <w:b/>
            <w:bCs w:val="0"/>
            <w:noProof/>
            <w:webHidden/>
          </w:rPr>
          <w:instrText xml:space="preserve"> PAGEREF _Toc195822715 \h </w:instrText>
        </w:r>
        <w:r w:rsidR="00540B0D" w:rsidRPr="00FA203D">
          <w:rPr>
            <w:b/>
            <w:bCs w:val="0"/>
            <w:noProof/>
            <w:webHidden/>
          </w:rPr>
        </w:r>
        <w:r w:rsidR="00540B0D" w:rsidRPr="00FA203D">
          <w:rPr>
            <w:b/>
            <w:bCs w:val="0"/>
            <w:noProof/>
            <w:webHidden/>
          </w:rPr>
          <w:fldChar w:fldCharType="separate"/>
        </w:r>
        <w:r w:rsidR="00540B0D" w:rsidRPr="00FA203D">
          <w:rPr>
            <w:b/>
            <w:bCs w:val="0"/>
            <w:noProof/>
            <w:webHidden/>
          </w:rPr>
          <w:t>55</w:t>
        </w:r>
        <w:r w:rsidR="00540B0D" w:rsidRPr="00FA203D">
          <w:rPr>
            <w:b/>
            <w:bCs w:val="0"/>
            <w:noProof/>
            <w:webHidden/>
          </w:rPr>
          <w:fldChar w:fldCharType="end"/>
        </w:r>
      </w:hyperlink>
    </w:p>
    <w:p w14:paraId="4CE8D179" w14:textId="0F22FBDF" w:rsidR="00540B0D" w:rsidRPr="00FA203D" w:rsidRDefault="00334A7B" w:rsidP="00540B0D">
      <w:pPr>
        <w:pStyle w:val="TOC2"/>
        <w:tabs>
          <w:tab w:val="right" w:leader="dot" w:pos="9061"/>
        </w:tabs>
        <w:ind w:firstLine="0"/>
        <w:rPr>
          <w:rFonts w:asciiTheme="minorHAnsi" w:eastAsiaTheme="minorEastAsia" w:hAnsiTheme="minorHAnsi" w:cstheme="minorBidi"/>
          <w:bCs w:val="0"/>
          <w:i w:val="0"/>
          <w:noProof/>
          <w:kern w:val="2"/>
          <w:sz w:val="24"/>
          <w:szCs w:val="24"/>
          <w14:ligatures w14:val="standardContextual"/>
        </w:rPr>
      </w:pPr>
      <w:hyperlink w:anchor="_Toc195822716" w:history="1">
        <w:r w:rsidR="00540B0D" w:rsidRPr="00FA203D">
          <w:rPr>
            <w:rStyle w:val="Hyperlink"/>
            <w:noProof/>
            <w:color w:val="auto"/>
            <w:highlight w:val="white"/>
          </w:rPr>
          <w:t xml:space="preserve">2.2.1. Dữ liệu về </w:t>
        </w:r>
        <w:r w:rsidR="00540B0D" w:rsidRPr="00FA203D">
          <w:rPr>
            <w:rStyle w:val="Hyperlink"/>
            <w:noProof/>
            <w:color w:val="auto"/>
          </w:rPr>
          <w:t>đặc điểm</w:t>
        </w:r>
        <w:r w:rsidR="00540B0D" w:rsidRPr="00FA203D">
          <w:rPr>
            <w:rStyle w:val="Hyperlink"/>
            <w:noProof/>
            <w:color w:val="auto"/>
            <w:highlight w:val="white"/>
          </w:rPr>
          <w:t xml:space="preserve"> môi trường v</w:t>
        </w:r>
        <w:r w:rsidR="00540B0D" w:rsidRPr="00FA203D">
          <w:rPr>
            <w:rStyle w:val="Hyperlink"/>
            <w:noProof/>
            <w:color w:val="auto"/>
          </w:rPr>
          <w:t>à tài nguyên sinh vật</w:t>
        </w:r>
        <w:r w:rsidR="00540B0D" w:rsidRPr="00FA203D">
          <w:rPr>
            <w:noProof/>
            <w:webHidden/>
          </w:rPr>
          <w:tab/>
        </w:r>
        <w:r w:rsidR="00540B0D" w:rsidRPr="00FA203D">
          <w:rPr>
            <w:noProof/>
            <w:webHidden/>
          </w:rPr>
          <w:fldChar w:fldCharType="begin"/>
        </w:r>
        <w:r w:rsidR="00540B0D" w:rsidRPr="00FA203D">
          <w:rPr>
            <w:noProof/>
            <w:webHidden/>
          </w:rPr>
          <w:instrText xml:space="preserve"> PAGEREF _Toc195822716 \h </w:instrText>
        </w:r>
        <w:r w:rsidR="00540B0D" w:rsidRPr="00FA203D">
          <w:rPr>
            <w:noProof/>
            <w:webHidden/>
          </w:rPr>
        </w:r>
        <w:r w:rsidR="00540B0D" w:rsidRPr="00FA203D">
          <w:rPr>
            <w:noProof/>
            <w:webHidden/>
          </w:rPr>
          <w:fldChar w:fldCharType="separate"/>
        </w:r>
        <w:r w:rsidR="00540B0D" w:rsidRPr="00FA203D">
          <w:rPr>
            <w:noProof/>
            <w:webHidden/>
          </w:rPr>
          <w:t>55</w:t>
        </w:r>
        <w:r w:rsidR="00540B0D" w:rsidRPr="00FA203D">
          <w:rPr>
            <w:noProof/>
            <w:webHidden/>
          </w:rPr>
          <w:fldChar w:fldCharType="end"/>
        </w:r>
      </w:hyperlink>
    </w:p>
    <w:p w14:paraId="1AB8EB92" w14:textId="2720C564" w:rsidR="00540B0D" w:rsidRPr="00FA203D" w:rsidRDefault="00334A7B" w:rsidP="00540B0D">
      <w:pPr>
        <w:pStyle w:val="TOC2"/>
        <w:tabs>
          <w:tab w:val="right" w:leader="dot" w:pos="9061"/>
        </w:tabs>
        <w:ind w:firstLine="0"/>
        <w:rPr>
          <w:rFonts w:asciiTheme="minorHAnsi" w:eastAsiaTheme="minorEastAsia" w:hAnsiTheme="minorHAnsi" w:cstheme="minorBidi"/>
          <w:bCs w:val="0"/>
          <w:i w:val="0"/>
          <w:noProof/>
          <w:kern w:val="2"/>
          <w:sz w:val="24"/>
          <w:szCs w:val="24"/>
          <w14:ligatures w14:val="standardContextual"/>
        </w:rPr>
      </w:pPr>
      <w:hyperlink w:anchor="_Toc195822717" w:history="1">
        <w:r w:rsidR="00540B0D" w:rsidRPr="00FA203D">
          <w:rPr>
            <w:rStyle w:val="Hyperlink"/>
            <w:noProof/>
            <w:color w:val="auto"/>
          </w:rPr>
          <w:t>2.2.2. Hiện trạng tài nguyên sinh vật</w:t>
        </w:r>
        <w:r w:rsidR="00540B0D" w:rsidRPr="00FA203D">
          <w:rPr>
            <w:noProof/>
            <w:webHidden/>
          </w:rPr>
          <w:tab/>
        </w:r>
        <w:r w:rsidR="00540B0D" w:rsidRPr="00FA203D">
          <w:rPr>
            <w:noProof/>
            <w:webHidden/>
          </w:rPr>
          <w:fldChar w:fldCharType="begin"/>
        </w:r>
        <w:r w:rsidR="00540B0D" w:rsidRPr="00FA203D">
          <w:rPr>
            <w:noProof/>
            <w:webHidden/>
          </w:rPr>
          <w:instrText xml:space="preserve"> PAGEREF _Toc195822717 \h </w:instrText>
        </w:r>
        <w:r w:rsidR="00540B0D" w:rsidRPr="00FA203D">
          <w:rPr>
            <w:noProof/>
            <w:webHidden/>
          </w:rPr>
        </w:r>
        <w:r w:rsidR="00540B0D" w:rsidRPr="00FA203D">
          <w:rPr>
            <w:noProof/>
            <w:webHidden/>
          </w:rPr>
          <w:fldChar w:fldCharType="separate"/>
        </w:r>
        <w:r w:rsidR="00540B0D" w:rsidRPr="00FA203D">
          <w:rPr>
            <w:noProof/>
            <w:webHidden/>
          </w:rPr>
          <w:t>60</w:t>
        </w:r>
        <w:r w:rsidR="00540B0D" w:rsidRPr="00FA203D">
          <w:rPr>
            <w:noProof/>
            <w:webHidden/>
          </w:rPr>
          <w:fldChar w:fldCharType="end"/>
        </w:r>
      </w:hyperlink>
    </w:p>
    <w:p w14:paraId="433206FF" w14:textId="4D03515F" w:rsidR="00540B0D" w:rsidRPr="00FA203D" w:rsidRDefault="00334A7B">
      <w:pPr>
        <w:pStyle w:val="TOC1"/>
        <w:tabs>
          <w:tab w:val="right" w:leader="dot" w:pos="9061"/>
        </w:tabs>
        <w:rPr>
          <w:rFonts w:asciiTheme="minorHAnsi" w:eastAsiaTheme="minorEastAsia" w:hAnsiTheme="minorHAnsi" w:cstheme="minorBidi"/>
          <w:b/>
          <w:bCs w:val="0"/>
          <w:noProof/>
          <w:kern w:val="2"/>
          <w:sz w:val="24"/>
          <w14:ligatures w14:val="standardContextual"/>
        </w:rPr>
      </w:pPr>
      <w:hyperlink w:anchor="_Toc195822718" w:history="1">
        <w:r w:rsidR="00540B0D" w:rsidRPr="00FA203D">
          <w:rPr>
            <w:rStyle w:val="Hyperlink"/>
            <w:b/>
            <w:bCs w:val="0"/>
            <w:noProof/>
            <w:color w:val="auto"/>
          </w:rPr>
          <w:t>CHƯƠNG 3. ĐÁNH GIÁ, DỰ BÁO TÁC ĐỘNG MÔI TRƯỜNG CỦA DỰ ÁN VÀ ĐỀ XUẤT CÁC BIỆN PHÁP, CÔNG TRÌNH BẢO VỆ MÔI TRƯỜNG, ỨNG PHÓ SỰ CỐ MÔI TRƯỜNG</w:t>
        </w:r>
        <w:r w:rsidR="00540B0D" w:rsidRPr="00FA203D">
          <w:rPr>
            <w:b/>
            <w:bCs w:val="0"/>
            <w:noProof/>
            <w:webHidden/>
          </w:rPr>
          <w:tab/>
        </w:r>
        <w:r w:rsidR="00540B0D" w:rsidRPr="00FA203D">
          <w:rPr>
            <w:b/>
            <w:bCs w:val="0"/>
            <w:noProof/>
            <w:webHidden/>
          </w:rPr>
          <w:fldChar w:fldCharType="begin"/>
        </w:r>
        <w:r w:rsidR="00540B0D" w:rsidRPr="00FA203D">
          <w:rPr>
            <w:b/>
            <w:bCs w:val="0"/>
            <w:noProof/>
            <w:webHidden/>
          </w:rPr>
          <w:instrText xml:space="preserve"> PAGEREF _Toc195822718 \h </w:instrText>
        </w:r>
        <w:r w:rsidR="00540B0D" w:rsidRPr="00FA203D">
          <w:rPr>
            <w:b/>
            <w:bCs w:val="0"/>
            <w:noProof/>
            <w:webHidden/>
          </w:rPr>
        </w:r>
        <w:r w:rsidR="00540B0D" w:rsidRPr="00FA203D">
          <w:rPr>
            <w:b/>
            <w:bCs w:val="0"/>
            <w:noProof/>
            <w:webHidden/>
          </w:rPr>
          <w:fldChar w:fldCharType="separate"/>
        </w:r>
        <w:r w:rsidR="00540B0D" w:rsidRPr="00FA203D">
          <w:rPr>
            <w:b/>
            <w:bCs w:val="0"/>
            <w:noProof/>
            <w:webHidden/>
          </w:rPr>
          <w:t>62</w:t>
        </w:r>
        <w:r w:rsidR="00540B0D" w:rsidRPr="00FA203D">
          <w:rPr>
            <w:b/>
            <w:bCs w:val="0"/>
            <w:noProof/>
            <w:webHidden/>
          </w:rPr>
          <w:fldChar w:fldCharType="end"/>
        </w:r>
      </w:hyperlink>
    </w:p>
    <w:p w14:paraId="71433EFF" w14:textId="16F4A525" w:rsidR="00540B0D" w:rsidRPr="00FA203D" w:rsidRDefault="00334A7B">
      <w:pPr>
        <w:pStyle w:val="TOC1"/>
        <w:tabs>
          <w:tab w:val="right" w:leader="dot" w:pos="9061"/>
        </w:tabs>
        <w:rPr>
          <w:rFonts w:asciiTheme="minorHAnsi" w:eastAsiaTheme="minorEastAsia" w:hAnsiTheme="minorHAnsi" w:cstheme="minorBidi"/>
          <w:b/>
          <w:bCs w:val="0"/>
          <w:noProof/>
          <w:kern w:val="2"/>
          <w:sz w:val="24"/>
          <w14:ligatures w14:val="standardContextual"/>
        </w:rPr>
      </w:pPr>
      <w:hyperlink w:anchor="_Toc195822719" w:history="1">
        <w:r w:rsidR="00540B0D" w:rsidRPr="00FA203D">
          <w:rPr>
            <w:rStyle w:val="Hyperlink"/>
            <w:b/>
            <w:bCs w:val="0"/>
            <w:noProof/>
            <w:color w:val="auto"/>
            <w:lang w:val="vi-VN"/>
          </w:rPr>
          <w:t>3.1. Đánh giá tác động và đề xuất các biện pháp, công trình bảo vệ môi trường trong giai đoạn triển khai xây dựng Dự án</w:t>
        </w:r>
        <w:r w:rsidR="00540B0D" w:rsidRPr="00FA203D">
          <w:rPr>
            <w:b/>
            <w:bCs w:val="0"/>
            <w:noProof/>
            <w:webHidden/>
          </w:rPr>
          <w:tab/>
        </w:r>
        <w:r w:rsidR="00540B0D" w:rsidRPr="00FA203D">
          <w:rPr>
            <w:b/>
            <w:bCs w:val="0"/>
            <w:noProof/>
            <w:webHidden/>
          </w:rPr>
          <w:fldChar w:fldCharType="begin"/>
        </w:r>
        <w:r w:rsidR="00540B0D" w:rsidRPr="00FA203D">
          <w:rPr>
            <w:b/>
            <w:bCs w:val="0"/>
            <w:noProof/>
            <w:webHidden/>
          </w:rPr>
          <w:instrText xml:space="preserve"> PAGEREF _Toc195822719 \h </w:instrText>
        </w:r>
        <w:r w:rsidR="00540B0D" w:rsidRPr="00FA203D">
          <w:rPr>
            <w:b/>
            <w:bCs w:val="0"/>
            <w:noProof/>
            <w:webHidden/>
          </w:rPr>
        </w:r>
        <w:r w:rsidR="00540B0D" w:rsidRPr="00FA203D">
          <w:rPr>
            <w:b/>
            <w:bCs w:val="0"/>
            <w:noProof/>
            <w:webHidden/>
          </w:rPr>
          <w:fldChar w:fldCharType="separate"/>
        </w:r>
        <w:r w:rsidR="00540B0D" w:rsidRPr="00FA203D">
          <w:rPr>
            <w:b/>
            <w:bCs w:val="0"/>
            <w:noProof/>
            <w:webHidden/>
          </w:rPr>
          <w:t>62</w:t>
        </w:r>
        <w:r w:rsidR="00540B0D" w:rsidRPr="00FA203D">
          <w:rPr>
            <w:b/>
            <w:bCs w:val="0"/>
            <w:noProof/>
            <w:webHidden/>
          </w:rPr>
          <w:fldChar w:fldCharType="end"/>
        </w:r>
      </w:hyperlink>
    </w:p>
    <w:p w14:paraId="3BD4BF16" w14:textId="36A4954E" w:rsidR="00540B0D" w:rsidRPr="00FA203D" w:rsidRDefault="00334A7B" w:rsidP="00540B0D">
      <w:pPr>
        <w:pStyle w:val="TOC2"/>
        <w:tabs>
          <w:tab w:val="right" w:leader="dot" w:pos="9061"/>
        </w:tabs>
        <w:ind w:firstLine="0"/>
        <w:rPr>
          <w:rFonts w:asciiTheme="minorHAnsi" w:eastAsiaTheme="minorEastAsia" w:hAnsiTheme="minorHAnsi" w:cstheme="minorBidi"/>
          <w:bCs w:val="0"/>
          <w:i w:val="0"/>
          <w:noProof/>
          <w:kern w:val="2"/>
          <w:sz w:val="24"/>
          <w:szCs w:val="24"/>
          <w14:ligatures w14:val="standardContextual"/>
        </w:rPr>
      </w:pPr>
      <w:hyperlink w:anchor="_Toc195822720" w:history="1">
        <w:r w:rsidR="00540B0D" w:rsidRPr="00FA203D">
          <w:rPr>
            <w:rStyle w:val="Hyperlink"/>
            <w:noProof/>
            <w:color w:val="auto"/>
          </w:rPr>
          <w:t>3.1.1. Đánh giá, dự báo các tác động</w:t>
        </w:r>
        <w:r w:rsidR="00540B0D" w:rsidRPr="00FA203D">
          <w:rPr>
            <w:noProof/>
            <w:webHidden/>
          </w:rPr>
          <w:tab/>
        </w:r>
        <w:r w:rsidR="00540B0D" w:rsidRPr="00FA203D">
          <w:rPr>
            <w:noProof/>
            <w:webHidden/>
          </w:rPr>
          <w:fldChar w:fldCharType="begin"/>
        </w:r>
        <w:r w:rsidR="00540B0D" w:rsidRPr="00FA203D">
          <w:rPr>
            <w:noProof/>
            <w:webHidden/>
          </w:rPr>
          <w:instrText xml:space="preserve"> PAGEREF _Toc195822720 \h </w:instrText>
        </w:r>
        <w:r w:rsidR="00540B0D" w:rsidRPr="00FA203D">
          <w:rPr>
            <w:noProof/>
            <w:webHidden/>
          </w:rPr>
        </w:r>
        <w:r w:rsidR="00540B0D" w:rsidRPr="00FA203D">
          <w:rPr>
            <w:noProof/>
            <w:webHidden/>
          </w:rPr>
          <w:fldChar w:fldCharType="separate"/>
        </w:r>
        <w:r w:rsidR="00540B0D" w:rsidRPr="00FA203D">
          <w:rPr>
            <w:noProof/>
            <w:webHidden/>
          </w:rPr>
          <w:t>62</w:t>
        </w:r>
        <w:r w:rsidR="00540B0D" w:rsidRPr="00FA203D">
          <w:rPr>
            <w:noProof/>
            <w:webHidden/>
          </w:rPr>
          <w:fldChar w:fldCharType="end"/>
        </w:r>
      </w:hyperlink>
    </w:p>
    <w:p w14:paraId="6BB391F8" w14:textId="2B9868C3" w:rsidR="00540B0D" w:rsidRPr="00FA203D" w:rsidRDefault="00334A7B" w:rsidP="00540B0D">
      <w:pPr>
        <w:pStyle w:val="TOC2"/>
        <w:tabs>
          <w:tab w:val="right" w:leader="dot" w:pos="9061"/>
        </w:tabs>
        <w:ind w:firstLine="0"/>
        <w:rPr>
          <w:rFonts w:asciiTheme="minorHAnsi" w:eastAsiaTheme="minorEastAsia" w:hAnsiTheme="minorHAnsi" w:cstheme="minorBidi"/>
          <w:bCs w:val="0"/>
          <w:i w:val="0"/>
          <w:noProof/>
          <w:kern w:val="2"/>
          <w:sz w:val="24"/>
          <w:szCs w:val="24"/>
          <w14:ligatures w14:val="standardContextual"/>
        </w:rPr>
      </w:pPr>
      <w:hyperlink w:anchor="_Toc195822721" w:history="1">
        <w:r w:rsidR="00540B0D" w:rsidRPr="00FA203D">
          <w:rPr>
            <w:rStyle w:val="Hyperlink"/>
            <w:noProof/>
            <w:color w:val="auto"/>
            <w:lang w:val="vi-VN"/>
          </w:rPr>
          <w:t>3.1.2. Các biện pháp, công trình bảo vệ môi trường đề xuất thực hiện</w:t>
        </w:r>
        <w:r w:rsidR="00540B0D" w:rsidRPr="00FA203D">
          <w:rPr>
            <w:noProof/>
            <w:webHidden/>
          </w:rPr>
          <w:tab/>
        </w:r>
        <w:r w:rsidR="00540B0D" w:rsidRPr="00FA203D">
          <w:rPr>
            <w:noProof/>
            <w:webHidden/>
          </w:rPr>
          <w:fldChar w:fldCharType="begin"/>
        </w:r>
        <w:r w:rsidR="00540B0D" w:rsidRPr="00FA203D">
          <w:rPr>
            <w:noProof/>
            <w:webHidden/>
          </w:rPr>
          <w:instrText xml:space="preserve"> PAGEREF _Toc195822721 \h </w:instrText>
        </w:r>
        <w:r w:rsidR="00540B0D" w:rsidRPr="00FA203D">
          <w:rPr>
            <w:noProof/>
            <w:webHidden/>
          </w:rPr>
        </w:r>
        <w:r w:rsidR="00540B0D" w:rsidRPr="00FA203D">
          <w:rPr>
            <w:noProof/>
            <w:webHidden/>
          </w:rPr>
          <w:fldChar w:fldCharType="separate"/>
        </w:r>
        <w:r w:rsidR="00540B0D" w:rsidRPr="00FA203D">
          <w:rPr>
            <w:noProof/>
            <w:webHidden/>
          </w:rPr>
          <w:t>82</w:t>
        </w:r>
        <w:r w:rsidR="00540B0D" w:rsidRPr="00FA203D">
          <w:rPr>
            <w:noProof/>
            <w:webHidden/>
          </w:rPr>
          <w:fldChar w:fldCharType="end"/>
        </w:r>
      </w:hyperlink>
    </w:p>
    <w:p w14:paraId="62F3D545" w14:textId="1D2C5742" w:rsidR="00540B0D" w:rsidRPr="00FA203D" w:rsidRDefault="00334A7B" w:rsidP="00540B0D">
      <w:pPr>
        <w:pStyle w:val="TOC2"/>
        <w:tabs>
          <w:tab w:val="right" w:leader="dot" w:pos="9061"/>
        </w:tabs>
        <w:ind w:firstLine="0"/>
        <w:rPr>
          <w:rFonts w:asciiTheme="minorHAnsi" w:eastAsiaTheme="minorEastAsia" w:hAnsiTheme="minorHAnsi" w:cstheme="minorBidi"/>
          <w:bCs w:val="0"/>
          <w:i w:val="0"/>
          <w:noProof/>
          <w:kern w:val="2"/>
          <w:sz w:val="24"/>
          <w:szCs w:val="24"/>
          <w14:ligatures w14:val="standardContextual"/>
        </w:rPr>
      </w:pPr>
      <w:hyperlink w:anchor="_Toc195822722" w:history="1">
        <w:r w:rsidR="00540B0D" w:rsidRPr="00FA203D">
          <w:rPr>
            <w:rStyle w:val="Hyperlink"/>
            <w:noProof/>
            <w:color w:val="auto"/>
            <w:lang w:val="vi-VN"/>
          </w:rPr>
          <w:t>3.1.2.2. Biện pháp giảm thiểu tác động hoạt động giải phóng mặt bằng</w:t>
        </w:r>
        <w:r w:rsidR="00540B0D" w:rsidRPr="00FA203D">
          <w:rPr>
            <w:noProof/>
            <w:webHidden/>
          </w:rPr>
          <w:tab/>
        </w:r>
        <w:r w:rsidR="00540B0D" w:rsidRPr="00FA203D">
          <w:rPr>
            <w:noProof/>
            <w:webHidden/>
          </w:rPr>
          <w:fldChar w:fldCharType="begin"/>
        </w:r>
        <w:r w:rsidR="00540B0D" w:rsidRPr="00FA203D">
          <w:rPr>
            <w:noProof/>
            <w:webHidden/>
          </w:rPr>
          <w:instrText xml:space="preserve"> PAGEREF _Toc195822722 \h </w:instrText>
        </w:r>
        <w:r w:rsidR="00540B0D" w:rsidRPr="00FA203D">
          <w:rPr>
            <w:noProof/>
            <w:webHidden/>
          </w:rPr>
        </w:r>
        <w:r w:rsidR="00540B0D" w:rsidRPr="00FA203D">
          <w:rPr>
            <w:noProof/>
            <w:webHidden/>
          </w:rPr>
          <w:fldChar w:fldCharType="separate"/>
        </w:r>
        <w:r w:rsidR="00540B0D" w:rsidRPr="00FA203D">
          <w:rPr>
            <w:noProof/>
            <w:webHidden/>
          </w:rPr>
          <w:t>83</w:t>
        </w:r>
        <w:r w:rsidR="00540B0D" w:rsidRPr="00FA203D">
          <w:rPr>
            <w:noProof/>
            <w:webHidden/>
          </w:rPr>
          <w:fldChar w:fldCharType="end"/>
        </w:r>
      </w:hyperlink>
    </w:p>
    <w:p w14:paraId="3F49B3C6" w14:textId="5350A1BC" w:rsidR="00540B0D" w:rsidRPr="00FA203D" w:rsidRDefault="00334A7B" w:rsidP="00540B0D">
      <w:pPr>
        <w:pStyle w:val="TOC2"/>
        <w:tabs>
          <w:tab w:val="right" w:leader="dot" w:pos="9061"/>
        </w:tabs>
        <w:ind w:firstLine="0"/>
        <w:rPr>
          <w:rFonts w:asciiTheme="minorHAnsi" w:eastAsiaTheme="minorEastAsia" w:hAnsiTheme="minorHAnsi" w:cstheme="minorBidi"/>
          <w:bCs w:val="0"/>
          <w:i w:val="0"/>
          <w:noProof/>
          <w:kern w:val="2"/>
          <w:sz w:val="24"/>
          <w:szCs w:val="24"/>
          <w14:ligatures w14:val="standardContextual"/>
        </w:rPr>
      </w:pPr>
      <w:hyperlink w:anchor="_Toc195822723" w:history="1">
        <w:r w:rsidR="00540B0D" w:rsidRPr="00FA203D">
          <w:rPr>
            <w:rStyle w:val="Hyperlink"/>
            <w:noProof/>
            <w:color w:val="auto"/>
            <w:lang w:val="vi-VN"/>
          </w:rPr>
          <w:t>3.1.2.</w:t>
        </w:r>
        <w:r w:rsidR="00540B0D" w:rsidRPr="00FA203D">
          <w:rPr>
            <w:rStyle w:val="Hyperlink"/>
            <w:noProof/>
            <w:color w:val="auto"/>
          </w:rPr>
          <w:t>3</w:t>
        </w:r>
        <w:r w:rsidR="00540B0D" w:rsidRPr="00FA203D">
          <w:rPr>
            <w:rStyle w:val="Hyperlink"/>
            <w:noProof/>
            <w:color w:val="auto"/>
            <w:lang w:val="vi-VN"/>
          </w:rPr>
          <w:t>. Biện pháp giảm thiểu tác động của hoạt động thi công các hạng mục công trình Dự án</w:t>
        </w:r>
        <w:r w:rsidR="00540B0D" w:rsidRPr="00FA203D">
          <w:rPr>
            <w:noProof/>
            <w:webHidden/>
          </w:rPr>
          <w:tab/>
        </w:r>
        <w:r w:rsidR="00540B0D" w:rsidRPr="00FA203D">
          <w:rPr>
            <w:noProof/>
            <w:webHidden/>
          </w:rPr>
          <w:fldChar w:fldCharType="begin"/>
        </w:r>
        <w:r w:rsidR="00540B0D" w:rsidRPr="00FA203D">
          <w:rPr>
            <w:noProof/>
            <w:webHidden/>
          </w:rPr>
          <w:instrText xml:space="preserve"> PAGEREF _Toc195822723 \h </w:instrText>
        </w:r>
        <w:r w:rsidR="00540B0D" w:rsidRPr="00FA203D">
          <w:rPr>
            <w:noProof/>
            <w:webHidden/>
          </w:rPr>
        </w:r>
        <w:r w:rsidR="00540B0D" w:rsidRPr="00FA203D">
          <w:rPr>
            <w:noProof/>
            <w:webHidden/>
          </w:rPr>
          <w:fldChar w:fldCharType="separate"/>
        </w:r>
        <w:r w:rsidR="00540B0D" w:rsidRPr="00FA203D">
          <w:rPr>
            <w:noProof/>
            <w:webHidden/>
          </w:rPr>
          <w:t>84</w:t>
        </w:r>
        <w:r w:rsidR="00540B0D" w:rsidRPr="00FA203D">
          <w:rPr>
            <w:noProof/>
            <w:webHidden/>
          </w:rPr>
          <w:fldChar w:fldCharType="end"/>
        </w:r>
      </w:hyperlink>
    </w:p>
    <w:p w14:paraId="09828880" w14:textId="11286036" w:rsidR="00540B0D" w:rsidRPr="00FA203D" w:rsidRDefault="00334A7B" w:rsidP="00540B0D">
      <w:pPr>
        <w:pStyle w:val="TOC2"/>
        <w:tabs>
          <w:tab w:val="right" w:leader="dot" w:pos="9061"/>
        </w:tabs>
        <w:ind w:firstLine="0"/>
        <w:rPr>
          <w:rFonts w:asciiTheme="minorHAnsi" w:eastAsiaTheme="minorEastAsia" w:hAnsiTheme="minorHAnsi" w:cstheme="minorBidi"/>
          <w:bCs w:val="0"/>
          <w:i w:val="0"/>
          <w:noProof/>
          <w:kern w:val="2"/>
          <w:sz w:val="24"/>
          <w:szCs w:val="24"/>
          <w14:ligatures w14:val="standardContextual"/>
        </w:rPr>
      </w:pPr>
      <w:hyperlink w:anchor="_Toc195822724" w:history="1">
        <w:r w:rsidR="00540B0D" w:rsidRPr="00FA203D">
          <w:rPr>
            <w:rStyle w:val="Hyperlink"/>
            <w:noProof/>
            <w:color w:val="auto"/>
          </w:rPr>
          <w:t xml:space="preserve">3.1.2.5. </w:t>
        </w:r>
        <w:r w:rsidR="00540B0D" w:rsidRPr="00FA203D">
          <w:rPr>
            <w:rStyle w:val="Hyperlink"/>
            <w:noProof/>
            <w:color w:val="auto"/>
            <w:lang w:val="vi-VN"/>
          </w:rPr>
          <w:t xml:space="preserve">Biện pháp quản lý, phòng ngừa và ứng phó rủi ro, sự cố của Dự án trong giai đoạn </w:t>
        </w:r>
        <w:r w:rsidR="00540B0D" w:rsidRPr="00FA203D">
          <w:rPr>
            <w:rStyle w:val="Hyperlink"/>
            <w:noProof/>
            <w:color w:val="auto"/>
          </w:rPr>
          <w:t>triển khai xây dựng Dự án</w:t>
        </w:r>
        <w:r w:rsidR="00540B0D" w:rsidRPr="00FA203D">
          <w:rPr>
            <w:noProof/>
            <w:webHidden/>
          </w:rPr>
          <w:tab/>
        </w:r>
        <w:r w:rsidR="00540B0D" w:rsidRPr="00FA203D">
          <w:rPr>
            <w:noProof/>
            <w:webHidden/>
          </w:rPr>
          <w:fldChar w:fldCharType="begin"/>
        </w:r>
        <w:r w:rsidR="00540B0D" w:rsidRPr="00FA203D">
          <w:rPr>
            <w:noProof/>
            <w:webHidden/>
          </w:rPr>
          <w:instrText xml:space="preserve"> PAGEREF _Toc195822724 \h </w:instrText>
        </w:r>
        <w:r w:rsidR="00540B0D" w:rsidRPr="00FA203D">
          <w:rPr>
            <w:noProof/>
            <w:webHidden/>
          </w:rPr>
        </w:r>
        <w:r w:rsidR="00540B0D" w:rsidRPr="00FA203D">
          <w:rPr>
            <w:noProof/>
            <w:webHidden/>
          </w:rPr>
          <w:fldChar w:fldCharType="separate"/>
        </w:r>
        <w:r w:rsidR="00540B0D" w:rsidRPr="00FA203D">
          <w:rPr>
            <w:noProof/>
            <w:webHidden/>
          </w:rPr>
          <w:t>90</w:t>
        </w:r>
        <w:r w:rsidR="00540B0D" w:rsidRPr="00FA203D">
          <w:rPr>
            <w:noProof/>
            <w:webHidden/>
          </w:rPr>
          <w:fldChar w:fldCharType="end"/>
        </w:r>
      </w:hyperlink>
    </w:p>
    <w:p w14:paraId="6FBB5A9B" w14:textId="7A662AF8" w:rsidR="00540B0D" w:rsidRPr="00FA203D" w:rsidRDefault="00334A7B">
      <w:pPr>
        <w:pStyle w:val="TOC1"/>
        <w:tabs>
          <w:tab w:val="right" w:leader="dot" w:pos="9061"/>
        </w:tabs>
        <w:rPr>
          <w:rFonts w:asciiTheme="minorHAnsi" w:eastAsiaTheme="minorEastAsia" w:hAnsiTheme="minorHAnsi" w:cstheme="minorBidi"/>
          <w:b/>
          <w:bCs w:val="0"/>
          <w:noProof/>
          <w:kern w:val="2"/>
          <w:sz w:val="24"/>
          <w14:ligatures w14:val="standardContextual"/>
        </w:rPr>
      </w:pPr>
      <w:hyperlink w:anchor="_Toc195822725" w:history="1">
        <w:r w:rsidR="00540B0D" w:rsidRPr="00FA203D">
          <w:rPr>
            <w:rStyle w:val="Hyperlink"/>
            <w:b/>
            <w:bCs w:val="0"/>
            <w:noProof/>
            <w:color w:val="auto"/>
            <w:lang w:val="vi-VN"/>
          </w:rPr>
          <w:t>3.2. Đánh giá tác động và đề xuất các biện pháp, công trình bảo vệ môi trường trong giai đoạn Dự án đi vào vận hành</w:t>
        </w:r>
        <w:r w:rsidR="00540B0D" w:rsidRPr="00FA203D">
          <w:rPr>
            <w:b/>
            <w:bCs w:val="0"/>
            <w:noProof/>
            <w:webHidden/>
          </w:rPr>
          <w:tab/>
        </w:r>
        <w:r w:rsidR="00540B0D" w:rsidRPr="00FA203D">
          <w:rPr>
            <w:b/>
            <w:bCs w:val="0"/>
            <w:noProof/>
            <w:webHidden/>
          </w:rPr>
          <w:fldChar w:fldCharType="begin"/>
        </w:r>
        <w:r w:rsidR="00540B0D" w:rsidRPr="00FA203D">
          <w:rPr>
            <w:b/>
            <w:bCs w:val="0"/>
            <w:noProof/>
            <w:webHidden/>
          </w:rPr>
          <w:instrText xml:space="preserve"> PAGEREF _Toc195822725 \h </w:instrText>
        </w:r>
        <w:r w:rsidR="00540B0D" w:rsidRPr="00FA203D">
          <w:rPr>
            <w:b/>
            <w:bCs w:val="0"/>
            <w:noProof/>
            <w:webHidden/>
          </w:rPr>
        </w:r>
        <w:r w:rsidR="00540B0D" w:rsidRPr="00FA203D">
          <w:rPr>
            <w:b/>
            <w:bCs w:val="0"/>
            <w:noProof/>
            <w:webHidden/>
          </w:rPr>
          <w:fldChar w:fldCharType="separate"/>
        </w:r>
        <w:r w:rsidR="00540B0D" w:rsidRPr="00FA203D">
          <w:rPr>
            <w:b/>
            <w:bCs w:val="0"/>
            <w:noProof/>
            <w:webHidden/>
          </w:rPr>
          <w:t>91</w:t>
        </w:r>
        <w:r w:rsidR="00540B0D" w:rsidRPr="00FA203D">
          <w:rPr>
            <w:b/>
            <w:bCs w:val="0"/>
            <w:noProof/>
            <w:webHidden/>
          </w:rPr>
          <w:fldChar w:fldCharType="end"/>
        </w:r>
      </w:hyperlink>
    </w:p>
    <w:p w14:paraId="018FF0C9" w14:textId="59D1E683" w:rsidR="00540B0D" w:rsidRPr="00FA203D" w:rsidRDefault="00334A7B" w:rsidP="00540B0D">
      <w:pPr>
        <w:pStyle w:val="TOC2"/>
        <w:tabs>
          <w:tab w:val="right" w:leader="dot" w:pos="9061"/>
        </w:tabs>
        <w:ind w:firstLine="0"/>
        <w:rPr>
          <w:rFonts w:asciiTheme="minorHAnsi" w:eastAsiaTheme="minorEastAsia" w:hAnsiTheme="minorHAnsi" w:cstheme="minorBidi"/>
          <w:bCs w:val="0"/>
          <w:i w:val="0"/>
          <w:noProof/>
          <w:kern w:val="2"/>
          <w:sz w:val="24"/>
          <w:szCs w:val="24"/>
          <w14:ligatures w14:val="standardContextual"/>
        </w:rPr>
      </w:pPr>
      <w:hyperlink w:anchor="_Toc195822726" w:history="1">
        <w:r w:rsidR="00540B0D" w:rsidRPr="00FA203D">
          <w:rPr>
            <w:rStyle w:val="Hyperlink"/>
            <w:noProof/>
            <w:color w:val="auto"/>
            <w:lang w:val="vi-VN"/>
          </w:rPr>
          <w:t>3.2.1. Đánh giá, dự báo các tác động</w:t>
        </w:r>
        <w:r w:rsidR="00540B0D" w:rsidRPr="00FA203D">
          <w:rPr>
            <w:noProof/>
            <w:webHidden/>
          </w:rPr>
          <w:tab/>
        </w:r>
        <w:r w:rsidR="00540B0D" w:rsidRPr="00FA203D">
          <w:rPr>
            <w:noProof/>
            <w:webHidden/>
          </w:rPr>
          <w:fldChar w:fldCharType="begin"/>
        </w:r>
        <w:r w:rsidR="00540B0D" w:rsidRPr="00FA203D">
          <w:rPr>
            <w:noProof/>
            <w:webHidden/>
          </w:rPr>
          <w:instrText xml:space="preserve"> PAGEREF _Toc195822726 \h </w:instrText>
        </w:r>
        <w:r w:rsidR="00540B0D" w:rsidRPr="00FA203D">
          <w:rPr>
            <w:noProof/>
            <w:webHidden/>
          </w:rPr>
        </w:r>
        <w:r w:rsidR="00540B0D" w:rsidRPr="00FA203D">
          <w:rPr>
            <w:noProof/>
            <w:webHidden/>
          </w:rPr>
          <w:fldChar w:fldCharType="separate"/>
        </w:r>
        <w:r w:rsidR="00540B0D" w:rsidRPr="00FA203D">
          <w:rPr>
            <w:noProof/>
            <w:webHidden/>
          </w:rPr>
          <w:t>91</w:t>
        </w:r>
        <w:r w:rsidR="00540B0D" w:rsidRPr="00FA203D">
          <w:rPr>
            <w:noProof/>
            <w:webHidden/>
          </w:rPr>
          <w:fldChar w:fldCharType="end"/>
        </w:r>
      </w:hyperlink>
    </w:p>
    <w:p w14:paraId="0A1507E5" w14:textId="01D1FBAF" w:rsidR="00540B0D" w:rsidRPr="00FA203D" w:rsidRDefault="00334A7B" w:rsidP="00540B0D">
      <w:pPr>
        <w:pStyle w:val="TOC2"/>
        <w:tabs>
          <w:tab w:val="right" w:leader="dot" w:pos="9061"/>
        </w:tabs>
        <w:ind w:firstLine="0"/>
        <w:rPr>
          <w:rFonts w:asciiTheme="minorHAnsi" w:eastAsiaTheme="minorEastAsia" w:hAnsiTheme="minorHAnsi" w:cstheme="minorBidi"/>
          <w:bCs w:val="0"/>
          <w:i w:val="0"/>
          <w:noProof/>
          <w:kern w:val="2"/>
          <w:sz w:val="24"/>
          <w:szCs w:val="24"/>
          <w14:ligatures w14:val="standardContextual"/>
        </w:rPr>
      </w:pPr>
      <w:hyperlink w:anchor="_Toc195822727" w:history="1">
        <w:r w:rsidR="00540B0D" w:rsidRPr="00FA203D">
          <w:rPr>
            <w:rStyle w:val="Hyperlink"/>
            <w:noProof/>
            <w:color w:val="auto"/>
            <w:lang w:val="vi-VN"/>
          </w:rPr>
          <w:t>3.2.1.3. Đánh giá, dự báo tác động gây nên bởi các rủi ro, sự cố của Dự án trong</w:t>
        </w:r>
        <w:r w:rsidR="00540B0D" w:rsidRPr="00FA203D">
          <w:rPr>
            <w:rStyle w:val="Hyperlink"/>
            <w:noProof/>
            <w:color w:val="auto"/>
            <w:lang w:val="nl-NL"/>
          </w:rPr>
          <w:t xml:space="preserve"> giai đoạn vận hành</w:t>
        </w:r>
        <w:r w:rsidR="00540B0D" w:rsidRPr="00FA203D">
          <w:rPr>
            <w:noProof/>
            <w:webHidden/>
          </w:rPr>
          <w:tab/>
        </w:r>
        <w:r w:rsidR="00540B0D" w:rsidRPr="00FA203D">
          <w:rPr>
            <w:noProof/>
            <w:webHidden/>
          </w:rPr>
          <w:fldChar w:fldCharType="begin"/>
        </w:r>
        <w:r w:rsidR="00540B0D" w:rsidRPr="00FA203D">
          <w:rPr>
            <w:noProof/>
            <w:webHidden/>
          </w:rPr>
          <w:instrText xml:space="preserve"> PAGEREF _Toc195822727 \h </w:instrText>
        </w:r>
        <w:r w:rsidR="00540B0D" w:rsidRPr="00FA203D">
          <w:rPr>
            <w:noProof/>
            <w:webHidden/>
          </w:rPr>
        </w:r>
        <w:r w:rsidR="00540B0D" w:rsidRPr="00FA203D">
          <w:rPr>
            <w:noProof/>
            <w:webHidden/>
          </w:rPr>
          <w:fldChar w:fldCharType="separate"/>
        </w:r>
        <w:r w:rsidR="00540B0D" w:rsidRPr="00FA203D">
          <w:rPr>
            <w:noProof/>
            <w:webHidden/>
          </w:rPr>
          <w:t>92</w:t>
        </w:r>
        <w:r w:rsidR="00540B0D" w:rsidRPr="00FA203D">
          <w:rPr>
            <w:noProof/>
            <w:webHidden/>
          </w:rPr>
          <w:fldChar w:fldCharType="end"/>
        </w:r>
      </w:hyperlink>
    </w:p>
    <w:p w14:paraId="63DC8A7F" w14:textId="6E2E3D3A" w:rsidR="00540B0D" w:rsidRPr="00FA203D" w:rsidRDefault="00334A7B" w:rsidP="00540B0D">
      <w:pPr>
        <w:pStyle w:val="TOC2"/>
        <w:tabs>
          <w:tab w:val="right" w:leader="dot" w:pos="9061"/>
        </w:tabs>
        <w:ind w:firstLine="0"/>
        <w:rPr>
          <w:rFonts w:asciiTheme="minorHAnsi" w:eastAsiaTheme="minorEastAsia" w:hAnsiTheme="minorHAnsi" w:cstheme="minorBidi"/>
          <w:bCs w:val="0"/>
          <w:i w:val="0"/>
          <w:noProof/>
          <w:kern w:val="2"/>
          <w:sz w:val="24"/>
          <w:szCs w:val="24"/>
          <w14:ligatures w14:val="standardContextual"/>
        </w:rPr>
      </w:pPr>
      <w:hyperlink w:anchor="_Toc195822728" w:history="1">
        <w:r w:rsidR="00540B0D" w:rsidRPr="00FA203D">
          <w:rPr>
            <w:rStyle w:val="Hyperlink"/>
            <w:noProof/>
            <w:color w:val="auto"/>
            <w:lang w:val="vi-VN"/>
          </w:rPr>
          <w:t>3.2.2. Các công trình, biện pháp bảo vệ môi trường đề xuất thực hiện</w:t>
        </w:r>
        <w:r w:rsidR="00540B0D" w:rsidRPr="00FA203D">
          <w:rPr>
            <w:noProof/>
            <w:webHidden/>
          </w:rPr>
          <w:tab/>
        </w:r>
        <w:r w:rsidR="00540B0D" w:rsidRPr="00FA203D">
          <w:rPr>
            <w:noProof/>
            <w:webHidden/>
          </w:rPr>
          <w:fldChar w:fldCharType="begin"/>
        </w:r>
        <w:r w:rsidR="00540B0D" w:rsidRPr="00FA203D">
          <w:rPr>
            <w:noProof/>
            <w:webHidden/>
          </w:rPr>
          <w:instrText xml:space="preserve"> PAGEREF _Toc195822728 \h </w:instrText>
        </w:r>
        <w:r w:rsidR="00540B0D" w:rsidRPr="00FA203D">
          <w:rPr>
            <w:noProof/>
            <w:webHidden/>
          </w:rPr>
        </w:r>
        <w:r w:rsidR="00540B0D" w:rsidRPr="00FA203D">
          <w:rPr>
            <w:noProof/>
            <w:webHidden/>
          </w:rPr>
          <w:fldChar w:fldCharType="separate"/>
        </w:r>
        <w:r w:rsidR="00540B0D" w:rsidRPr="00FA203D">
          <w:rPr>
            <w:noProof/>
            <w:webHidden/>
          </w:rPr>
          <w:t>93</w:t>
        </w:r>
        <w:r w:rsidR="00540B0D" w:rsidRPr="00FA203D">
          <w:rPr>
            <w:noProof/>
            <w:webHidden/>
          </w:rPr>
          <w:fldChar w:fldCharType="end"/>
        </w:r>
      </w:hyperlink>
    </w:p>
    <w:p w14:paraId="1EBA1938" w14:textId="177BD690" w:rsidR="00540B0D" w:rsidRPr="00FA203D" w:rsidRDefault="00334A7B" w:rsidP="00540B0D">
      <w:pPr>
        <w:pStyle w:val="TOC2"/>
        <w:tabs>
          <w:tab w:val="right" w:leader="dot" w:pos="9061"/>
        </w:tabs>
        <w:ind w:firstLine="0"/>
        <w:rPr>
          <w:rFonts w:asciiTheme="minorHAnsi" w:eastAsiaTheme="minorEastAsia" w:hAnsiTheme="minorHAnsi" w:cstheme="minorBidi"/>
          <w:bCs w:val="0"/>
          <w:i w:val="0"/>
          <w:noProof/>
          <w:kern w:val="2"/>
          <w:sz w:val="24"/>
          <w:szCs w:val="24"/>
          <w14:ligatures w14:val="standardContextual"/>
        </w:rPr>
      </w:pPr>
      <w:hyperlink w:anchor="_Toc195822729" w:history="1">
        <w:r w:rsidR="00540B0D" w:rsidRPr="00FA203D">
          <w:rPr>
            <w:rStyle w:val="Hyperlink"/>
            <w:noProof/>
            <w:color w:val="auto"/>
          </w:rPr>
          <w:t xml:space="preserve">3.2.2.1. </w:t>
        </w:r>
        <w:r w:rsidR="00540B0D" w:rsidRPr="00FA203D">
          <w:rPr>
            <w:rStyle w:val="Hyperlink"/>
            <w:noProof/>
            <w:color w:val="auto"/>
            <w:lang w:val="vi-VN"/>
          </w:rPr>
          <w:t xml:space="preserve">Biện pháp </w:t>
        </w:r>
        <w:r w:rsidR="00540B0D" w:rsidRPr="00FA203D">
          <w:rPr>
            <w:rStyle w:val="Hyperlink"/>
            <w:noProof/>
            <w:color w:val="auto"/>
          </w:rPr>
          <w:t>quản lý công trình</w:t>
        </w:r>
        <w:r w:rsidR="00540B0D" w:rsidRPr="00FA203D">
          <w:rPr>
            <w:noProof/>
            <w:webHidden/>
          </w:rPr>
          <w:tab/>
        </w:r>
        <w:r w:rsidR="00540B0D" w:rsidRPr="00FA203D">
          <w:rPr>
            <w:noProof/>
            <w:webHidden/>
          </w:rPr>
          <w:fldChar w:fldCharType="begin"/>
        </w:r>
        <w:r w:rsidR="00540B0D" w:rsidRPr="00FA203D">
          <w:rPr>
            <w:noProof/>
            <w:webHidden/>
          </w:rPr>
          <w:instrText xml:space="preserve"> PAGEREF _Toc195822729 \h </w:instrText>
        </w:r>
        <w:r w:rsidR="00540B0D" w:rsidRPr="00FA203D">
          <w:rPr>
            <w:noProof/>
            <w:webHidden/>
          </w:rPr>
        </w:r>
        <w:r w:rsidR="00540B0D" w:rsidRPr="00FA203D">
          <w:rPr>
            <w:noProof/>
            <w:webHidden/>
          </w:rPr>
          <w:fldChar w:fldCharType="separate"/>
        </w:r>
        <w:r w:rsidR="00540B0D" w:rsidRPr="00FA203D">
          <w:rPr>
            <w:noProof/>
            <w:webHidden/>
          </w:rPr>
          <w:t>93</w:t>
        </w:r>
        <w:r w:rsidR="00540B0D" w:rsidRPr="00FA203D">
          <w:rPr>
            <w:noProof/>
            <w:webHidden/>
          </w:rPr>
          <w:fldChar w:fldCharType="end"/>
        </w:r>
      </w:hyperlink>
    </w:p>
    <w:p w14:paraId="64664ADD" w14:textId="2871632F" w:rsidR="00540B0D" w:rsidRPr="00FA203D" w:rsidRDefault="00334A7B">
      <w:pPr>
        <w:pStyle w:val="TOC1"/>
        <w:tabs>
          <w:tab w:val="right" w:leader="dot" w:pos="9061"/>
        </w:tabs>
        <w:rPr>
          <w:rFonts w:asciiTheme="minorHAnsi" w:eastAsiaTheme="minorEastAsia" w:hAnsiTheme="minorHAnsi" w:cstheme="minorBidi"/>
          <w:b/>
          <w:bCs w:val="0"/>
          <w:noProof/>
          <w:kern w:val="2"/>
          <w:sz w:val="24"/>
          <w14:ligatures w14:val="standardContextual"/>
        </w:rPr>
      </w:pPr>
      <w:hyperlink w:anchor="_Toc195822730" w:history="1">
        <w:r w:rsidR="00540B0D" w:rsidRPr="00FA203D">
          <w:rPr>
            <w:rStyle w:val="Hyperlink"/>
            <w:b/>
            <w:bCs w:val="0"/>
            <w:noProof/>
            <w:color w:val="auto"/>
            <w:lang w:val="vi-VN"/>
          </w:rPr>
          <w:t>3.3. Tổ chức thực hiện các công trình, biện pháp bảo vệ môi trường</w:t>
        </w:r>
        <w:r w:rsidR="00540B0D" w:rsidRPr="00FA203D">
          <w:rPr>
            <w:b/>
            <w:bCs w:val="0"/>
            <w:noProof/>
            <w:webHidden/>
          </w:rPr>
          <w:tab/>
        </w:r>
        <w:r w:rsidR="00540B0D" w:rsidRPr="00FA203D">
          <w:rPr>
            <w:b/>
            <w:bCs w:val="0"/>
            <w:noProof/>
            <w:webHidden/>
          </w:rPr>
          <w:fldChar w:fldCharType="begin"/>
        </w:r>
        <w:r w:rsidR="00540B0D" w:rsidRPr="00FA203D">
          <w:rPr>
            <w:b/>
            <w:bCs w:val="0"/>
            <w:noProof/>
            <w:webHidden/>
          </w:rPr>
          <w:instrText xml:space="preserve"> PAGEREF _Toc195822730 \h </w:instrText>
        </w:r>
        <w:r w:rsidR="00540B0D" w:rsidRPr="00FA203D">
          <w:rPr>
            <w:b/>
            <w:bCs w:val="0"/>
            <w:noProof/>
            <w:webHidden/>
          </w:rPr>
        </w:r>
        <w:r w:rsidR="00540B0D" w:rsidRPr="00FA203D">
          <w:rPr>
            <w:b/>
            <w:bCs w:val="0"/>
            <w:noProof/>
            <w:webHidden/>
          </w:rPr>
          <w:fldChar w:fldCharType="separate"/>
        </w:r>
        <w:r w:rsidR="00540B0D" w:rsidRPr="00FA203D">
          <w:rPr>
            <w:b/>
            <w:bCs w:val="0"/>
            <w:noProof/>
            <w:webHidden/>
          </w:rPr>
          <w:t>95</w:t>
        </w:r>
        <w:r w:rsidR="00540B0D" w:rsidRPr="00FA203D">
          <w:rPr>
            <w:b/>
            <w:bCs w:val="0"/>
            <w:noProof/>
            <w:webHidden/>
          </w:rPr>
          <w:fldChar w:fldCharType="end"/>
        </w:r>
      </w:hyperlink>
    </w:p>
    <w:p w14:paraId="4352F21A" w14:textId="5F08E00F" w:rsidR="00540B0D" w:rsidRPr="00FA203D" w:rsidRDefault="00334A7B">
      <w:pPr>
        <w:pStyle w:val="TOC1"/>
        <w:tabs>
          <w:tab w:val="right" w:leader="dot" w:pos="9061"/>
        </w:tabs>
        <w:rPr>
          <w:rFonts w:asciiTheme="minorHAnsi" w:eastAsiaTheme="minorEastAsia" w:hAnsiTheme="minorHAnsi" w:cstheme="minorBidi"/>
          <w:b/>
          <w:bCs w:val="0"/>
          <w:noProof/>
          <w:kern w:val="2"/>
          <w:sz w:val="24"/>
          <w14:ligatures w14:val="standardContextual"/>
        </w:rPr>
      </w:pPr>
      <w:hyperlink w:anchor="_Toc195822731" w:history="1">
        <w:r w:rsidR="00540B0D" w:rsidRPr="00FA203D">
          <w:rPr>
            <w:rStyle w:val="Hyperlink"/>
            <w:b/>
            <w:bCs w:val="0"/>
            <w:noProof/>
            <w:color w:val="auto"/>
            <w:lang w:val="vi-VN"/>
          </w:rPr>
          <w:t>3.</w:t>
        </w:r>
        <w:r w:rsidR="00540B0D" w:rsidRPr="00FA203D">
          <w:rPr>
            <w:rStyle w:val="Hyperlink"/>
            <w:b/>
            <w:bCs w:val="0"/>
            <w:noProof/>
            <w:color w:val="auto"/>
          </w:rPr>
          <w:t>4</w:t>
        </w:r>
        <w:r w:rsidR="00540B0D" w:rsidRPr="00FA203D">
          <w:rPr>
            <w:rStyle w:val="Hyperlink"/>
            <w:b/>
            <w:bCs w:val="0"/>
            <w:noProof/>
            <w:color w:val="auto"/>
            <w:lang w:val="vi-VN"/>
          </w:rPr>
          <w:t>. Nhận xét về mức độ chi tiết, độ tin cậy của các kết quả đánh giá, dự báo</w:t>
        </w:r>
        <w:r w:rsidR="00540B0D" w:rsidRPr="00FA203D">
          <w:rPr>
            <w:b/>
            <w:bCs w:val="0"/>
            <w:noProof/>
            <w:webHidden/>
          </w:rPr>
          <w:tab/>
        </w:r>
        <w:r w:rsidR="00540B0D" w:rsidRPr="00FA203D">
          <w:rPr>
            <w:b/>
            <w:bCs w:val="0"/>
            <w:noProof/>
            <w:webHidden/>
          </w:rPr>
          <w:fldChar w:fldCharType="begin"/>
        </w:r>
        <w:r w:rsidR="00540B0D" w:rsidRPr="00FA203D">
          <w:rPr>
            <w:b/>
            <w:bCs w:val="0"/>
            <w:noProof/>
            <w:webHidden/>
          </w:rPr>
          <w:instrText xml:space="preserve"> PAGEREF _Toc195822731 \h </w:instrText>
        </w:r>
        <w:r w:rsidR="00540B0D" w:rsidRPr="00FA203D">
          <w:rPr>
            <w:b/>
            <w:bCs w:val="0"/>
            <w:noProof/>
            <w:webHidden/>
          </w:rPr>
        </w:r>
        <w:r w:rsidR="00540B0D" w:rsidRPr="00FA203D">
          <w:rPr>
            <w:b/>
            <w:bCs w:val="0"/>
            <w:noProof/>
            <w:webHidden/>
          </w:rPr>
          <w:fldChar w:fldCharType="separate"/>
        </w:r>
        <w:r w:rsidR="00540B0D" w:rsidRPr="00FA203D">
          <w:rPr>
            <w:b/>
            <w:bCs w:val="0"/>
            <w:noProof/>
            <w:webHidden/>
          </w:rPr>
          <w:t>96</w:t>
        </w:r>
        <w:r w:rsidR="00540B0D" w:rsidRPr="00FA203D">
          <w:rPr>
            <w:b/>
            <w:bCs w:val="0"/>
            <w:noProof/>
            <w:webHidden/>
          </w:rPr>
          <w:fldChar w:fldCharType="end"/>
        </w:r>
      </w:hyperlink>
    </w:p>
    <w:p w14:paraId="601EA5E9" w14:textId="1DC6255B" w:rsidR="00540B0D" w:rsidRPr="00FA203D" w:rsidRDefault="00334A7B">
      <w:pPr>
        <w:pStyle w:val="TOC1"/>
        <w:tabs>
          <w:tab w:val="right" w:leader="dot" w:pos="9061"/>
        </w:tabs>
        <w:rPr>
          <w:rFonts w:asciiTheme="minorHAnsi" w:eastAsiaTheme="minorEastAsia" w:hAnsiTheme="minorHAnsi" w:cstheme="minorBidi"/>
          <w:b/>
          <w:bCs w:val="0"/>
          <w:noProof/>
          <w:kern w:val="2"/>
          <w:sz w:val="24"/>
          <w14:ligatures w14:val="standardContextual"/>
        </w:rPr>
      </w:pPr>
      <w:hyperlink w:anchor="_Toc195822732" w:history="1">
        <w:r w:rsidR="00540B0D" w:rsidRPr="00FA203D">
          <w:rPr>
            <w:rStyle w:val="Hyperlink"/>
            <w:b/>
            <w:bCs w:val="0"/>
            <w:noProof/>
            <w:color w:val="auto"/>
          </w:rPr>
          <w:t>CHƯƠNG 4. CHƯƠNG TRÌNH QUẢN LÝ VÀ GIÁM SÁT MÔI TRƯỜNG</w:t>
        </w:r>
        <w:r w:rsidR="00540B0D" w:rsidRPr="00FA203D">
          <w:rPr>
            <w:b/>
            <w:bCs w:val="0"/>
            <w:noProof/>
            <w:webHidden/>
          </w:rPr>
          <w:tab/>
        </w:r>
        <w:r w:rsidR="00540B0D" w:rsidRPr="00FA203D">
          <w:rPr>
            <w:b/>
            <w:bCs w:val="0"/>
            <w:noProof/>
            <w:webHidden/>
          </w:rPr>
          <w:fldChar w:fldCharType="begin"/>
        </w:r>
        <w:r w:rsidR="00540B0D" w:rsidRPr="00FA203D">
          <w:rPr>
            <w:b/>
            <w:bCs w:val="0"/>
            <w:noProof/>
            <w:webHidden/>
          </w:rPr>
          <w:instrText xml:space="preserve"> PAGEREF _Toc195822732 \h </w:instrText>
        </w:r>
        <w:r w:rsidR="00540B0D" w:rsidRPr="00FA203D">
          <w:rPr>
            <w:b/>
            <w:bCs w:val="0"/>
            <w:noProof/>
            <w:webHidden/>
          </w:rPr>
        </w:r>
        <w:r w:rsidR="00540B0D" w:rsidRPr="00FA203D">
          <w:rPr>
            <w:b/>
            <w:bCs w:val="0"/>
            <w:noProof/>
            <w:webHidden/>
          </w:rPr>
          <w:fldChar w:fldCharType="separate"/>
        </w:r>
        <w:r w:rsidR="00540B0D" w:rsidRPr="00FA203D">
          <w:rPr>
            <w:b/>
            <w:bCs w:val="0"/>
            <w:noProof/>
            <w:webHidden/>
          </w:rPr>
          <w:t>98</w:t>
        </w:r>
        <w:r w:rsidR="00540B0D" w:rsidRPr="00FA203D">
          <w:rPr>
            <w:b/>
            <w:bCs w:val="0"/>
            <w:noProof/>
            <w:webHidden/>
          </w:rPr>
          <w:fldChar w:fldCharType="end"/>
        </w:r>
      </w:hyperlink>
    </w:p>
    <w:p w14:paraId="12CFCD04" w14:textId="26F4019C" w:rsidR="00540B0D" w:rsidRPr="00FA203D" w:rsidRDefault="00334A7B">
      <w:pPr>
        <w:pStyle w:val="TOC1"/>
        <w:tabs>
          <w:tab w:val="right" w:leader="dot" w:pos="9061"/>
        </w:tabs>
        <w:rPr>
          <w:rFonts w:asciiTheme="minorHAnsi" w:eastAsiaTheme="minorEastAsia" w:hAnsiTheme="minorHAnsi" w:cstheme="minorBidi"/>
          <w:bCs w:val="0"/>
          <w:noProof/>
          <w:kern w:val="2"/>
          <w:sz w:val="24"/>
          <w14:ligatures w14:val="standardContextual"/>
        </w:rPr>
      </w:pPr>
      <w:hyperlink w:anchor="_Toc195822733" w:history="1">
        <w:r w:rsidR="00540B0D" w:rsidRPr="00FA203D">
          <w:rPr>
            <w:rStyle w:val="Hyperlink"/>
            <w:b/>
            <w:noProof/>
            <w:color w:val="auto"/>
          </w:rPr>
          <w:t>4</w:t>
        </w:r>
        <w:r w:rsidR="00540B0D" w:rsidRPr="00FA203D">
          <w:rPr>
            <w:rStyle w:val="Hyperlink"/>
            <w:b/>
            <w:noProof/>
            <w:color w:val="auto"/>
            <w:lang w:val="vi-VN"/>
          </w:rPr>
          <w:t xml:space="preserve">.1. Chương trình quản lý môi trường của </w:t>
        </w:r>
        <w:r w:rsidR="00540B0D" w:rsidRPr="00FA203D">
          <w:rPr>
            <w:rStyle w:val="Hyperlink"/>
            <w:b/>
            <w:noProof/>
            <w:color w:val="auto"/>
          </w:rPr>
          <w:t>Chủ dự án</w:t>
        </w:r>
        <w:r w:rsidR="00540B0D" w:rsidRPr="00FA203D">
          <w:rPr>
            <w:noProof/>
            <w:webHidden/>
          </w:rPr>
          <w:tab/>
        </w:r>
        <w:r w:rsidR="00540B0D" w:rsidRPr="00FA203D">
          <w:rPr>
            <w:noProof/>
            <w:webHidden/>
          </w:rPr>
          <w:fldChar w:fldCharType="begin"/>
        </w:r>
        <w:r w:rsidR="00540B0D" w:rsidRPr="00FA203D">
          <w:rPr>
            <w:noProof/>
            <w:webHidden/>
          </w:rPr>
          <w:instrText xml:space="preserve"> PAGEREF _Toc195822733 \h </w:instrText>
        </w:r>
        <w:r w:rsidR="00540B0D" w:rsidRPr="00FA203D">
          <w:rPr>
            <w:noProof/>
            <w:webHidden/>
          </w:rPr>
        </w:r>
        <w:r w:rsidR="00540B0D" w:rsidRPr="00FA203D">
          <w:rPr>
            <w:noProof/>
            <w:webHidden/>
          </w:rPr>
          <w:fldChar w:fldCharType="separate"/>
        </w:r>
        <w:r w:rsidR="00540B0D" w:rsidRPr="00FA203D">
          <w:rPr>
            <w:noProof/>
            <w:webHidden/>
          </w:rPr>
          <w:t>98</w:t>
        </w:r>
        <w:r w:rsidR="00540B0D" w:rsidRPr="00FA203D">
          <w:rPr>
            <w:noProof/>
            <w:webHidden/>
          </w:rPr>
          <w:fldChar w:fldCharType="end"/>
        </w:r>
      </w:hyperlink>
    </w:p>
    <w:p w14:paraId="48F8BF1C" w14:textId="4677FE87" w:rsidR="00540B0D" w:rsidRPr="00FA203D" w:rsidRDefault="00334A7B">
      <w:pPr>
        <w:pStyle w:val="TOC1"/>
        <w:tabs>
          <w:tab w:val="right" w:leader="dot" w:pos="9061"/>
        </w:tabs>
        <w:rPr>
          <w:rFonts w:asciiTheme="minorHAnsi" w:eastAsiaTheme="minorEastAsia" w:hAnsiTheme="minorHAnsi" w:cstheme="minorBidi"/>
          <w:bCs w:val="0"/>
          <w:noProof/>
          <w:kern w:val="2"/>
          <w:sz w:val="24"/>
          <w14:ligatures w14:val="standardContextual"/>
        </w:rPr>
      </w:pPr>
      <w:hyperlink w:anchor="_Toc195822734" w:history="1">
        <w:r w:rsidR="00540B0D" w:rsidRPr="00FA203D">
          <w:rPr>
            <w:rStyle w:val="Hyperlink"/>
            <w:b/>
            <w:noProof/>
            <w:color w:val="auto"/>
          </w:rPr>
          <w:t>4.2. Chương trình giám sát môi trường của Chủ dự án</w:t>
        </w:r>
        <w:r w:rsidR="00540B0D" w:rsidRPr="00FA203D">
          <w:rPr>
            <w:noProof/>
            <w:webHidden/>
          </w:rPr>
          <w:tab/>
        </w:r>
        <w:r w:rsidR="00540B0D" w:rsidRPr="00FA203D">
          <w:rPr>
            <w:noProof/>
            <w:webHidden/>
          </w:rPr>
          <w:fldChar w:fldCharType="begin"/>
        </w:r>
        <w:r w:rsidR="00540B0D" w:rsidRPr="00FA203D">
          <w:rPr>
            <w:noProof/>
            <w:webHidden/>
          </w:rPr>
          <w:instrText xml:space="preserve"> PAGEREF _Toc195822734 \h </w:instrText>
        </w:r>
        <w:r w:rsidR="00540B0D" w:rsidRPr="00FA203D">
          <w:rPr>
            <w:noProof/>
            <w:webHidden/>
          </w:rPr>
        </w:r>
        <w:r w:rsidR="00540B0D" w:rsidRPr="00FA203D">
          <w:rPr>
            <w:noProof/>
            <w:webHidden/>
          </w:rPr>
          <w:fldChar w:fldCharType="separate"/>
        </w:r>
        <w:r w:rsidR="00540B0D" w:rsidRPr="00FA203D">
          <w:rPr>
            <w:noProof/>
            <w:webHidden/>
          </w:rPr>
          <w:t>103</w:t>
        </w:r>
        <w:r w:rsidR="00540B0D" w:rsidRPr="00FA203D">
          <w:rPr>
            <w:noProof/>
            <w:webHidden/>
          </w:rPr>
          <w:fldChar w:fldCharType="end"/>
        </w:r>
      </w:hyperlink>
    </w:p>
    <w:p w14:paraId="09C878E8" w14:textId="3F994CC6" w:rsidR="00540B0D" w:rsidRPr="00FA203D" w:rsidRDefault="00334A7B">
      <w:pPr>
        <w:pStyle w:val="TOC1"/>
        <w:tabs>
          <w:tab w:val="right" w:leader="dot" w:pos="9061"/>
        </w:tabs>
        <w:rPr>
          <w:rFonts w:asciiTheme="minorHAnsi" w:eastAsiaTheme="minorEastAsia" w:hAnsiTheme="minorHAnsi" w:cstheme="minorBidi"/>
          <w:b/>
          <w:bCs w:val="0"/>
          <w:noProof/>
          <w:kern w:val="2"/>
          <w:sz w:val="24"/>
          <w14:ligatures w14:val="standardContextual"/>
        </w:rPr>
      </w:pPr>
      <w:hyperlink w:anchor="_Toc195822735" w:history="1">
        <w:r w:rsidR="00540B0D" w:rsidRPr="00FA203D">
          <w:rPr>
            <w:rStyle w:val="Hyperlink"/>
            <w:b/>
            <w:bCs w:val="0"/>
            <w:noProof/>
            <w:color w:val="auto"/>
          </w:rPr>
          <w:t>KẾT LUẬN, KIẾN NGHỊ VÀ CAM KẾT</w:t>
        </w:r>
        <w:r w:rsidR="00540B0D" w:rsidRPr="00FA203D">
          <w:rPr>
            <w:b/>
            <w:bCs w:val="0"/>
            <w:noProof/>
            <w:webHidden/>
          </w:rPr>
          <w:tab/>
        </w:r>
        <w:r w:rsidR="00540B0D" w:rsidRPr="00FA203D">
          <w:rPr>
            <w:b/>
            <w:bCs w:val="0"/>
            <w:noProof/>
            <w:webHidden/>
          </w:rPr>
          <w:fldChar w:fldCharType="begin"/>
        </w:r>
        <w:r w:rsidR="00540B0D" w:rsidRPr="00FA203D">
          <w:rPr>
            <w:b/>
            <w:bCs w:val="0"/>
            <w:noProof/>
            <w:webHidden/>
          </w:rPr>
          <w:instrText xml:space="preserve"> PAGEREF _Toc195822735 \h </w:instrText>
        </w:r>
        <w:r w:rsidR="00540B0D" w:rsidRPr="00FA203D">
          <w:rPr>
            <w:b/>
            <w:bCs w:val="0"/>
            <w:noProof/>
            <w:webHidden/>
          </w:rPr>
        </w:r>
        <w:r w:rsidR="00540B0D" w:rsidRPr="00FA203D">
          <w:rPr>
            <w:b/>
            <w:bCs w:val="0"/>
            <w:noProof/>
            <w:webHidden/>
          </w:rPr>
          <w:fldChar w:fldCharType="separate"/>
        </w:r>
        <w:r w:rsidR="00540B0D" w:rsidRPr="00FA203D">
          <w:rPr>
            <w:b/>
            <w:bCs w:val="0"/>
            <w:noProof/>
            <w:webHidden/>
          </w:rPr>
          <w:t>105</w:t>
        </w:r>
        <w:r w:rsidR="00540B0D" w:rsidRPr="00FA203D">
          <w:rPr>
            <w:b/>
            <w:bCs w:val="0"/>
            <w:noProof/>
            <w:webHidden/>
          </w:rPr>
          <w:fldChar w:fldCharType="end"/>
        </w:r>
      </w:hyperlink>
    </w:p>
    <w:p w14:paraId="6AD306B0" w14:textId="339618C7" w:rsidR="00540B0D" w:rsidRPr="00FA203D" w:rsidRDefault="00334A7B">
      <w:pPr>
        <w:pStyle w:val="TOC1"/>
        <w:tabs>
          <w:tab w:val="right" w:leader="dot" w:pos="9061"/>
        </w:tabs>
        <w:rPr>
          <w:rFonts w:asciiTheme="minorHAnsi" w:eastAsiaTheme="minorEastAsia" w:hAnsiTheme="minorHAnsi" w:cstheme="minorBidi"/>
          <w:b/>
          <w:bCs w:val="0"/>
          <w:noProof/>
          <w:kern w:val="2"/>
          <w:sz w:val="24"/>
          <w14:ligatures w14:val="standardContextual"/>
        </w:rPr>
      </w:pPr>
      <w:hyperlink w:anchor="_Toc195822736" w:history="1">
        <w:r w:rsidR="00540B0D" w:rsidRPr="00FA203D">
          <w:rPr>
            <w:rStyle w:val="Hyperlink"/>
            <w:b/>
            <w:bCs w:val="0"/>
            <w:noProof/>
            <w:color w:val="auto"/>
          </w:rPr>
          <w:t>1. Kết luận</w:t>
        </w:r>
        <w:r w:rsidR="00540B0D" w:rsidRPr="00FA203D">
          <w:rPr>
            <w:b/>
            <w:bCs w:val="0"/>
            <w:noProof/>
            <w:webHidden/>
          </w:rPr>
          <w:tab/>
        </w:r>
        <w:r w:rsidR="00540B0D" w:rsidRPr="00FA203D">
          <w:rPr>
            <w:b/>
            <w:bCs w:val="0"/>
            <w:noProof/>
            <w:webHidden/>
          </w:rPr>
          <w:fldChar w:fldCharType="begin"/>
        </w:r>
        <w:r w:rsidR="00540B0D" w:rsidRPr="00FA203D">
          <w:rPr>
            <w:b/>
            <w:bCs w:val="0"/>
            <w:noProof/>
            <w:webHidden/>
          </w:rPr>
          <w:instrText xml:space="preserve"> PAGEREF _Toc195822736 \h </w:instrText>
        </w:r>
        <w:r w:rsidR="00540B0D" w:rsidRPr="00FA203D">
          <w:rPr>
            <w:b/>
            <w:bCs w:val="0"/>
            <w:noProof/>
            <w:webHidden/>
          </w:rPr>
        </w:r>
        <w:r w:rsidR="00540B0D" w:rsidRPr="00FA203D">
          <w:rPr>
            <w:b/>
            <w:bCs w:val="0"/>
            <w:noProof/>
            <w:webHidden/>
          </w:rPr>
          <w:fldChar w:fldCharType="separate"/>
        </w:r>
        <w:r w:rsidR="00540B0D" w:rsidRPr="00FA203D">
          <w:rPr>
            <w:b/>
            <w:bCs w:val="0"/>
            <w:noProof/>
            <w:webHidden/>
          </w:rPr>
          <w:t>105</w:t>
        </w:r>
        <w:r w:rsidR="00540B0D" w:rsidRPr="00FA203D">
          <w:rPr>
            <w:b/>
            <w:bCs w:val="0"/>
            <w:noProof/>
            <w:webHidden/>
          </w:rPr>
          <w:fldChar w:fldCharType="end"/>
        </w:r>
      </w:hyperlink>
    </w:p>
    <w:p w14:paraId="3CB486CC" w14:textId="2A7A8C9C" w:rsidR="00540B0D" w:rsidRPr="00FA203D" w:rsidRDefault="00334A7B">
      <w:pPr>
        <w:pStyle w:val="TOC1"/>
        <w:tabs>
          <w:tab w:val="right" w:leader="dot" w:pos="9061"/>
        </w:tabs>
        <w:rPr>
          <w:rFonts w:asciiTheme="minorHAnsi" w:eastAsiaTheme="minorEastAsia" w:hAnsiTheme="minorHAnsi" w:cstheme="minorBidi"/>
          <w:b/>
          <w:bCs w:val="0"/>
          <w:noProof/>
          <w:kern w:val="2"/>
          <w:sz w:val="24"/>
          <w14:ligatures w14:val="standardContextual"/>
        </w:rPr>
      </w:pPr>
      <w:hyperlink w:anchor="_Toc195822737" w:history="1">
        <w:r w:rsidR="00540B0D" w:rsidRPr="00FA203D">
          <w:rPr>
            <w:rStyle w:val="Hyperlink"/>
            <w:b/>
            <w:bCs w:val="0"/>
            <w:noProof/>
            <w:color w:val="auto"/>
          </w:rPr>
          <w:t>2. Kiến nghị</w:t>
        </w:r>
        <w:r w:rsidR="00540B0D" w:rsidRPr="00FA203D">
          <w:rPr>
            <w:b/>
            <w:bCs w:val="0"/>
            <w:noProof/>
            <w:webHidden/>
          </w:rPr>
          <w:tab/>
        </w:r>
        <w:r w:rsidR="00540B0D" w:rsidRPr="00FA203D">
          <w:rPr>
            <w:b/>
            <w:bCs w:val="0"/>
            <w:noProof/>
            <w:webHidden/>
          </w:rPr>
          <w:fldChar w:fldCharType="begin"/>
        </w:r>
        <w:r w:rsidR="00540B0D" w:rsidRPr="00FA203D">
          <w:rPr>
            <w:b/>
            <w:bCs w:val="0"/>
            <w:noProof/>
            <w:webHidden/>
          </w:rPr>
          <w:instrText xml:space="preserve"> PAGEREF _Toc195822737 \h </w:instrText>
        </w:r>
        <w:r w:rsidR="00540B0D" w:rsidRPr="00FA203D">
          <w:rPr>
            <w:b/>
            <w:bCs w:val="0"/>
            <w:noProof/>
            <w:webHidden/>
          </w:rPr>
        </w:r>
        <w:r w:rsidR="00540B0D" w:rsidRPr="00FA203D">
          <w:rPr>
            <w:b/>
            <w:bCs w:val="0"/>
            <w:noProof/>
            <w:webHidden/>
          </w:rPr>
          <w:fldChar w:fldCharType="separate"/>
        </w:r>
        <w:r w:rsidR="00540B0D" w:rsidRPr="00FA203D">
          <w:rPr>
            <w:b/>
            <w:bCs w:val="0"/>
            <w:noProof/>
            <w:webHidden/>
          </w:rPr>
          <w:t>105</w:t>
        </w:r>
        <w:r w:rsidR="00540B0D" w:rsidRPr="00FA203D">
          <w:rPr>
            <w:b/>
            <w:bCs w:val="0"/>
            <w:noProof/>
            <w:webHidden/>
          </w:rPr>
          <w:fldChar w:fldCharType="end"/>
        </w:r>
      </w:hyperlink>
    </w:p>
    <w:p w14:paraId="74A4197F" w14:textId="2D10C6E8" w:rsidR="00540B0D" w:rsidRPr="00FA203D" w:rsidRDefault="00334A7B">
      <w:pPr>
        <w:pStyle w:val="TOC1"/>
        <w:tabs>
          <w:tab w:val="right" w:leader="dot" w:pos="9061"/>
        </w:tabs>
        <w:rPr>
          <w:rFonts w:asciiTheme="minorHAnsi" w:eastAsiaTheme="minorEastAsia" w:hAnsiTheme="minorHAnsi" w:cstheme="minorBidi"/>
          <w:b/>
          <w:bCs w:val="0"/>
          <w:noProof/>
          <w:kern w:val="2"/>
          <w:sz w:val="24"/>
          <w14:ligatures w14:val="standardContextual"/>
        </w:rPr>
      </w:pPr>
      <w:hyperlink w:anchor="_Toc195822738" w:history="1">
        <w:r w:rsidR="00540B0D" w:rsidRPr="00FA203D">
          <w:rPr>
            <w:rStyle w:val="Hyperlink"/>
            <w:b/>
            <w:bCs w:val="0"/>
            <w:noProof/>
            <w:color w:val="auto"/>
          </w:rPr>
          <w:t>3. Cam kết thực hiện công tác bảo vệ môi trường</w:t>
        </w:r>
        <w:r w:rsidR="00540B0D" w:rsidRPr="00FA203D">
          <w:rPr>
            <w:b/>
            <w:bCs w:val="0"/>
            <w:noProof/>
            <w:webHidden/>
          </w:rPr>
          <w:tab/>
        </w:r>
        <w:r w:rsidR="00540B0D" w:rsidRPr="00FA203D">
          <w:rPr>
            <w:b/>
            <w:bCs w:val="0"/>
            <w:noProof/>
            <w:webHidden/>
          </w:rPr>
          <w:fldChar w:fldCharType="begin"/>
        </w:r>
        <w:r w:rsidR="00540B0D" w:rsidRPr="00FA203D">
          <w:rPr>
            <w:b/>
            <w:bCs w:val="0"/>
            <w:noProof/>
            <w:webHidden/>
          </w:rPr>
          <w:instrText xml:space="preserve"> PAGEREF _Toc195822738 \h </w:instrText>
        </w:r>
        <w:r w:rsidR="00540B0D" w:rsidRPr="00FA203D">
          <w:rPr>
            <w:b/>
            <w:bCs w:val="0"/>
            <w:noProof/>
            <w:webHidden/>
          </w:rPr>
        </w:r>
        <w:r w:rsidR="00540B0D" w:rsidRPr="00FA203D">
          <w:rPr>
            <w:b/>
            <w:bCs w:val="0"/>
            <w:noProof/>
            <w:webHidden/>
          </w:rPr>
          <w:fldChar w:fldCharType="separate"/>
        </w:r>
        <w:r w:rsidR="00540B0D" w:rsidRPr="00FA203D">
          <w:rPr>
            <w:b/>
            <w:bCs w:val="0"/>
            <w:noProof/>
            <w:webHidden/>
          </w:rPr>
          <w:t>106</w:t>
        </w:r>
        <w:r w:rsidR="00540B0D" w:rsidRPr="00FA203D">
          <w:rPr>
            <w:b/>
            <w:bCs w:val="0"/>
            <w:noProof/>
            <w:webHidden/>
          </w:rPr>
          <w:fldChar w:fldCharType="end"/>
        </w:r>
      </w:hyperlink>
    </w:p>
    <w:p w14:paraId="1DFD825D" w14:textId="567311B9" w:rsidR="00520DDC" w:rsidRPr="00FA203D" w:rsidRDefault="004D115C" w:rsidP="00DB6641">
      <w:pPr>
        <w:spacing w:line="312" w:lineRule="auto"/>
        <w:jc w:val="center"/>
        <w:rPr>
          <w:bCs/>
          <w:sz w:val="27"/>
          <w:szCs w:val="27"/>
        </w:rPr>
      </w:pPr>
      <w:r w:rsidRPr="00FA203D">
        <w:rPr>
          <w:bCs/>
          <w:sz w:val="27"/>
          <w:szCs w:val="27"/>
        </w:rPr>
        <w:fldChar w:fldCharType="end"/>
      </w:r>
      <w:bookmarkStart w:id="41" w:name="_Toc431365838"/>
      <w:bookmarkStart w:id="42" w:name="_Toc431365920"/>
      <w:bookmarkStart w:id="43" w:name="_Toc439746382"/>
      <w:bookmarkStart w:id="44" w:name="_Toc493234214"/>
      <w:bookmarkStart w:id="45" w:name="_Toc13818913"/>
      <w:bookmarkStart w:id="46" w:name="_Toc21159233"/>
      <w:bookmarkStart w:id="47" w:name="_Toc21673042"/>
      <w:bookmarkStart w:id="48" w:name="_Toc21673128"/>
      <w:bookmarkStart w:id="49" w:name="_Toc22893022"/>
      <w:bookmarkStart w:id="50" w:name="_Toc23431166"/>
      <w:bookmarkStart w:id="51" w:name="_Toc23431402"/>
      <w:bookmarkStart w:id="52" w:name="_Toc23431620"/>
      <w:bookmarkStart w:id="53" w:name="_Toc28592632"/>
      <w:bookmarkStart w:id="54" w:name="_Toc35928494"/>
      <w:bookmarkStart w:id="55" w:name="_Toc35928875"/>
      <w:bookmarkStart w:id="56" w:name="_Toc35929411"/>
      <w:bookmarkStart w:id="57" w:name="_Toc35932103"/>
      <w:bookmarkStart w:id="58" w:name="_Toc35935062"/>
      <w:bookmarkStart w:id="59" w:name="_Toc35937999"/>
      <w:bookmarkStart w:id="60" w:name="_Toc38724160"/>
      <w:bookmarkStart w:id="61" w:name="_Toc38724297"/>
      <w:bookmarkStart w:id="62" w:name="_Toc38789427"/>
      <w:bookmarkStart w:id="63" w:name="_Toc38789574"/>
      <w:bookmarkStart w:id="64" w:name="_Toc38961670"/>
      <w:bookmarkStart w:id="65" w:name="_Toc39568622"/>
      <w:bookmarkStart w:id="66" w:name="_Toc39737489"/>
      <w:bookmarkStart w:id="67" w:name="_Toc43994926"/>
      <w:bookmarkStart w:id="68" w:name="_Toc43995235"/>
    </w:p>
    <w:p w14:paraId="217EF577" w14:textId="77777777" w:rsidR="00520DDC" w:rsidRPr="00FA203D" w:rsidRDefault="00520DDC">
      <w:pPr>
        <w:rPr>
          <w:bCs/>
          <w:sz w:val="27"/>
          <w:szCs w:val="27"/>
        </w:rPr>
      </w:pPr>
      <w:r w:rsidRPr="00FA203D">
        <w:rPr>
          <w:bCs/>
          <w:sz w:val="27"/>
          <w:szCs w:val="27"/>
        </w:rPr>
        <w:br w:type="page"/>
      </w:r>
    </w:p>
    <w:p w14:paraId="1E9B9B3E" w14:textId="77777777" w:rsidR="00790AE9" w:rsidRPr="00FA203D" w:rsidRDefault="00790AE9" w:rsidP="00164A64">
      <w:pPr>
        <w:spacing w:before="120" w:line="312" w:lineRule="auto"/>
        <w:jc w:val="center"/>
        <w:rPr>
          <w:b/>
          <w:sz w:val="27"/>
          <w:szCs w:val="27"/>
        </w:rPr>
      </w:pPr>
      <w:r w:rsidRPr="00FA203D">
        <w:rPr>
          <w:b/>
          <w:sz w:val="27"/>
          <w:szCs w:val="27"/>
        </w:rPr>
        <w:lastRenderedPageBreak/>
        <w:t>DANH MỤC CÁC TỪ VÀ CÁC KÝ HIỆU VIẾT TẮT</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529F582A" w14:textId="77777777" w:rsidR="001657DC" w:rsidRPr="00FA203D" w:rsidRDefault="001657DC" w:rsidP="006043D2">
      <w:pPr>
        <w:spacing w:line="312" w:lineRule="auto"/>
        <w:ind w:firstLine="567"/>
        <w:jc w:val="center"/>
        <w:rPr>
          <w:sz w:val="17"/>
          <w:szCs w:val="27"/>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2"/>
        <w:gridCol w:w="1972"/>
        <w:gridCol w:w="5764"/>
      </w:tblGrid>
      <w:tr w:rsidR="00FA203D" w:rsidRPr="00FA203D" w14:paraId="27FA85C1" w14:textId="77777777" w:rsidTr="00103866">
        <w:trPr>
          <w:trHeight w:val="397"/>
          <w:jc w:val="center"/>
        </w:trPr>
        <w:tc>
          <w:tcPr>
            <w:tcW w:w="932" w:type="dxa"/>
            <w:tcBorders>
              <w:top w:val="single" w:sz="4" w:space="0" w:color="auto"/>
              <w:left w:val="single" w:sz="4" w:space="0" w:color="auto"/>
              <w:bottom w:val="single" w:sz="4" w:space="0" w:color="auto"/>
              <w:right w:val="single" w:sz="4" w:space="0" w:color="auto"/>
            </w:tcBorders>
            <w:vAlign w:val="center"/>
          </w:tcPr>
          <w:p w14:paraId="46061767" w14:textId="77777777" w:rsidR="001657DC" w:rsidRPr="00FA203D" w:rsidRDefault="001657DC" w:rsidP="00A42F39">
            <w:pPr>
              <w:spacing w:before="60" w:after="60"/>
              <w:jc w:val="center"/>
              <w:rPr>
                <w:b/>
                <w:sz w:val="26"/>
                <w:szCs w:val="26"/>
              </w:rPr>
            </w:pPr>
            <w:r w:rsidRPr="00FA203D">
              <w:rPr>
                <w:b/>
                <w:sz w:val="26"/>
                <w:szCs w:val="26"/>
              </w:rPr>
              <w:t>TT</w:t>
            </w:r>
          </w:p>
        </w:tc>
        <w:tc>
          <w:tcPr>
            <w:tcW w:w="1972" w:type="dxa"/>
            <w:tcBorders>
              <w:top w:val="single" w:sz="4" w:space="0" w:color="auto"/>
              <w:left w:val="single" w:sz="4" w:space="0" w:color="auto"/>
              <w:bottom w:val="single" w:sz="4" w:space="0" w:color="auto"/>
              <w:right w:val="single" w:sz="4" w:space="0" w:color="auto"/>
            </w:tcBorders>
            <w:vAlign w:val="center"/>
          </w:tcPr>
          <w:p w14:paraId="72BCA394" w14:textId="77777777" w:rsidR="001657DC" w:rsidRPr="00FA203D" w:rsidRDefault="001657DC" w:rsidP="00A42F39">
            <w:pPr>
              <w:spacing w:before="60" w:after="60"/>
              <w:jc w:val="center"/>
              <w:rPr>
                <w:b/>
                <w:sz w:val="26"/>
                <w:szCs w:val="26"/>
              </w:rPr>
            </w:pPr>
            <w:r w:rsidRPr="00FA203D">
              <w:rPr>
                <w:b/>
                <w:sz w:val="26"/>
                <w:szCs w:val="26"/>
              </w:rPr>
              <w:t>VIẾT TẮT</w:t>
            </w:r>
          </w:p>
        </w:tc>
        <w:tc>
          <w:tcPr>
            <w:tcW w:w="5764" w:type="dxa"/>
            <w:tcBorders>
              <w:top w:val="single" w:sz="4" w:space="0" w:color="auto"/>
              <w:left w:val="single" w:sz="4" w:space="0" w:color="auto"/>
              <w:bottom w:val="single" w:sz="4" w:space="0" w:color="auto"/>
              <w:right w:val="single" w:sz="4" w:space="0" w:color="auto"/>
            </w:tcBorders>
            <w:vAlign w:val="center"/>
          </w:tcPr>
          <w:p w14:paraId="49DC6AD0" w14:textId="77777777" w:rsidR="001657DC" w:rsidRPr="00FA203D" w:rsidRDefault="001657DC" w:rsidP="00A42F39">
            <w:pPr>
              <w:spacing w:before="60" w:after="60"/>
              <w:jc w:val="center"/>
              <w:rPr>
                <w:b/>
                <w:bCs/>
                <w:sz w:val="26"/>
                <w:szCs w:val="26"/>
              </w:rPr>
            </w:pPr>
            <w:r w:rsidRPr="00FA203D">
              <w:rPr>
                <w:b/>
                <w:bCs/>
                <w:sz w:val="26"/>
                <w:szCs w:val="26"/>
              </w:rPr>
              <w:t>DIỄN GIẢI</w:t>
            </w:r>
          </w:p>
        </w:tc>
      </w:tr>
      <w:tr w:rsidR="00FA203D" w:rsidRPr="00FA203D" w14:paraId="46E4C8AB" w14:textId="77777777" w:rsidTr="00103866">
        <w:trPr>
          <w:trHeight w:val="397"/>
          <w:jc w:val="center"/>
        </w:trPr>
        <w:tc>
          <w:tcPr>
            <w:tcW w:w="932" w:type="dxa"/>
            <w:tcBorders>
              <w:top w:val="single" w:sz="4" w:space="0" w:color="auto"/>
              <w:left w:val="single" w:sz="4" w:space="0" w:color="auto"/>
              <w:bottom w:val="single" w:sz="4" w:space="0" w:color="auto"/>
              <w:right w:val="single" w:sz="4" w:space="0" w:color="auto"/>
            </w:tcBorders>
            <w:vAlign w:val="center"/>
          </w:tcPr>
          <w:p w14:paraId="50EA0EEF" w14:textId="77777777" w:rsidR="00A42F39" w:rsidRPr="00FA203D" w:rsidRDefault="00A42F39" w:rsidP="00A42F39">
            <w:pPr>
              <w:spacing w:before="60" w:after="60"/>
              <w:jc w:val="center"/>
              <w:rPr>
                <w:sz w:val="26"/>
                <w:szCs w:val="26"/>
              </w:rPr>
            </w:pPr>
            <w:r w:rsidRPr="00FA203D">
              <w:rPr>
                <w:sz w:val="26"/>
                <w:szCs w:val="26"/>
              </w:rPr>
              <w:t>1</w:t>
            </w:r>
          </w:p>
        </w:tc>
        <w:tc>
          <w:tcPr>
            <w:tcW w:w="1972" w:type="dxa"/>
            <w:tcBorders>
              <w:top w:val="single" w:sz="4" w:space="0" w:color="auto"/>
              <w:left w:val="single" w:sz="4" w:space="0" w:color="auto"/>
              <w:bottom w:val="single" w:sz="4" w:space="0" w:color="auto"/>
              <w:right w:val="single" w:sz="4" w:space="0" w:color="auto"/>
            </w:tcBorders>
            <w:vAlign w:val="center"/>
          </w:tcPr>
          <w:p w14:paraId="3E4BCE27" w14:textId="77777777" w:rsidR="00A42F39" w:rsidRPr="00FA203D" w:rsidRDefault="00A42F39" w:rsidP="00A42F39">
            <w:pPr>
              <w:spacing w:before="60" w:after="60"/>
              <w:rPr>
                <w:sz w:val="26"/>
                <w:szCs w:val="26"/>
              </w:rPr>
            </w:pPr>
            <w:r w:rsidRPr="00FA203D">
              <w:rPr>
                <w:sz w:val="26"/>
                <w:szCs w:val="26"/>
                <w:lang w:val="nl-NL"/>
              </w:rPr>
              <w:t>BTNMT</w:t>
            </w:r>
          </w:p>
        </w:tc>
        <w:tc>
          <w:tcPr>
            <w:tcW w:w="5764" w:type="dxa"/>
            <w:tcBorders>
              <w:top w:val="single" w:sz="4" w:space="0" w:color="auto"/>
              <w:left w:val="single" w:sz="4" w:space="0" w:color="auto"/>
              <w:bottom w:val="single" w:sz="4" w:space="0" w:color="auto"/>
              <w:right w:val="single" w:sz="4" w:space="0" w:color="auto"/>
            </w:tcBorders>
            <w:vAlign w:val="center"/>
          </w:tcPr>
          <w:p w14:paraId="7D307426" w14:textId="77777777" w:rsidR="00A42F39" w:rsidRPr="00FA203D" w:rsidRDefault="00A42F39" w:rsidP="00A42F39">
            <w:pPr>
              <w:spacing w:before="60" w:after="60"/>
              <w:ind w:firstLine="188"/>
              <w:rPr>
                <w:sz w:val="26"/>
                <w:szCs w:val="26"/>
              </w:rPr>
            </w:pPr>
            <w:r w:rsidRPr="00FA203D">
              <w:rPr>
                <w:sz w:val="26"/>
                <w:szCs w:val="26"/>
              </w:rPr>
              <w:t>Bộ Tài nguyên Môi trường</w:t>
            </w:r>
          </w:p>
        </w:tc>
      </w:tr>
      <w:tr w:rsidR="00FA203D" w:rsidRPr="00FA203D" w14:paraId="6BF864ED" w14:textId="77777777" w:rsidTr="00A1505D">
        <w:trPr>
          <w:trHeight w:val="397"/>
          <w:jc w:val="center"/>
        </w:trPr>
        <w:tc>
          <w:tcPr>
            <w:tcW w:w="932" w:type="dxa"/>
            <w:tcBorders>
              <w:top w:val="single" w:sz="4" w:space="0" w:color="auto"/>
              <w:left w:val="single" w:sz="4" w:space="0" w:color="auto"/>
              <w:bottom w:val="single" w:sz="4" w:space="0" w:color="auto"/>
              <w:right w:val="single" w:sz="4" w:space="0" w:color="auto"/>
            </w:tcBorders>
            <w:vAlign w:val="center"/>
          </w:tcPr>
          <w:p w14:paraId="51F3337E" w14:textId="77777777" w:rsidR="00A42F39" w:rsidRPr="00FA203D" w:rsidRDefault="00A42F39" w:rsidP="00A42F39">
            <w:pPr>
              <w:spacing w:before="60" w:after="60"/>
              <w:jc w:val="center"/>
              <w:rPr>
                <w:sz w:val="26"/>
                <w:szCs w:val="26"/>
              </w:rPr>
            </w:pPr>
            <w:r w:rsidRPr="00FA203D">
              <w:rPr>
                <w:sz w:val="26"/>
                <w:szCs w:val="26"/>
              </w:rPr>
              <w:t>2</w:t>
            </w:r>
          </w:p>
        </w:tc>
        <w:tc>
          <w:tcPr>
            <w:tcW w:w="1972" w:type="dxa"/>
            <w:tcBorders>
              <w:top w:val="single" w:sz="4" w:space="0" w:color="auto"/>
              <w:left w:val="single" w:sz="4" w:space="0" w:color="auto"/>
              <w:bottom w:val="single" w:sz="4" w:space="0" w:color="auto"/>
              <w:right w:val="single" w:sz="4" w:space="0" w:color="auto"/>
            </w:tcBorders>
            <w:vAlign w:val="bottom"/>
          </w:tcPr>
          <w:p w14:paraId="7A0B4DC6" w14:textId="77777777" w:rsidR="00A42F39" w:rsidRPr="00FA203D" w:rsidRDefault="00A42F39" w:rsidP="00A42F39">
            <w:pPr>
              <w:spacing w:before="60" w:after="60"/>
              <w:rPr>
                <w:sz w:val="26"/>
                <w:szCs w:val="26"/>
              </w:rPr>
            </w:pPr>
            <w:r w:rsidRPr="00FA203D">
              <w:rPr>
                <w:sz w:val="26"/>
                <w:szCs w:val="26"/>
              </w:rPr>
              <w:t>BVMT</w:t>
            </w:r>
          </w:p>
        </w:tc>
        <w:tc>
          <w:tcPr>
            <w:tcW w:w="5764" w:type="dxa"/>
            <w:tcBorders>
              <w:top w:val="single" w:sz="4" w:space="0" w:color="auto"/>
              <w:left w:val="single" w:sz="4" w:space="0" w:color="auto"/>
              <w:bottom w:val="single" w:sz="4" w:space="0" w:color="auto"/>
              <w:right w:val="single" w:sz="4" w:space="0" w:color="auto"/>
            </w:tcBorders>
            <w:vAlign w:val="center"/>
          </w:tcPr>
          <w:p w14:paraId="1EB39F71" w14:textId="77777777" w:rsidR="00A42F39" w:rsidRPr="00FA203D" w:rsidRDefault="00A42F39" w:rsidP="00A42F39">
            <w:pPr>
              <w:spacing w:before="60" w:after="60"/>
              <w:ind w:firstLine="188"/>
              <w:rPr>
                <w:sz w:val="26"/>
                <w:szCs w:val="26"/>
              </w:rPr>
            </w:pPr>
            <w:r w:rsidRPr="00FA203D">
              <w:rPr>
                <w:sz w:val="26"/>
                <w:szCs w:val="26"/>
              </w:rPr>
              <w:t>Bảo vệ môi trường</w:t>
            </w:r>
          </w:p>
        </w:tc>
      </w:tr>
      <w:tr w:rsidR="00FA203D" w:rsidRPr="00FA203D" w14:paraId="7ADE9BE3" w14:textId="77777777" w:rsidTr="00103866">
        <w:trPr>
          <w:trHeight w:val="397"/>
          <w:jc w:val="center"/>
        </w:trPr>
        <w:tc>
          <w:tcPr>
            <w:tcW w:w="932" w:type="dxa"/>
            <w:tcBorders>
              <w:top w:val="single" w:sz="4" w:space="0" w:color="auto"/>
              <w:left w:val="single" w:sz="4" w:space="0" w:color="auto"/>
              <w:bottom w:val="single" w:sz="4" w:space="0" w:color="auto"/>
              <w:right w:val="single" w:sz="4" w:space="0" w:color="auto"/>
            </w:tcBorders>
            <w:vAlign w:val="center"/>
          </w:tcPr>
          <w:p w14:paraId="3344BEC0" w14:textId="77777777" w:rsidR="00A42F39" w:rsidRPr="00FA203D" w:rsidRDefault="00A42F39" w:rsidP="00A42F39">
            <w:pPr>
              <w:spacing w:before="60" w:after="60"/>
              <w:jc w:val="center"/>
              <w:rPr>
                <w:sz w:val="26"/>
                <w:szCs w:val="26"/>
              </w:rPr>
            </w:pPr>
            <w:r w:rsidRPr="00FA203D">
              <w:rPr>
                <w:sz w:val="26"/>
                <w:szCs w:val="26"/>
              </w:rPr>
              <w:t>3</w:t>
            </w:r>
          </w:p>
        </w:tc>
        <w:tc>
          <w:tcPr>
            <w:tcW w:w="1972" w:type="dxa"/>
            <w:tcBorders>
              <w:top w:val="single" w:sz="4" w:space="0" w:color="auto"/>
              <w:left w:val="single" w:sz="4" w:space="0" w:color="auto"/>
              <w:bottom w:val="single" w:sz="4" w:space="0" w:color="auto"/>
              <w:right w:val="single" w:sz="4" w:space="0" w:color="auto"/>
            </w:tcBorders>
            <w:vAlign w:val="center"/>
          </w:tcPr>
          <w:p w14:paraId="6F569FE4" w14:textId="77777777" w:rsidR="00A42F39" w:rsidRPr="00FA203D" w:rsidRDefault="00A42F39" w:rsidP="00A42F39">
            <w:pPr>
              <w:spacing w:before="60" w:after="60"/>
              <w:rPr>
                <w:sz w:val="26"/>
                <w:szCs w:val="26"/>
              </w:rPr>
            </w:pPr>
            <w:r w:rsidRPr="00FA203D">
              <w:rPr>
                <w:sz w:val="26"/>
                <w:szCs w:val="26"/>
              </w:rPr>
              <w:t>BXD</w:t>
            </w:r>
          </w:p>
        </w:tc>
        <w:tc>
          <w:tcPr>
            <w:tcW w:w="5764" w:type="dxa"/>
            <w:tcBorders>
              <w:top w:val="single" w:sz="4" w:space="0" w:color="auto"/>
              <w:left w:val="single" w:sz="4" w:space="0" w:color="auto"/>
              <w:bottom w:val="single" w:sz="4" w:space="0" w:color="auto"/>
              <w:right w:val="single" w:sz="4" w:space="0" w:color="auto"/>
            </w:tcBorders>
            <w:vAlign w:val="center"/>
          </w:tcPr>
          <w:p w14:paraId="6940ED5B" w14:textId="77777777" w:rsidR="00A42F39" w:rsidRPr="00FA203D" w:rsidRDefault="00A42F39" w:rsidP="00A42F39">
            <w:pPr>
              <w:spacing w:before="60" w:after="60"/>
              <w:ind w:firstLine="188"/>
              <w:rPr>
                <w:sz w:val="26"/>
                <w:szCs w:val="26"/>
              </w:rPr>
            </w:pPr>
            <w:r w:rsidRPr="00FA203D">
              <w:rPr>
                <w:sz w:val="26"/>
                <w:szCs w:val="26"/>
              </w:rPr>
              <w:t>Bộ Xây dựng</w:t>
            </w:r>
          </w:p>
        </w:tc>
      </w:tr>
      <w:tr w:rsidR="00FA203D" w:rsidRPr="00FA203D" w14:paraId="2CEC5AEC" w14:textId="77777777" w:rsidTr="00103866">
        <w:trPr>
          <w:trHeight w:val="397"/>
          <w:jc w:val="center"/>
        </w:trPr>
        <w:tc>
          <w:tcPr>
            <w:tcW w:w="932" w:type="dxa"/>
            <w:tcBorders>
              <w:top w:val="single" w:sz="4" w:space="0" w:color="auto"/>
              <w:left w:val="single" w:sz="4" w:space="0" w:color="auto"/>
              <w:bottom w:val="single" w:sz="4" w:space="0" w:color="auto"/>
              <w:right w:val="single" w:sz="4" w:space="0" w:color="auto"/>
            </w:tcBorders>
            <w:vAlign w:val="center"/>
          </w:tcPr>
          <w:p w14:paraId="490F5FE1" w14:textId="77777777" w:rsidR="00A42F39" w:rsidRPr="00FA203D" w:rsidRDefault="00A42F39" w:rsidP="00A42F39">
            <w:pPr>
              <w:spacing w:before="60" w:after="60"/>
              <w:jc w:val="center"/>
              <w:rPr>
                <w:sz w:val="26"/>
                <w:szCs w:val="26"/>
              </w:rPr>
            </w:pPr>
            <w:r w:rsidRPr="00FA203D">
              <w:rPr>
                <w:sz w:val="26"/>
                <w:szCs w:val="26"/>
              </w:rPr>
              <w:t>4</w:t>
            </w:r>
          </w:p>
        </w:tc>
        <w:tc>
          <w:tcPr>
            <w:tcW w:w="1972" w:type="dxa"/>
            <w:tcBorders>
              <w:top w:val="single" w:sz="4" w:space="0" w:color="auto"/>
              <w:left w:val="single" w:sz="4" w:space="0" w:color="auto"/>
              <w:bottom w:val="single" w:sz="4" w:space="0" w:color="auto"/>
              <w:right w:val="single" w:sz="4" w:space="0" w:color="auto"/>
            </w:tcBorders>
            <w:vAlign w:val="center"/>
          </w:tcPr>
          <w:p w14:paraId="6DDE23DC" w14:textId="77777777" w:rsidR="00A42F39" w:rsidRPr="00FA203D" w:rsidRDefault="00A42F39" w:rsidP="00A42F39">
            <w:pPr>
              <w:spacing w:before="60" w:after="60"/>
              <w:rPr>
                <w:sz w:val="26"/>
                <w:szCs w:val="26"/>
              </w:rPr>
            </w:pPr>
            <w:r w:rsidRPr="00FA203D">
              <w:rPr>
                <w:sz w:val="26"/>
                <w:szCs w:val="26"/>
                <w:lang w:val="vi-VN"/>
              </w:rPr>
              <w:t>BYT</w:t>
            </w:r>
          </w:p>
        </w:tc>
        <w:tc>
          <w:tcPr>
            <w:tcW w:w="5764" w:type="dxa"/>
            <w:tcBorders>
              <w:top w:val="single" w:sz="4" w:space="0" w:color="auto"/>
              <w:left w:val="single" w:sz="4" w:space="0" w:color="auto"/>
              <w:bottom w:val="single" w:sz="4" w:space="0" w:color="auto"/>
              <w:right w:val="single" w:sz="4" w:space="0" w:color="auto"/>
            </w:tcBorders>
            <w:vAlign w:val="center"/>
          </w:tcPr>
          <w:p w14:paraId="7E12A90D" w14:textId="77777777" w:rsidR="00A42F39" w:rsidRPr="00FA203D" w:rsidRDefault="00A42F39" w:rsidP="00A42F39">
            <w:pPr>
              <w:spacing w:before="60" w:after="60"/>
              <w:ind w:firstLine="188"/>
              <w:rPr>
                <w:sz w:val="26"/>
                <w:szCs w:val="26"/>
              </w:rPr>
            </w:pPr>
            <w:r w:rsidRPr="00FA203D">
              <w:rPr>
                <w:sz w:val="26"/>
                <w:szCs w:val="26"/>
              </w:rPr>
              <w:t>Bộ Y tế</w:t>
            </w:r>
          </w:p>
        </w:tc>
      </w:tr>
      <w:tr w:rsidR="00FA203D" w:rsidRPr="00FA203D" w14:paraId="1D368027" w14:textId="77777777" w:rsidTr="00103866">
        <w:trPr>
          <w:trHeight w:val="397"/>
          <w:jc w:val="center"/>
        </w:trPr>
        <w:tc>
          <w:tcPr>
            <w:tcW w:w="932" w:type="dxa"/>
            <w:tcBorders>
              <w:top w:val="single" w:sz="4" w:space="0" w:color="auto"/>
              <w:left w:val="single" w:sz="4" w:space="0" w:color="auto"/>
              <w:bottom w:val="single" w:sz="4" w:space="0" w:color="auto"/>
              <w:right w:val="single" w:sz="4" w:space="0" w:color="auto"/>
            </w:tcBorders>
            <w:vAlign w:val="center"/>
          </w:tcPr>
          <w:p w14:paraId="0268EBAD" w14:textId="77777777" w:rsidR="0008311B" w:rsidRPr="00FA203D" w:rsidRDefault="0008311B" w:rsidP="0008311B">
            <w:pPr>
              <w:spacing w:before="60" w:after="60"/>
              <w:jc w:val="center"/>
              <w:rPr>
                <w:sz w:val="26"/>
                <w:szCs w:val="26"/>
              </w:rPr>
            </w:pPr>
            <w:r w:rsidRPr="00FA203D">
              <w:rPr>
                <w:sz w:val="26"/>
                <w:szCs w:val="26"/>
              </w:rPr>
              <w:t>5</w:t>
            </w:r>
          </w:p>
        </w:tc>
        <w:tc>
          <w:tcPr>
            <w:tcW w:w="1972" w:type="dxa"/>
            <w:tcBorders>
              <w:top w:val="single" w:sz="4" w:space="0" w:color="auto"/>
              <w:left w:val="single" w:sz="4" w:space="0" w:color="auto"/>
              <w:bottom w:val="single" w:sz="4" w:space="0" w:color="auto"/>
              <w:right w:val="single" w:sz="4" w:space="0" w:color="auto"/>
            </w:tcBorders>
            <w:vAlign w:val="center"/>
          </w:tcPr>
          <w:p w14:paraId="0E25FA75" w14:textId="77777777" w:rsidR="0008311B" w:rsidRPr="00FA203D" w:rsidRDefault="0008311B" w:rsidP="0008311B">
            <w:pPr>
              <w:spacing w:before="60" w:after="60"/>
              <w:rPr>
                <w:sz w:val="26"/>
                <w:szCs w:val="26"/>
              </w:rPr>
            </w:pPr>
            <w:r w:rsidRPr="00FA203D">
              <w:rPr>
                <w:sz w:val="26"/>
                <w:szCs w:val="26"/>
              </w:rPr>
              <w:t>CBCNV</w:t>
            </w:r>
          </w:p>
        </w:tc>
        <w:tc>
          <w:tcPr>
            <w:tcW w:w="5764" w:type="dxa"/>
            <w:tcBorders>
              <w:top w:val="single" w:sz="4" w:space="0" w:color="auto"/>
              <w:left w:val="single" w:sz="4" w:space="0" w:color="auto"/>
              <w:bottom w:val="single" w:sz="4" w:space="0" w:color="auto"/>
              <w:right w:val="single" w:sz="4" w:space="0" w:color="auto"/>
            </w:tcBorders>
            <w:vAlign w:val="center"/>
          </w:tcPr>
          <w:p w14:paraId="62060D3B" w14:textId="77777777" w:rsidR="0008311B" w:rsidRPr="00FA203D" w:rsidRDefault="0008311B" w:rsidP="0008311B">
            <w:pPr>
              <w:spacing w:before="60" w:after="60"/>
              <w:ind w:firstLine="188"/>
              <w:rPr>
                <w:sz w:val="26"/>
                <w:szCs w:val="26"/>
              </w:rPr>
            </w:pPr>
            <w:r w:rsidRPr="00FA203D">
              <w:rPr>
                <w:sz w:val="26"/>
                <w:szCs w:val="26"/>
              </w:rPr>
              <w:t>Cán bộ công nhân viên</w:t>
            </w:r>
          </w:p>
        </w:tc>
      </w:tr>
      <w:tr w:rsidR="00FA203D" w:rsidRPr="00FA203D" w14:paraId="69B8E397" w14:textId="77777777" w:rsidTr="00A1505D">
        <w:trPr>
          <w:trHeight w:val="397"/>
          <w:jc w:val="center"/>
        </w:trPr>
        <w:tc>
          <w:tcPr>
            <w:tcW w:w="932" w:type="dxa"/>
            <w:tcBorders>
              <w:top w:val="single" w:sz="4" w:space="0" w:color="auto"/>
              <w:left w:val="single" w:sz="4" w:space="0" w:color="auto"/>
              <w:bottom w:val="single" w:sz="4" w:space="0" w:color="auto"/>
              <w:right w:val="single" w:sz="4" w:space="0" w:color="auto"/>
            </w:tcBorders>
            <w:vAlign w:val="center"/>
          </w:tcPr>
          <w:p w14:paraId="4EDF2B56" w14:textId="77777777" w:rsidR="0008311B" w:rsidRPr="00FA203D" w:rsidRDefault="00AA6DCF" w:rsidP="0008311B">
            <w:pPr>
              <w:spacing w:before="60" w:after="60"/>
              <w:jc w:val="center"/>
              <w:rPr>
                <w:sz w:val="26"/>
                <w:szCs w:val="26"/>
              </w:rPr>
            </w:pPr>
            <w:r w:rsidRPr="00FA203D">
              <w:rPr>
                <w:sz w:val="26"/>
                <w:szCs w:val="26"/>
              </w:rPr>
              <w:t>6</w:t>
            </w:r>
          </w:p>
        </w:tc>
        <w:tc>
          <w:tcPr>
            <w:tcW w:w="1972" w:type="dxa"/>
            <w:tcBorders>
              <w:top w:val="single" w:sz="4" w:space="0" w:color="auto"/>
              <w:left w:val="single" w:sz="4" w:space="0" w:color="auto"/>
              <w:bottom w:val="single" w:sz="4" w:space="0" w:color="auto"/>
              <w:right w:val="single" w:sz="4" w:space="0" w:color="auto"/>
            </w:tcBorders>
            <w:vAlign w:val="bottom"/>
          </w:tcPr>
          <w:p w14:paraId="628E73E8" w14:textId="77777777" w:rsidR="0008311B" w:rsidRPr="00FA203D" w:rsidRDefault="0008311B" w:rsidP="0008311B">
            <w:pPr>
              <w:spacing w:before="60" w:after="60"/>
              <w:rPr>
                <w:sz w:val="26"/>
                <w:szCs w:val="26"/>
              </w:rPr>
            </w:pPr>
            <w:r w:rsidRPr="00FA203D">
              <w:rPr>
                <w:sz w:val="26"/>
                <w:szCs w:val="26"/>
                <w:lang w:val="vi-VN"/>
              </w:rPr>
              <w:t>CTNH</w:t>
            </w:r>
          </w:p>
        </w:tc>
        <w:tc>
          <w:tcPr>
            <w:tcW w:w="5764" w:type="dxa"/>
            <w:tcBorders>
              <w:top w:val="single" w:sz="4" w:space="0" w:color="auto"/>
              <w:left w:val="single" w:sz="4" w:space="0" w:color="auto"/>
              <w:bottom w:val="single" w:sz="4" w:space="0" w:color="auto"/>
              <w:right w:val="single" w:sz="4" w:space="0" w:color="auto"/>
            </w:tcBorders>
            <w:vAlign w:val="center"/>
          </w:tcPr>
          <w:p w14:paraId="0E017A2E" w14:textId="77777777" w:rsidR="0008311B" w:rsidRPr="00FA203D" w:rsidRDefault="0008311B" w:rsidP="0008311B">
            <w:pPr>
              <w:spacing w:before="60" w:after="60"/>
              <w:ind w:firstLine="188"/>
              <w:rPr>
                <w:sz w:val="26"/>
                <w:szCs w:val="26"/>
              </w:rPr>
            </w:pPr>
            <w:r w:rsidRPr="00FA203D">
              <w:rPr>
                <w:sz w:val="26"/>
                <w:szCs w:val="26"/>
              </w:rPr>
              <w:t>Chất thải nguy hại</w:t>
            </w:r>
          </w:p>
        </w:tc>
      </w:tr>
      <w:tr w:rsidR="00FA203D" w:rsidRPr="00FA203D" w14:paraId="6D3DA748" w14:textId="77777777" w:rsidTr="00A1505D">
        <w:trPr>
          <w:trHeight w:val="397"/>
          <w:jc w:val="center"/>
        </w:trPr>
        <w:tc>
          <w:tcPr>
            <w:tcW w:w="932" w:type="dxa"/>
            <w:tcBorders>
              <w:top w:val="single" w:sz="4" w:space="0" w:color="auto"/>
              <w:left w:val="single" w:sz="4" w:space="0" w:color="auto"/>
              <w:bottom w:val="single" w:sz="4" w:space="0" w:color="auto"/>
              <w:right w:val="single" w:sz="4" w:space="0" w:color="auto"/>
            </w:tcBorders>
            <w:vAlign w:val="center"/>
          </w:tcPr>
          <w:p w14:paraId="7500107D" w14:textId="77777777" w:rsidR="0008311B" w:rsidRPr="00FA203D" w:rsidRDefault="00AA6DCF" w:rsidP="0008311B">
            <w:pPr>
              <w:spacing w:before="60" w:after="60"/>
              <w:jc w:val="center"/>
              <w:rPr>
                <w:sz w:val="26"/>
                <w:szCs w:val="26"/>
              </w:rPr>
            </w:pPr>
            <w:r w:rsidRPr="00FA203D">
              <w:rPr>
                <w:sz w:val="26"/>
                <w:szCs w:val="26"/>
              </w:rPr>
              <w:t>7</w:t>
            </w:r>
          </w:p>
        </w:tc>
        <w:tc>
          <w:tcPr>
            <w:tcW w:w="1972" w:type="dxa"/>
            <w:tcBorders>
              <w:top w:val="single" w:sz="4" w:space="0" w:color="auto"/>
              <w:left w:val="single" w:sz="4" w:space="0" w:color="auto"/>
              <w:bottom w:val="single" w:sz="4" w:space="0" w:color="auto"/>
              <w:right w:val="single" w:sz="4" w:space="0" w:color="auto"/>
            </w:tcBorders>
            <w:vAlign w:val="bottom"/>
          </w:tcPr>
          <w:p w14:paraId="1E85762F" w14:textId="77777777" w:rsidR="0008311B" w:rsidRPr="00FA203D" w:rsidRDefault="0008311B" w:rsidP="0008311B">
            <w:pPr>
              <w:spacing w:before="60" w:after="60"/>
              <w:rPr>
                <w:sz w:val="26"/>
                <w:szCs w:val="26"/>
              </w:rPr>
            </w:pPr>
            <w:r w:rsidRPr="00FA203D">
              <w:rPr>
                <w:sz w:val="26"/>
                <w:szCs w:val="26"/>
              </w:rPr>
              <w:t>CTR</w:t>
            </w:r>
          </w:p>
        </w:tc>
        <w:tc>
          <w:tcPr>
            <w:tcW w:w="5764" w:type="dxa"/>
            <w:tcBorders>
              <w:top w:val="single" w:sz="4" w:space="0" w:color="auto"/>
              <w:left w:val="single" w:sz="4" w:space="0" w:color="auto"/>
              <w:bottom w:val="single" w:sz="4" w:space="0" w:color="auto"/>
              <w:right w:val="single" w:sz="4" w:space="0" w:color="auto"/>
            </w:tcBorders>
            <w:vAlign w:val="center"/>
          </w:tcPr>
          <w:p w14:paraId="0113BCC6" w14:textId="77777777" w:rsidR="0008311B" w:rsidRPr="00FA203D" w:rsidRDefault="0008311B" w:rsidP="0008311B">
            <w:pPr>
              <w:spacing w:before="60" w:after="60"/>
              <w:ind w:firstLine="188"/>
              <w:rPr>
                <w:sz w:val="26"/>
                <w:szCs w:val="26"/>
              </w:rPr>
            </w:pPr>
            <w:r w:rsidRPr="00FA203D">
              <w:rPr>
                <w:sz w:val="26"/>
                <w:szCs w:val="26"/>
              </w:rPr>
              <w:t>Chất thải rắn</w:t>
            </w:r>
          </w:p>
        </w:tc>
      </w:tr>
      <w:tr w:rsidR="00FA203D" w:rsidRPr="00FA203D" w14:paraId="58BACE3B" w14:textId="77777777" w:rsidTr="00103866">
        <w:trPr>
          <w:trHeight w:val="397"/>
          <w:jc w:val="center"/>
        </w:trPr>
        <w:tc>
          <w:tcPr>
            <w:tcW w:w="932" w:type="dxa"/>
            <w:tcBorders>
              <w:top w:val="single" w:sz="4" w:space="0" w:color="auto"/>
              <w:left w:val="single" w:sz="4" w:space="0" w:color="auto"/>
              <w:bottom w:val="single" w:sz="4" w:space="0" w:color="auto"/>
              <w:right w:val="single" w:sz="4" w:space="0" w:color="auto"/>
            </w:tcBorders>
            <w:vAlign w:val="center"/>
          </w:tcPr>
          <w:p w14:paraId="71476D91" w14:textId="77777777" w:rsidR="0008311B" w:rsidRPr="00FA203D" w:rsidRDefault="00AA6DCF" w:rsidP="0008311B">
            <w:pPr>
              <w:spacing w:before="60" w:after="60"/>
              <w:jc w:val="center"/>
              <w:rPr>
                <w:sz w:val="26"/>
                <w:szCs w:val="26"/>
              </w:rPr>
            </w:pPr>
            <w:r w:rsidRPr="00FA203D">
              <w:rPr>
                <w:sz w:val="26"/>
                <w:szCs w:val="26"/>
              </w:rPr>
              <w:t>8</w:t>
            </w:r>
          </w:p>
        </w:tc>
        <w:tc>
          <w:tcPr>
            <w:tcW w:w="1972" w:type="dxa"/>
            <w:tcBorders>
              <w:top w:val="single" w:sz="4" w:space="0" w:color="auto"/>
              <w:left w:val="single" w:sz="4" w:space="0" w:color="auto"/>
              <w:bottom w:val="single" w:sz="4" w:space="0" w:color="auto"/>
              <w:right w:val="single" w:sz="4" w:space="0" w:color="auto"/>
            </w:tcBorders>
            <w:vAlign w:val="center"/>
          </w:tcPr>
          <w:p w14:paraId="5C433528" w14:textId="77777777" w:rsidR="0008311B" w:rsidRPr="00FA203D" w:rsidRDefault="0008311B" w:rsidP="0008311B">
            <w:pPr>
              <w:spacing w:before="60" w:after="60"/>
              <w:rPr>
                <w:sz w:val="26"/>
                <w:szCs w:val="26"/>
              </w:rPr>
            </w:pPr>
            <w:r w:rsidRPr="00FA203D">
              <w:rPr>
                <w:sz w:val="26"/>
                <w:szCs w:val="26"/>
                <w:lang w:val="nl-NL"/>
              </w:rPr>
              <w:t>ĐTM</w:t>
            </w:r>
          </w:p>
        </w:tc>
        <w:tc>
          <w:tcPr>
            <w:tcW w:w="5764" w:type="dxa"/>
            <w:tcBorders>
              <w:top w:val="single" w:sz="4" w:space="0" w:color="auto"/>
              <w:left w:val="single" w:sz="4" w:space="0" w:color="auto"/>
              <w:bottom w:val="single" w:sz="4" w:space="0" w:color="auto"/>
              <w:right w:val="single" w:sz="4" w:space="0" w:color="auto"/>
            </w:tcBorders>
            <w:vAlign w:val="center"/>
          </w:tcPr>
          <w:p w14:paraId="195B2583" w14:textId="77777777" w:rsidR="0008311B" w:rsidRPr="00FA203D" w:rsidRDefault="0008311B" w:rsidP="0008311B">
            <w:pPr>
              <w:spacing w:before="60" w:after="60"/>
              <w:ind w:firstLine="188"/>
              <w:rPr>
                <w:sz w:val="26"/>
                <w:szCs w:val="26"/>
              </w:rPr>
            </w:pPr>
            <w:r w:rsidRPr="00FA203D">
              <w:rPr>
                <w:sz w:val="26"/>
                <w:szCs w:val="26"/>
              </w:rPr>
              <w:t>Đánh giá tác động môi trường</w:t>
            </w:r>
          </w:p>
        </w:tc>
      </w:tr>
      <w:tr w:rsidR="00FA203D" w:rsidRPr="00FA203D" w14:paraId="6B9C8CDF" w14:textId="77777777" w:rsidTr="00A1505D">
        <w:trPr>
          <w:trHeight w:val="397"/>
          <w:jc w:val="center"/>
        </w:trPr>
        <w:tc>
          <w:tcPr>
            <w:tcW w:w="932" w:type="dxa"/>
            <w:tcBorders>
              <w:top w:val="single" w:sz="4" w:space="0" w:color="auto"/>
              <w:left w:val="single" w:sz="4" w:space="0" w:color="auto"/>
              <w:bottom w:val="single" w:sz="4" w:space="0" w:color="auto"/>
              <w:right w:val="single" w:sz="4" w:space="0" w:color="auto"/>
            </w:tcBorders>
            <w:vAlign w:val="center"/>
          </w:tcPr>
          <w:p w14:paraId="11869DC1" w14:textId="77777777" w:rsidR="0008311B" w:rsidRPr="00FA203D" w:rsidRDefault="00AA6DCF" w:rsidP="0008311B">
            <w:pPr>
              <w:spacing w:before="60" w:after="60"/>
              <w:jc w:val="center"/>
              <w:rPr>
                <w:sz w:val="26"/>
                <w:szCs w:val="26"/>
              </w:rPr>
            </w:pPr>
            <w:r w:rsidRPr="00FA203D">
              <w:rPr>
                <w:sz w:val="26"/>
                <w:szCs w:val="26"/>
              </w:rPr>
              <w:t>9</w:t>
            </w:r>
          </w:p>
        </w:tc>
        <w:tc>
          <w:tcPr>
            <w:tcW w:w="1972" w:type="dxa"/>
            <w:tcBorders>
              <w:top w:val="single" w:sz="4" w:space="0" w:color="auto"/>
              <w:left w:val="single" w:sz="4" w:space="0" w:color="auto"/>
              <w:bottom w:val="single" w:sz="4" w:space="0" w:color="auto"/>
              <w:right w:val="single" w:sz="4" w:space="0" w:color="auto"/>
            </w:tcBorders>
            <w:vAlign w:val="center"/>
          </w:tcPr>
          <w:p w14:paraId="745EB34D" w14:textId="77777777" w:rsidR="0008311B" w:rsidRPr="00FA203D" w:rsidRDefault="0008311B" w:rsidP="0008311B">
            <w:pPr>
              <w:spacing w:before="60" w:after="60"/>
              <w:rPr>
                <w:sz w:val="26"/>
                <w:szCs w:val="26"/>
              </w:rPr>
            </w:pPr>
            <w:r w:rsidRPr="00FA203D">
              <w:rPr>
                <w:sz w:val="26"/>
                <w:szCs w:val="26"/>
                <w:lang w:val="nl-NL"/>
              </w:rPr>
              <w:t>GPMB</w:t>
            </w:r>
          </w:p>
        </w:tc>
        <w:tc>
          <w:tcPr>
            <w:tcW w:w="5764" w:type="dxa"/>
            <w:tcBorders>
              <w:top w:val="single" w:sz="4" w:space="0" w:color="auto"/>
              <w:left w:val="single" w:sz="4" w:space="0" w:color="auto"/>
              <w:bottom w:val="single" w:sz="4" w:space="0" w:color="auto"/>
              <w:right w:val="single" w:sz="4" w:space="0" w:color="auto"/>
            </w:tcBorders>
            <w:vAlign w:val="center"/>
          </w:tcPr>
          <w:p w14:paraId="70118808" w14:textId="77777777" w:rsidR="0008311B" w:rsidRPr="00FA203D" w:rsidRDefault="0008311B" w:rsidP="0008311B">
            <w:pPr>
              <w:spacing w:before="60" w:after="60"/>
              <w:ind w:firstLine="188"/>
              <w:rPr>
                <w:sz w:val="26"/>
                <w:szCs w:val="26"/>
              </w:rPr>
            </w:pPr>
            <w:r w:rsidRPr="00FA203D">
              <w:rPr>
                <w:sz w:val="26"/>
                <w:szCs w:val="26"/>
              </w:rPr>
              <w:t>Giải phóng mặt bằng</w:t>
            </w:r>
          </w:p>
        </w:tc>
      </w:tr>
      <w:tr w:rsidR="00FA203D" w:rsidRPr="00FA203D" w14:paraId="154CF66A" w14:textId="77777777" w:rsidTr="00A1505D">
        <w:trPr>
          <w:trHeight w:val="397"/>
          <w:jc w:val="center"/>
        </w:trPr>
        <w:tc>
          <w:tcPr>
            <w:tcW w:w="932" w:type="dxa"/>
            <w:tcBorders>
              <w:top w:val="single" w:sz="4" w:space="0" w:color="auto"/>
              <w:left w:val="single" w:sz="4" w:space="0" w:color="auto"/>
              <w:bottom w:val="single" w:sz="4" w:space="0" w:color="auto"/>
              <w:right w:val="single" w:sz="4" w:space="0" w:color="auto"/>
            </w:tcBorders>
            <w:vAlign w:val="center"/>
          </w:tcPr>
          <w:p w14:paraId="6FD52B7D" w14:textId="77777777" w:rsidR="00436A97" w:rsidRPr="00FA203D" w:rsidRDefault="00AA6DCF" w:rsidP="00436A97">
            <w:pPr>
              <w:spacing w:before="60" w:after="60"/>
              <w:jc w:val="center"/>
              <w:rPr>
                <w:sz w:val="26"/>
                <w:szCs w:val="26"/>
              </w:rPr>
            </w:pPr>
            <w:r w:rsidRPr="00FA203D">
              <w:rPr>
                <w:sz w:val="26"/>
                <w:szCs w:val="26"/>
              </w:rPr>
              <w:t>10</w:t>
            </w:r>
          </w:p>
        </w:tc>
        <w:tc>
          <w:tcPr>
            <w:tcW w:w="1972" w:type="dxa"/>
            <w:tcBorders>
              <w:top w:val="single" w:sz="4" w:space="0" w:color="auto"/>
              <w:left w:val="single" w:sz="4" w:space="0" w:color="auto"/>
              <w:bottom w:val="single" w:sz="4" w:space="0" w:color="auto"/>
              <w:right w:val="single" w:sz="4" w:space="0" w:color="auto"/>
            </w:tcBorders>
            <w:vAlign w:val="center"/>
          </w:tcPr>
          <w:p w14:paraId="5FF24A94" w14:textId="77777777" w:rsidR="00436A97" w:rsidRPr="00FA203D" w:rsidRDefault="00436A97" w:rsidP="00436A97">
            <w:pPr>
              <w:spacing w:before="60" w:after="60"/>
              <w:rPr>
                <w:sz w:val="26"/>
                <w:szCs w:val="26"/>
                <w:lang w:val="nl-NL"/>
              </w:rPr>
            </w:pPr>
            <w:r w:rsidRPr="00FA203D">
              <w:rPr>
                <w:sz w:val="26"/>
                <w:szCs w:val="26"/>
                <w:lang w:val="nl-NL"/>
              </w:rPr>
              <w:t>MNC</w:t>
            </w:r>
          </w:p>
        </w:tc>
        <w:tc>
          <w:tcPr>
            <w:tcW w:w="5764" w:type="dxa"/>
            <w:tcBorders>
              <w:top w:val="single" w:sz="4" w:space="0" w:color="auto"/>
              <w:left w:val="single" w:sz="4" w:space="0" w:color="auto"/>
              <w:bottom w:val="single" w:sz="4" w:space="0" w:color="auto"/>
              <w:right w:val="single" w:sz="4" w:space="0" w:color="auto"/>
            </w:tcBorders>
            <w:vAlign w:val="center"/>
          </w:tcPr>
          <w:p w14:paraId="6D23E675" w14:textId="77777777" w:rsidR="00436A97" w:rsidRPr="00FA203D" w:rsidRDefault="00436A97" w:rsidP="00436A97">
            <w:pPr>
              <w:spacing w:before="60" w:after="60"/>
              <w:ind w:firstLine="188"/>
              <w:rPr>
                <w:sz w:val="26"/>
                <w:szCs w:val="26"/>
              </w:rPr>
            </w:pPr>
            <w:r w:rsidRPr="00FA203D">
              <w:rPr>
                <w:sz w:val="26"/>
                <w:szCs w:val="26"/>
              </w:rPr>
              <w:t>Mực nước chết</w:t>
            </w:r>
          </w:p>
        </w:tc>
      </w:tr>
      <w:tr w:rsidR="00FA203D" w:rsidRPr="00FA203D" w14:paraId="08BC136F" w14:textId="77777777" w:rsidTr="00A1505D">
        <w:trPr>
          <w:trHeight w:val="397"/>
          <w:jc w:val="center"/>
        </w:trPr>
        <w:tc>
          <w:tcPr>
            <w:tcW w:w="932" w:type="dxa"/>
            <w:tcBorders>
              <w:top w:val="single" w:sz="4" w:space="0" w:color="auto"/>
              <w:left w:val="single" w:sz="4" w:space="0" w:color="auto"/>
              <w:bottom w:val="single" w:sz="4" w:space="0" w:color="auto"/>
              <w:right w:val="single" w:sz="4" w:space="0" w:color="auto"/>
            </w:tcBorders>
            <w:vAlign w:val="center"/>
          </w:tcPr>
          <w:p w14:paraId="4496072A" w14:textId="77777777" w:rsidR="00436A97" w:rsidRPr="00FA203D" w:rsidRDefault="00AA6DCF" w:rsidP="00436A97">
            <w:pPr>
              <w:spacing w:before="60" w:after="60"/>
              <w:jc w:val="center"/>
              <w:rPr>
                <w:sz w:val="26"/>
                <w:szCs w:val="26"/>
              </w:rPr>
            </w:pPr>
            <w:r w:rsidRPr="00FA203D">
              <w:rPr>
                <w:sz w:val="26"/>
                <w:szCs w:val="26"/>
              </w:rPr>
              <w:t>11</w:t>
            </w:r>
          </w:p>
        </w:tc>
        <w:tc>
          <w:tcPr>
            <w:tcW w:w="1972" w:type="dxa"/>
            <w:tcBorders>
              <w:top w:val="single" w:sz="4" w:space="0" w:color="auto"/>
              <w:left w:val="single" w:sz="4" w:space="0" w:color="auto"/>
              <w:bottom w:val="single" w:sz="4" w:space="0" w:color="auto"/>
              <w:right w:val="single" w:sz="4" w:space="0" w:color="auto"/>
            </w:tcBorders>
            <w:vAlign w:val="center"/>
          </w:tcPr>
          <w:p w14:paraId="4A9DBB1C" w14:textId="77777777" w:rsidR="00436A97" w:rsidRPr="00FA203D" w:rsidRDefault="00436A97" w:rsidP="00436A97">
            <w:pPr>
              <w:spacing w:before="60" w:after="60"/>
              <w:rPr>
                <w:sz w:val="26"/>
                <w:szCs w:val="26"/>
                <w:lang w:val="nl-NL"/>
              </w:rPr>
            </w:pPr>
            <w:r w:rsidRPr="00FA203D">
              <w:rPr>
                <w:sz w:val="26"/>
                <w:szCs w:val="26"/>
                <w:lang w:val="nl-NL"/>
              </w:rPr>
              <w:t>MNDBT</w:t>
            </w:r>
          </w:p>
        </w:tc>
        <w:tc>
          <w:tcPr>
            <w:tcW w:w="5764" w:type="dxa"/>
            <w:tcBorders>
              <w:top w:val="single" w:sz="4" w:space="0" w:color="auto"/>
              <w:left w:val="single" w:sz="4" w:space="0" w:color="auto"/>
              <w:bottom w:val="single" w:sz="4" w:space="0" w:color="auto"/>
              <w:right w:val="single" w:sz="4" w:space="0" w:color="auto"/>
            </w:tcBorders>
            <w:vAlign w:val="center"/>
          </w:tcPr>
          <w:p w14:paraId="20200DBF" w14:textId="77777777" w:rsidR="00436A97" w:rsidRPr="00FA203D" w:rsidRDefault="00436A97" w:rsidP="00436A97">
            <w:pPr>
              <w:spacing w:before="60" w:after="60"/>
              <w:ind w:firstLine="188"/>
              <w:rPr>
                <w:sz w:val="26"/>
                <w:szCs w:val="26"/>
              </w:rPr>
            </w:pPr>
            <w:r w:rsidRPr="00FA203D">
              <w:rPr>
                <w:sz w:val="26"/>
                <w:szCs w:val="26"/>
              </w:rPr>
              <w:t>Mực nước dâng bình thường</w:t>
            </w:r>
          </w:p>
        </w:tc>
      </w:tr>
      <w:tr w:rsidR="00FA203D" w:rsidRPr="00FA203D" w14:paraId="2A34E165" w14:textId="77777777" w:rsidTr="00A1505D">
        <w:trPr>
          <w:trHeight w:val="397"/>
          <w:jc w:val="center"/>
        </w:trPr>
        <w:tc>
          <w:tcPr>
            <w:tcW w:w="932" w:type="dxa"/>
            <w:tcBorders>
              <w:top w:val="single" w:sz="4" w:space="0" w:color="auto"/>
              <w:left w:val="single" w:sz="4" w:space="0" w:color="auto"/>
              <w:bottom w:val="single" w:sz="4" w:space="0" w:color="auto"/>
              <w:right w:val="single" w:sz="4" w:space="0" w:color="auto"/>
            </w:tcBorders>
            <w:vAlign w:val="center"/>
          </w:tcPr>
          <w:p w14:paraId="324241E5" w14:textId="77777777" w:rsidR="00436A97" w:rsidRPr="00FA203D" w:rsidRDefault="00AA6DCF" w:rsidP="00436A97">
            <w:pPr>
              <w:spacing w:before="60" w:after="60"/>
              <w:jc w:val="center"/>
              <w:rPr>
                <w:sz w:val="26"/>
                <w:szCs w:val="26"/>
              </w:rPr>
            </w:pPr>
            <w:r w:rsidRPr="00FA203D">
              <w:rPr>
                <w:sz w:val="26"/>
                <w:szCs w:val="26"/>
              </w:rPr>
              <w:t>12</w:t>
            </w:r>
          </w:p>
        </w:tc>
        <w:tc>
          <w:tcPr>
            <w:tcW w:w="1972" w:type="dxa"/>
            <w:tcBorders>
              <w:top w:val="single" w:sz="4" w:space="0" w:color="auto"/>
              <w:left w:val="single" w:sz="4" w:space="0" w:color="auto"/>
              <w:bottom w:val="single" w:sz="4" w:space="0" w:color="auto"/>
              <w:right w:val="single" w:sz="4" w:space="0" w:color="auto"/>
            </w:tcBorders>
            <w:vAlign w:val="center"/>
          </w:tcPr>
          <w:p w14:paraId="32E6CD5A" w14:textId="77777777" w:rsidR="00436A97" w:rsidRPr="00FA203D" w:rsidRDefault="00436A97" w:rsidP="00436A97">
            <w:pPr>
              <w:spacing w:before="60" w:after="60"/>
              <w:rPr>
                <w:sz w:val="26"/>
                <w:szCs w:val="26"/>
                <w:lang w:val="nl-NL"/>
              </w:rPr>
            </w:pPr>
            <w:r w:rsidRPr="00FA203D">
              <w:rPr>
                <w:sz w:val="26"/>
                <w:szCs w:val="26"/>
                <w:lang w:val="nl-NL"/>
              </w:rPr>
              <w:t>MNDGC</w:t>
            </w:r>
          </w:p>
        </w:tc>
        <w:tc>
          <w:tcPr>
            <w:tcW w:w="5764" w:type="dxa"/>
            <w:tcBorders>
              <w:top w:val="single" w:sz="4" w:space="0" w:color="auto"/>
              <w:left w:val="single" w:sz="4" w:space="0" w:color="auto"/>
              <w:bottom w:val="single" w:sz="4" w:space="0" w:color="auto"/>
              <w:right w:val="single" w:sz="4" w:space="0" w:color="auto"/>
            </w:tcBorders>
            <w:vAlign w:val="center"/>
          </w:tcPr>
          <w:p w14:paraId="5B60C365" w14:textId="77777777" w:rsidR="00436A97" w:rsidRPr="00FA203D" w:rsidRDefault="00436A97" w:rsidP="00436A97">
            <w:pPr>
              <w:spacing w:before="60" w:after="60"/>
              <w:ind w:firstLine="188"/>
              <w:rPr>
                <w:sz w:val="26"/>
                <w:szCs w:val="26"/>
              </w:rPr>
            </w:pPr>
            <w:r w:rsidRPr="00FA203D">
              <w:rPr>
                <w:sz w:val="26"/>
                <w:szCs w:val="26"/>
              </w:rPr>
              <w:t>Mực nước dâng gia cường</w:t>
            </w:r>
          </w:p>
        </w:tc>
      </w:tr>
      <w:tr w:rsidR="00FA203D" w:rsidRPr="00FA203D" w14:paraId="15CC5BFF" w14:textId="77777777" w:rsidTr="00A1505D">
        <w:trPr>
          <w:trHeight w:val="397"/>
          <w:jc w:val="center"/>
        </w:trPr>
        <w:tc>
          <w:tcPr>
            <w:tcW w:w="932" w:type="dxa"/>
            <w:tcBorders>
              <w:top w:val="single" w:sz="4" w:space="0" w:color="auto"/>
              <w:left w:val="single" w:sz="4" w:space="0" w:color="auto"/>
              <w:bottom w:val="single" w:sz="4" w:space="0" w:color="auto"/>
              <w:right w:val="single" w:sz="4" w:space="0" w:color="auto"/>
            </w:tcBorders>
            <w:vAlign w:val="center"/>
          </w:tcPr>
          <w:p w14:paraId="49B7A227" w14:textId="77777777" w:rsidR="00436A97" w:rsidRPr="00FA203D" w:rsidRDefault="00AA6DCF" w:rsidP="00436A97">
            <w:pPr>
              <w:spacing w:before="60" w:after="60"/>
              <w:jc w:val="center"/>
              <w:rPr>
                <w:sz w:val="26"/>
                <w:szCs w:val="26"/>
              </w:rPr>
            </w:pPr>
            <w:r w:rsidRPr="00FA203D">
              <w:rPr>
                <w:sz w:val="26"/>
                <w:szCs w:val="26"/>
              </w:rPr>
              <w:t>13</w:t>
            </w:r>
          </w:p>
        </w:tc>
        <w:tc>
          <w:tcPr>
            <w:tcW w:w="1972" w:type="dxa"/>
            <w:tcBorders>
              <w:top w:val="single" w:sz="4" w:space="0" w:color="auto"/>
              <w:left w:val="single" w:sz="4" w:space="0" w:color="auto"/>
              <w:bottom w:val="single" w:sz="4" w:space="0" w:color="auto"/>
              <w:right w:val="single" w:sz="4" w:space="0" w:color="auto"/>
            </w:tcBorders>
            <w:vAlign w:val="center"/>
          </w:tcPr>
          <w:p w14:paraId="24D4906E" w14:textId="77777777" w:rsidR="00436A97" w:rsidRPr="00FA203D" w:rsidRDefault="00436A97" w:rsidP="00436A97">
            <w:pPr>
              <w:spacing w:before="60" w:after="60"/>
              <w:rPr>
                <w:sz w:val="26"/>
                <w:szCs w:val="26"/>
              </w:rPr>
            </w:pPr>
            <w:r w:rsidRPr="00FA203D">
              <w:rPr>
                <w:sz w:val="26"/>
                <w:szCs w:val="26"/>
              </w:rPr>
              <w:t>MTV</w:t>
            </w:r>
          </w:p>
        </w:tc>
        <w:tc>
          <w:tcPr>
            <w:tcW w:w="5764" w:type="dxa"/>
            <w:tcBorders>
              <w:top w:val="single" w:sz="4" w:space="0" w:color="auto"/>
              <w:left w:val="single" w:sz="4" w:space="0" w:color="auto"/>
              <w:bottom w:val="single" w:sz="4" w:space="0" w:color="auto"/>
              <w:right w:val="single" w:sz="4" w:space="0" w:color="auto"/>
            </w:tcBorders>
            <w:vAlign w:val="center"/>
          </w:tcPr>
          <w:p w14:paraId="09B592C6" w14:textId="77777777" w:rsidR="00436A97" w:rsidRPr="00FA203D" w:rsidRDefault="00436A97" w:rsidP="00436A97">
            <w:pPr>
              <w:spacing w:before="60" w:after="60"/>
              <w:ind w:firstLine="188"/>
              <w:rPr>
                <w:sz w:val="26"/>
                <w:szCs w:val="26"/>
              </w:rPr>
            </w:pPr>
            <w:r w:rsidRPr="00FA203D">
              <w:rPr>
                <w:sz w:val="26"/>
                <w:szCs w:val="26"/>
              </w:rPr>
              <w:t>Một thành viên</w:t>
            </w:r>
          </w:p>
        </w:tc>
      </w:tr>
      <w:tr w:rsidR="00FA203D" w:rsidRPr="00FA203D" w14:paraId="29289DA1" w14:textId="77777777" w:rsidTr="00BB4137">
        <w:trPr>
          <w:trHeight w:val="397"/>
          <w:jc w:val="center"/>
        </w:trPr>
        <w:tc>
          <w:tcPr>
            <w:tcW w:w="932" w:type="dxa"/>
            <w:tcBorders>
              <w:top w:val="single" w:sz="4" w:space="0" w:color="auto"/>
              <w:left w:val="single" w:sz="4" w:space="0" w:color="auto"/>
              <w:bottom w:val="single" w:sz="4" w:space="0" w:color="auto"/>
              <w:right w:val="single" w:sz="4" w:space="0" w:color="auto"/>
            </w:tcBorders>
            <w:vAlign w:val="center"/>
          </w:tcPr>
          <w:p w14:paraId="5BF2039A" w14:textId="77777777" w:rsidR="00436A97" w:rsidRPr="00FA203D" w:rsidRDefault="00AA6DCF" w:rsidP="00436A97">
            <w:pPr>
              <w:spacing w:before="60" w:after="60"/>
              <w:jc w:val="center"/>
              <w:rPr>
                <w:sz w:val="26"/>
                <w:szCs w:val="26"/>
              </w:rPr>
            </w:pPr>
            <w:r w:rsidRPr="00FA203D">
              <w:rPr>
                <w:sz w:val="26"/>
                <w:szCs w:val="26"/>
              </w:rPr>
              <w:t>14</w:t>
            </w:r>
          </w:p>
        </w:tc>
        <w:tc>
          <w:tcPr>
            <w:tcW w:w="1972" w:type="dxa"/>
            <w:tcBorders>
              <w:top w:val="single" w:sz="4" w:space="0" w:color="auto"/>
              <w:left w:val="single" w:sz="4" w:space="0" w:color="auto"/>
              <w:bottom w:val="single" w:sz="4" w:space="0" w:color="auto"/>
              <w:right w:val="single" w:sz="4" w:space="0" w:color="auto"/>
            </w:tcBorders>
            <w:vAlign w:val="bottom"/>
          </w:tcPr>
          <w:p w14:paraId="6E810D19" w14:textId="77777777" w:rsidR="00436A97" w:rsidRPr="00FA203D" w:rsidRDefault="00436A97" w:rsidP="00436A97">
            <w:pPr>
              <w:spacing w:before="60" w:after="60"/>
              <w:rPr>
                <w:sz w:val="26"/>
                <w:szCs w:val="26"/>
              </w:rPr>
            </w:pPr>
            <w:r w:rsidRPr="00FA203D">
              <w:rPr>
                <w:sz w:val="26"/>
                <w:szCs w:val="26"/>
              </w:rPr>
              <w:t>PCCC</w:t>
            </w:r>
          </w:p>
        </w:tc>
        <w:tc>
          <w:tcPr>
            <w:tcW w:w="5764" w:type="dxa"/>
            <w:tcBorders>
              <w:top w:val="single" w:sz="4" w:space="0" w:color="auto"/>
              <w:left w:val="single" w:sz="4" w:space="0" w:color="auto"/>
              <w:bottom w:val="single" w:sz="4" w:space="0" w:color="auto"/>
              <w:right w:val="single" w:sz="4" w:space="0" w:color="auto"/>
            </w:tcBorders>
            <w:vAlign w:val="center"/>
          </w:tcPr>
          <w:p w14:paraId="67E07656" w14:textId="77777777" w:rsidR="00436A97" w:rsidRPr="00FA203D" w:rsidRDefault="00436A97" w:rsidP="00436A97">
            <w:pPr>
              <w:spacing w:before="60" w:after="60"/>
              <w:ind w:firstLine="188"/>
              <w:rPr>
                <w:sz w:val="26"/>
                <w:szCs w:val="26"/>
              </w:rPr>
            </w:pPr>
            <w:r w:rsidRPr="00FA203D">
              <w:rPr>
                <w:sz w:val="26"/>
                <w:szCs w:val="26"/>
              </w:rPr>
              <w:t>Phòng cháy chữa cháy</w:t>
            </w:r>
          </w:p>
        </w:tc>
      </w:tr>
      <w:tr w:rsidR="00FA203D" w:rsidRPr="00FA203D" w14:paraId="575CF863" w14:textId="77777777" w:rsidTr="00BB4137">
        <w:trPr>
          <w:trHeight w:val="397"/>
          <w:jc w:val="center"/>
        </w:trPr>
        <w:tc>
          <w:tcPr>
            <w:tcW w:w="932" w:type="dxa"/>
            <w:tcBorders>
              <w:top w:val="single" w:sz="4" w:space="0" w:color="auto"/>
              <w:left w:val="single" w:sz="4" w:space="0" w:color="auto"/>
              <w:bottom w:val="single" w:sz="4" w:space="0" w:color="auto"/>
              <w:right w:val="single" w:sz="4" w:space="0" w:color="auto"/>
            </w:tcBorders>
            <w:vAlign w:val="center"/>
          </w:tcPr>
          <w:p w14:paraId="163401E8" w14:textId="77777777" w:rsidR="00436A97" w:rsidRPr="00FA203D" w:rsidRDefault="00AA6DCF" w:rsidP="00436A97">
            <w:pPr>
              <w:spacing w:before="60" w:after="60"/>
              <w:jc w:val="center"/>
              <w:rPr>
                <w:sz w:val="26"/>
                <w:szCs w:val="26"/>
              </w:rPr>
            </w:pPr>
            <w:r w:rsidRPr="00FA203D">
              <w:rPr>
                <w:sz w:val="26"/>
                <w:szCs w:val="26"/>
              </w:rPr>
              <w:t>15</w:t>
            </w:r>
          </w:p>
        </w:tc>
        <w:tc>
          <w:tcPr>
            <w:tcW w:w="1972" w:type="dxa"/>
            <w:tcBorders>
              <w:top w:val="single" w:sz="4" w:space="0" w:color="auto"/>
              <w:left w:val="single" w:sz="4" w:space="0" w:color="auto"/>
              <w:bottom w:val="single" w:sz="4" w:space="0" w:color="auto"/>
              <w:right w:val="single" w:sz="4" w:space="0" w:color="auto"/>
            </w:tcBorders>
            <w:vAlign w:val="center"/>
          </w:tcPr>
          <w:p w14:paraId="6439E1A5" w14:textId="77777777" w:rsidR="00436A97" w:rsidRPr="00FA203D" w:rsidRDefault="00436A97" w:rsidP="00436A97">
            <w:pPr>
              <w:spacing w:before="60" w:after="60"/>
              <w:rPr>
                <w:sz w:val="26"/>
                <w:szCs w:val="26"/>
              </w:rPr>
            </w:pPr>
            <w:r w:rsidRPr="00FA203D">
              <w:rPr>
                <w:sz w:val="26"/>
                <w:szCs w:val="26"/>
              </w:rPr>
              <w:t>QCVN</w:t>
            </w:r>
          </w:p>
        </w:tc>
        <w:tc>
          <w:tcPr>
            <w:tcW w:w="5764" w:type="dxa"/>
            <w:tcBorders>
              <w:top w:val="single" w:sz="4" w:space="0" w:color="auto"/>
              <w:left w:val="single" w:sz="4" w:space="0" w:color="auto"/>
              <w:bottom w:val="single" w:sz="4" w:space="0" w:color="auto"/>
              <w:right w:val="single" w:sz="4" w:space="0" w:color="auto"/>
            </w:tcBorders>
            <w:vAlign w:val="center"/>
          </w:tcPr>
          <w:p w14:paraId="1B9251E8" w14:textId="77777777" w:rsidR="00436A97" w:rsidRPr="00FA203D" w:rsidRDefault="00436A97" w:rsidP="00436A97">
            <w:pPr>
              <w:spacing w:before="60" w:after="60"/>
              <w:ind w:firstLine="188"/>
              <w:rPr>
                <w:sz w:val="26"/>
                <w:szCs w:val="26"/>
              </w:rPr>
            </w:pPr>
            <w:r w:rsidRPr="00FA203D">
              <w:rPr>
                <w:sz w:val="26"/>
                <w:szCs w:val="26"/>
              </w:rPr>
              <w:t>Quy chuẩn Việt Nam</w:t>
            </w:r>
          </w:p>
        </w:tc>
      </w:tr>
      <w:tr w:rsidR="00FA203D" w:rsidRPr="00FA203D" w14:paraId="451189C2" w14:textId="77777777" w:rsidTr="00103866">
        <w:trPr>
          <w:trHeight w:val="397"/>
          <w:jc w:val="center"/>
        </w:trPr>
        <w:tc>
          <w:tcPr>
            <w:tcW w:w="932" w:type="dxa"/>
            <w:tcBorders>
              <w:top w:val="single" w:sz="4" w:space="0" w:color="auto"/>
              <w:left w:val="single" w:sz="4" w:space="0" w:color="auto"/>
              <w:bottom w:val="single" w:sz="4" w:space="0" w:color="auto"/>
              <w:right w:val="single" w:sz="4" w:space="0" w:color="auto"/>
            </w:tcBorders>
            <w:vAlign w:val="center"/>
          </w:tcPr>
          <w:p w14:paraId="24B1D644" w14:textId="77777777" w:rsidR="00436A97" w:rsidRPr="00FA203D" w:rsidRDefault="00AA6DCF" w:rsidP="00436A97">
            <w:pPr>
              <w:spacing w:before="60" w:after="60"/>
              <w:jc w:val="center"/>
              <w:rPr>
                <w:sz w:val="26"/>
                <w:szCs w:val="26"/>
              </w:rPr>
            </w:pPr>
            <w:r w:rsidRPr="00FA203D">
              <w:rPr>
                <w:sz w:val="26"/>
                <w:szCs w:val="26"/>
              </w:rPr>
              <w:t>16</w:t>
            </w:r>
          </w:p>
        </w:tc>
        <w:tc>
          <w:tcPr>
            <w:tcW w:w="1972" w:type="dxa"/>
            <w:tcBorders>
              <w:top w:val="single" w:sz="4" w:space="0" w:color="auto"/>
              <w:left w:val="single" w:sz="4" w:space="0" w:color="auto"/>
              <w:bottom w:val="single" w:sz="4" w:space="0" w:color="auto"/>
              <w:right w:val="single" w:sz="4" w:space="0" w:color="auto"/>
            </w:tcBorders>
            <w:vAlign w:val="center"/>
          </w:tcPr>
          <w:p w14:paraId="5575C28C" w14:textId="77777777" w:rsidR="00436A97" w:rsidRPr="00FA203D" w:rsidRDefault="00436A97" w:rsidP="00436A97">
            <w:pPr>
              <w:spacing w:before="60" w:after="60"/>
              <w:rPr>
                <w:sz w:val="26"/>
                <w:szCs w:val="26"/>
              </w:rPr>
            </w:pPr>
            <w:r w:rsidRPr="00FA203D">
              <w:rPr>
                <w:sz w:val="26"/>
                <w:szCs w:val="26"/>
                <w:lang w:val="nl-NL"/>
              </w:rPr>
              <w:t>QCXDVN</w:t>
            </w:r>
          </w:p>
        </w:tc>
        <w:tc>
          <w:tcPr>
            <w:tcW w:w="5764" w:type="dxa"/>
            <w:tcBorders>
              <w:top w:val="single" w:sz="4" w:space="0" w:color="auto"/>
              <w:left w:val="single" w:sz="4" w:space="0" w:color="auto"/>
              <w:bottom w:val="single" w:sz="4" w:space="0" w:color="auto"/>
              <w:right w:val="single" w:sz="4" w:space="0" w:color="auto"/>
            </w:tcBorders>
            <w:vAlign w:val="center"/>
          </w:tcPr>
          <w:p w14:paraId="21B55884" w14:textId="77777777" w:rsidR="00436A97" w:rsidRPr="00FA203D" w:rsidRDefault="00436A97" w:rsidP="00436A97">
            <w:pPr>
              <w:spacing w:before="60" w:after="60"/>
              <w:ind w:firstLine="188"/>
              <w:rPr>
                <w:sz w:val="26"/>
                <w:szCs w:val="26"/>
              </w:rPr>
            </w:pPr>
            <w:r w:rsidRPr="00FA203D">
              <w:rPr>
                <w:sz w:val="26"/>
                <w:szCs w:val="26"/>
              </w:rPr>
              <w:t>Quy chuẩn xây dựng Việt Nam</w:t>
            </w:r>
          </w:p>
        </w:tc>
      </w:tr>
      <w:tr w:rsidR="00FA203D" w:rsidRPr="00FA203D" w14:paraId="34FF8177" w14:textId="77777777" w:rsidTr="00103866">
        <w:trPr>
          <w:trHeight w:val="397"/>
          <w:jc w:val="center"/>
        </w:trPr>
        <w:tc>
          <w:tcPr>
            <w:tcW w:w="932" w:type="dxa"/>
            <w:tcBorders>
              <w:top w:val="single" w:sz="4" w:space="0" w:color="auto"/>
              <w:left w:val="single" w:sz="4" w:space="0" w:color="auto"/>
              <w:bottom w:val="single" w:sz="4" w:space="0" w:color="auto"/>
              <w:right w:val="single" w:sz="4" w:space="0" w:color="auto"/>
            </w:tcBorders>
            <w:vAlign w:val="center"/>
          </w:tcPr>
          <w:p w14:paraId="4CDEAE18" w14:textId="77777777" w:rsidR="00436A97" w:rsidRPr="00FA203D" w:rsidRDefault="00AA6DCF" w:rsidP="00436A97">
            <w:pPr>
              <w:spacing w:before="60" w:after="60"/>
              <w:jc w:val="center"/>
              <w:rPr>
                <w:sz w:val="26"/>
                <w:szCs w:val="26"/>
              </w:rPr>
            </w:pPr>
            <w:r w:rsidRPr="00FA203D">
              <w:rPr>
                <w:sz w:val="26"/>
                <w:szCs w:val="26"/>
              </w:rPr>
              <w:t>17</w:t>
            </w:r>
          </w:p>
        </w:tc>
        <w:tc>
          <w:tcPr>
            <w:tcW w:w="1972" w:type="dxa"/>
            <w:tcBorders>
              <w:top w:val="single" w:sz="4" w:space="0" w:color="auto"/>
              <w:left w:val="single" w:sz="4" w:space="0" w:color="auto"/>
              <w:bottom w:val="single" w:sz="4" w:space="0" w:color="auto"/>
              <w:right w:val="single" w:sz="4" w:space="0" w:color="auto"/>
            </w:tcBorders>
            <w:vAlign w:val="center"/>
          </w:tcPr>
          <w:p w14:paraId="15C9A7A9" w14:textId="77777777" w:rsidR="00436A97" w:rsidRPr="00FA203D" w:rsidRDefault="00436A97" w:rsidP="00436A97">
            <w:pPr>
              <w:spacing w:before="60" w:after="60"/>
              <w:rPr>
                <w:sz w:val="26"/>
                <w:szCs w:val="26"/>
              </w:rPr>
            </w:pPr>
            <w:r w:rsidRPr="00FA203D">
              <w:rPr>
                <w:sz w:val="26"/>
                <w:szCs w:val="26"/>
                <w:lang w:val="vi-VN"/>
              </w:rPr>
              <w:t>TCXDVN</w:t>
            </w:r>
          </w:p>
        </w:tc>
        <w:tc>
          <w:tcPr>
            <w:tcW w:w="5764" w:type="dxa"/>
            <w:tcBorders>
              <w:top w:val="single" w:sz="4" w:space="0" w:color="auto"/>
              <w:left w:val="single" w:sz="4" w:space="0" w:color="auto"/>
              <w:bottom w:val="single" w:sz="4" w:space="0" w:color="auto"/>
              <w:right w:val="single" w:sz="4" w:space="0" w:color="auto"/>
            </w:tcBorders>
            <w:vAlign w:val="center"/>
          </w:tcPr>
          <w:p w14:paraId="7431C92C" w14:textId="77777777" w:rsidR="00436A97" w:rsidRPr="00FA203D" w:rsidRDefault="00436A97" w:rsidP="00436A97">
            <w:pPr>
              <w:spacing w:before="60" w:after="60"/>
              <w:ind w:firstLine="188"/>
              <w:rPr>
                <w:sz w:val="26"/>
                <w:szCs w:val="26"/>
              </w:rPr>
            </w:pPr>
            <w:r w:rsidRPr="00FA203D">
              <w:rPr>
                <w:sz w:val="26"/>
                <w:szCs w:val="26"/>
              </w:rPr>
              <w:t>Tiêu chuẩn xây dựng Việt Nam</w:t>
            </w:r>
          </w:p>
        </w:tc>
      </w:tr>
      <w:tr w:rsidR="00FA203D" w:rsidRPr="00FA203D" w14:paraId="6A16FCA2" w14:textId="77777777" w:rsidTr="00103866">
        <w:trPr>
          <w:trHeight w:val="397"/>
          <w:jc w:val="center"/>
        </w:trPr>
        <w:tc>
          <w:tcPr>
            <w:tcW w:w="932" w:type="dxa"/>
            <w:tcBorders>
              <w:top w:val="single" w:sz="4" w:space="0" w:color="auto"/>
              <w:left w:val="single" w:sz="4" w:space="0" w:color="auto"/>
              <w:bottom w:val="single" w:sz="4" w:space="0" w:color="auto"/>
              <w:right w:val="single" w:sz="4" w:space="0" w:color="auto"/>
            </w:tcBorders>
            <w:vAlign w:val="center"/>
          </w:tcPr>
          <w:p w14:paraId="49167C09" w14:textId="77777777" w:rsidR="00436A97" w:rsidRPr="00FA203D" w:rsidRDefault="00AA6DCF" w:rsidP="00436A97">
            <w:pPr>
              <w:spacing w:before="60" w:after="60"/>
              <w:jc w:val="center"/>
              <w:rPr>
                <w:sz w:val="26"/>
                <w:szCs w:val="26"/>
              </w:rPr>
            </w:pPr>
            <w:r w:rsidRPr="00FA203D">
              <w:rPr>
                <w:sz w:val="26"/>
                <w:szCs w:val="26"/>
              </w:rPr>
              <w:t>18</w:t>
            </w:r>
          </w:p>
        </w:tc>
        <w:tc>
          <w:tcPr>
            <w:tcW w:w="1972" w:type="dxa"/>
            <w:tcBorders>
              <w:top w:val="single" w:sz="4" w:space="0" w:color="auto"/>
              <w:left w:val="single" w:sz="4" w:space="0" w:color="auto"/>
              <w:bottom w:val="single" w:sz="4" w:space="0" w:color="auto"/>
              <w:right w:val="single" w:sz="4" w:space="0" w:color="auto"/>
            </w:tcBorders>
            <w:vAlign w:val="center"/>
          </w:tcPr>
          <w:p w14:paraId="7EA13BE2" w14:textId="77777777" w:rsidR="00436A97" w:rsidRPr="00FA203D" w:rsidRDefault="00436A97" w:rsidP="00436A97">
            <w:pPr>
              <w:spacing w:before="60" w:after="60"/>
              <w:rPr>
                <w:sz w:val="26"/>
                <w:szCs w:val="26"/>
              </w:rPr>
            </w:pPr>
            <w:r w:rsidRPr="00FA203D">
              <w:rPr>
                <w:sz w:val="26"/>
                <w:szCs w:val="26"/>
              </w:rPr>
              <w:t>TNHH</w:t>
            </w:r>
          </w:p>
        </w:tc>
        <w:tc>
          <w:tcPr>
            <w:tcW w:w="5764" w:type="dxa"/>
            <w:tcBorders>
              <w:top w:val="single" w:sz="4" w:space="0" w:color="auto"/>
              <w:left w:val="single" w:sz="4" w:space="0" w:color="auto"/>
              <w:bottom w:val="single" w:sz="4" w:space="0" w:color="auto"/>
              <w:right w:val="single" w:sz="4" w:space="0" w:color="auto"/>
            </w:tcBorders>
            <w:vAlign w:val="center"/>
          </w:tcPr>
          <w:p w14:paraId="0A834C69" w14:textId="77777777" w:rsidR="00436A97" w:rsidRPr="00FA203D" w:rsidRDefault="00436A97" w:rsidP="00436A97">
            <w:pPr>
              <w:spacing w:before="60" w:after="60"/>
              <w:ind w:firstLine="188"/>
              <w:rPr>
                <w:sz w:val="26"/>
                <w:szCs w:val="26"/>
              </w:rPr>
            </w:pPr>
            <w:r w:rsidRPr="00FA203D">
              <w:rPr>
                <w:sz w:val="26"/>
                <w:szCs w:val="26"/>
              </w:rPr>
              <w:t>Trách nhiệm hữu hạn</w:t>
            </w:r>
          </w:p>
        </w:tc>
      </w:tr>
      <w:tr w:rsidR="00FA203D" w:rsidRPr="00FA203D" w14:paraId="008982B6" w14:textId="77777777" w:rsidTr="00BB4137">
        <w:trPr>
          <w:trHeight w:val="397"/>
          <w:jc w:val="center"/>
        </w:trPr>
        <w:tc>
          <w:tcPr>
            <w:tcW w:w="932" w:type="dxa"/>
            <w:tcBorders>
              <w:top w:val="single" w:sz="4" w:space="0" w:color="auto"/>
              <w:left w:val="single" w:sz="4" w:space="0" w:color="auto"/>
              <w:bottom w:val="single" w:sz="4" w:space="0" w:color="auto"/>
              <w:right w:val="single" w:sz="4" w:space="0" w:color="auto"/>
            </w:tcBorders>
            <w:vAlign w:val="center"/>
          </w:tcPr>
          <w:p w14:paraId="0EE6BE4D" w14:textId="77777777" w:rsidR="00436A97" w:rsidRPr="00FA203D" w:rsidRDefault="00AA6DCF" w:rsidP="00436A97">
            <w:pPr>
              <w:spacing w:before="60" w:after="60"/>
              <w:jc w:val="center"/>
              <w:rPr>
                <w:sz w:val="26"/>
                <w:szCs w:val="26"/>
              </w:rPr>
            </w:pPr>
            <w:r w:rsidRPr="00FA203D">
              <w:rPr>
                <w:sz w:val="26"/>
                <w:szCs w:val="26"/>
              </w:rPr>
              <w:t>19</w:t>
            </w:r>
          </w:p>
        </w:tc>
        <w:tc>
          <w:tcPr>
            <w:tcW w:w="1972" w:type="dxa"/>
            <w:tcBorders>
              <w:top w:val="single" w:sz="4" w:space="0" w:color="auto"/>
              <w:left w:val="single" w:sz="4" w:space="0" w:color="auto"/>
              <w:bottom w:val="single" w:sz="4" w:space="0" w:color="auto"/>
              <w:right w:val="single" w:sz="4" w:space="0" w:color="auto"/>
            </w:tcBorders>
            <w:vAlign w:val="bottom"/>
          </w:tcPr>
          <w:p w14:paraId="451F5595" w14:textId="77777777" w:rsidR="00436A97" w:rsidRPr="00FA203D" w:rsidRDefault="00436A97" w:rsidP="00436A97">
            <w:pPr>
              <w:spacing w:before="60" w:after="60"/>
              <w:rPr>
                <w:sz w:val="26"/>
                <w:szCs w:val="26"/>
              </w:rPr>
            </w:pPr>
            <w:r w:rsidRPr="00FA203D">
              <w:rPr>
                <w:sz w:val="26"/>
                <w:szCs w:val="26"/>
              </w:rPr>
              <w:t>UBMTTQVN</w:t>
            </w:r>
          </w:p>
        </w:tc>
        <w:tc>
          <w:tcPr>
            <w:tcW w:w="5764" w:type="dxa"/>
            <w:tcBorders>
              <w:top w:val="single" w:sz="4" w:space="0" w:color="auto"/>
              <w:left w:val="single" w:sz="4" w:space="0" w:color="auto"/>
              <w:bottom w:val="single" w:sz="4" w:space="0" w:color="auto"/>
              <w:right w:val="single" w:sz="4" w:space="0" w:color="auto"/>
            </w:tcBorders>
            <w:vAlign w:val="center"/>
          </w:tcPr>
          <w:p w14:paraId="5E230527" w14:textId="77777777" w:rsidR="00436A97" w:rsidRPr="00FA203D" w:rsidRDefault="00436A97" w:rsidP="00436A97">
            <w:pPr>
              <w:spacing w:before="60" w:after="60"/>
              <w:ind w:firstLine="188"/>
              <w:rPr>
                <w:sz w:val="26"/>
                <w:szCs w:val="26"/>
              </w:rPr>
            </w:pPr>
            <w:r w:rsidRPr="00FA203D">
              <w:rPr>
                <w:sz w:val="26"/>
                <w:szCs w:val="26"/>
              </w:rPr>
              <w:t>Uỷ ban mặt trận tổ quốc Việt Nam</w:t>
            </w:r>
          </w:p>
        </w:tc>
      </w:tr>
      <w:tr w:rsidR="00FA203D" w:rsidRPr="00FA203D" w14:paraId="5CC28011" w14:textId="77777777" w:rsidTr="00BB4137">
        <w:trPr>
          <w:trHeight w:val="397"/>
          <w:jc w:val="center"/>
        </w:trPr>
        <w:tc>
          <w:tcPr>
            <w:tcW w:w="932" w:type="dxa"/>
            <w:tcBorders>
              <w:top w:val="single" w:sz="4" w:space="0" w:color="auto"/>
              <w:left w:val="single" w:sz="4" w:space="0" w:color="auto"/>
              <w:bottom w:val="single" w:sz="4" w:space="0" w:color="auto"/>
              <w:right w:val="single" w:sz="4" w:space="0" w:color="auto"/>
            </w:tcBorders>
            <w:vAlign w:val="center"/>
          </w:tcPr>
          <w:p w14:paraId="366835EB" w14:textId="77777777" w:rsidR="00436A97" w:rsidRPr="00FA203D" w:rsidRDefault="00AA6DCF" w:rsidP="00436A97">
            <w:pPr>
              <w:spacing w:before="60" w:after="60"/>
              <w:jc w:val="center"/>
              <w:rPr>
                <w:sz w:val="26"/>
                <w:szCs w:val="26"/>
              </w:rPr>
            </w:pPr>
            <w:r w:rsidRPr="00FA203D">
              <w:rPr>
                <w:sz w:val="26"/>
                <w:szCs w:val="26"/>
              </w:rPr>
              <w:t>20</w:t>
            </w:r>
          </w:p>
        </w:tc>
        <w:tc>
          <w:tcPr>
            <w:tcW w:w="1972" w:type="dxa"/>
            <w:tcBorders>
              <w:top w:val="single" w:sz="4" w:space="0" w:color="auto"/>
              <w:left w:val="single" w:sz="4" w:space="0" w:color="auto"/>
              <w:bottom w:val="single" w:sz="4" w:space="0" w:color="auto"/>
              <w:right w:val="single" w:sz="4" w:space="0" w:color="auto"/>
            </w:tcBorders>
            <w:vAlign w:val="center"/>
          </w:tcPr>
          <w:p w14:paraId="56E93BE2" w14:textId="77777777" w:rsidR="00436A97" w:rsidRPr="00FA203D" w:rsidRDefault="00436A97" w:rsidP="00436A97">
            <w:pPr>
              <w:spacing w:before="60" w:after="60"/>
              <w:rPr>
                <w:sz w:val="26"/>
                <w:szCs w:val="26"/>
              </w:rPr>
            </w:pPr>
            <w:r w:rsidRPr="00FA203D">
              <w:rPr>
                <w:sz w:val="26"/>
                <w:szCs w:val="26"/>
              </w:rPr>
              <w:t>UBND</w:t>
            </w:r>
          </w:p>
        </w:tc>
        <w:tc>
          <w:tcPr>
            <w:tcW w:w="5764" w:type="dxa"/>
            <w:tcBorders>
              <w:top w:val="single" w:sz="4" w:space="0" w:color="auto"/>
              <w:left w:val="single" w:sz="4" w:space="0" w:color="auto"/>
              <w:bottom w:val="single" w:sz="4" w:space="0" w:color="auto"/>
              <w:right w:val="single" w:sz="4" w:space="0" w:color="auto"/>
            </w:tcBorders>
            <w:vAlign w:val="center"/>
          </w:tcPr>
          <w:p w14:paraId="4CAB254B" w14:textId="77777777" w:rsidR="00436A97" w:rsidRPr="00FA203D" w:rsidRDefault="00436A97" w:rsidP="00436A97">
            <w:pPr>
              <w:spacing w:before="60" w:after="60"/>
              <w:ind w:firstLine="188"/>
              <w:rPr>
                <w:sz w:val="26"/>
                <w:szCs w:val="26"/>
              </w:rPr>
            </w:pPr>
            <w:r w:rsidRPr="00FA203D">
              <w:rPr>
                <w:sz w:val="26"/>
                <w:szCs w:val="26"/>
              </w:rPr>
              <w:t>Uỷ ban nhân dân</w:t>
            </w:r>
          </w:p>
        </w:tc>
      </w:tr>
    </w:tbl>
    <w:p w14:paraId="2CB7F381" w14:textId="77777777" w:rsidR="00790AE9" w:rsidRPr="00FA203D" w:rsidRDefault="00790AE9" w:rsidP="00A42F39">
      <w:pPr>
        <w:spacing w:line="312" w:lineRule="auto"/>
        <w:jc w:val="center"/>
        <w:outlineLvl w:val="0"/>
        <w:rPr>
          <w:b/>
          <w:sz w:val="27"/>
          <w:szCs w:val="27"/>
        </w:rPr>
      </w:pPr>
      <w:r w:rsidRPr="00FA203D">
        <w:rPr>
          <w:b/>
          <w:sz w:val="27"/>
          <w:szCs w:val="27"/>
        </w:rPr>
        <w:br w:type="page"/>
      </w:r>
      <w:bookmarkStart w:id="69" w:name="_Toc400722991"/>
      <w:bookmarkStart w:id="70" w:name="_Toc400723254"/>
      <w:bookmarkStart w:id="71" w:name="_Toc401734857"/>
      <w:bookmarkStart w:id="72" w:name="_Toc401825589"/>
      <w:bookmarkStart w:id="73" w:name="_Toc402302054"/>
      <w:bookmarkStart w:id="74" w:name="_Toc401923103"/>
      <w:bookmarkStart w:id="75" w:name="_Toc411150769"/>
      <w:bookmarkStart w:id="76" w:name="_Toc429147689"/>
      <w:bookmarkStart w:id="77" w:name="_Toc430265504"/>
      <w:bookmarkStart w:id="78" w:name="_Toc431365839"/>
      <w:bookmarkStart w:id="79" w:name="_Toc431365921"/>
      <w:bookmarkStart w:id="80" w:name="_Toc375904252"/>
      <w:bookmarkStart w:id="81" w:name="_Toc400722860"/>
      <w:bookmarkStart w:id="82" w:name="_Toc439746383"/>
      <w:bookmarkStart w:id="83" w:name="_Toc493234215"/>
      <w:bookmarkStart w:id="84" w:name="_Toc13818914"/>
      <w:bookmarkStart w:id="85" w:name="_Toc21159234"/>
      <w:bookmarkStart w:id="86" w:name="_Toc21673043"/>
      <w:bookmarkStart w:id="87" w:name="_Toc21673129"/>
      <w:bookmarkStart w:id="88" w:name="_Toc22893023"/>
      <w:bookmarkStart w:id="89" w:name="_Toc23431167"/>
      <w:bookmarkStart w:id="90" w:name="_Toc23431403"/>
      <w:bookmarkStart w:id="91" w:name="_Toc23431621"/>
      <w:bookmarkStart w:id="92" w:name="_Toc28592633"/>
      <w:bookmarkStart w:id="93" w:name="_Toc35928495"/>
      <w:bookmarkStart w:id="94" w:name="_Toc35928876"/>
      <w:bookmarkStart w:id="95" w:name="_Toc35929412"/>
      <w:bookmarkStart w:id="96" w:name="_Toc35932104"/>
      <w:bookmarkStart w:id="97" w:name="_Toc35935063"/>
      <w:bookmarkStart w:id="98" w:name="_Toc35938000"/>
      <w:bookmarkStart w:id="99" w:name="_Toc38724161"/>
      <w:bookmarkStart w:id="100" w:name="_Toc38724298"/>
      <w:bookmarkStart w:id="101" w:name="_Toc38789428"/>
      <w:bookmarkStart w:id="102" w:name="_Toc38789575"/>
      <w:bookmarkStart w:id="103" w:name="_Toc38961671"/>
      <w:bookmarkStart w:id="104" w:name="_Toc39568623"/>
      <w:bookmarkStart w:id="105" w:name="_Toc39737490"/>
      <w:bookmarkStart w:id="106" w:name="_Toc43994927"/>
      <w:bookmarkStart w:id="107" w:name="_Toc43995236"/>
      <w:bookmarkStart w:id="108" w:name="_Toc195822662"/>
      <w:r w:rsidRPr="00FA203D">
        <w:rPr>
          <w:b/>
          <w:sz w:val="27"/>
          <w:szCs w:val="27"/>
        </w:rPr>
        <w:lastRenderedPageBreak/>
        <w:t xml:space="preserve">DANH MỤC </w:t>
      </w:r>
      <w:r w:rsidR="004260AA" w:rsidRPr="00FA203D">
        <w:rPr>
          <w:b/>
          <w:sz w:val="27"/>
          <w:szCs w:val="27"/>
        </w:rPr>
        <w:t xml:space="preserve">CÁC </w:t>
      </w:r>
      <w:r w:rsidRPr="00FA203D">
        <w:rPr>
          <w:b/>
          <w:sz w:val="27"/>
          <w:szCs w:val="27"/>
        </w:rPr>
        <w:t>BẢNG</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280561D9" w14:textId="77777777" w:rsidR="002072F4" w:rsidRPr="00FA203D" w:rsidRDefault="002072F4" w:rsidP="00A42F39">
      <w:pPr>
        <w:spacing w:line="312" w:lineRule="auto"/>
        <w:jc w:val="center"/>
        <w:outlineLvl w:val="0"/>
        <w:rPr>
          <w:b/>
          <w:sz w:val="27"/>
          <w:szCs w:val="27"/>
        </w:rPr>
      </w:pPr>
    </w:p>
    <w:p w14:paraId="2CF6ADB7" w14:textId="75164037" w:rsidR="00EA2C0F" w:rsidRPr="00FA203D" w:rsidRDefault="004D115C">
      <w:pPr>
        <w:pStyle w:val="TableofFigures"/>
        <w:tabs>
          <w:tab w:val="right" w:leader="dot" w:pos="9061"/>
        </w:tabs>
        <w:rPr>
          <w:rFonts w:asciiTheme="minorHAnsi" w:eastAsiaTheme="minorEastAsia" w:hAnsiTheme="minorHAnsi" w:cstheme="minorBidi"/>
          <w:noProof/>
          <w:kern w:val="2"/>
          <w:sz w:val="24"/>
          <w:szCs w:val="24"/>
          <w14:ligatures w14:val="standardContextual"/>
        </w:rPr>
      </w:pPr>
      <w:r w:rsidRPr="00FA203D">
        <w:rPr>
          <w:szCs w:val="27"/>
        </w:rPr>
        <w:fldChar w:fldCharType="begin"/>
      </w:r>
      <w:r w:rsidRPr="00FA203D">
        <w:rPr>
          <w:szCs w:val="27"/>
        </w:rPr>
        <w:instrText xml:space="preserve"> TOC \h \z \t "Heading 4,bảng,Heading 4 Char Char Char Char Char Char Char Char Char Char Char Char Char Char Char Char Char,Heading 4 Char Char Char Char Char Char,Pic,Hao-4,Heading 4 Char Char Char Char Char Char Char Char Char Char Char Char,Hinh 1: ...,1 nho" \c "Bảng" </w:instrText>
      </w:r>
      <w:r w:rsidRPr="00FA203D">
        <w:rPr>
          <w:szCs w:val="27"/>
        </w:rPr>
        <w:fldChar w:fldCharType="separate"/>
      </w:r>
      <w:hyperlink w:anchor="_Toc195822810" w:history="1">
        <w:r w:rsidR="00EA2C0F" w:rsidRPr="00FA203D">
          <w:rPr>
            <w:rStyle w:val="Hyperlink"/>
            <w:noProof/>
            <w:color w:val="auto"/>
          </w:rPr>
          <w:t>Bảng 1.1. Tọa độ phạm vi nạo vét của Dự án</w:t>
        </w:r>
        <w:r w:rsidR="00EA2C0F" w:rsidRPr="00FA203D">
          <w:rPr>
            <w:noProof/>
            <w:webHidden/>
          </w:rPr>
          <w:tab/>
        </w:r>
        <w:r w:rsidR="00EA2C0F" w:rsidRPr="00FA203D">
          <w:rPr>
            <w:noProof/>
            <w:webHidden/>
          </w:rPr>
          <w:fldChar w:fldCharType="begin"/>
        </w:r>
        <w:r w:rsidR="00EA2C0F" w:rsidRPr="00FA203D">
          <w:rPr>
            <w:noProof/>
            <w:webHidden/>
          </w:rPr>
          <w:instrText xml:space="preserve"> PAGEREF _Toc195822810 \h </w:instrText>
        </w:r>
        <w:r w:rsidR="00EA2C0F" w:rsidRPr="00FA203D">
          <w:rPr>
            <w:noProof/>
            <w:webHidden/>
          </w:rPr>
        </w:r>
        <w:r w:rsidR="00EA2C0F" w:rsidRPr="00FA203D">
          <w:rPr>
            <w:noProof/>
            <w:webHidden/>
          </w:rPr>
          <w:fldChar w:fldCharType="separate"/>
        </w:r>
        <w:r w:rsidR="00EA2C0F" w:rsidRPr="00FA203D">
          <w:rPr>
            <w:noProof/>
            <w:webHidden/>
          </w:rPr>
          <w:t>17</w:t>
        </w:r>
        <w:r w:rsidR="00EA2C0F" w:rsidRPr="00FA203D">
          <w:rPr>
            <w:noProof/>
            <w:webHidden/>
          </w:rPr>
          <w:fldChar w:fldCharType="end"/>
        </w:r>
      </w:hyperlink>
    </w:p>
    <w:p w14:paraId="0E731F3F" w14:textId="7C30A57C" w:rsidR="00EA2C0F" w:rsidRPr="00FA203D" w:rsidRDefault="00334A7B">
      <w:pPr>
        <w:pStyle w:val="TableofFigures"/>
        <w:tabs>
          <w:tab w:val="right" w:leader="dot" w:pos="9061"/>
        </w:tabs>
        <w:rPr>
          <w:rFonts w:asciiTheme="minorHAnsi" w:eastAsiaTheme="minorEastAsia" w:hAnsiTheme="minorHAnsi" w:cstheme="minorBidi"/>
          <w:noProof/>
          <w:kern w:val="2"/>
          <w:sz w:val="24"/>
          <w:szCs w:val="24"/>
          <w14:ligatures w14:val="standardContextual"/>
        </w:rPr>
      </w:pPr>
      <w:hyperlink w:anchor="_Toc195822811" w:history="1">
        <w:r w:rsidR="00EA2C0F" w:rsidRPr="00FA203D">
          <w:rPr>
            <w:rStyle w:val="Hyperlink"/>
            <w:noProof/>
            <w:color w:val="auto"/>
          </w:rPr>
          <w:t>Bảng 1.2. Quy mô và thông số kỹ thuật của hồ chứa nước Bảo Đài</w:t>
        </w:r>
        <w:r w:rsidR="00EA2C0F" w:rsidRPr="00FA203D">
          <w:rPr>
            <w:noProof/>
            <w:webHidden/>
          </w:rPr>
          <w:tab/>
        </w:r>
        <w:r w:rsidR="00EA2C0F" w:rsidRPr="00FA203D">
          <w:rPr>
            <w:noProof/>
            <w:webHidden/>
          </w:rPr>
          <w:fldChar w:fldCharType="begin"/>
        </w:r>
        <w:r w:rsidR="00EA2C0F" w:rsidRPr="00FA203D">
          <w:rPr>
            <w:noProof/>
            <w:webHidden/>
          </w:rPr>
          <w:instrText xml:space="preserve"> PAGEREF _Toc195822811 \h </w:instrText>
        </w:r>
        <w:r w:rsidR="00EA2C0F" w:rsidRPr="00FA203D">
          <w:rPr>
            <w:noProof/>
            <w:webHidden/>
          </w:rPr>
        </w:r>
        <w:r w:rsidR="00EA2C0F" w:rsidRPr="00FA203D">
          <w:rPr>
            <w:noProof/>
            <w:webHidden/>
          </w:rPr>
          <w:fldChar w:fldCharType="separate"/>
        </w:r>
        <w:r w:rsidR="00EA2C0F" w:rsidRPr="00FA203D">
          <w:rPr>
            <w:noProof/>
            <w:webHidden/>
          </w:rPr>
          <w:t>22</w:t>
        </w:r>
        <w:r w:rsidR="00EA2C0F" w:rsidRPr="00FA203D">
          <w:rPr>
            <w:noProof/>
            <w:webHidden/>
          </w:rPr>
          <w:fldChar w:fldCharType="end"/>
        </w:r>
      </w:hyperlink>
    </w:p>
    <w:p w14:paraId="71827E96" w14:textId="2B92B4EE" w:rsidR="00EA2C0F" w:rsidRPr="00FA203D" w:rsidRDefault="00334A7B">
      <w:pPr>
        <w:pStyle w:val="TableofFigures"/>
        <w:tabs>
          <w:tab w:val="right" w:leader="dot" w:pos="9061"/>
        </w:tabs>
        <w:rPr>
          <w:rFonts w:asciiTheme="minorHAnsi" w:eastAsiaTheme="minorEastAsia" w:hAnsiTheme="minorHAnsi" w:cstheme="minorBidi"/>
          <w:noProof/>
          <w:kern w:val="2"/>
          <w:sz w:val="24"/>
          <w:szCs w:val="24"/>
          <w14:ligatures w14:val="standardContextual"/>
        </w:rPr>
      </w:pPr>
      <w:hyperlink w:anchor="_Toc195822812" w:history="1">
        <w:r w:rsidR="00EA2C0F" w:rsidRPr="00FA203D">
          <w:rPr>
            <w:rStyle w:val="Hyperlink"/>
            <w:noProof/>
            <w:color w:val="auto"/>
          </w:rPr>
          <w:t>Bảng 1.3. Khối lượng nhiên liệu sử dụng cho hoạt động của Dự án</w:t>
        </w:r>
        <w:r w:rsidR="00EA2C0F" w:rsidRPr="00FA203D">
          <w:rPr>
            <w:noProof/>
            <w:webHidden/>
          </w:rPr>
          <w:tab/>
        </w:r>
        <w:r w:rsidR="00EA2C0F" w:rsidRPr="00FA203D">
          <w:rPr>
            <w:noProof/>
            <w:webHidden/>
          </w:rPr>
          <w:fldChar w:fldCharType="begin"/>
        </w:r>
        <w:r w:rsidR="00EA2C0F" w:rsidRPr="00FA203D">
          <w:rPr>
            <w:noProof/>
            <w:webHidden/>
          </w:rPr>
          <w:instrText xml:space="preserve"> PAGEREF _Toc195822812 \h </w:instrText>
        </w:r>
        <w:r w:rsidR="00EA2C0F" w:rsidRPr="00FA203D">
          <w:rPr>
            <w:noProof/>
            <w:webHidden/>
          </w:rPr>
        </w:r>
        <w:r w:rsidR="00EA2C0F" w:rsidRPr="00FA203D">
          <w:rPr>
            <w:noProof/>
            <w:webHidden/>
          </w:rPr>
          <w:fldChar w:fldCharType="separate"/>
        </w:r>
        <w:r w:rsidR="00EA2C0F" w:rsidRPr="00FA203D">
          <w:rPr>
            <w:noProof/>
            <w:webHidden/>
          </w:rPr>
          <w:t>25</w:t>
        </w:r>
        <w:r w:rsidR="00EA2C0F" w:rsidRPr="00FA203D">
          <w:rPr>
            <w:noProof/>
            <w:webHidden/>
          </w:rPr>
          <w:fldChar w:fldCharType="end"/>
        </w:r>
      </w:hyperlink>
    </w:p>
    <w:p w14:paraId="363F445E" w14:textId="5B0A9D0C" w:rsidR="00EA2C0F" w:rsidRPr="00FA203D" w:rsidRDefault="00334A7B">
      <w:pPr>
        <w:pStyle w:val="TableofFigures"/>
        <w:tabs>
          <w:tab w:val="right" w:leader="dot" w:pos="9061"/>
        </w:tabs>
        <w:rPr>
          <w:rFonts w:asciiTheme="minorHAnsi" w:eastAsiaTheme="minorEastAsia" w:hAnsiTheme="minorHAnsi" w:cstheme="minorBidi"/>
          <w:noProof/>
          <w:kern w:val="2"/>
          <w:sz w:val="24"/>
          <w:szCs w:val="24"/>
          <w14:ligatures w14:val="standardContextual"/>
        </w:rPr>
      </w:pPr>
      <w:hyperlink w:anchor="_Toc195822813" w:history="1">
        <w:r w:rsidR="00EA2C0F" w:rsidRPr="00FA203D">
          <w:rPr>
            <w:rStyle w:val="Hyperlink"/>
            <w:noProof/>
            <w:color w:val="auto"/>
          </w:rPr>
          <w:t>Bảng 1.4. Bảng thống kê phương tiện thiết bị</w:t>
        </w:r>
        <w:r w:rsidR="00EA2C0F" w:rsidRPr="00FA203D">
          <w:rPr>
            <w:noProof/>
            <w:webHidden/>
          </w:rPr>
          <w:tab/>
        </w:r>
        <w:r w:rsidR="00EA2C0F" w:rsidRPr="00FA203D">
          <w:rPr>
            <w:noProof/>
            <w:webHidden/>
          </w:rPr>
          <w:fldChar w:fldCharType="begin"/>
        </w:r>
        <w:r w:rsidR="00EA2C0F" w:rsidRPr="00FA203D">
          <w:rPr>
            <w:noProof/>
            <w:webHidden/>
          </w:rPr>
          <w:instrText xml:space="preserve"> PAGEREF _Toc195822813 \h </w:instrText>
        </w:r>
        <w:r w:rsidR="00EA2C0F" w:rsidRPr="00FA203D">
          <w:rPr>
            <w:noProof/>
            <w:webHidden/>
          </w:rPr>
        </w:r>
        <w:r w:rsidR="00EA2C0F" w:rsidRPr="00FA203D">
          <w:rPr>
            <w:noProof/>
            <w:webHidden/>
          </w:rPr>
          <w:fldChar w:fldCharType="separate"/>
        </w:r>
        <w:r w:rsidR="00EA2C0F" w:rsidRPr="00FA203D">
          <w:rPr>
            <w:noProof/>
            <w:webHidden/>
          </w:rPr>
          <w:t>25</w:t>
        </w:r>
        <w:r w:rsidR="00EA2C0F" w:rsidRPr="00FA203D">
          <w:rPr>
            <w:noProof/>
            <w:webHidden/>
          </w:rPr>
          <w:fldChar w:fldCharType="end"/>
        </w:r>
      </w:hyperlink>
    </w:p>
    <w:p w14:paraId="342E9800" w14:textId="6FF7AB8E" w:rsidR="00EA2C0F" w:rsidRPr="00FA203D" w:rsidRDefault="00334A7B">
      <w:pPr>
        <w:pStyle w:val="TableofFigures"/>
        <w:tabs>
          <w:tab w:val="right" w:leader="dot" w:pos="9061"/>
        </w:tabs>
        <w:rPr>
          <w:rFonts w:asciiTheme="minorHAnsi" w:eastAsiaTheme="minorEastAsia" w:hAnsiTheme="minorHAnsi" w:cstheme="minorBidi"/>
          <w:noProof/>
          <w:kern w:val="2"/>
          <w:sz w:val="24"/>
          <w:szCs w:val="24"/>
          <w14:ligatures w14:val="standardContextual"/>
        </w:rPr>
      </w:pPr>
      <w:hyperlink w:anchor="_Toc195822814" w:history="1">
        <w:r w:rsidR="00EA2C0F" w:rsidRPr="00FA203D">
          <w:rPr>
            <w:rStyle w:val="Hyperlink"/>
            <w:noProof/>
            <w:color w:val="auto"/>
          </w:rPr>
          <w:t>Bảng 1.5. Kế hoạch nạo vét theo từng năm của các hồ thuộc Dự án</w:t>
        </w:r>
        <w:r w:rsidR="00EA2C0F" w:rsidRPr="00FA203D">
          <w:rPr>
            <w:noProof/>
            <w:webHidden/>
          </w:rPr>
          <w:tab/>
        </w:r>
        <w:r w:rsidR="00EA2C0F" w:rsidRPr="00FA203D">
          <w:rPr>
            <w:noProof/>
            <w:webHidden/>
          </w:rPr>
          <w:fldChar w:fldCharType="begin"/>
        </w:r>
        <w:r w:rsidR="00EA2C0F" w:rsidRPr="00FA203D">
          <w:rPr>
            <w:noProof/>
            <w:webHidden/>
          </w:rPr>
          <w:instrText xml:space="preserve"> PAGEREF _Toc195822814 \h </w:instrText>
        </w:r>
        <w:r w:rsidR="00EA2C0F" w:rsidRPr="00FA203D">
          <w:rPr>
            <w:noProof/>
            <w:webHidden/>
          </w:rPr>
        </w:r>
        <w:r w:rsidR="00EA2C0F" w:rsidRPr="00FA203D">
          <w:rPr>
            <w:noProof/>
            <w:webHidden/>
          </w:rPr>
          <w:fldChar w:fldCharType="separate"/>
        </w:r>
        <w:r w:rsidR="00EA2C0F" w:rsidRPr="00FA203D">
          <w:rPr>
            <w:noProof/>
            <w:webHidden/>
          </w:rPr>
          <w:t>27</w:t>
        </w:r>
        <w:r w:rsidR="00EA2C0F" w:rsidRPr="00FA203D">
          <w:rPr>
            <w:noProof/>
            <w:webHidden/>
          </w:rPr>
          <w:fldChar w:fldCharType="end"/>
        </w:r>
      </w:hyperlink>
    </w:p>
    <w:p w14:paraId="7A8A0745" w14:textId="7A0AB189" w:rsidR="00EA2C0F" w:rsidRPr="00FA203D" w:rsidRDefault="00334A7B">
      <w:pPr>
        <w:pStyle w:val="TableofFigures"/>
        <w:tabs>
          <w:tab w:val="right" w:leader="dot" w:pos="9061"/>
        </w:tabs>
        <w:rPr>
          <w:rFonts w:asciiTheme="minorHAnsi" w:eastAsiaTheme="minorEastAsia" w:hAnsiTheme="minorHAnsi" w:cstheme="minorBidi"/>
          <w:noProof/>
          <w:kern w:val="2"/>
          <w:sz w:val="24"/>
          <w:szCs w:val="24"/>
          <w14:ligatures w14:val="standardContextual"/>
        </w:rPr>
      </w:pPr>
      <w:hyperlink w:anchor="_Toc195822815" w:history="1">
        <w:r w:rsidR="00EA2C0F" w:rsidRPr="00FA203D">
          <w:rPr>
            <w:rStyle w:val="Hyperlink"/>
            <w:noProof/>
            <w:color w:val="auto"/>
          </w:rPr>
          <w:t>Bảng 1.6. Các tác động môi trường chính của Dự án</w:t>
        </w:r>
        <w:r w:rsidR="00EA2C0F" w:rsidRPr="00FA203D">
          <w:rPr>
            <w:noProof/>
            <w:webHidden/>
          </w:rPr>
          <w:tab/>
        </w:r>
        <w:r w:rsidR="00EA2C0F" w:rsidRPr="00FA203D">
          <w:rPr>
            <w:noProof/>
            <w:webHidden/>
          </w:rPr>
          <w:fldChar w:fldCharType="begin"/>
        </w:r>
        <w:r w:rsidR="00EA2C0F" w:rsidRPr="00FA203D">
          <w:rPr>
            <w:noProof/>
            <w:webHidden/>
          </w:rPr>
          <w:instrText xml:space="preserve"> PAGEREF _Toc195822815 \h </w:instrText>
        </w:r>
        <w:r w:rsidR="00EA2C0F" w:rsidRPr="00FA203D">
          <w:rPr>
            <w:noProof/>
            <w:webHidden/>
          </w:rPr>
        </w:r>
        <w:r w:rsidR="00EA2C0F" w:rsidRPr="00FA203D">
          <w:rPr>
            <w:noProof/>
            <w:webHidden/>
          </w:rPr>
          <w:fldChar w:fldCharType="separate"/>
        </w:r>
        <w:r w:rsidR="00EA2C0F" w:rsidRPr="00FA203D">
          <w:rPr>
            <w:noProof/>
            <w:webHidden/>
          </w:rPr>
          <w:t>31</w:t>
        </w:r>
        <w:r w:rsidR="00EA2C0F" w:rsidRPr="00FA203D">
          <w:rPr>
            <w:noProof/>
            <w:webHidden/>
          </w:rPr>
          <w:fldChar w:fldCharType="end"/>
        </w:r>
      </w:hyperlink>
    </w:p>
    <w:p w14:paraId="1C45E904" w14:textId="46440296" w:rsidR="00EA2C0F" w:rsidRPr="00FA203D" w:rsidRDefault="00334A7B">
      <w:pPr>
        <w:pStyle w:val="TableofFigures"/>
        <w:tabs>
          <w:tab w:val="right" w:leader="dot" w:pos="9061"/>
        </w:tabs>
        <w:rPr>
          <w:rFonts w:asciiTheme="minorHAnsi" w:eastAsiaTheme="minorEastAsia" w:hAnsiTheme="minorHAnsi" w:cstheme="minorBidi"/>
          <w:noProof/>
          <w:kern w:val="2"/>
          <w:sz w:val="24"/>
          <w:szCs w:val="24"/>
          <w14:ligatures w14:val="standardContextual"/>
        </w:rPr>
      </w:pPr>
      <w:hyperlink w:anchor="_Toc195822816" w:history="1">
        <w:r w:rsidR="00EA2C0F" w:rsidRPr="00FA203D">
          <w:rPr>
            <w:rStyle w:val="Hyperlink"/>
            <w:noProof/>
            <w:color w:val="auto"/>
          </w:rPr>
          <w:t>Bảng 1.7. Quy mô, tính chất các loại chất thải phát sinh từ Dự án</w:t>
        </w:r>
        <w:r w:rsidR="00EA2C0F" w:rsidRPr="00FA203D">
          <w:rPr>
            <w:noProof/>
            <w:webHidden/>
          </w:rPr>
          <w:tab/>
        </w:r>
        <w:r w:rsidR="00EA2C0F" w:rsidRPr="00FA203D">
          <w:rPr>
            <w:noProof/>
            <w:webHidden/>
          </w:rPr>
          <w:fldChar w:fldCharType="begin"/>
        </w:r>
        <w:r w:rsidR="00EA2C0F" w:rsidRPr="00FA203D">
          <w:rPr>
            <w:noProof/>
            <w:webHidden/>
          </w:rPr>
          <w:instrText xml:space="preserve"> PAGEREF _Toc195822816 \h </w:instrText>
        </w:r>
        <w:r w:rsidR="00EA2C0F" w:rsidRPr="00FA203D">
          <w:rPr>
            <w:noProof/>
            <w:webHidden/>
          </w:rPr>
        </w:r>
        <w:r w:rsidR="00EA2C0F" w:rsidRPr="00FA203D">
          <w:rPr>
            <w:noProof/>
            <w:webHidden/>
          </w:rPr>
          <w:fldChar w:fldCharType="separate"/>
        </w:r>
        <w:r w:rsidR="00EA2C0F" w:rsidRPr="00FA203D">
          <w:rPr>
            <w:noProof/>
            <w:webHidden/>
          </w:rPr>
          <w:t>32</w:t>
        </w:r>
        <w:r w:rsidR="00EA2C0F" w:rsidRPr="00FA203D">
          <w:rPr>
            <w:noProof/>
            <w:webHidden/>
          </w:rPr>
          <w:fldChar w:fldCharType="end"/>
        </w:r>
      </w:hyperlink>
    </w:p>
    <w:p w14:paraId="4108F72D" w14:textId="553FF04E" w:rsidR="00EA2C0F" w:rsidRPr="00FA203D" w:rsidRDefault="00334A7B">
      <w:pPr>
        <w:pStyle w:val="TableofFigures"/>
        <w:tabs>
          <w:tab w:val="right" w:leader="dot" w:pos="9061"/>
        </w:tabs>
        <w:rPr>
          <w:rFonts w:asciiTheme="minorHAnsi" w:eastAsiaTheme="minorEastAsia" w:hAnsiTheme="minorHAnsi" w:cstheme="minorBidi"/>
          <w:noProof/>
          <w:kern w:val="2"/>
          <w:sz w:val="24"/>
          <w:szCs w:val="24"/>
          <w14:ligatures w14:val="standardContextual"/>
        </w:rPr>
      </w:pPr>
      <w:hyperlink w:anchor="_Toc195822817" w:history="1">
        <w:r w:rsidR="00EA2C0F" w:rsidRPr="00FA203D">
          <w:rPr>
            <w:rStyle w:val="Hyperlink"/>
            <w:noProof/>
            <w:color w:val="auto"/>
          </w:rPr>
          <w:t>Bảng 1.8. Danh mục công trình bảo vệ môi trường chính</w:t>
        </w:r>
        <w:r w:rsidR="00EA2C0F" w:rsidRPr="00FA203D">
          <w:rPr>
            <w:noProof/>
            <w:webHidden/>
          </w:rPr>
          <w:tab/>
        </w:r>
        <w:r w:rsidR="00EA2C0F" w:rsidRPr="00FA203D">
          <w:rPr>
            <w:noProof/>
            <w:webHidden/>
          </w:rPr>
          <w:fldChar w:fldCharType="begin"/>
        </w:r>
        <w:r w:rsidR="00EA2C0F" w:rsidRPr="00FA203D">
          <w:rPr>
            <w:noProof/>
            <w:webHidden/>
          </w:rPr>
          <w:instrText xml:space="preserve"> PAGEREF _Toc195822817 \h </w:instrText>
        </w:r>
        <w:r w:rsidR="00EA2C0F" w:rsidRPr="00FA203D">
          <w:rPr>
            <w:noProof/>
            <w:webHidden/>
          </w:rPr>
        </w:r>
        <w:r w:rsidR="00EA2C0F" w:rsidRPr="00FA203D">
          <w:rPr>
            <w:noProof/>
            <w:webHidden/>
          </w:rPr>
          <w:fldChar w:fldCharType="separate"/>
        </w:r>
        <w:r w:rsidR="00EA2C0F" w:rsidRPr="00FA203D">
          <w:rPr>
            <w:noProof/>
            <w:webHidden/>
          </w:rPr>
          <w:t>39</w:t>
        </w:r>
        <w:r w:rsidR="00EA2C0F" w:rsidRPr="00FA203D">
          <w:rPr>
            <w:noProof/>
            <w:webHidden/>
          </w:rPr>
          <w:fldChar w:fldCharType="end"/>
        </w:r>
      </w:hyperlink>
    </w:p>
    <w:p w14:paraId="0FFF4015" w14:textId="2F86F69C" w:rsidR="00EA2C0F" w:rsidRPr="00FA203D" w:rsidRDefault="00334A7B">
      <w:pPr>
        <w:pStyle w:val="TableofFigures"/>
        <w:tabs>
          <w:tab w:val="right" w:leader="dot" w:pos="9061"/>
        </w:tabs>
        <w:rPr>
          <w:rFonts w:asciiTheme="minorHAnsi" w:eastAsiaTheme="minorEastAsia" w:hAnsiTheme="minorHAnsi" w:cstheme="minorBidi"/>
          <w:noProof/>
          <w:kern w:val="2"/>
          <w:sz w:val="24"/>
          <w:szCs w:val="24"/>
          <w14:ligatures w14:val="standardContextual"/>
        </w:rPr>
      </w:pPr>
      <w:hyperlink w:anchor="_Toc195822818" w:history="1">
        <w:r w:rsidR="00EA2C0F" w:rsidRPr="00FA203D">
          <w:rPr>
            <w:rStyle w:val="Hyperlink"/>
            <w:noProof/>
            <w:color w:val="auto"/>
          </w:rPr>
          <w:t xml:space="preserve">Bảng 2.1. </w:t>
        </w:r>
        <w:r w:rsidR="00EA2C0F" w:rsidRPr="00FA203D">
          <w:rPr>
            <w:rStyle w:val="Hyperlink"/>
            <w:noProof/>
            <w:color w:val="auto"/>
            <w:lang w:val="vi-VN"/>
          </w:rPr>
          <w:t>Bảng tổng hợp tính chất cơ lý của đất đá</w:t>
        </w:r>
        <w:r w:rsidR="00EA2C0F" w:rsidRPr="00FA203D">
          <w:rPr>
            <w:noProof/>
            <w:webHidden/>
          </w:rPr>
          <w:tab/>
        </w:r>
        <w:r w:rsidR="00EA2C0F" w:rsidRPr="00FA203D">
          <w:rPr>
            <w:noProof/>
            <w:webHidden/>
          </w:rPr>
          <w:fldChar w:fldCharType="begin"/>
        </w:r>
        <w:r w:rsidR="00EA2C0F" w:rsidRPr="00FA203D">
          <w:rPr>
            <w:noProof/>
            <w:webHidden/>
          </w:rPr>
          <w:instrText xml:space="preserve"> PAGEREF _Toc195822818 \h </w:instrText>
        </w:r>
        <w:r w:rsidR="00EA2C0F" w:rsidRPr="00FA203D">
          <w:rPr>
            <w:noProof/>
            <w:webHidden/>
          </w:rPr>
        </w:r>
        <w:r w:rsidR="00EA2C0F" w:rsidRPr="00FA203D">
          <w:rPr>
            <w:noProof/>
            <w:webHidden/>
          </w:rPr>
          <w:fldChar w:fldCharType="separate"/>
        </w:r>
        <w:r w:rsidR="00EA2C0F" w:rsidRPr="00FA203D">
          <w:rPr>
            <w:noProof/>
            <w:webHidden/>
          </w:rPr>
          <w:t>44</w:t>
        </w:r>
        <w:r w:rsidR="00EA2C0F" w:rsidRPr="00FA203D">
          <w:rPr>
            <w:noProof/>
            <w:webHidden/>
          </w:rPr>
          <w:fldChar w:fldCharType="end"/>
        </w:r>
      </w:hyperlink>
    </w:p>
    <w:p w14:paraId="4E4A2B16" w14:textId="1B639EA4" w:rsidR="00EA2C0F" w:rsidRPr="00FA203D" w:rsidRDefault="00334A7B">
      <w:pPr>
        <w:pStyle w:val="TableofFigures"/>
        <w:tabs>
          <w:tab w:val="right" w:leader="dot" w:pos="9061"/>
        </w:tabs>
        <w:rPr>
          <w:rFonts w:asciiTheme="minorHAnsi" w:eastAsiaTheme="minorEastAsia" w:hAnsiTheme="minorHAnsi" w:cstheme="minorBidi"/>
          <w:noProof/>
          <w:kern w:val="2"/>
          <w:sz w:val="24"/>
          <w:szCs w:val="24"/>
          <w14:ligatures w14:val="standardContextual"/>
        </w:rPr>
      </w:pPr>
      <w:hyperlink w:anchor="_Toc195822819" w:history="1">
        <w:r w:rsidR="00EA2C0F" w:rsidRPr="00FA203D">
          <w:rPr>
            <w:rStyle w:val="Hyperlink"/>
            <w:noProof/>
            <w:color w:val="auto"/>
            <w:lang w:val="vi-VN"/>
          </w:rPr>
          <w:t xml:space="preserve">Bảng </w:t>
        </w:r>
        <w:r w:rsidR="00EA2C0F" w:rsidRPr="00FA203D">
          <w:rPr>
            <w:rStyle w:val="Hyperlink"/>
            <w:noProof/>
            <w:color w:val="auto"/>
          </w:rPr>
          <w:t>2.2</w:t>
        </w:r>
        <w:r w:rsidR="00EA2C0F" w:rsidRPr="00FA203D">
          <w:rPr>
            <w:rStyle w:val="Hyperlink"/>
            <w:noProof/>
            <w:color w:val="auto"/>
            <w:lang w:val="vi-VN"/>
          </w:rPr>
          <w:t>. Nhiệt độ trung bình các tháng qua các năm (Đơn vị: °C)</w:t>
        </w:r>
        <w:r w:rsidR="00EA2C0F" w:rsidRPr="00FA203D">
          <w:rPr>
            <w:noProof/>
            <w:webHidden/>
          </w:rPr>
          <w:tab/>
        </w:r>
        <w:r w:rsidR="00EA2C0F" w:rsidRPr="00FA203D">
          <w:rPr>
            <w:noProof/>
            <w:webHidden/>
          </w:rPr>
          <w:fldChar w:fldCharType="begin"/>
        </w:r>
        <w:r w:rsidR="00EA2C0F" w:rsidRPr="00FA203D">
          <w:rPr>
            <w:noProof/>
            <w:webHidden/>
          </w:rPr>
          <w:instrText xml:space="preserve"> PAGEREF _Toc195822819 \h </w:instrText>
        </w:r>
        <w:r w:rsidR="00EA2C0F" w:rsidRPr="00FA203D">
          <w:rPr>
            <w:noProof/>
            <w:webHidden/>
          </w:rPr>
        </w:r>
        <w:r w:rsidR="00EA2C0F" w:rsidRPr="00FA203D">
          <w:rPr>
            <w:noProof/>
            <w:webHidden/>
          </w:rPr>
          <w:fldChar w:fldCharType="separate"/>
        </w:r>
        <w:r w:rsidR="00EA2C0F" w:rsidRPr="00FA203D">
          <w:rPr>
            <w:noProof/>
            <w:webHidden/>
          </w:rPr>
          <w:t>45</w:t>
        </w:r>
        <w:r w:rsidR="00EA2C0F" w:rsidRPr="00FA203D">
          <w:rPr>
            <w:noProof/>
            <w:webHidden/>
          </w:rPr>
          <w:fldChar w:fldCharType="end"/>
        </w:r>
      </w:hyperlink>
    </w:p>
    <w:p w14:paraId="0E63D372" w14:textId="2885B15C" w:rsidR="00EA2C0F" w:rsidRPr="00FA203D" w:rsidRDefault="00334A7B">
      <w:pPr>
        <w:pStyle w:val="TableofFigures"/>
        <w:tabs>
          <w:tab w:val="right" w:leader="dot" w:pos="9061"/>
        </w:tabs>
        <w:rPr>
          <w:rFonts w:asciiTheme="minorHAnsi" w:eastAsiaTheme="minorEastAsia" w:hAnsiTheme="minorHAnsi" w:cstheme="minorBidi"/>
          <w:noProof/>
          <w:kern w:val="2"/>
          <w:sz w:val="24"/>
          <w:szCs w:val="24"/>
          <w14:ligatures w14:val="standardContextual"/>
        </w:rPr>
      </w:pPr>
      <w:hyperlink w:anchor="_Toc195822820" w:history="1">
        <w:r w:rsidR="00EA2C0F" w:rsidRPr="00FA203D">
          <w:rPr>
            <w:rStyle w:val="Hyperlink"/>
            <w:noProof/>
            <w:color w:val="auto"/>
            <w:lang w:val="vi-VN"/>
          </w:rPr>
          <w:t>Bảng 2.</w:t>
        </w:r>
        <w:r w:rsidR="00EA2C0F" w:rsidRPr="00FA203D">
          <w:rPr>
            <w:rStyle w:val="Hyperlink"/>
            <w:noProof/>
            <w:color w:val="auto"/>
          </w:rPr>
          <w:t>3</w:t>
        </w:r>
        <w:r w:rsidR="00EA2C0F" w:rsidRPr="00FA203D">
          <w:rPr>
            <w:rStyle w:val="Hyperlink"/>
            <w:noProof/>
            <w:color w:val="auto"/>
            <w:lang w:val="vi-VN"/>
          </w:rPr>
          <w:t>.</w:t>
        </w:r>
        <w:r w:rsidR="00EA2C0F" w:rsidRPr="00FA203D">
          <w:rPr>
            <w:rStyle w:val="Hyperlink"/>
            <w:noProof/>
            <w:color w:val="auto"/>
          </w:rPr>
          <w:t xml:space="preserve"> </w:t>
        </w:r>
        <w:r w:rsidR="00EA2C0F" w:rsidRPr="00FA203D">
          <w:rPr>
            <w:rStyle w:val="Hyperlink"/>
            <w:noProof/>
            <w:color w:val="auto"/>
            <w:lang w:val="vi-VN"/>
          </w:rPr>
          <w:t>Độ ẩm trung bình các tháng qua các năm (Đơn vị: %)</w:t>
        </w:r>
        <w:r w:rsidR="00EA2C0F" w:rsidRPr="00FA203D">
          <w:rPr>
            <w:noProof/>
            <w:webHidden/>
          </w:rPr>
          <w:tab/>
        </w:r>
        <w:r w:rsidR="00EA2C0F" w:rsidRPr="00FA203D">
          <w:rPr>
            <w:noProof/>
            <w:webHidden/>
          </w:rPr>
          <w:fldChar w:fldCharType="begin"/>
        </w:r>
        <w:r w:rsidR="00EA2C0F" w:rsidRPr="00FA203D">
          <w:rPr>
            <w:noProof/>
            <w:webHidden/>
          </w:rPr>
          <w:instrText xml:space="preserve"> PAGEREF _Toc195822820 \h </w:instrText>
        </w:r>
        <w:r w:rsidR="00EA2C0F" w:rsidRPr="00FA203D">
          <w:rPr>
            <w:noProof/>
            <w:webHidden/>
          </w:rPr>
        </w:r>
        <w:r w:rsidR="00EA2C0F" w:rsidRPr="00FA203D">
          <w:rPr>
            <w:noProof/>
            <w:webHidden/>
          </w:rPr>
          <w:fldChar w:fldCharType="separate"/>
        </w:r>
        <w:r w:rsidR="00EA2C0F" w:rsidRPr="00FA203D">
          <w:rPr>
            <w:noProof/>
            <w:webHidden/>
          </w:rPr>
          <w:t>45</w:t>
        </w:r>
        <w:r w:rsidR="00EA2C0F" w:rsidRPr="00FA203D">
          <w:rPr>
            <w:noProof/>
            <w:webHidden/>
          </w:rPr>
          <w:fldChar w:fldCharType="end"/>
        </w:r>
      </w:hyperlink>
    </w:p>
    <w:p w14:paraId="26B377D6" w14:textId="398DA3DA" w:rsidR="00EA2C0F" w:rsidRPr="00FA203D" w:rsidRDefault="00334A7B">
      <w:pPr>
        <w:pStyle w:val="TableofFigures"/>
        <w:tabs>
          <w:tab w:val="right" w:leader="dot" w:pos="9061"/>
        </w:tabs>
        <w:rPr>
          <w:rFonts w:asciiTheme="minorHAnsi" w:eastAsiaTheme="minorEastAsia" w:hAnsiTheme="minorHAnsi" w:cstheme="minorBidi"/>
          <w:noProof/>
          <w:kern w:val="2"/>
          <w:sz w:val="24"/>
          <w:szCs w:val="24"/>
          <w14:ligatures w14:val="standardContextual"/>
        </w:rPr>
      </w:pPr>
      <w:hyperlink w:anchor="_Toc195822821" w:history="1">
        <w:r w:rsidR="00EA2C0F" w:rsidRPr="00FA203D">
          <w:rPr>
            <w:rStyle w:val="Hyperlink"/>
            <w:noProof/>
            <w:color w:val="auto"/>
          </w:rPr>
          <w:t>Bảng 2.4. Lượng bốc hơi</w:t>
        </w:r>
        <w:r w:rsidR="00EA2C0F" w:rsidRPr="00FA203D">
          <w:rPr>
            <w:rStyle w:val="Hyperlink"/>
            <w:noProof/>
            <w:color w:val="auto"/>
            <w:lang w:val="vi-VN"/>
          </w:rPr>
          <w:t xml:space="preserve"> trong năm (Đơn vị: giờ)</w:t>
        </w:r>
        <w:r w:rsidR="00EA2C0F" w:rsidRPr="00FA203D">
          <w:rPr>
            <w:noProof/>
            <w:webHidden/>
          </w:rPr>
          <w:tab/>
        </w:r>
        <w:r w:rsidR="00EA2C0F" w:rsidRPr="00FA203D">
          <w:rPr>
            <w:noProof/>
            <w:webHidden/>
          </w:rPr>
          <w:fldChar w:fldCharType="begin"/>
        </w:r>
        <w:r w:rsidR="00EA2C0F" w:rsidRPr="00FA203D">
          <w:rPr>
            <w:noProof/>
            <w:webHidden/>
          </w:rPr>
          <w:instrText xml:space="preserve"> PAGEREF _Toc195822821 \h </w:instrText>
        </w:r>
        <w:r w:rsidR="00EA2C0F" w:rsidRPr="00FA203D">
          <w:rPr>
            <w:noProof/>
            <w:webHidden/>
          </w:rPr>
        </w:r>
        <w:r w:rsidR="00EA2C0F" w:rsidRPr="00FA203D">
          <w:rPr>
            <w:noProof/>
            <w:webHidden/>
          </w:rPr>
          <w:fldChar w:fldCharType="separate"/>
        </w:r>
        <w:r w:rsidR="00EA2C0F" w:rsidRPr="00FA203D">
          <w:rPr>
            <w:noProof/>
            <w:webHidden/>
          </w:rPr>
          <w:t>46</w:t>
        </w:r>
        <w:r w:rsidR="00EA2C0F" w:rsidRPr="00FA203D">
          <w:rPr>
            <w:noProof/>
            <w:webHidden/>
          </w:rPr>
          <w:fldChar w:fldCharType="end"/>
        </w:r>
      </w:hyperlink>
    </w:p>
    <w:p w14:paraId="4E0901CA" w14:textId="0E0DD2A8" w:rsidR="00EA2C0F" w:rsidRPr="00FA203D" w:rsidRDefault="00334A7B">
      <w:pPr>
        <w:pStyle w:val="TableofFigures"/>
        <w:tabs>
          <w:tab w:val="right" w:leader="dot" w:pos="9061"/>
        </w:tabs>
        <w:rPr>
          <w:rFonts w:asciiTheme="minorHAnsi" w:eastAsiaTheme="minorEastAsia" w:hAnsiTheme="minorHAnsi" w:cstheme="minorBidi"/>
          <w:noProof/>
          <w:kern w:val="2"/>
          <w:sz w:val="24"/>
          <w:szCs w:val="24"/>
          <w14:ligatures w14:val="standardContextual"/>
        </w:rPr>
      </w:pPr>
      <w:hyperlink w:anchor="_Toc195822822" w:history="1">
        <w:r w:rsidR="00EA2C0F" w:rsidRPr="00FA203D">
          <w:rPr>
            <w:rStyle w:val="Hyperlink"/>
            <w:noProof/>
            <w:color w:val="auto"/>
            <w:lang w:val="vi-VN"/>
          </w:rPr>
          <w:t>Bảng 2.</w:t>
        </w:r>
        <w:r w:rsidR="00EA2C0F" w:rsidRPr="00FA203D">
          <w:rPr>
            <w:rStyle w:val="Hyperlink"/>
            <w:noProof/>
            <w:color w:val="auto"/>
          </w:rPr>
          <w:t>5</w:t>
        </w:r>
        <w:r w:rsidR="00EA2C0F" w:rsidRPr="00FA203D">
          <w:rPr>
            <w:rStyle w:val="Hyperlink"/>
            <w:noProof/>
            <w:color w:val="auto"/>
            <w:lang w:val="vi-VN"/>
          </w:rPr>
          <w:t>. Lượng mưa trung bình của các tháng qua các năm (Đơn vị: mm)</w:t>
        </w:r>
        <w:r w:rsidR="00EA2C0F" w:rsidRPr="00FA203D">
          <w:rPr>
            <w:noProof/>
            <w:webHidden/>
          </w:rPr>
          <w:tab/>
        </w:r>
        <w:r w:rsidR="00EA2C0F" w:rsidRPr="00FA203D">
          <w:rPr>
            <w:noProof/>
            <w:webHidden/>
          </w:rPr>
          <w:fldChar w:fldCharType="begin"/>
        </w:r>
        <w:r w:rsidR="00EA2C0F" w:rsidRPr="00FA203D">
          <w:rPr>
            <w:noProof/>
            <w:webHidden/>
          </w:rPr>
          <w:instrText xml:space="preserve"> PAGEREF _Toc195822822 \h </w:instrText>
        </w:r>
        <w:r w:rsidR="00EA2C0F" w:rsidRPr="00FA203D">
          <w:rPr>
            <w:noProof/>
            <w:webHidden/>
          </w:rPr>
        </w:r>
        <w:r w:rsidR="00EA2C0F" w:rsidRPr="00FA203D">
          <w:rPr>
            <w:noProof/>
            <w:webHidden/>
          </w:rPr>
          <w:fldChar w:fldCharType="separate"/>
        </w:r>
        <w:r w:rsidR="00EA2C0F" w:rsidRPr="00FA203D">
          <w:rPr>
            <w:noProof/>
            <w:webHidden/>
          </w:rPr>
          <w:t>46</w:t>
        </w:r>
        <w:r w:rsidR="00EA2C0F" w:rsidRPr="00FA203D">
          <w:rPr>
            <w:noProof/>
            <w:webHidden/>
          </w:rPr>
          <w:fldChar w:fldCharType="end"/>
        </w:r>
      </w:hyperlink>
    </w:p>
    <w:p w14:paraId="064DC5E3" w14:textId="3F1A6B58" w:rsidR="00EA2C0F" w:rsidRPr="00FA203D" w:rsidRDefault="00334A7B">
      <w:pPr>
        <w:pStyle w:val="TableofFigures"/>
        <w:tabs>
          <w:tab w:val="right" w:leader="dot" w:pos="9061"/>
        </w:tabs>
        <w:rPr>
          <w:rFonts w:asciiTheme="minorHAnsi" w:eastAsiaTheme="minorEastAsia" w:hAnsiTheme="minorHAnsi" w:cstheme="minorBidi"/>
          <w:noProof/>
          <w:kern w:val="2"/>
          <w:sz w:val="24"/>
          <w:szCs w:val="24"/>
          <w14:ligatures w14:val="standardContextual"/>
        </w:rPr>
      </w:pPr>
      <w:hyperlink w:anchor="_Toc195822827" w:history="1">
        <w:r w:rsidR="00EA2C0F" w:rsidRPr="00FA203D">
          <w:rPr>
            <w:rStyle w:val="Hyperlink"/>
            <w:noProof/>
            <w:color w:val="auto"/>
          </w:rPr>
          <w:t>Bảng 2.6. Danh mục các công trình hồ chứa đã được cấp Giấy phép hoạt động nạo vét trên địa bàn tỉnh Quảng Trị [6]</w:t>
        </w:r>
        <w:r w:rsidR="00EA2C0F" w:rsidRPr="00FA203D">
          <w:rPr>
            <w:noProof/>
            <w:webHidden/>
          </w:rPr>
          <w:tab/>
        </w:r>
        <w:r w:rsidR="00EA2C0F" w:rsidRPr="00FA203D">
          <w:rPr>
            <w:noProof/>
            <w:webHidden/>
          </w:rPr>
          <w:fldChar w:fldCharType="begin"/>
        </w:r>
        <w:r w:rsidR="00EA2C0F" w:rsidRPr="00FA203D">
          <w:rPr>
            <w:noProof/>
            <w:webHidden/>
          </w:rPr>
          <w:instrText xml:space="preserve"> PAGEREF _Toc195822827 \h </w:instrText>
        </w:r>
        <w:r w:rsidR="00EA2C0F" w:rsidRPr="00FA203D">
          <w:rPr>
            <w:noProof/>
            <w:webHidden/>
          </w:rPr>
        </w:r>
        <w:r w:rsidR="00EA2C0F" w:rsidRPr="00FA203D">
          <w:rPr>
            <w:noProof/>
            <w:webHidden/>
          </w:rPr>
          <w:fldChar w:fldCharType="separate"/>
        </w:r>
        <w:r w:rsidR="00EA2C0F" w:rsidRPr="00FA203D">
          <w:rPr>
            <w:noProof/>
            <w:webHidden/>
          </w:rPr>
          <w:t>53</w:t>
        </w:r>
        <w:r w:rsidR="00EA2C0F" w:rsidRPr="00FA203D">
          <w:rPr>
            <w:noProof/>
            <w:webHidden/>
          </w:rPr>
          <w:fldChar w:fldCharType="end"/>
        </w:r>
      </w:hyperlink>
    </w:p>
    <w:p w14:paraId="70AD50F5" w14:textId="1766DC78" w:rsidR="00EA2C0F" w:rsidRPr="00FA203D" w:rsidRDefault="00334A7B">
      <w:pPr>
        <w:pStyle w:val="TableofFigures"/>
        <w:tabs>
          <w:tab w:val="right" w:leader="dot" w:pos="9061"/>
        </w:tabs>
        <w:rPr>
          <w:rFonts w:asciiTheme="minorHAnsi" w:eastAsiaTheme="minorEastAsia" w:hAnsiTheme="minorHAnsi" w:cstheme="minorBidi"/>
          <w:noProof/>
          <w:kern w:val="2"/>
          <w:sz w:val="24"/>
          <w:szCs w:val="24"/>
          <w14:ligatures w14:val="standardContextual"/>
        </w:rPr>
      </w:pPr>
      <w:hyperlink w:anchor="_Toc195822828" w:history="1">
        <w:r w:rsidR="00EA2C0F" w:rsidRPr="00FA203D">
          <w:rPr>
            <w:rStyle w:val="Hyperlink"/>
            <w:noProof/>
            <w:color w:val="auto"/>
            <w:lang w:val="vi-VN"/>
          </w:rPr>
          <w:t>Bảng 2.</w:t>
        </w:r>
        <w:r w:rsidR="00EA2C0F" w:rsidRPr="00FA203D">
          <w:rPr>
            <w:rStyle w:val="Hyperlink"/>
            <w:noProof/>
            <w:color w:val="auto"/>
          </w:rPr>
          <w:t>7</w:t>
        </w:r>
        <w:r w:rsidR="00EA2C0F" w:rsidRPr="00FA203D">
          <w:rPr>
            <w:rStyle w:val="Hyperlink"/>
            <w:noProof/>
            <w:color w:val="auto"/>
            <w:lang w:val="vi-VN"/>
          </w:rPr>
          <w:t xml:space="preserve">. </w:t>
        </w:r>
        <w:r w:rsidR="00EA2C0F" w:rsidRPr="00FA203D">
          <w:rPr>
            <w:rStyle w:val="Hyperlink"/>
            <w:noProof/>
            <w:color w:val="auto"/>
          </w:rPr>
          <w:t>Dữ liệu m</w:t>
        </w:r>
        <w:r w:rsidR="00EA2C0F" w:rsidRPr="00FA203D">
          <w:rPr>
            <w:rStyle w:val="Hyperlink"/>
            <w:noProof/>
            <w:color w:val="auto"/>
            <w:lang w:val="vi-VN"/>
          </w:rPr>
          <w:t xml:space="preserve">ôi trường không khí </w:t>
        </w:r>
        <w:r w:rsidR="00EA2C0F" w:rsidRPr="00FA203D">
          <w:rPr>
            <w:rStyle w:val="Hyperlink"/>
            <w:noProof/>
            <w:color w:val="auto"/>
          </w:rPr>
          <w:t xml:space="preserve">xung quanh </w:t>
        </w:r>
        <w:r w:rsidR="00EA2C0F" w:rsidRPr="00FA203D">
          <w:rPr>
            <w:rStyle w:val="Hyperlink"/>
            <w:noProof/>
            <w:color w:val="auto"/>
            <w:lang w:val="vi-VN"/>
          </w:rPr>
          <w:t>và tiếng ồn</w:t>
        </w:r>
        <w:r w:rsidR="00EA2C0F" w:rsidRPr="00FA203D">
          <w:rPr>
            <w:noProof/>
            <w:webHidden/>
          </w:rPr>
          <w:tab/>
        </w:r>
        <w:r w:rsidR="00EA2C0F" w:rsidRPr="00FA203D">
          <w:rPr>
            <w:noProof/>
            <w:webHidden/>
          </w:rPr>
          <w:fldChar w:fldCharType="begin"/>
        </w:r>
        <w:r w:rsidR="00EA2C0F" w:rsidRPr="00FA203D">
          <w:rPr>
            <w:noProof/>
            <w:webHidden/>
          </w:rPr>
          <w:instrText xml:space="preserve"> PAGEREF _Toc195822828 \h </w:instrText>
        </w:r>
        <w:r w:rsidR="00EA2C0F" w:rsidRPr="00FA203D">
          <w:rPr>
            <w:noProof/>
            <w:webHidden/>
          </w:rPr>
        </w:r>
        <w:r w:rsidR="00EA2C0F" w:rsidRPr="00FA203D">
          <w:rPr>
            <w:noProof/>
            <w:webHidden/>
          </w:rPr>
          <w:fldChar w:fldCharType="separate"/>
        </w:r>
        <w:r w:rsidR="00EA2C0F" w:rsidRPr="00FA203D">
          <w:rPr>
            <w:noProof/>
            <w:webHidden/>
          </w:rPr>
          <w:t>56</w:t>
        </w:r>
        <w:r w:rsidR="00EA2C0F" w:rsidRPr="00FA203D">
          <w:rPr>
            <w:noProof/>
            <w:webHidden/>
          </w:rPr>
          <w:fldChar w:fldCharType="end"/>
        </w:r>
      </w:hyperlink>
    </w:p>
    <w:p w14:paraId="4407A963" w14:textId="4947A4B9" w:rsidR="00EA2C0F" w:rsidRPr="00FA203D" w:rsidRDefault="00334A7B">
      <w:pPr>
        <w:pStyle w:val="TableofFigures"/>
        <w:tabs>
          <w:tab w:val="right" w:leader="dot" w:pos="9061"/>
        </w:tabs>
        <w:rPr>
          <w:rFonts w:asciiTheme="minorHAnsi" w:eastAsiaTheme="minorEastAsia" w:hAnsiTheme="minorHAnsi" w:cstheme="minorBidi"/>
          <w:noProof/>
          <w:kern w:val="2"/>
          <w:sz w:val="24"/>
          <w:szCs w:val="24"/>
          <w14:ligatures w14:val="standardContextual"/>
        </w:rPr>
      </w:pPr>
      <w:hyperlink w:anchor="_Toc195822829" w:history="1">
        <w:r w:rsidR="00EA2C0F" w:rsidRPr="00FA203D">
          <w:rPr>
            <w:rStyle w:val="Hyperlink"/>
            <w:noProof/>
            <w:color w:val="auto"/>
          </w:rPr>
          <w:t>Trang trại chăn nuôi heo công nghệ cao quy mô 2.500 tại xã Vĩnh Khê</w:t>
        </w:r>
        <w:r w:rsidR="00EA2C0F" w:rsidRPr="00FA203D">
          <w:rPr>
            <w:noProof/>
            <w:webHidden/>
          </w:rPr>
          <w:tab/>
        </w:r>
        <w:r w:rsidR="00EA2C0F" w:rsidRPr="00FA203D">
          <w:rPr>
            <w:noProof/>
            <w:webHidden/>
          </w:rPr>
          <w:fldChar w:fldCharType="begin"/>
        </w:r>
        <w:r w:rsidR="00EA2C0F" w:rsidRPr="00FA203D">
          <w:rPr>
            <w:noProof/>
            <w:webHidden/>
          </w:rPr>
          <w:instrText xml:space="preserve"> PAGEREF _Toc195822829 \h </w:instrText>
        </w:r>
        <w:r w:rsidR="00EA2C0F" w:rsidRPr="00FA203D">
          <w:rPr>
            <w:noProof/>
            <w:webHidden/>
          </w:rPr>
        </w:r>
        <w:r w:rsidR="00EA2C0F" w:rsidRPr="00FA203D">
          <w:rPr>
            <w:noProof/>
            <w:webHidden/>
          </w:rPr>
          <w:fldChar w:fldCharType="separate"/>
        </w:r>
        <w:r w:rsidR="00EA2C0F" w:rsidRPr="00FA203D">
          <w:rPr>
            <w:noProof/>
            <w:webHidden/>
          </w:rPr>
          <w:t>56</w:t>
        </w:r>
        <w:r w:rsidR="00EA2C0F" w:rsidRPr="00FA203D">
          <w:rPr>
            <w:noProof/>
            <w:webHidden/>
          </w:rPr>
          <w:fldChar w:fldCharType="end"/>
        </w:r>
      </w:hyperlink>
    </w:p>
    <w:p w14:paraId="74FA0178" w14:textId="0620AF8D" w:rsidR="00EA2C0F" w:rsidRPr="00FA203D" w:rsidRDefault="00334A7B">
      <w:pPr>
        <w:pStyle w:val="TableofFigures"/>
        <w:tabs>
          <w:tab w:val="right" w:leader="dot" w:pos="9061"/>
        </w:tabs>
        <w:rPr>
          <w:rFonts w:asciiTheme="minorHAnsi" w:eastAsiaTheme="minorEastAsia" w:hAnsiTheme="minorHAnsi" w:cstheme="minorBidi"/>
          <w:noProof/>
          <w:kern w:val="2"/>
          <w:sz w:val="24"/>
          <w:szCs w:val="24"/>
          <w14:ligatures w14:val="standardContextual"/>
        </w:rPr>
      </w:pPr>
      <w:hyperlink w:anchor="_Toc195822830" w:history="1">
        <w:r w:rsidR="00EA2C0F" w:rsidRPr="00FA203D">
          <w:rPr>
            <w:rStyle w:val="Hyperlink"/>
            <w:noProof/>
            <w:color w:val="auto"/>
            <w:lang w:val="vi-VN"/>
          </w:rPr>
          <w:t>Bảng 2.</w:t>
        </w:r>
        <w:r w:rsidR="00EA2C0F" w:rsidRPr="00FA203D">
          <w:rPr>
            <w:rStyle w:val="Hyperlink"/>
            <w:noProof/>
            <w:color w:val="auto"/>
          </w:rPr>
          <w:t>8</w:t>
        </w:r>
        <w:r w:rsidR="00EA2C0F" w:rsidRPr="00FA203D">
          <w:rPr>
            <w:rStyle w:val="Hyperlink"/>
            <w:noProof/>
            <w:color w:val="auto"/>
            <w:lang w:val="vi-VN"/>
          </w:rPr>
          <w:t xml:space="preserve">. </w:t>
        </w:r>
        <w:r w:rsidR="00EA2C0F" w:rsidRPr="00FA203D">
          <w:rPr>
            <w:rStyle w:val="Hyperlink"/>
            <w:noProof/>
            <w:color w:val="auto"/>
          </w:rPr>
          <w:t>Dữ liệu m</w:t>
        </w:r>
        <w:r w:rsidR="00EA2C0F" w:rsidRPr="00FA203D">
          <w:rPr>
            <w:rStyle w:val="Hyperlink"/>
            <w:noProof/>
            <w:color w:val="auto"/>
            <w:lang w:val="vi-VN"/>
          </w:rPr>
          <w:t xml:space="preserve">ôi trường không khí </w:t>
        </w:r>
        <w:r w:rsidR="00EA2C0F" w:rsidRPr="00FA203D">
          <w:rPr>
            <w:rStyle w:val="Hyperlink"/>
            <w:noProof/>
            <w:color w:val="auto"/>
          </w:rPr>
          <w:t xml:space="preserve">xung quanh </w:t>
        </w:r>
        <w:r w:rsidR="00EA2C0F" w:rsidRPr="00FA203D">
          <w:rPr>
            <w:rStyle w:val="Hyperlink"/>
            <w:noProof/>
            <w:color w:val="auto"/>
            <w:lang w:val="vi-VN"/>
          </w:rPr>
          <w:t>và tiếng ồn</w:t>
        </w:r>
        <w:r w:rsidR="00EA2C0F" w:rsidRPr="00FA203D">
          <w:rPr>
            <w:noProof/>
            <w:webHidden/>
          </w:rPr>
          <w:tab/>
        </w:r>
        <w:r w:rsidR="00EA2C0F" w:rsidRPr="00FA203D">
          <w:rPr>
            <w:noProof/>
            <w:webHidden/>
          </w:rPr>
          <w:fldChar w:fldCharType="begin"/>
        </w:r>
        <w:r w:rsidR="00EA2C0F" w:rsidRPr="00FA203D">
          <w:rPr>
            <w:noProof/>
            <w:webHidden/>
          </w:rPr>
          <w:instrText xml:space="preserve"> PAGEREF _Toc195822830 \h </w:instrText>
        </w:r>
        <w:r w:rsidR="00EA2C0F" w:rsidRPr="00FA203D">
          <w:rPr>
            <w:noProof/>
            <w:webHidden/>
          </w:rPr>
        </w:r>
        <w:r w:rsidR="00EA2C0F" w:rsidRPr="00FA203D">
          <w:rPr>
            <w:noProof/>
            <w:webHidden/>
          </w:rPr>
          <w:fldChar w:fldCharType="separate"/>
        </w:r>
        <w:r w:rsidR="00EA2C0F" w:rsidRPr="00FA203D">
          <w:rPr>
            <w:noProof/>
            <w:webHidden/>
          </w:rPr>
          <w:t>57</w:t>
        </w:r>
        <w:r w:rsidR="00EA2C0F" w:rsidRPr="00FA203D">
          <w:rPr>
            <w:noProof/>
            <w:webHidden/>
          </w:rPr>
          <w:fldChar w:fldCharType="end"/>
        </w:r>
      </w:hyperlink>
    </w:p>
    <w:p w14:paraId="361755E0" w14:textId="63B4199D" w:rsidR="00EA2C0F" w:rsidRPr="00FA203D" w:rsidRDefault="00334A7B">
      <w:pPr>
        <w:pStyle w:val="TableofFigures"/>
        <w:tabs>
          <w:tab w:val="right" w:leader="dot" w:pos="9061"/>
        </w:tabs>
        <w:rPr>
          <w:rFonts w:asciiTheme="minorHAnsi" w:eastAsiaTheme="minorEastAsia" w:hAnsiTheme="minorHAnsi" w:cstheme="minorBidi"/>
          <w:noProof/>
          <w:kern w:val="2"/>
          <w:sz w:val="24"/>
          <w:szCs w:val="24"/>
          <w14:ligatures w14:val="standardContextual"/>
        </w:rPr>
      </w:pPr>
      <w:hyperlink w:anchor="_Toc195822831" w:history="1">
        <w:r w:rsidR="00EA2C0F" w:rsidRPr="00FA203D">
          <w:rPr>
            <w:rStyle w:val="Hyperlink"/>
            <w:noProof/>
            <w:color w:val="auto"/>
          </w:rPr>
          <w:t>Trang trại chăn nuôi heo công nghệ cao quy mô 2.400 tại xã Vĩnh Khê</w:t>
        </w:r>
        <w:r w:rsidR="00EA2C0F" w:rsidRPr="00FA203D">
          <w:rPr>
            <w:noProof/>
            <w:webHidden/>
          </w:rPr>
          <w:tab/>
        </w:r>
        <w:r w:rsidR="00EA2C0F" w:rsidRPr="00FA203D">
          <w:rPr>
            <w:noProof/>
            <w:webHidden/>
          </w:rPr>
          <w:fldChar w:fldCharType="begin"/>
        </w:r>
        <w:r w:rsidR="00EA2C0F" w:rsidRPr="00FA203D">
          <w:rPr>
            <w:noProof/>
            <w:webHidden/>
          </w:rPr>
          <w:instrText xml:space="preserve"> PAGEREF _Toc195822831 \h </w:instrText>
        </w:r>
        <w:r w:rsidR="00EA2C0F" w:rsidRPr="00FA203D">
          <w:rPr>
            <w:noProof/>
            <w:webHidden/>
          </w:rPr>
        </w:r>
        <w:r w:rsidR="00EA2C0F" w:rsidRPr="00FA203D">
          <w:rPr>
            <w:noProof/>
            <w:webHidden/>
          </w:rPr>
          <w:fldChar w:fldCharType="separate"/>
        </w:r>
        <w:r w:rsidR="00EA2C0F" w:rsidRPr="00FA203D">
          <w:rPr>
            <w:noProof/>
            <w:webHidden/>
          </w:rPr>
          <w:t>57</w:t>
        </w:r>
        <w:r w:rsidR="00EA2C0F" w:rsidRPr="00FA203D">
          <w:rPr>
            <w:noProof/>
            <w:webHidden/>
          </w:rPr>
          <w:fldChar w:fldCharType="end"/>
        </w:r>
      </w:hyperlink>
    </w:p>
    <w:p w14:paraId="384640D3" w14:textId="1183A385" w:rsidR="00EA2C0F" w:rsidRPr="00FA203D" w:rsidRDefault="00334A7B">
      <w:pPr>
        <w:pStyle w:val="TableofFigures"/>
        <w:tabs>
          <w:tab w:val="right" w:leader="dot" w:pos="9061"/>
        </w:tabs>
        <w:rPr>
          <w:rFonts w:asciiTheme="minorHAnsi" w:eastAsiaTheme="minorEastAsia" w:hAnsiTheme="minorHAnsi" w:cstheme="minorBidi"/>
          <w:noProof/>
          <w:kern w:val="2"/>
          <w:sz w:val="24"/>
          <w:szCs w:val="24"/>
          <w14:ligatures w14:val="standardContextual"/>
        </w:rPr>
      </w:pPr>
      <w:hyperlink w:anchor="_Toc195822832" w:history="1">
        <w:r w:rsidR="00EA2C0F" w:rsidRPr="00FA203D">
          <w:rPr>
            <w:rStyle w:val="Hyperlink"/>
            <w:noProof/>
            <w:color w:val="auto"/>
            <w:lang w:val="vi-VN"/>
          </w:rPr>
          <w:t>Bảng 2.</w:t>
        </w:r>
        <w:r w:rsidR="00EA2C0F" w:rsidRPr="00FA203D">
          <w:rPr>
            <w:rStyle w:val="Hyperlink"/>
            <w:noProof/>
            <w:color w:val="auto"/>
          </w:rPr>
          <w:t>9</w:t>
        </w:r>
        <w:r w:rsidR="00EA2C0F" w:rsidRPr="00FA203D">
          <w:rPr>
            <w:rStyle w:val="Hyperlink"/>
            <w:noProof/>
            <w:color w:val="auto"/>
            <w:lang w:val="vi-VN"/>
          </w:rPr>
          <w:t xml:space="preserve">. </w:t>
        </w:r>
        <w:r w:rsidR="00EA2C0F" w:rsidRPr="00FA203D">
          <w:rPr>
            <w:rStyle w:val="Hyperlink"/>
            <w:noProof/>
            <w:color w:val="auto"/>
          </w:rPr>
          <w:t>Dữ liệu môi trường</w:t>
        </w:r>
        <w:r w:rsidR="00EA2C0F" w:rsidRPr="00FA203D">
          <w:rPr>
            <w:rStyle w:val="Hyperlink"/>
            <w:noProof/>
            <w:color w:val="auto"/>
            <w:lang w:val="vi-VN"/>
          </w:rPr>
          <w:t xml:space="preserve"> </w:t>
        </w:r>
        <w:r w:rsidR="00EA2C0F" w:rsidRPr="00FA203D">
          <w:rPr>
            <w:rStyle w:val="Hyperlink"/>
            <w:noProof/>
            <w:color w:val="auto"/>
          </w:rPr>
          <w:t>nước mặt</w:t>
        </w:r>
        <w:r w:rsidR="00EA2C0F" w:rsidRPr="00FA203D">
          <w:rPr>
            <w:noProof/>
            <w:webHidden/>
          </w:rPr>
          <w:tab/>
        </w:r>
        <w:r w:rsidR="00EA2C0F" w:rsidRPr="00FA203D">
          <w:rPr>
            <w:noProof/>
            <w:webHidden/>
          </w:rPr>
          <w:fldChar w:fldCharType="begin"/>
        </w:r>
        <w:r w:rsidR="00EA2C0F" w:rsidRPr="00FA203D">
          <w:rPr>
            <w:noProof/>
            <w:webHidden/>
          </w:rPr>
          <w:instrText xml:space="preserve"> PAGEREF _Toc195822832 \h </w:instrText>
        </w:r>
        <w:r w:rsidR="00EA2C0F" w:rsidRPr="00FA203D">
          <w:rPr>
            <w:noProof/>
            <w:webHidden/>
          </w:rPr>
        </w:r>
        <w:r w:rsidR="00EA2C0F" w:rsidRPr="00FA203D">
          <w:rPr>
            <w:noProof/>
            <w:webHidden/>
          </w:rPr>
          <w:fldChar w:fldCharType="separate"/>
        </w:r>
        <w:r w:rsidR="00EA2C0F" w:rsidRPr="00FA203D">
          <w:rPr>
            <w:noProof/>
            <w:webHidden/>
          </w:rPr>
          <w:t>57</w:t>
        </w:r>
        <w:r w:rsidR="00EA2C0F" w:rsidRPr="00FA203D">
          <w:rPr>
            <w:noProof/>
            <w:webHidden/>
          </w:rPr>
          <w:fldChar w:fldCharType="end"/>
        </w:r>
      </w:hyperlink>
    </w:p>
    <w:p w14:paraId="7A31BF4E" w14:textId="417636FA" w:rsidR="00EA2C0F" w:rsidRPr="00FA203D" w:rsidRDefault="00334A7B">
      <w:pPr>
        <w:pStyle w:val="TableofFigures"/>
        <w:tabs>
          <w:tab w:val="right" w:leader="dot" w:pos="9061"/>
        </w:tabs>
        <w:rPr>
          <w:rFonts w:asciiTheme="minorHAnsi" w:eastAsiaTheme="minorEastAsia" w:hAnsiTheme="minorHAnsi" w:cstheme="minorBidi"/>
          <w:noProof/>
          <w:kern w:val="2"/>
          <w:sz w:val="24"/>
          <w:szCs w:val="24"/>
          <w14:ligatures w14:val="standardContextual"/>
        </w:rPr>
      </w:pPr>
      <w:hyperlink w:anchor="_Toc195822833" w:history="1">
        <w:r w:rsidR="00EA2C0F" w:rsidRPr="00FA203D">
          <w:rPr>
            <w:rStyle w:val="Hyperlink"/>
            <w:noProof/>
            <w:color w:val="auto"/>
          </w:rPr>
          <w:t>Trang trại chăn nuôi heo công nghệ cao quy mô 2.500 tại xã Vĩnh Khê</w:t>
        </w:r>
        <w:r w:rsidR="00EA2C0F" w:rsidRPr="00FA203D">
          <w:rPr>
            <w:noProof/>
            <w:webHidden/>
          </w:rPr>
          <w:tab/>
        </w:r>
        <w:r w:rsidR="00EA2C0F" w:rsidRPr="00FA203D">
          <w:rPr>
            <w:noProof/>
            <w:webHidden/>
          </w:rPr>
          <w:fldChar w:fldCharType="begin"/>
        </w:r>
        <w:r w:rsidR="00EA2C0F" w:rsidRPr="00FA203D">
          <w:rPr>
            <w:noProof/>
            <w:webHidden/>
          </w:rPr>
          <w:instrText xml:space="preserve"> PAGEREF _Toc195822833 \h </w:instrText>
        </w:r>
        <w:r w:rsidR="00EA2C0F" w:rsidRPr="00FA203D">
          <w:rPr>
            <w:noProof/>
            <w:webHidden/>
          </w:rPr>
        </w:r>
        <w:r w:rsidR="00EA2C0F" w:rsidRPr="00FA203D">
          <w:rPr>
            <w:noProof/>
            <w:webHidden/>
          </w:rPr>
          <w:fldChar w:fldCharType="separate"/>
        </w:r>
        <w:r w:rsidR="00EA2C0F" w:rsidRPr="00FA203D">
          <w:rPr>
            <w:noProof/>
            <w:webHidden/>
          </w:rPr>
          <w:t>57</w:t>
        </w:r>
        <w:r w:rsidR="00EA2C0F" w:rsidRPr="00FA203D">
          <w:rPr>
            <w:noProof/>
            <w:webHidden/>
          </w:rPr>
          <w:fldChar w:fldCharType="end"/>
        </w:r>
      </w:hyperlink>
    </w:p>
    <w:p w14:paraId="61851FAD" w14:textId="62BF1E87" w:rsidR="00EA2C0F" w:rsidRPr="00FA203D" w:rsidRDefault="00334A7B">
      <w:pPr>
        <w:pStyle w:val="TableofFigures"/>
        <w:tabs>
          <w:tab w:val="right" w:leader="dot" w:pos="9061"/>
        </w:tabs>
        <w:rPr>
          <w:rFonts w:asciiTheme="minorHAnsi" w:eastAsiaTheme="minorEastAsia" w:hAnsiTheme="minorHAnsi" w:cstheme="minorBidi"/>
          <w:noProof/>
          <w:kern w:val="2"/>
          <w:sz w:val="24"/>
          <w:szCs w:val="24"/>
          <w14:ligatures w14:val="standardContextual"/>
        </w:rPr>
      </w:pPr>
      <w:hyperlink w:anchor="_Toc195822834" w:history="1">
        <w:r w:rsidR="00EA2C0F" w:rsidRPr="00FA203D">
          <w:rPr>
            <w:rStyle w:val="Hyperlink"/>
            <w:noProof/>
            <w:color w:val="auto"/>
            <w:lang w:val="vi-VN"/>
          </w:rPr>
          <w:t>Bảng 2.</w:t>
        </w:r>
        <w:r w:rsidR="00EA2C0F" w:rsidRPr="00FA203D">
          <w:rPr>
            <w:rStyle w:val="Hyperlink"/>
            <w:noProof/>
            <w:color w:val="auto"/>
          </w:rPr>
          <w:t>10</w:t>
        </w:r>
        <w:r w:rsidR="00EA2C0F" w:rsidRPr="00FA203D">
          <w:rPr>
            <w:rStyle w:val="Hyperlink"/>
            <w:noProof/>
            <w:color w:val="auto"/>
            <w:lang w:val="vi-VN"/>
          </w:rPr>
          <w:t xml:space="preserve">. </w:t>
        </w:r>
        <w:r w:rsidR="00EA2C0F" w:rsidRPr="00FA203D">
          <w:rPr>
            <w:rStyle w:val="Hyperlink"/>
            <w:noProof/>
            <w:color w:val="auto"/>
          </w:rPr>
          <w:t>Dữ liệu môi trường</w:t>
        </w:r>
        <w:r w:rsidR="00EA2C0F" w:rsidRPr="00FA203D">
          <w:rPr>
            <w:rStyle w:val="Hyperlink"/>
            <w:noProof/>
            <w:color w:val="auto"/>
            <w:lang w:val="vi-VN"/>
          </w:rPr>
          <w:t xml:space="preserve"> </w:t>
        </w:r>
        <w:r w:rsidR="00EA2C0F" w:rsidRPr="00FA203D">
          <w:rPr>
            <w:rStyle w:val="Hyperlink"/>
            <w:noProof/>
            <w:color w:val="auto"/>
          </w:rPr>
          <w:t>nước mặt</w:t>
        </w:r>
        <w:r w:rsidR="00EA2C0F" w:rsidRPr="00FA203D">
          <w:rPr>
            <w:noProof/>
            <w:webHidden/>
          </w:rPr>
          <w:tab/>
        </w:r>
        <w:r w:rsidR="00EA2C0F" w:rsidRPr="00FA203D">
          <w:rPr>
            <w:noProof/>
            <w:webHidden/>
          </w:rPr>
          <w:fldChar w:fldCharType="begin"/>
        </w:r>
        <w:r w:rsidR="00EA2C0F" w:rsidRPr="00FA203D">
          <w:rPr>
            <w:noProof/>
            <w:webHidden/>
          </w:rPr>
          <w:instrText xml:space="preserve"> PAGEREF _Toc195822834 \h </w:instrText>
        </w:r>
        <w:r w:rsidR="00EA2C0F" w:rsidRPr="00FA203D">
          <w:rPr>
            <w:noProof/>
            <w:webHidden/>
          </w:rPr>
        </w:r>
        <w:r w:rsidR="00EA2C0F" w:rsidRPr="00FA203D">
          <w:rPr>
            <w:noProof/>
            <w:webHidden/>
          </w:rPr>
          <w:fldChar w:fldCharType="separate"/>
        </w:r>
        <w:r w:rsidR="00EA2C0F" w:rsidRPr="00FA203D">
          <w:rPr>
            <w:noProof/>
            <w:webHidden/>
          </w:rPr>
          <w:t>58</w:t>
        </w:r>
        <w:r w:rsidR="00EA2C0F" w:rsidRPr="00FA203D">
          <w:rPr>
            <w:noProof/>
            <w:webHidden/>
          </w:rPr>
          <w:fldChar w:fldCharType="end"/>
        </w:r>
      </w:hyperlink>
    </w:p>
    <w:p w14:paraId="4B1D11EE" w14:textId="04289693" w:rsidR="00EA2C0F" w:rsidRPr="00FA203D" w:rsidRDefault="00334A7B">
      <w:pPr>
        <w:pStyle w:val="TableofFigures"/>
        <w:tabs>
          <w:tab w:val="right" w:leader="dot" w:pos="9061"/>
        </w:tabs>
        <w:rPr>
          <w:rFonts w:asciiTheme="minorHAnsi" w:eastAsiaTheme="minorEastAsia" w:hAnsiTheme="minorHAnsi" w:cstheme="minorBidi"/>
          <w:noProof/>
          <w:kern w:val="2"/>
          <w:sz w:val="24"/>
          <w:szCs w:val="24"/>
          <w14:ligatures w14:val="standardContextual"/>
        </w:rPr>
      </w:pPr>
      <w:hyperlink w:anchor="_Toc195822835" w:history="1">
        <w:r w:rsidR="00EA2C0F" w:rsidRPr="00FA203D">
          <w:rPr>
            <w:rStyle w:val="Hyperlink"/>
            <w:noProof/>
            <w:color w:val="auto"/>
          </w:rPr>
          <w:t>Trang trại chăn nuôi heo công nghệ cao quy mô 2.400 tại xã Vĩnh Khê</w:t>
        </w:r>
        <w:r w:rsidR="00EA2C0F" w:rsidRPr="00FA203D">
          <w:rPr>
            <w:noProof/>
            <w:webHidden/>
          </w:rPr>
          <w:tab/>
        </w:r>
        <w:r w:rsidR="00EA2C0F" w:rsidRPr="00FA203D">
          <w:rPr>
            <w:noProof/>
            <w:webHidden/>
          </w:rPr>
          <w:fldChar w:fldCharType="begin"/>
        </w:r>
        <w:r w:rsidR="00EA2C0F" w:rsidRPr="00FA203D">
          <w:rPr>
            <w:noProof/>
            <w:webHidden/>
          </w:rPr>
          <w:instrText xml:space="preserve"> PAGEREF _Toc195822835 \h </w:instrText>
        </w:r>
        <w:r w:rsidR="00EA2C0F" w:rsidRPr="00FA203D">
          <w:rPr>
            <w:noProof/>
            <w:webHidden/>
          </w:rPr>
        </w:r>
        <w:r w:rsidR="00EA2C0F" w:rsidRPr="00FA203D">
          <w:rPr>
            <w:noProof/>
            <w:webHidden/>
          </w:rPr>
          <w:fldChar w:fldCharType="separate"/>
        </w:r>
        <w:r w:rsidR="00EA2C0F" w:rsidRPr="00FA203D">
          <w:rPr>
            <w:noProof/>
            <w:webHidden/>
          </w:rPr>
          <w:t>58</w:t>
        </w:r>
        <w:r w:rsidR="00EA2C0F" w:rsidRPr="00FA203D">
          <w:rPr>
            <w:noProof/>
            <w:webHidden/>
          </w:rPr>
          <w:fldChar w:fldCharType="end"/>
        </w:r>
      </w:hyperlink>
    </w:p>
    <w:p w14:paraId="3545A862" w14:textId="0AB91AAA" w:rsidR="00EA2C0F" w:rsidRPr="00FA203D" w:rsidRDefault="00334A7B">
      <w:pPr>
        <w:pStyle w:val="TableofFigures"/>
        <w:tabs>
          <w:tab w:val="right" w:leader="dot" w:pos="9061"/>
        </w:tabs>
        <w:rPr>
          <w:rFonts w:asciiTheme="minorHAnsi" w:eastAsiaTheme="minorEastAsia" w:hAnsiTheme="minorHAnsi" w:cstheme="minorBidi"/>
          <w:noProof/>
          <w:kern w:val="2"/>
          <w:sz w:val="24"/>
          <w:szCs w:val="24"/>
          <w14:ligatures w14:val="standardContextual"/>
        </w:rPr>
      </w:pPr>
      <w:hyperlink w:anchor="_Toc195822836" w:history="1">
        <w:r w:rsidR="00EA2C0F" w:rsidRPr="00FA203D">
          <w:rPr>
            <w:rStyle w:val="Hyperlink"/>
            <w:noProof/>
            <w:color w:val="auto"/>
          </w:rPr>
          <w:t>Bảng 3.1. Nồng độ bụi phát tán trong không khí do hoạt động nạo vét [8]</w:t>
        </w:r>
        <w:r w:rsidR="00EA2C0F" w:rsidRPr="00FA203D">
          <w:rPr>
            <w:noProof/>
            <w:webHidden/>
          </w:rPr>
          <w:tab/>
        </w:r>
        <w:r w:rsidR="00EA2C0F" w:rsidRPr="00FA203D">
          <w:rPr>
            <w:noProof/>
            <w:webHidden/>
          </w:rPr>
          <w:fldChar w:fldCharType="begin"/>
        </w:r>
        <w:r w:rsidR="00EA2C0F" w:rsidRPr="00FA203D">
          <w:rPr>
            <w:noProof/>
            <w:webHidden/>
          </w:rPr>
          <w:instrText xml:space="preserve"> PAGEREF _Toc195822836 \h </w:instrText>
        </w:r>
        <w:r w:rsidR="00EA2C0F" w:rsidRPr="00FA203D">
          <w:rPr>
            <w:noProof/>
            <w:webHidden/>
          </w:rPr>
        </w:r>
        <w:r w:rsidR="00EA2C0F" w:rsidRPr="00FA203D">
          <w:rPr>
            <w:noProof/>
            <w:webHidden/>
          </w:rPr>
          <w:fldChar w:fldCharType="separate"/>
        </w:r>
        <w:r w:rsidR="00EA2C0F" w:rsidRPr="00FA203D">
          <w:rPr>
            <w:noProof/>
            <w:webHidden/>
          </w:rPr>
          <w:t>65</w:t>
        </w:r>
        <w:r w:rsidR="00EA2C0F" w:rsidRPr="00FA203D">
          <w:rPr>
            <w:noProof/>
            <w:webHidden/>
          </w:rPr>
          <w:fldChar w:fldCharType="end"/>
        </w:r>
      </w:hyperlink>
    </w:p>
    <w:p w14:paraId="4C599809" w14:textId="5047AAA5" w:rsidR="00EA2C0F" w:rsidRPr="00FA203D" w:rsidRDefault="00334A7B">
      <w:pPr>
        <w:pStyle w:val="TableofFigures"/>
        <w:tabs>
          <w:tab w:val="right" w:leader="dot" w:pos="9061"/>
        </w:tabs>
        <w:rPr>
          <w:rFonts w:asciiTheme="minorHAnsi" w:eastAsiaTheme="minorEastAsia" w:hAnsiTheme="minorHAnsi" w:cstheme="minorBidi"/>
          <w:noProof/>
          <w:kern w:val="2"/>
          <w:sz w:val="24"/>
          <w:szCs w:val="24"/>
          <w14:ligatures w14:val="standardContextual"/>
        </w:rPr>
      </w:pPr>
      <w:hyperlink w:anchor="_Toc195822837" w:history="1">
        <w:r w:rsidR="00EA2C0F" w:rsidRPr="00FA203D">
          <w:rPr>
            <w:rStyle w:val="Hyperlink"/>
            <w:noProof/>
            <w:color w:val="auto"/>
          </w:rPr>
          <w:t>Bảng 3.2. Nồng độ bụi phát sinh từ hoạt động đào, bốc xúc</w:t>
        </w:r>
        <w:r w:rsidR="00EA2C0F" w:rsidRPr="00FA203D">
          <w:rPr>
            <w:noProof/>
            <w:webHidden/>
          </w:rPr>
          <w:tab/>
        </w:r>
        <w:r w:rsidR="00EA2C0F" w:rsidRPr="00FA203D">
          <w:rPr>
            <w:noProof/>
            <w:webHidden/>
          </w:rPr>
          <w:fldChar w:fldCharType="begin"/>
        </w:r>
        <w:r w:rsidR="00EA2C0F" w:rsidRPr="00FA203D">
          <w:rPr>
            <w:noProof/>
            <w:webHidden/>
          </w:rPr>
          <w:instrText xml:space="preserve"> PAGEREF _Toc195822837 \h </w:instrText>
        </w:r>
        <w:r w:rsidR="00EA2C0F" w:rsidRPr="00FA203D">
          <w:rPr>
            <w:noProof/>
            <w:webHidden/>
          </w:rPr>
        </w:r>
        <w:r w:rsidR="00EA2C0F" w:rsidRPr="00FA203D">
          <w:rPr>
            <w:noProof/>
            <w:webHidden/>
          </w:rPr>
          <w:fldChar w:fldCharType="separate"/>
        </w:r>
        <w:r w:rsidR="00EA2C0F" w:rsidRPr="00FA203D">
          <w:rPr>
            <w:noProof/>
            <w:webHidden/>
          </w:rPr>
          <w:t>66</w:t>
        </w:r>
        <w:r w:rsidR="00EA2C0F" w:rsidRPr="00FA203D">
          <w:rPr>
            <w:noProof/>
            <w:webHidden/>
          </w:rPr>
          <w:fldChar w:fldCharType="end"/>
        </w:r>
      </w:hyperlink>
    </w:p>
    <w:p w14:paraId="242A6258" w14:textId="74175392" w:rsidR="00EA2C0F" w:rsidRPr="00FA203D" w:rsidRDefault="00334A7B">
      <w:pPr>
        <w:pStyle w:val="TableofFigures"/>
        <w:tabs>
          <w:tab w:val="right" w:leader="dot" w:pos="9061"/>
        </w:tabs>
        <w:rPr>
          <w:rFonts w:asciiTheme="minorHAnsi" w:eastAsiaTheme="minorEastAsia" w:hAnsiTheme="minorHAnsi" w:cstheme="minorBidi"/>
          <w:noProof/>
          <w:kern w:val="2"/>
          <w:sz w:val="24"/>
          <w:szCs w:val="24"/>
          <w14:ligatures w14:val="standardContextual"/>
        </w:rPr>
      </w:pPr>
      <w:hyperlink w:anchor="_Toc195822838" w:history="1">
        <w:r w:rsidR="00EA2C0F" w:rsidRPr="00FA203D">
          <w:rPr>
            <w:rStyle w:val="Hyperlink"/>
            <w:noProof/>
            <w:color w:val="auto"/>
          </w:rPr>
          <w:t>Bảng 3.3. Bảng quy đổi ra tấn khối lượng sản phẩm</w:t>
        </w:r>
        <w:r w:rsidR="00EA2C0F" w:rsidRPr="00FA203D">
          <w:rPr>
            <w:noProof/>
            <w:webHidden/>
          </w:rPr>
          <w:tab/>
        </w:r>
        <w:r w:rsidR="00EA2C0F" w:rsidRPr="00FA203D">
          <w:rPr>
            <w:noProof/>
            <w:webHidden/>
          </w:rPr>
          <w:fldChar w:fldCharType="begin"/>
        </w:r>
        <w:r w:rsidR="00EA2C0F" w:rsidRPr="00FA203D">
          <w:rPr>
            <w:noProof/>
            <w:webHidden/>
          </w:rPr>
          <w:instrText xml:space="preserve"> PAGEREF _Toc195822838 \h </w:instrText>
        </w:r>
        <w:r w:rsidR="00EA2C0F" w:rsidRPr="00FA203D">
          <w:rPr>
            <w:noProof/>
            <w:webHidden/>
          </w:rPr>
        </w:r>
        <w:r w:rsidR="00EA2C0F" w:rsidRPr="00FA203D">
          <w:rPr>
            <w:noProof/>
            <w:webHidden/>
          </w:rPr>
          <w:fldChar w:fldCharType="separate"/>
        </w:r>
        <w:r w:rsidR="00EA2C0F" w:rsidRPr="00FA203D">
          <w:rPr>
            <w:noProof/>
            <w:webHidden/>
          </w:rPr>
          <w:t>67</w:t>
        </w:r>
        <w:r w:rsidR="00EA2C0F" w:rsidRPr="00FA203D">
          <w:rPr>
            <w:noProof/>
            <w:webHidden/>
          </w:rPr>
          <w:fldChar w:fldCharType="end"/>
        </w:r>
      </w:hyperlink>
    </w:p>
    <w:p w14:paraId="090B91FB" w14:textId="74612DBC" w:rsidR="00EA2C0F" w:rsidRPr="00FA203D" w:rsidRDefault="00334A7B">
      <w:pPr>
        <w:pStyle w:val="TableofFigures"/>
        <w:tabs>
          <w:tab w:val="right" w:leader="dot" w:pos="9061"/>
        </w:tabs>
        <w:rPr>
          <w:rFonts w:asciiTheme="minorHAnsi" w:eastAsiaTheme="minorEastAsia" w:hAnsiTheme="minorHAnsi" w:cstheme="minorBidi"/>
          <w:noProof/>
          <w:kern w:val="2"/>
          <w:sz w:val="24"/>
          <w:szCs w:val="24"/>
          <w14:ligatures w14:val="standardContextual"/>
        </w:rPr>
      </w:pPr>
      <w:hyperlink w:anchor="_Toc195822839" w:history="1">
        <w:r w:rsidR="00EA2C0F" w:rsidRPr="00FA203D">
          <w:rPr>
            <w:rStyle w:val="Hyperlink"/>
            <w:noProof/>
            <w:color w:val="auto"/>
          </w:rPr>
          <w:t>Bảng 3.4. Số lượt xe cần thiết để vận chuyển</w:t>
        </w:r>
        <w:r w:rsidR="00EA2C0F" w:rsidRPr="00FA203D">
          <w:rPr>
            <w:noProof/>
            <w:webHidden/>
          </w:rPr>
          <w:tab/>
        </w:r>
        <w:r w:rsidR="00EA2C0F" w:rsidRPr="00FA203D">
          <w:rPr>
            <w:noProof/>
            <w:webHidden/>
          </w:rPr>
          <w:fldChar w:fldCharType="begin"/>
        </w:r>
        <w:r w:rsidR="00EA2C0F" w:rsidRPr="00FA203D">
          <w:rPr>
            <w:noProof/>
            <w:webHidden/>
          </w:rPr>
          <w:instrText xml:space="preserve"> PAGEREF _Toc195822839 \h </w:instrText>
        </w:r>
        <w:r w:rsidR="00EA2C0F" w:rsidRPr="00FA203D">
          <w:rPr>
            <w:noProof/>
            <w:webHidden/>
          </w:rPr>
        </w:r>
        <w:r w:rsidR="00EA2C0F" w:rsidRPr="00FA203D">
          <w:rPr>
            <w:noProof/>
            <w:webHidden/>
          </w:rPr>
          <w:fldChar w:fldCharType="separate"/>
        </w:r>
        <w:r w:rsidR="00EA2C0F" w:rsidRPr="00FA203D">
          <w:rPr>
            <w:noProof/>
            <w:webHidden/>
          </w:rPr>
          <w:t>67</w:t>
        </w:r>
        <w:r w:rsidR="00EA2C0F" w:rsidRPr="00FA203D">
          <w:rPr>
            <w:noProof/>
            <w:webHidden/>
          </w:rPr>
          <w:fldChar w:fldCharType="end"/>
        </w:r>
      </w:hyperlink>
    </w:p>
    <w:p w14:paraId="1BEBECA7" w14:textId="70E1408E" w:rsidR="00EA2C0F" w:rsidRPr="00FA203D" w:rsidRDefault="00334A7B">
      <w:pPr>
        <w:pStyle w:val="TableofFigures"/>
        <w:tabs>
          <w:tab w:val="right" w:leader="dot" w:pos="9061"/>
        </w:tabs>
        <w:rPr>
          <w:rFonts w:asciiTheme="minorHAnsi" w:eastAsiaTheme="minorEastAsia" w:hAnsiTheme="minorHAnsi" w:cstheme="minorBidi"/>
          <w:noProof/>
          <w:kern w:val="2"/>
          <w:sz w:val="24"/>
          <w:szCs w:val="24"/>
          <w14:ligatures w14:val="standardContextual"/>
        </w:rPr>
      </w:pPr>
      <w:hyperlink w:anchor="_Toc195822840" w:history="1">
        <w:r w:rsidR="00EA2C0F" w:rsidRPr="00FA203D">
          <w:rPr>
            <w:rStyle w:val="Hyperlink"/>
            <w:noProof/>
            <w:color w:val="auto"/>
          </w:rPr>
          <w:t>Bảng 3.5. Tải lượng các chất ô nhiễm do các phương tiện sử dụng dầu diezel</w:t>
        </w:r>
        <w:r w:rsidR="00EA2C0F" w:rsidRPr="00FA203D">
          <w:rPr>
            <w:noProof/>
            <w:webHidden/>
          </w:rPr>
          <w:tab/>
        </w:r>
        <w:r w:rsidR="00EA2C0F" w:rsidRPr="00FA203D">
          <w:rPr>
            <w:noProof/>
            <w:webHidden/>
          </w:rPr>
          <w:fldChar w:fldCharType="begin"/>
        </w:r>
        <w:r w:rsidR="00EA2C0F" w:rsidRPr="00FA203D">
          <w:rPr>
            <w:noProof/>
            <w:webHidden/>
          </w:rPr>
          <w:instrText xml:space="preserve"> PAGEREF _Toc195822840 \h </w:instrText>
        </w:r>
        <w:r w:rsidR="00EA2C0F" w:rsidRPr="00FA203D">
          <w:rPr>
            <w:noProof/>
            <w:webHidden/>
          </w:rPr>
        </w:r>
        <w:r w:rsidR="00EA2C0F" w:rsidRPr="00FA203D">
          <w:rPr>
            <w:noProof/>
            <w:webHidden/>
          </w:rPr>
          <w:fldChar w:fldCharType="separate"/>
        </w:r>
        <w:r w:rsidR="00EA2C0F" w:rsidRPr="00FA203D">
          <w:rPr>
            <w:noProof/>
            <w:webHidden/>
          </w:rPr>
          <w:t>67</w:t>
        </w:r>
        <w:r w:rsidR="00EA2C0F" w:rsidRPr="00FA203D">
          <w:rPr>
            <w:noProof/>
            <w:webHidden/>
          </w:rPr>
          <w:fldChar w:fldCharType="end"/>
        </w:r>
      </w:hyperlink>
    </w:p>
    <w:p w14:paraId="44E28B6C" w14:textId="6C9EDAE0" w:rsidR="00EA2C0F" w:rsidRPr="00FA203D" w:rsidRDefault="00334A7B">
      <w:pPr>
        <w:pStyle w:val="TableofFigures"/>
        <w:tabs>
          <w:tab w:val="right" w:leader="dot" w:pos="9061"/>
        </w:tabs>
        <w:rPr>
          <w:rFonts w:asciiTheme="minorHAnsi" w:eastAsiaTheme="minorEastAsia" w:hAnsiTheme="minorHAnsi" w:cstheme="minorBidi"/>
          <w:noProof/>
          <w:kern w:val="2"/>
          <w:sz w:val="24"/>
          <w:szCs w:val="24"/>
          <w14:ligatures w14:val="standardContextual"/>
        </w:rPr>
      </w:pPr>
      <w:hyperlink w:anchor="_Toc195822841" w:history="1">
        <w:r w:rsidR="00EA2C0F" w:rsidRPr="00FA203D">
          <w:rPr>
            <w:rStyle w:val="Hyperlink"/>
            <w:noProof/>
            <w:color w:val="auto"/>
          </w:rPr>
          <w:t>Bảng 3.6. Nồng độ phát sinh bụi và khí thải từ máy móc thi công tại các khoảng cách 5 m và 10 m</w:t>
        </w:r>
        <w:r w:rsidR="00EA2C0F" w:rsidRPr="00FA203D">
          <w:rPr>
            <w:noProof/>
            <w:webHidden/>
          </w:rPr>
          <w:tab/>
        </w:r>
        <w:r w:rsidR="00EA2C0F" w:rsidRPr="00FA203D">
          <w:rPr>
            <w:noProof/>
            <w:webHidden/>
          </w:rPr>
          <w:fldChar w:fldCharType="begin"/>
        </w:r>
        <w:r w:rsidR="00EA2C0F" w:rsidRPr="00FA203D">
          <w:rPr>
            <w:noProof/>
            <w:webHidden/>
          </w:rPr>
          <w:instrText xml:space="preserve"> PAGEREF _Toc195822841 \h </w:instrText>
        </w:r>
        <w:r w:rsidR="00EA2C0F" w:rsidRPr="00FA203D">
          <w:rPr>
            <w:noProof/>
            <w:webHidden/>
          </w:rPr>
        </w:r>
        <w:r w:rsidR="00EA2C0F" w:rsidRPr="00FA203D">
          <w:rPr>
            <w:noProof/>
            <w:webHidden/>
          </w:rPr>
          <w:fldChar w:fldCharType="separate"/>
        </w:r>
        <w:r w:rsidR="00EA2C0F" w:rsidRPr="00FA203D">
          <w:rPr>
            <w:noProof/>
            <w:webHidden/>
          </w:rPr>
          <w:t>68</w:t>
        </w:r>
        <w:r w:rsidR="00EA2C0F" w:rsidRPr="00FA203D">
          <w:rPr>
            <w:noProof/>
            <w:webHidden/>
          </w:rPr>
          <w:fldChar w:fldCharType="end"/>
        </w:r>
      </w:hyperlink>
    </w:p>
    <w:p w14:paraId="420B9663" w14:textId="32B8CB93" w:rsidR="00EA2C0F" w:rsidRPr="00FA203D" w:rsidRDefault="00334A7B">
      <w:pPr>
        <w:pStyle w:val="TableofFigures"/>
        <w:tabs>
          <w:tab w:val="right" w:leader="dot" w:pos="9061"/>
        </w:tabs>
        <w:rPr>
          <w:rFonts w:asciiTheme="minorHAnsi" w:eastAsiaTheme="minorEastAsia" w:hAnsiTheme="minorHAnsi" w:cstheme="minorBidi"/>
          <w:noProof/>
          <w:kern w:val="2"/>
          <w:sz w:val="24"/>
          <w:szCs w:val="24"/>
          <w14:ligatures w14:val="standardContextual"/>
        </w:rPr>
      </w:pPr>
      <w:hyperlink w:anchor="_Toc195822842" w:history="1">
        <w:r w:rsidR="00EA2C0F" w:rsidRPr="00FA203D">
          <w:rPr>
            <w:rStyle w:val="Hyperlink"/>
            <w:noProof/>
            <w:color w:val="auto"/>
          </w:rPr>
          <w:t>Bảng 3.7. Mức ồn của các máy móc, thiết bị thi công [12]</w:t>
        </w:r>
        <w:r w:rsidR="00EA2C0F" w:rsidRPr="00FA203D">
          <w:rPr>
            <w:noProof/>
            <w:webHidden/>
          </w:rPr>
          <w:tab/>
        </w:r>
        <w:r w:rsidR="00EA2C0F" w:rsidRPr="00FA203D">
          <w:rPr>
            <w:noProof/>
            <w:webHidden/>
          </w:rPr>
          <w:fldChar w:fldCharType="begin"/>
        </w:r>
        <w:r w:rsidR="00EA2C0F" w:rsidRPr="00FA203D">
          <w:rPr>
            <w:noProof/>
            <w:webHidden/>
          </w:rPr>
          <w:instrText xml:space="preserve"> PAGEREF _Toc195822842 \h </w:instrText>
        </w:r>
        <w:r w:rsidR="00EA2C0F" w:rsidRPr="00FA203D">
          <w:rPr>
            <w:noProof/>
            <w:webHidden/>
          </w:rPr>
        </w:r>
        <w:r w:rsidR="00EA2C0F" w:rsidRPr="00FA203D">
          <w:rPr>
            <w:noProof/>
            <w:webHidden/>
          </w:rPr>
          <w:fldChar w:fldCharType="separate"/>
        </w:r>
        <w:r w:rsidR="00EA2C0F" w:rsidRPr="00FA203D">
          <w:rPr>
            <w:noProof/>
            <w:webHidden/>
          </w:rPr>
          <w:t>69</w:t>
        </w:r>
        <w:r w:rsidR="00EA2C0F" w:rsidRPr="00FA203D">
          <w:rPr>
            <w:noProof/>
            <w:webHidden/>
          </w:rPr>
          <w:fldChar w:fldCharType="end"/>
        </w:r>
      </w:hyperlink>
    </w:p>
    <w:p w14:paraId="519519DF" w14:textId="063800A7" w:rsidR="00EA2C0F" w:rsidRPr="00FA203D" w:rsidRDefault="00334A7B">
      <w:pPr>
        <w:pStyle w:val="TableofFigures"/>
        <w:tabs>
          <w:tab w:val="right" w:leader="dot" w:pos="9061"/>
        </w:tabs>
        <w:rPr>
          <w:rFonts w:asciiTheme="minorHAnsi" w:eastAsiaTheme="minorEastAsia" w:hAnsiTheme="minorHAnsi" w:cstheme="minorBidi"/>
          <w:noProof/>
          <w:kern w:val="2"/>
          <w:sz w:val="24"/>
          <w:szCs w:val="24"/>
          <w14:ligatures w14:val="standardContextual"/>
        </w:rPr>
      </w:pPr>
      <w:hyperlink w:anchor="_Toc195822843" w:history="1">
        <w:r w:rsidR="00EA2C0F" w:rsidRPr="00FA203D">
          <w:rPr>
            <w:rStyle w:val="Hyperlink"/>
            <w:noProof/>
            <w:color w:val="auto"/>
          </w:rPr>
          <w:t>Bảng 3.8. Độ ồn của các thiết bị máy móc theo khoảng cách</w:t>
        </w:r>
        <w:r w:rsidR="00EA2C0F" w:rsidRPr="00FA203D">
          <w:rPr>
            <w:noProof/>
            <w:webHidden/>
          </w:rPr>
          <w:tab/>
        </w:r>
        <w:r w:rsidR="00EA2C0F" w:rsidRPr="00FA203D">
          <w:rPr>
            <w:noProof/>
            <w:webHidden/>
          </w:rPr>
          <w:fldChar w:fldCharType="begin"/>
        </w:r>
        <w:r w:rsidR="00EA2C0F" w:rsidRPr="00FA203D">
          <w:rPr>
            <w:noProof/>
            <w:webHidden/>
          </w:rPr>
          <w:instrText xml:space="preserve"> PAGEREF _Toc195822843 \h </w:instrText>
        </w:r>
        <w:r w:rsidR="00EA2C0F" w:rsidRPr="00FA203D">
          <w:rPr>
            <w:noProof/>
            <w:webHidden/>
          </w:rPr>
        </w:r>
        <w:r w:rsidR="00EA2C0F" w:rsidRPr="00FA203D">
          <w:rPr>
            <w:noProof/>
            <w:webHidden/>
          </w:rPr>
          <w:fldChar w:fldCharType="separate"/>
        </w:r>
        <w:r w:rsidR="00EA2C0F" w:rsidRPr="00FA203D">
          <w:rPr>
            <w:noProof/>
            <w:webHidden/>
          </w:rPr>
          <w:t>69</w:t>
        </w:r>
        <w:r w:rsidR="00EA2C0F" w:rsidRPr="00FA203D">
          <w:rPr>
            <w:noProof/>
            <w:webHidden/>
          </w:rPr>
          <w:fldChar w:fldCharType="end"/>
        </w:r>
      </w:hyperlink>
    </w:p>
    <w:p w14:paraId="600E6BE8" w14:textId="2C313957" w:rsidR="00EA2C0F" w:rsidRPr="00FA203D" w:rsidRDefault="00334A7B">
      <w:pPr>
        <w:pStyle w:val="TableofFigures"/>
        <w:tabs>
          <w:tab w:val="right" w:leader="dot" w:pos="9061"/>
        </w:tabs>
        <w:rPr>
          <w:rFonts w:asciiTheme="minorHAnsi" w:eastAsiaTheme="minorEastAsia" w:hAnsiTheme="minorHAnsi" w:cstheme="minorBidi"/>
          <w:noProof/>
          <w:kern w:val="2"/>
          <w:sz w:val="24"/>
          <w:szCs w:val="24"/>
          <w14:ligatures w14:val="standardContextual"/>
        </w:rPr>
      </w:pPr>
      <w:hyperlink w:anchor="_Toc195822844" w:history="1">
        <w:r w:rsidR="00EA2C0F" w:rsidRPr="00FA203D">
          <w:rPr>
            <w:rStyle w:val="Hyperlink"/>
            <w:noProof/>
            <w:color w:val="auto"/>
          </w:rPr>
          <w:t>Bảng 3.9. Mức rung của một số máy móc thi công [8]</w:t>
        </w:r>
        <w:r w:rsidR="00EA2C0F" w:rsidRPr="00FA203D">
          <w:rPr>
            <w:noProof/>
            <w:webHidden/>
          </w:rPr>
          <w:tab/>
        </w:r>
        <w:r w:rsidR="00EA2C0F" w:rsidRPr="00FA203D">
          <w:rPr>
            <w:noProof/>
            <w:webHidden/>
          </w:rPr>
          <w:fldChar w:fldCharType="begin"/>
        </w:r>
        <w:r w:rsidR="00EA2C0F" w:rsidRPr="00FA203D">
          <w:rPr>
            <w:noProof/>
            <w:webHidden/>
          </w:rPr>
          <w:instrText xml:space="preserve"> PAGEREF _Toc195822844 \h </w:instrText>
        </w:r>
        <w:r w:rsidR="00EA2C0F" w:rsidRPr="00FA203D">
          <w:rPr>
            <w:noProof/>
            <w:webHidden/>
          </w:rPr>
        </w:r>
        <w:r w:rsidR="00EA2C0F" w:rsidRPr="00FA203D">
          <w:rPr>
            <w:noProof/>
            <w:webHidden/>
          </w:rPr>
          <w:fldChar w:fldCharType="separate"/>
        </w:r>
        <w:r w:rsidR="00EA2C0F" w:rsidRPr="00FA203D">
          <w:rPr>
            <w:noProof/>
            <w:webHidden/>
          </w:rPr>
          <w:t>70</w:t>
        </w:r>
        <w:r w:rsidR="00EA2C0F" w:rsidRPr="00FA203D">
          <w:rPr>
            <w:noProof/>
            <w:webHidden/>
          </w:rPr>
          <w:fldChar w:fldCharType="end"/>
        </w:r>
      </w:hyperlink>
    </w:p>
    <w:p w14:paraId="244E92B4" w14:textId="3FB6E197" w:rsidR="00EA2C0F" w:rsidRPr="00FA203D" w:rsidRDefault="00334A7B">
      <w:pPr>
        <w:pStyle w:val="TableofFigures"/>
        <w:tabs>
          <w:tab w:val="right" w:leader="dot" w:pos="9061"/>
        </w:tabs>
        <w:rPr>
          <w:rFonts w:asciiTheme="minorHAnsi" w:eastAsiaTheme="minorEastAsia" w:hAnsiTheme="minorHAnsi" w:cstheme="minorBidi"/>
          <w:noProof/>
          <w:kern w:val="2"/>
          <w:sz w:val="24"/>
          <w:szCs w:val="24"/>
          <w14:ligatures w14:val="standardContextual"/>
        </w:rPr>
      </w:pPr>
      <w:hyperlink w:anchor="_Toc195822845" w:history="1">
        <w:r w:rsidR="00EA2C0F" w:rsidRPr="00FA203D">
          <w:rPr>
            <w:rStyle w:val="Hyperlink"/>
            <w:noProof/>
            <w:color w:val="auto"/>
          </w:rPr>
          <w:t>Bảng 3.10. Khối lượng CTNH phát sinh ước tính trong quá trình nạo vét</w:t>
        </w:r>
        <w:r w:rsidR="00EA2C0F" w:rsidRPr="00FA203D">
          <w:rPr>
            <w:noProof/>
            <w:webHidden/>
          </w:rPr>
          <w:tab/>
        </w:r>
        <w:r w:rsidR="00EA2C0F" w:rsidRPr="00FA203D">
          <w:rPr>
            <w:noProof/>
            <w:webHidden/>
          </w:rPr>
          <w:fldChar w:fldCharType="begin"/>
        </w:r>
        <w:r w:rsidR="00EA2C0F" w:rsidRPr="00FA203D">
          <w:rPr>
            <w:noProof/>
            <w:webHidden/>
          </w:rPr>
          <w:instrText xml:space="preserve"> PAGEREF _Toc195822845 \h </w:instrText>
        </w:r>
        <w:r w:rsidR="00EA2C0F" w:rsidRPr="00FA203D">
          <w:rPr>
            <w:noProof/>
            <w:webHidden/>
          </w:rPr>
        </w:r>
        <w:r w:rsidR="00EA2C0F" w:rsidRPr="00FA203D">
          <w:rPr>
            <w:noProof/>
            <w:webHidden/>
          </w:rPr>
          <w:fldChar w:fldCharType="separate"/>
        </w:r>
        <w:r w:rsidR="00EA2C0F" w:rsidRPr="00FA203D">
          <w:rPr>
            <w:noProof/>
            <w:webHidden/>
          </w:rPr>
          <w:t>71</w:t>
        </w:r>
        <w:r w:rsidR="00EA2C0F" w:rsidRPr="00FA203D">
          <w:rPr>
            <w:noProof/>
            <w:webHidden/>
          </w:rPr>
          <w:fldChar w:fldCharType="end"/>
        </w:r>
      </w:hyperlink>
    </w:p>
    <w:p w14:paraId="755EBAAF" w14:textId="553DA98B" w:rsidR="00EA2C0F" w:rsidRPr="00FA203D" w:rsidRDefault="00334A7B">
      <w:pPr>
        <w:pStyle w:val="TableofFigures"/>
        <w:tabs>
          <w:tab w:val="right" w:leader="dot" w:pos="9061"/>
        </w:tabs>
        <w:rPr>
          <w:rFonts w:asciiTheme="minorHAnsi" w:eastAsiaTheme="minorEastAsia" w:hAnsiTheme="minorHAnsi" w:cstheme="minorBidi"/>
          <w:noProof/>
          <w:kern w:val="2"/>
          <w:sz w:val="24"/>
          <w:szCs w:val="24"/>
          <w14:ligatures w14:val="standardContextual"/>
        </w:rPr>
      </w:pPr>
      <w:hyperlink w:anchor="_Toc195822846" w:history="1">
        <w:r w:rsidR="00EA2C0F" w:rsidRPr="00FA203D">
          <w:rPr>
            <w:rStyle w:val="Hyperlink"/>
            <w:noProof/>
            <w:color w:val="auto"/>
          </w:rPr>
          <w:t>Bảng 3.11. Nồng độ chất ô nhiễm trong nước thải sinh hoạt [15]</w:t>
        </w:r>
        <w:r w:rsidR="00EA2C0F" w:rsidRPr="00FA203D">
          <w:rPr>
            <w:noProof/>
            <w:webHidden/>
          </w:rPr>
          <w:tab/>
        </w:r>
        <w:r w:rsidR="00EA2C0F" w:rsidRPr="00FA203D">
          <w:rPr>
            <w:noProof/>
            <w:webHidden/>
          </w:rPr>
          <w:fldChar w:fldCharType="begin"/>
        </w:r>
        <w:r w:rsidR="00EA2C0F" w:rsidRPr="00FA203D">
          <w:rPr>
            <w:noProof/>
            <w:webHidden/>
          </w:rPr>
          <w:instrText xml:space="preserve"> PAGEREF _Toc195822846 \h </w:instrText>
        </w:r>
        <w:r w:rsidR="00EA2C0F" w:rsidRPr="00FA203D">
          <w:rPr>
            <w:noProof/>
            <w:webHidden/>
          </w:rPr>
        </w:r>
        <w:r w:rsidR="00EA2C0F" w:rsidRPr="00FA203D">
          <w:rPr>
            <w:noProof/>
            <w:webHidden/>
          </w:rPr>
          <w:fldChar w:fldCharType="separate"/>
        </w:r>
        <w:r w:rsidR="00EA2C0F" w:rsidRPr="00FA203D">
          <w:rPr>
            <w:noProof/>
            <w:webHidden/>
          </w:rPr>
          <w:t>72</w:t>
        </w:r>
        <w:r w:rsidR="00EA2C0F" w:rsidRPr="00FA203D">
          <w:rPr>
            <w:noProof/>
            <w:webHidden/>
          </w:rPr>
          <w:fldChar w:fldCharType="end"/>
        </w:r>
      </w:hyperlink>
    </w:p>
    <w:p w14:paraId="4E2CCDB9" w14:textId="504B4BF7" w:rsidR="00EA2C0F" w:rsidRPr="00FA203D" w:rsidRDefault="00334A7B">
      <w:pPr>
        <w:pStyle w:val="TableofFigures"/>
        <w:tabs>
          <w:tab w:val="right" w:leader="dot" w:pos="9061"/>
        </w:tabs>
        <w:rPr>
          <w:rFonts w:asciiTheme="minorHAnsi" w:eastAsiaTheme="minorEastAsia" w:hAnsiTheme="minorHAnsi" w:cstheme="minorBidi"/>
          <w:noProof/>
          <w:kern w:val="2"/>
          <w:sz w:val="24"/>
          <w:szCs w:val="24"/>
          <w14:ligatures w14:val="standardContextual"/>
        </w:rPr>
      </w:pPr>
      <w:hyperlink w:anchor="_Toc195822847" w:history="1">
        <w:r w:rsidR="00EA2C0F" w:rsidRPr="00FA203D">
          <w:rPr>
            <w:rStyle w:val="Hyperlink"/>
            <w:noProof/>
            <w:color w:val="auto"/>
            <w:lang w:val="es-ES"/>
          </w:rPr>
          <w:t>Bảng 3.12. Lưu lượng nước mưa chảy tràn phát sinh cho từng khu vực</w:t>
        </w:r>
        <w:r w:rsidR="00EA2C0F" w:rsidRPr="00FA203D">
          <w:rPr>
            <w:noProof/>
            <w:webHidden/>
          </w:rPr>
          <w:tab/>
        </w:r>
        <w:r w:rsidR="00EA2C0F" w:rsidRPr="00FA203D">
          <w:rPr>
            <w:noProof/>
            <w:webHidden/>
          </w:rPr>
          <w:fldChar w:fldCharType="begin"/>
        </w:r>
        <w:r w:rsidR="00EA2C0F" w:rsidRPr="00FA203D">
          <w:rPr>
            <w:noProof/>
            <w:webHidden/>
          </w:rPr>
          <w:instrText xml:space="preserve"> PAGEREF _Toc195822847 \h </w:instrText>
        </w:r>
        <w:r w:rsidR="00EA2C0F" w:rsidRPr="00FA203D">
          <w:rPr>
            <w:noProof/>
            <w:webHidden/>
          </w:rPr>
        </w:r>
        <w:r w:rsidR="00EA2C0F" w:rsidRPr="00FA203D">
          <w:rPr>
            <w:noProof/>
            <w:webHidden/>
          </w:rPr>
          <w:fldChar w:fldCharType="separate"/>
        </w:r>
        <w:r w:rsidR="00EA2C0F" w:rsidRPr="00FA203D">
          <w:rPr>
            <w:noProof/>
            <w:webHidden/>
          </w:rPr>
          <w:t>73</w:t>
        </w:r>
        <w:r w:rsidR="00EA2C0F" w:rsidRPr="00FA203D">
          <w:rPr>
            <w:noProof/>
            <w:webHidden/>
          </w:rPr>
          <w:fldChar w:fldCharType="end"/>
        </w:r>
      </w:hyperlink>
    </w:p>
    <w:p w14:paraId="27DD1FAE" w14:textId="3718B5BB" w:rsidR="00EA2C0F" w:rsidRPr="00FA203D" w:rsidRDefault="00334A7B">
      <w:pPr>
        <w:pStyle w:val="TableofFigures"/>
        <w:tabs>
          <w:tab w:val="right" w:leader="dot" w:pos="9061"/>
        </w:tabs>
        <w:rPr>
          <w:rFonts w:asciiTheme="minorHAnsi" w:eastAsiaTheme="minorEastAsia" w:hAnsiTheme="minorHAnsi" w:cstheme="minorBidi"/>
          <w:noProof/>
          <w:kern w:val="2"/>
          <w:sz w:val="24"/>
          <w:szCs w:val="24"/>
          <w14:ligatures w14:val="standardContextual"/>
        </w:rPr>
      </w:pPr>
      <w:hyperlink w:anchor="_Toc195822848" w:history="1">
        <w:r w:rsidR="00EA2C0F" w:rsidRPr="00FA203D">
          <w:rPr>
            <w:rStyle w:val="Hyperlink"/>
            <w:noProof/>
            <w:color w:val="auto"/>
          </w:rPr>
          <w:t>Bảng 3.13. Giá trị giới hạn khí thải của xe lắp động cơ diezel - mức 4</w:t>
        </w:r>
        <w:r w:rsidR="00EA2C0F" w:rsidRPr="00FA203D">
          <w:rPr>
            <w:noProof/>
            <w:webHidden/>
          </w:rPr>
          <w:tab/>
        </w:r>
        <w:r w:rsidR="00EA2C0F" w:rsidRPr="00FA203D">
          <w:rPr>
            <w:noProof/>
            <w:webHidden/>
          </w:rPr>
          <w:fldChar w:fldCharType="begin"/>
        </w:r>
        <w:r w:rsidR="00EA2C0F" w:rsidRPr="00FA203D">
          <w:rPr>
            <w:noProof/>
            <w:webHidden/>
          </w:rPr>
          <w:instrText xml:space="preserve"> PAGEREF _Toc195822848 \h </w:instrText>
        </w:r>
        <w:r w:rsidR="00EA2C0F" w:rsidRPr="00FA203D">
          <w:rPr>
            <w:noProof/>
            <w:webHidden/>
          </w:rPr>
        </w:r>
        <w:r w:rsidR="00EA2C0F" w:rsidRPr="00FA203D">
          <w:rPr>
            <w:noProof/>
            <w:webHidden/>
          </w:rPr>
          <w:fldChar w:fldCharType="separate"/>
        </w:r>
        <w:r w:rsidR="00EA2C0F" w:rsidRPr="00FA203D">
          <w:rPr>
            <w:noProof/>
            <w:webHidden/>
          </w:rPr>
          <w:t>76</w:t>
        </w:r>
        <w:r w:rsidR="00EA2C0F" w:rsidRPr="00FA203D">
          <w:rPr>
            <w:noProof/>
            <w:webHidden/>
          </w:rPr>
          <w:fldChar w:fldCharType="end"/>
        </w:r>
      </w:hyperlink>
    </w:p>
    <w:p w14:paraId="69151825" w14:textId="3C8CBE77" w:rsidR="00EA2C0F" w:rsidRPr="00FA203D" w:rsidRDefault="00334A7B">
      <w:pPr>
        <w:pStyle w:val="TableofFigures"/>
        <w:tabs>
          <w:tab w:val="right" w:leader="dot" w:pos="9061"/>
        </w:tabs>
        <w:rPr>
          <w:rFonts w:asciiTheme="minorHAnsi" w:eastAsiaTheme="minorEastAsia" w:hAnsiTheme="minorHAnsi" w:cstheme="minorBidi"/>
          <w:noProof/>
          <w:kern w:val="2"/>
          <w:sz w:val="24"/>
          <w:szCs w:val="24"/>
          <w14:ligatures w14:val="standardContextual"/>
        </w:rPr>
      </w:pPr>
      <w:hyperlink w:anchor="_Toc195822849" w:history="1">
        <w:r w:rsidR="00EA2C0F" w:rsidRPr="00FA203D">
          <w:rPr>
            <w:rStyle w:val="Hyperlink"/>
            <w:noProof/>
            <w:color w:val="auto"/>
          </w:rPr>
          <w:t>Bảng 3.14. Tải lượng các chất ô nhiễm do phương tiện vận chuyển</w:t>
        </w:r>
        <w:r w:rsidR="00EA2C0F" w:rsidRPr="00FA203D">
          <w:rPr>
            <w:noProof/>
            <w:webHidden/>
          </w:rPr>
          <w:tab/>
        </w:r>
        <w:r w:rsidR="00EA2C0F" w:rsidRPr="00FA203D">
          <w:rPr>
            <w:noProof/>
            <w:webHidden/>
          </w:rPr>
          <w:fldChar w:fldCharType="begin"/>
        </w:r>
        <w:r w:rsidR="00EA2C0F" w:rsidRPr="00FA203D">
          <w:rPr>
            <w:noProof/>
            <w:webHidden/>
          </w:rPr>
          <w:instrText xml:space="preserve"> PAGEREF _Toc195822849 \h </w:instrText>
        </w:r>
        <w:r w:rsidR="00EA2C0F" w:rsidRPr="00FA203D">
          <w:rPr>
            <w:noProof/>
            <w:webHidden/>
          </w:rPr>
        </w:r>
        <w:r w:rsidR="00EA2C0F" w:rsidRPr="00FA203D">
          <w:rPr>
            <w:noProof/>
            <w:webHidden/>
          </w:rPr>
          <w:fldChar w:fldCharType="separate"/>
        </w:r>
        <w:r w:rsidR="00EA2C0F" w:rsidRPr="00FA203D">
          <w:rPr>
            <w:noProof/>
            <w:webHidden/>
          </w:rPr>
          <w:t>77</w:t>
        </w:r>
        <w:r w:rsidR="00EA2C0F" w:rsidRPr="00FA203D">
          <w:rPr>
            <w:noProof/>
            <w:webHidden/>
          </w:rPr>
          <w:fldChar w:fldCharType="end"/>
        </w:r>
      </w:hyperlink>
    </w:p>
    <w:p w14:paraId="694C3DA6" w14:textId="3F5905A6" w:rsidR="00EA2C0F" w:rsidRPr="00FA203D" w:rsidRDefault="00334A7B">
      <w:pPr>
        <w:pStyle w:val="TableofFigures"/>
        <w:tabs>
          <w:tab w:val="right" w:leader="dot" w:pos="9061"/>
        </w:tabs>
        <w:rPr>
          <w:rFonts w:asciiTheme="minorHAnsi" w:eastAsiaTheme="minorEastAsia" w:hAnsiTheme="minorHAnsi" w:cstheme="minorBidi"/>
          <w:noProof/>
          <w:kern w:val="2"/>
          <w:sz w:val="24"/>
          <w:szCs w:val="24"/>
          <w14:ligatures w14:val="standardContextual"/>
        </w:rPr>
      </w:pPr>
      <w:hyperlink w:anchor="_Toc195822850" w:history="1">
        <w:r w:rsidR="00EA2C0F" w:rsidRPr="00FA203D">
          <w:rPr>
            <w:rStyle w:val="Hyperlink"/>
            <w:noProof/>
            <w:color w:val="auto"/>
          </w:rPr>
          <w:t>Bảng 3.15. Nồng độ khí thải tại các khoảng cách khác nhau</w:t>
        </w:r>
        <w:r w:rsidR="00EA2C0F" w:rsidRPr="00FA203D">
          <w:rPr>
            <w:noProof/>
            <w:webHidden/>
          </w:rPr>
          <w:tab/>
        </w:r>
        <w:r w:rsidR="00EA2C0F" w:rsidRPr="00FA203D">
          <w:rPr>
            <w:noProof/>
            <w:webHidden/>
          </w:rPr>
          <w:fldChar w:fldCharType="begin"/>
        </w:r>
        <w:r w:rsidR="00EA2C0F" w:rsidRPr="00FA203D">
          <w:rPr>
            <w:noProof/>
            <w:webHidden/>
          </w:rPr>
          <w:instrText xml:space="preserve"> PAGEREF _Toc195822850 \h </w:instrText>
        </w:r>
        <w:r w:rsidR="00EA2C0F" w:rsidRPr="00FA203D">
          <w:rPr>
            <w:noProof/>
            <w:webHidden/>
          </w:rPr>
        </w:r>
        <w:r w:rsidR="00EA2C0F" w:rsidRPr="00FA203D">
          <w:rPr>
            <w:noProof/>
            <w:webHidden/>
          </w:rPr>
          <w:fldChar w:fldCharType="separate"/>
        </w:r>
        <w:r w:rsidR="00EA2C0F" w:rsidRPr="00FA203D">
          <w:rPr>
            <w:noProof/>
            <w:webHidden/>
          </w:rPr>
          <w:t>77</w:t>
        </w:r>
        <w:r w:rsidR="00EA2C0F" w:rsidRPr="00FA203D">
          <w:rPr>
            <w:noProof/>
            <w:webHidden/>
          </w:rPr>
          <w:fldChar w:fldCharType="end"/>
        </w:r>
      </w:hyperlink>
    </w:p>
    <w:p w14:paraId="2CE5ECF6" w14:textId="3C59E298" w:rsidR="00EA2C0F" w:rsidRPr="00FA203D" w:rsidRDefault="00334A7B">
      <w:pPr>
        <w:pStyle w:val="TableofFigures"/>
        <w:tabs>
          <w:tab w:val="right" w:leader="dot" w:pos="9061"/>
        </w:tabs>
        <w:rPr>
          <w:rFonts w:asciiTheme="minorHAnsi" w:eastAsiaTheme="minorEastAsia" w:hAnsiTheme="minorHAnsi" w:cstheme="minorBidi"/>
          <w:noProof/>
          <w:kern w:val="2"/>
          <w:sz w:val="24"/>
          <w:szCs w:val="24"/>
          <w14:ligatures w14:val="standardContextual"/>
        </w:rPr>
      </w:pPr>
      <w:hyperlink w:anchor="_Toc195822851" w:history="1">
        <w:r w:rsidR="00EA2C0F" w:rsidRPr="00FA203D">
          <w:rPr>
            <w:rStyle w:val="Hyperlink"/>
            <w:noProof/>
            <w:color w:val="auto"/>
            <w:lang w:val="es-ES"/>
          </w:rPr>
          <w:t>Bảng 3.16. Tải lượng bụi phát sinh từ lốp xe vận chuyển</w:t>
        </w:r>
        <w:r w:rsidR="00EA2C0F" w:rsidRPr="00FA203D">
          <w:rPr>
            <w:noProof/>
            <w:webHidden/>
          </w:rPr>
          <w:tab/>
        </w:r>
        <w:r w:rsidR="00EA2C0F" w:rsidRPr="00FA203D">
          <w:rPr>
            <w:noProof/>
            <w:webHidden/>
          </w:rPr>
          <w:fldChar w:fldCharType="begin"/>
        </w:r>
        <w:r w:rsidR="00EA2C0F" w:rsidRPr="00FA203D">
          <w:rPr>
            <w:noProof/>
            <w:webHidden/>
          </w:rPr>
          <w:instrText xml:space="preserve"> PAGEREF _Toc195822851 \h </w:instrText>
        </w:r>
        <w:r w:rsidR="00EA2C0F" w:rsidRPr="00FA203D">
          <w:rPr>
            <w:noProof/>
            <w:webHidden/>
          </w:rPr>
        </w:r>
        <w:r w:rsidR="00EA2C0F" w:rsidRPr="00FA203D">
          <w:rPr>
            <w:noProof/>
            <w:webHidden/>
          </w:rPr>
          <w:fldChar w:fldCharType="separate"/>
        </w:r>
        <w:r w:rsidR="00EA2C0F" w:rsidRPr="00FA203D">
          <w:rPr>
            <w:noProof/>
            <w:webHidden/>
          </w:rPr>
          <w:t>78</w:t>
        </w:r>
        <w:r w:rsidR="00EA2C0F" w:rsidRPr="00FA203D">
          <w:rPr>
            <w:noProof/>
            <w:webHidden/>
          </w:rPr>
          <w:fldChar w:fldCharType="end"/>
        </w:r>
      </w:hyperlink>
    </w:p>
    <w:p w14:paraId="0BC0632D" w14:textId="7A8600F6" w:rsidR="00EA2C0F" w:rsidRPr="00FA203D" w:rsidRDefault="00334A7B">
      <w:pPr>
        <w:pStyle w:val="TableofFigures"/>
        <w:tabs>
          <w:tab w:val="right" w:leader="dot" w:pos="9061"/>
        </w:tabs>
        <w:rPr>
          <w:rFonts w:asciiTheme="minorHAnsi" w:eastAsiaTheme="minorEastAsia" w:hAnsiTheme="minorHAnsi" w:cstheme="minorBidi"/>
          <w:noProof/>
          <w:kern w:val="2"/>
          <w:sz w:val="24"/>
          <w:szCs w:val="24"/>
          <w14:ligatures w14:val="standardContextual"/>
        </w:rPr>
      </w:pPr>
      <w:hyperlink w:anchor="_Toc195822852" w:history="1">
        <w:r w:rsidR="00EA2C0F" w:rsidRPr="00FA203D">
          <w:rPr>
            <w:rStyle w:val="Hyperlink"/>
            <w:noProof/>
            <w:color w:val="auto"/>
            <w:spacing w:val="-6"/>
          </w:rPr>
          <w:t>Bảng 3.17. Nồng độ bụi do lốp xe ma sát với mặt đường từ phương tiện vận chuyển</w:t>
        </w:r>
        <w:r w:rsidR="00EA2C0F" w:rsidRPr="00FA203D">
          <w:rPr>
            <w:noProof/>
            <w:webHidden/>
          </w:rPr>
          <w:tab/>
        </w:r>
        <w:r w:rsidR="00EA2C0F" w:rsidRPr="00FA203D">
          <w:rPr>
            <w:noProof/>
            <w:webHidden/>
          </w:rPr>
          <w:fldChar w:fldCharType="begin"/>
        </w:r>
        <w:r w:rsidR="00EA2C0F" w:rsidRPr="00FA203D">
          <w:rPr>
            <w:noProof/>
            <w:webHidden/>
          </w:rPr>
          <w:instrText xml:space="preserve"> PAGEREF _Toc195822852 \h </w:instrText>
        </w:r>
        <w:r w:rsidR="00EA2C0F" w:rsidRPr="00FA203D">
          <w:rPr>
            <w:noProof/>
            <w:webHidden/>
          </w:rPr>
        </w:r>
        <w:r w:rsidR="00EA2C0F" w:rsidRPr="00FA203D">
          <w:rPr>
            <w:noProof/>
            <w:webHidden/>
          </w:rPr>
          <w:fldChar w:fldCharType="separate"/>
        </w:r>
        <w:r w:rsidR="00EA2C0F" w:rsidRPr="00FA203D">
          <w:rPr>
            <w:noProof/>
            <w:webHidden/>
          </w:rPr>
          <w:t>79</w:t>
        </w:r>
        <w:r w:rsidR="00EA2C0F" w:rsidRPr="00FA203D">
          <w:rPr>
            <w:noProof/>
            <w:webHidden/>
          </w:rPr>
          <w:fldChar w:fldCharType="end"/>
        </w:r>
      </w:hyperlink>
    </w:p>
    <w:p w14:paraId="6EA96599" w14:textId="79FDBD07" w:rsidR="00EA2C0F" w:rsidRPr="00FA203D" w:rsidRDefault="00334A7B">
      <w:pPr>
        <w:pStyle w:val="TableofFigures"/>
        <w:tabs>
          <w:tab w:val="right" w:leader="dot" w:pos="9061"/>
        </w:tabs>
        <w:rPr>
          <w:rFonts w:asciiTheme="minorHAnsi" w:eastAsiaTheme="minorEastAsia" w:hAnsiTheme="minorHAnsi" w:cstheme="minorBidi"/>
          <w:noProof/>
          <w:kern w:val="2"/>
          <w:sz w:val="24"/>
          <w:szCs w:val="24"/>
          <w14:ligatures w14:val="standardContextual"/>
        </w:rPr>
      </w:pPr>
      <w:hyperlink w:anchor="_Toc195822853" w:history="1">
        <w:r w:rsidR="00EA2C0F" w:rsidRPr="00FA203D">
          <w:rPr>
            <w:rStyle w:val="Hyperlink"/>
            <w:noProof/>
            <w:color w:val="auto"/>
          </w:rPr>
          <w:t>Bảng 3.18. Độ ồn tính theo khoảng cách</w:t>
        </w:r>
        <w:r w:rsidR="00EA2C0F" w:rsidRPr="00FA203D">
          <w:rPr>
            <w:noProof/>
            <w:webHidden/>
          </w:rPr>
          <w:tab/>
        </w:r>
        <w:r w:rsidR="00EA2C0F" w:rsidRPr="00FA203D">
          <w:rPr>
            <w:noProof/>
            <w:webHidden/>
          </w:rPr>
          <w:fldChar w:fldCharType="begin"/>
        </w:r>
        <w:r w:rsidR="00EA2C0F" w:rsidRPr="00FA203D">
          <w:rPr>
            <w:noProof/>
            <w:webHidden/>
          </w:rPr>
          <w:instrText xml:space="preserve"> PAGEREF _Toc195822853 \h </w:instrText>
        </w:r>
        <w:r w:rsidR="00EA2C0F" w:rsidRPr="00FA203D">
          <w:rPr>
            <w:noProof/>
            <w:webHidden/>
          </w:rPr>
        </w:r>
        <w:r w:rsidR="00EA2C0F" w:rsidRPr="00FA203D">
          <w:rPr>
            <w:noProof/>
            <w:webHidden/>
          </w:rPr>
          <w:fldChar w:fldCharType="separate"/>
        </w:r>
        <w:r w:rsidR="00EA2C0F" w:rsidRPr="00FA203D">
          <w:rPr>
            <w:noProof/>
            <w:webHidden/>
          </w:rPr>
          <w:t>80</w:t>
        </w:r>
        <w:r w:rsidR="00EA2C0F" w:rsidRPr="00FA203D">
          <w:rPr>
            <w:noProof/>
            <w:webHidden/>
          </w:rPr>
          <w:fldChar w:fldCharType="end"/>
        </w:r>
      </w:hyperlink>
    </w:p>
    <w:p w14:paraId="73AB9DE2" w14:textId="0E2D9956" w:rsidR="00EA2C0F" w:rsidRPr="00FA203D" w:rsidRDefault="00334A7B">
      <w:pPr>
        <w:pStyle w:val="TableofFigures"/>
        <w:tabs>
          <w:tab w:val="right" w:leader="dot" w:pos="9061"/>
        </w:tabs>
        <w:rPr>
          <w:rFonts w:asciiTheme="minorHAnsi" w:eastAsiaTheme="minorEastAsia" w:hAnsiTheme="minorHAnsi" w:cstheme="minorBidi"/>
          <w:noProof/>
          <w:kern w:val="2"/>
          <w:sz w:val="24"/>
          <w:szCs w:val="24"/>
          <w14:ligatures w14:val="standardContextual"/>
        </w:rPr>
      </w:pPr>
      <w:hyperlink w:anchor="_Toc195822854" w:history="1">
        <w:r w:rsidR="00EA2C0F" w:rsidRPr="00FA203D">
          <w:rPr>
            <w:rStyle w:val="Hyperlink"/>
            <w:noProof/>
            <w:color w:val="auto"/>
          </w:rPr>
          <w:t>Bảng 3.19. Danh sách các công trình xử lý môi trường của Dự án</w:t>
        </w:r>
        <w:r w:rsidR="00EA2C0F" w:rsidRPr="00FA203D">
          <w:rPr>
            <w:noProof/>
            <w:webHidden/>
          </w:rPr>
          <w:tab/>
        </w:r>
        <w:r w:rsidR="00EA2C0F" w:rsidRPr="00FA203D">
          <w:rPr>
            <w:noProof/>
            <w:webHidden/>
          </w:rPr>
          <w:fldChar w:fldCharType="begin"/>
        </w:r>
        <w:r w:rsidR="00EA2C0F" w:rsidRPr="00FA203D">
          <w:rPr>
            <w:noProof/>
            <w:webHidden/>
          </w:rPr>
          <w:instrText xml:space="preserve"> PAGEREF _Toc195822854 \h </w:instrText>
        </w:r>
        <w:r w:rsidR="00EA2C0F" w:rsidRPr="00FA203D">
          <w:rPr>
            <w:noProof/>
            <w:webHidden/>
          </w:rPr>
        </w:r>
        <w:r w:rsidR="00EA2C0F" w:rsidRPr="00FA203D">
          <w:rPr>
            <w:noProof/>
            <w:webHidden/>
          </w:rPr>
          <w:fldChar w:fldCharType="separate"/>
        </w:r>
        <w:r w:rsidR="00EA2C0F" w:rsidRPr="00FA203D">
          <w:rPr>
            <w:noProof/>
            <w:webHidden/>
          </w:rPr>
          <w:t>96</w:t>
        </w:r>
        <w:r w:rsidR="00EA2C0F" w:rsidRPr="00FA203D">
          <w:rPr>
            <w:noProof/>
            <w:webHidden/>
          </w:rPr>
          <w:fldChar w:fldCharType="end"/>
        </w:r>
      </w:hyperlink>
    </w:p>
    <w:p w14:paraId="19D4D852" w14:textId="46FF5FE8" w:rsidR="00EA2C0F" w:rsidRPr="00FA203D" w:rsidRDefault="00334A7B">
      <w:pPr>
        <w:pStyle w:val="TableofFigures"/>
        <w:tabs>
          <w:tab w:val="right" w:leader="dot" w:pos="9061"/>
        </w:tabs>
        <w:rPr>
          <w:rFonts w:asciiTheme="minorHAnsi" w:eastAsiaTheme="minorEastAsia" w:hAnsiTheme="minorHAnsi" w:cstheme="minorBidi"/>
          <w:noProof/>
          <w:kern w:val="2"/>
          <w:sz w:val="24"/>
          <w:szCs w:val="24"/>
          <w14:ligatures w14:val="standardContextual"/>
        </w:rPr>
      </w:pPr>
      <w:hyperlink w:anchor="_Toc195822855" w:history="1">
        <w:r w:rsidR="00EA2C0F" w:rsidRPr="00FA203D">
          <w:rPr>
            <w:rStyle w:val="Hyperlink"/>
            <w:noProof/>
            <w:color w:val="auto"/>
          </w:rPr>
          <w:t>Bảng 3.20. Nhận xét về mức độ tin cậy của các phương pháp</w:t>
        </w:r>
        <w:r w:rsidR="00EA2C0F" w:rsidRPr="00FA203D">
          <w:rPr>
            <w:noProof/>
            <w:webHidden/>
          </w:rPr>
          <w:tab/>
        </w:r>
        <w:r w:rsidR="00EA2C0F" w:rsidRPr="00FA203D">
          <w:rPr>
            <w:noProof/>
            <w:webHidden/>
          </w:rPr>
          <w:fldChar w:fldCharType="begin"/>
        </w:r>
        <w:r w:rsidR="00EA2C0F" w:rsidRPr="00FA203D">
          <w:rPr>
            <w:noProof/>
            <w:webHidden/>
          </w:rPr>
          <w:instrText xml:space="preserve"> PAGEREF _Toc195822855 \h </w:instrText>
        </w:r>
        <w:r w:rsidR="00EA2C0F" w:rsidRPr="00FA203D">
          <w:rPr>
            <w:noProof/>
            <w:webHidden/>
          </w:rPr>
        </w:r>
        <w:r w:rsidR="00EA2C0F" w:rsidRPr="00FA203D">
          <w:rPr>
            <w:noProof/>
            <w:webHidden/>
          </w:rPr>
          <w:fldChar w:fldCharType="separate"/>
        </w:r>
        <w:r w:rsidR="00EA2C0F" w:rsidRPr="00FA203D">
          <w:rPr>
            <w:noProof/>
            <w:webHidden/>
          </w:rPr>
          <w:t>97</w:t>
        </w:r>
        <w:r w:rsidR="00EA2C0F" w:rsidRPr="00FA203D">
          <w:rPr>
            <w:noProof/>
            <w:webHidden/>
          </w:rPr>
          <w:fldChar w:fldCharType="end"/>
        </w:r>
      </w:hyperlink>
    </w:p>
    <w:p w14:paraId="157B86F3" w14:textId="752899F9" w:rsidR="00EA2C0F" w:rsidRPr="00FA203D" w:rsidRDefault="00334A7B">
      <w:pPr>
        <w:pStyle w:val="TableofFigures"/>
        <w:tabs>
          <w:tab w:val="right" w:leader="dot" w:pos="9061"/>
        </w:tabs>
        <w:rPr>
          <w:rFonts w:asciiTheme="minorHAnsi" w:eastAsiaTheme="minorEastAsia" w:hAnsiTheme="minorHAnsi" w:cstheme="minorBidi"/>
          <w:bCs w:val="0"/>
          <w:noProof/>
          <w:kern w:val="2"/>
          <w:sz w:val="24"/>
          <w:szCs w:val="24"/>
          <w14:ligatures w14:val="standardContextual"/>
        </w:rPr>
      </w:pPr>
      <w:hyperlink w:anchor="_Toc195822856" w:history="1">
        <w:r w:rsidR="00EA2C0F" w:rsidRPr="00FA203D">
          <w:rPr>
            <w:rStyle w:val="Hyperlink"/>
            <w:noProof/>
            <w:color w:val="auto"/>
          </w:rPr>
          <w:t>Bảng 4.1. Tổng hợp chương trình quản lý môi trường</w:t>
        </w:r>
        <w:r w:rsidR="00EA2C0F" w:rsidRPr="00FA203D">
          <w:rPr>
            <w:noProof/>
            <w:webHidden/>
          </w:rPr>
          <w:tab/>
        </w:r>
        <w:r w:rsidR="00EA2C0F" w:rsidRPr="00FA203D">
          <w:rPr>
            <w:noProof/>
            <w:webHidden/>
          </w:rPr>
          <w:fldChar w:fldCharType="begin"/>
        </w:r>
        <w:r w:rsidR="00EA2C0F" w:rsidRPr="00FA203D">
          <w:rPr>
            <w:noProof/>
            <w:webHidden/>
          </w:rPr>
          <w:instrText xml:space="preserve"> PAGEREF _Toc195822856 \h </w:instrText>
        </w:r>
        <w:r w:rsidR="00EA2C0F" w:rsidRPr="00FA203D">
          <w:rPr>
            <w:noProof/>
            <w:webHidden/>
          </w:rPr>
        </w:r>
        <w:r w:rsidR="00EA2C0F" w:rsidRPr="00FA203D">
          <w:rPr>
            <w:noProof/>
            <w:webHidden/>
          </w:rPr>
          <w:fldChar w:fldCharType="separate"/>
        </w:r>
        <w:r w:rsidR="00EA2C0F" w:rsidRPr="00FA203D">
          <w:rPr>
            <w:noProof/>
            <w:webHidden/>
          </w:rPr>
          <w:t>99</w:t>
        </w:r>
        <w:r w:rsidR="00EA2C0F" w:rsidRPr="00FA203D">
          <w:rPr>
            <w:noProof/>
            <w:webHidden/>
          </w:rPr>
          <w:fldChar w:fldCharType="end"/>
        </w:r>
      </w:hyperlink>
    </w:p>
    <w:p w14:paraId="01976DFD" w14:textId="3EF4E4DB" w:rsidR="0066599F" w:rsidRPr="00FA203D" w:rsidRDefault="004D115C" w:rsidP="00961490">
      <w:pPr>
        <w:pStyle w:val="TableofFigures"/>
        <w:tabs>
          <w:tab w:val="right" w:leader="dot" w:pos="9061"/>
        </w:tabs>
        <w:spacing w:line="312" w:lineRule="auto"/>
        <w:rPr>
          <w:szCs w:val="27"/>
        </w:rPr>
      </w:pPr>
      <w:r w:rsidRPr="00FA203D">
        <w:rPr>
          <w:szCs w:val="27"/>
        </w:rPr>
        <w:fldChar w:fldCharType="end"/>
      </w:r>
      <w:bookmarkStart w:id="109" w:name="_Toc240976019"/>
      <w:bookmarkStart w:id="110" w:name="_Toc240976756"/>
      <w:bookmarkStart w:id="111" w:name="_Toc375904257"/>
      <w:bookmarkStart w:id="112" w:name="_Toc400722864"/>
      <w:bookmarkStart w:id="113" w:name="_Toc400722995"/>
      <w:bookmarkStart w:id="114" w:name="_Toc400723258"/>
      <w:bookmarkStart w:id="115" w:name="_Toc401734861"/>
      <w:bookmarkStart w:id="116" w:name="_Toc401825593"/>
      <w:bookmarkStart w:id="117" w:name="_Toc402302058"/>
      <w:bookmarkStart w:id="118" w:name="_Toc401923108"/>
      <w:bookmarkStart w:id="119" w:name="_Toc411150774"/>
      <w:bookmarkStart w:id="120" w:name="_Toc429147690"/>
      <w:bookmarkStart w:id="121" w:name="_Toc430265505"/>
      <w:bookmarkStart w:id="122" w:name="_Toc431365841"/>
      <w:bookmarkStart w:id="123" w:name="_Toc431365923"/>
      <w:bookmarkStart w:id="124" w:name="_Toc439746385"/>
      <w:bookmarkStart w:id="125" w:name="_Toc493234216"/>
      <w:bookmarkStart w:id="126" w:name="_Toc13818915"/>
      <w:bookmarkStart w:id="127" w:name="_Toc21159235"/>
      <w:bookmarkStart w:id="128" w:name="_Toc21673044"/>
      <w:bookmarkStart w:id="129" w:name="_Toc21673130"/>
      <w:bookmarkStart w:id="130" w:name="_Toc22893024"/>
      <w:bookmarkStart w:id="131" w:name="_Toc23431168"/>
      <w:bookmarkStart w:id="132" w:name="_Toc23431404"/>
      <w:bookmarkStart w:id="133" w:name="_Toc23431622"/>
      <w:bookmarkStart w:id="134" w:name="_Toc28592634"/>
      <w:bookmarkStart w:id="135" w:name="_Toc35928496"/>
      <w:bookmarkStart w:id="136" w:name="_Toc35928877"/>
      <w:bookmarkStart w:id="137" w:name="_Toc35929413"/>
      <w:bookmarkStart w:id="138" w:name="_Toc35932105"/>
      <w:bookmarkStart w:id="139" w:name="_Toc35935064"/>
      <w:bookmarkStart w:id="140" w:name="_Toc35938001"/>
      <w:bookmarkStart w:id="141" w:name="_Toc38724162"/>
      <w:bookmarkStart w:id="142" w:name="_Toc38724299"/>
      <w:bookmarkStart w:id="143" w:name="_Toc38789429"/>
      <w:bookmarkStart w:id="144" w:name="_Toc38789576"/>
      <w:bookmarkStart w:id="145" w:name="_Toc38961672"/>
      <w:bookmarkStart w:id="146" w:name="_Toc39568624"/>
      <w:bookmarkStart w:id="147" w:name="_Toc39737491"/>
      <w:bookmarkStart w:id="148" w:name="_Toc43994928"/>
      <w:bookmarkStart w:id="149" w:name="_Toc43995237"/>
    </w:p>
    <w:p w14:paraId="29633B1C" w14:textId="77777777" w:rsidR="002072F4" w:rsidRPr="00FA203D" w:rsidRDefault="002072F4" w:rsidP="00B522F0">
      <w:pPr>
        <w:spacing w:line="312" w:lineRule="auto"/>
        <w:rPr>
          <w:bCs/>
          <w:sz w:val="27"/>
          <w:szCs w:val="27"/>
          <w:lang w:val="vi-VN"/>
        </w:rPr>
      </w:pPr>
      <w:r w:rsidRPr="00FA203D">
        <w:rPr>
          <w:szCs w:val="27"/>
          <w:lang w:val="vi-VN"/>
        </w:rPr>
        <w:br w:type="page"/>
      </w:r>
    </w:p>
    <w:p w14:paraId="5EDF5D7D" w14:textId="77777777" w:rsidR="00790AE9" w:rsidRPr="00FA203D" w:rsidRDefault="00790AE9" w:rsidP="007C47BF">
      <w:pPr>
        <w:pStyle w:val="TableofFigures"/>
        <w:tabs>
          <w:tab w:val="right" w:leader="dot" w:pos="9061"/>
        </w:tabs>
        <w:spacing w:line="312" w:lineRule="auto"/>
        <w:jc w:val="center"/>
        <w:rPr>
          <w:b/>
          <w:szCs w:val="27"/>
          <w:lang w:val="vi-VN"/>
        </w:rPr>
      </w:pPr>
      <w:r w:rsidRPr="00FA203D">
        <w:rPr>
          <w:b/>
          <w:szCs w:val="27"/>
          <w:lang w:val="vi-VN"/>
        </w:rPr>
        <w:lastRenderedPageBreak/>
        <w:t>MỞ ĐẦU</w:t>
      </w:r>
      <w:bookmarkEnd w:id="39"/>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3A127238" w14:textId="77777777" w:rsidR="0078673F" w:rsidRPr="00FA203D" w:rsidRDefault="0078673F" w:rsidP="007C47BF">
      <w:pPr>
        <w:spacing w:line="312" w:lineRule="auto"/>
        <w:jc w:val="both"/>
        <w:rPr>
          <w:sz w:val="27"/>
          <w:szCs w:val="27"/>
          <w:lang w:val="vi-VN"/>
        </w:rPr>
      </w:pPr>
    </w:p>
    <w:p w14:paraId="70B49C6B" w14:textId="77777777" w:rsidR="00790AE9" w:rsidRPr="00FA203D" w:rsidRDefault="00790AE9" w:rsidP="007C47BF">
      <w:pPr>
        <w:pStyle w:val="Heading1"/>
        <w:numPr>
          <w:ilvl w:val="0"/>
          <w:numId w:val="0"/>
        </w:numPr>
        <w:spacing w:before="0" w:after="0" w:line="312" w:lineRule="auto"/>
        <w:jc w:val="both"/>
        <w:rPr>
          <w:rFonts w:ascii="Times New Roman" w:hAnsi="Times New Roman" w:cs="Times New Roman"/>
          <w:sz w:val="27"/>
          <w:szCs w:val="27"/>
          <w:lang w:val="vi-VN"/>
        </w:rPr>
      </w:pPr>
      <w:bookmarkStart w:id="150" w:name="_Toc223633127"/>
      <w:bookmarkStart w:id="151" w:name="_Toc240976020"/>
      <w:bookmarkStart w:id="152" w:name="_Toc240976757"/>
      <w:bookmarkStart w:id="153" w:name="_Toc375904258"/>
      <w:bookmarkStart w:id="154" w:name="_Toc400722865"/>
      <w:bookmarkStart w:id="155" w:name="_Toc400722996"/>
      <w:bookmarkStart w:id="156" w:name="_Toc400723259"/>
      <w:bookmarkStart w:id="157" w:name="_Toc401734862"/>
      <w:bookmarkStart w:id="158" w:name="_Toc401825594"/>
      <w:bookmarkStart w:id="159" w:name="_Toc402302059"/>
      <w:bookmarkStart w:id="160" w:name="_Toc401923109"/>
      <w:bookmarkStart w:id="161" w:name="_Toc411150775"/>
      <w:bookmarkStart w:id="162" w:name="_Toc429147691"/>
      <w:bookmarkStart w:id="163" w:name="_Toc430265506"/>
      <w:bookmarkStart w:id="164" w:name="_Toc431365842"/>
      <w:bookmarkStart w:id="165" w:name="_Toc431365924"/>
      <w:bookmarkStart w:id="166" w:name="_Toc439746386"/>
      <w:bookmarkStart w:id="167" w:name="_Toc493234217"/>
      <w:bookmarkStart w:id="168" w:name="_Toc13818916"/>
      <w:bookmarkStart w:id="169" w:name="_Toc21159236"/>
      <w:bookmarkStart w:id="170" w:name="_Toc21673045"/>
      <w:bookmarkStart w:id="171" w:name="_Toc21673131"/>
      <w:bookmarkStart w:id="172" w:name="_Toc22893025"/>
      <w:bookmarkStart w:id="173" w:name="_Toc23431169"/>
      <w:bookmarkStart w:id="174" w:name="_Toc23431405"/>
      <w:bookmarkStart w:id="175" w:name="_Toc23431623"/>
      <w:bookmarkStart w:id="176" w:name="_Toc28592635"/>
      <w:bookmarkStart w:id="177" w:name="_Toc35928497"/>
      <w:bookmarkStart w:id="178" w:name="_Toc35928878"/>
      <w:bookmarkStart w:id="179" w:name="_Toc35929414"/>
      <w:bookmarkStart w:id="180" w:name="_Toc35932106"/>
      <w:bookmarkStart w:id="181" w:name="_Toc35935065"/>
      <w:bookmarkStart w:id="182" w:name="_Toc35938002"/>
      <w:bookmarkStart w:id="183" w:name="_Toc38724163"/>
      <w:bookmarkStart w:id="184" w:name="_Toc38724300"/>
      <w:bookmarkStart w:id="185" w:name="_Toc38789430"/>
      <w:bookmarkStart w:id="186" w:name="_Toc38789577"/>
      <w:bookmarkStart w:id="187" w:name="_Toc38961673"/>
      <w:bookmarkStart w:id="188" w:name="_Toc39568625"/>
      <w:bookmarkStart w:id="189" w:name="_Toc39737492"/>
      <w:bookmarkStart w:id="190" w:name="_Toc43994929"/>
      <w:bookmarkStart w:id="191" w:name="_Toc43995238"/>
      <w:bookmarkStart w:id="192" w:name="_Toc195822663"/>
      <w:r w:rsidRPr="00FA203D">
        <w:rPr>
          <w:rFonts w:ascii="Times New Roman" w:hAnsi="Times New Roman" w:cs="Times New Roman"/>
          <w:sz w:val="27"/>
          <w:szCs w:val="27"/>
          <w:lang w:val="vi-VN"/>
        </w:rPr>
        <w:t xml:space="preserve">1. Xuất xứ của </w:t>
      </w:r>
      <w:r w:rsidR="00FE39B0" w:rsidRPr="00FA203D">
        <w:rPr>
          <w:rFonts w:ascii="Times New Roman" w:hAnsi="Times New Roman" w:cs="Times New Roman"/>
          <w:sz w:val="27"/>
          <w:szCs w:val="27"/>
          <w:lang w:val="vi-VN"/>
        </w:rPr>
        <w:t>Dự án</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5BE1990D" w14:textId="77777777" w:rsidR="00790AE9" w:rsidRPr="00FA203D" w:rsidRDefault="00790AE9" w:rsidP="007C47BF">
      <w:pPr>
        <w:pStyle w:val="Heading1"/>
        <w:numPr>
          <w:ilvl w:val="0"/>
          <w:numId w:val="0"/>
        </w:numPr>
        <w:spacing w:before="0" w:after="0" w:line="312" w:lineRule="auto"/>
        <w:jc w:val="both"/>
        <w:rPr>
          <w:rFonts w:ascii="Times New Roman" w:hAnsi="Times New Roman" w:cs="Times New Roman"/>
          <w:sz w:val="27"/>
          <w:szCs w:val="27"/>
          <w:lang w:val="vi-VN"/>
        </w:rPr>
      </w:pPr>
      <w:bookmarkStart w:id="193" w:name="_Toc303971203"/>
      <w:bookmarkStart w:id="194" w:name="_Toc356945633"/>
      <w:bookmarkStart w:id="195" w:name="_Toc357465853"/>
      <w:bookmarkStart w:id="196" w:name="_Toc427129031"/>
      <w:bookmarkStart w:id="197" w:name="_Toc429147692"/>
      <w:bookmarkStart w:id="198" w:name="_Toc430265507"/>
      <w:bookmarkStart w:id="199" w:name="_Toc431365843"/>
      <w:bookmarkStart w:id="200" w:name="_Toc431365925"/>
      <w:bookmarkStart w:id="201" w:name="_Toc439746387"/>
      <w:bookmarkStart w:id="202" w:name="_Toc493234218"/>
      <w:bookmarkStart w:id="203" w:name="_Toc13818917"/>
      <w:bookmarkStart w:id="204" w:name="_Toc21159237"/>
      <w:bookmarkStart w:id="205" w:name="_Toc21673046"/>
      <w:bookmarkStart w:id="206" w:name="_Toc21673132"/>
      <w:bookmarkStart w:id="207" w:name="_Toc22893026"/>
      <w:bookmarkStart w:id="208" w:name="_Toc23431170"/>
      <w:bookmarkStart w:id="209" w:name="_Toc23431406"/>
      <w:bookmarkStart w:id="210" w:name="_Toc23431624"/>
      <w:bookmarkStart w:id="211" w:name="_Toc28592636"/>
      <w:bookmarkStart w:id="212" w:name="_Toc35928498"/>
      <w:bookmarkStart w:id="213" w:name="_Toc35928879"/>
      <w:bookmarkStart w:id="214" w:name="_Toc35929415"/>
      <w:bookmarkStart w:id="215" w:name="_Toc35932107"/>
      <w:bookmarkStart w:id="216" w:name="_Toc35935066"/>
      <w:bookmarkStart w:id="217" w:name="_Toc35938003"/>
      <w:bookmarkStart w:id="218" w:name="_Toc38724164"/>
      <w:bookmarkStart w:id="219" w:name="_Toc38724301"/>
      <w:bookmarkStart w:id="220" w:name="_Toc38789431"/>
      <w:bookmarkStart w:id="221" w:name="_Toc38789578"/>
      <w:bookmarkStart w:id="222" w:name="_Toc38961674"/>
      <w:bookmarkStart w:id="223" w:name="_Toc39568626"/>
      <w:bookmarkStart w:id="224" w:name="_Toc39737493"/>
      <w:bookmarkStart w:id="225" w:name="_Toc43994930"/>
      <w:bookmarkStart w:id="226" w:name="_Toc43995239"/>
      <w:bookmarkStart w:id="227" w:name="_Toc195822664"/>
      <w:r w:rsidRPr="00FA203D">
        <w:rPr>
          <w:rFonts w:ascii="Times New Roman" w:hAnsi="Times New Roman" w:cs="Times New Roman"/>
          <w:sz w:val="27"/>
          <w:szCs w:val="27"/>
          <w:lang w:val="vi-VN"/>
        </w:rPr>
        <w:t xml:space="preserve">1.1. </w:t>
      </w:r>
      <w:bookmarkEnd w:id="193"/>
      <w:bookmarkEnd w:id="194"/>
      <w:bookmarkEnd w:id="195"/>
      <w:bookmarkEnd w:id="196"/>
      <w:bookmarkEnd w:id="197"/>
      <w:bookmarkEnd w:id="198"/>
      <w:bookmarkEnd w:id="199"/>
      <w:bookmarkEnd w:id="200"/>
      <w:bookmarkEnd w:id="201"/>
      <w:bookmarkEnd w:id="202"/>
      <w:bookmarkEnd w:id="203"/>
      <w:r w:rsidR="00A40E7F" w:rsidRPr="00FA203D">
        <w:rPr>
          <w:rFonts w:ascii="Times New Roman" w:hAnsi="Times New Roman" w:cs="Times New Roman"/>
          <w:sz w:val="27"/>
          <w:szCs w:val="27"/>
          <w:lang w:val="vi-VN"/>
        </w:rPr>
        <w:t xml:space="preserve">Thông tin chung về </w:t>
      </w:r>
      <w:r w:rsidR="00FE39B0" w:rsidRPr="00FA203D">
        <w:rPr>
          <w:rFonts w:ascii="Times New Roman" w:hAnsi="Times New Roman" w:cs="Times New Roman"/>
          <w:sz w:val="27"/>
          <w:szCs w:val="27"/>
          <w:lang w:val="vi-VN"/>
        </w:rPr>
        <w:t>Dự án</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78B95C04" w14:textId="4E976493" w:rsidR="00167883" w:rsidRPr="00FA203D" w:rsidRDefault="00035D29" w:rsidP="007C47BF">
      <w:pPr>
        <w:autoSpaceDE w:val="0"/>
        <w:autoSpaceDN w:val="0"/>
        <w:adjustRightInd w:val="0"/>
        <w:spacing w:line="312" w:lineRule="auto"/>
        <w:ind w:firstLine="567"/>
        <w:jc w:val="both"/>
        <w:rPr>
          <w:sz w:val="27"/>
          <w:szCs w:val="27"/>
        </w:rPr>
      </w:pPr>
      <w:bookmarkStart w:id="228" w:name="_Toc430265508"/>
      <w:bookmarkStart w:id="229" w:name="_Toc431365844"/>
      <w:bookmarkStart w:id="230" w:name="_Toc431365926"/>
      <w:bookmarkStart w:id="231" w:name="_Toc427129032"/>
      <w:bookmarkStart w:id="232" w:name="_Toc429147693"/>
      <w:bookmarkStart w:id="233" w:name="_Toc439746388"/>
      <w:bookmarkStart w:id="234" w:name="_Toc493234219"/>
      <w:bookmarkStart w:id="235" w:name="_Toc13818918"/>
      <w:bookmarkStart w:id="236" w:name="_Toc21159238"/>
      <w:bookmarkStart w:id="237" w:name="_Toc21673047"/>
      <w:bookmarkStart w:id="238" w:name="_Toc21673133"/>
      <w:bookmarkStart w:id="239" w:name="_Toc22893027"/>
      <w:bookmarkStart w:id="240" w:name="_Toc23431171"/>
      <w:bookmarkStart w:id="241" w:name="_Toc23431407"/>
      <w:bookmarkStart w:id="242" w:name="_Toc23431625"/>
      <w:bookmarkStart w:id="243" w:name="_Toc28592637"/>
      <w:bookmarkStart w:id="244" w:name="_Toc35928499"/>
      <w:bookmarkStart w:id="245" w:name="_Toc35928880"/>
      <w:bookmarkStart w:id="246" w:name="_Toc35929416"/>
      <w:bookmarkStart w:id="247" w:name="_Toc35932108"/>
      <w:bookmarkStart w:id="248" w:name="_Toc35935067"/>
      <w:bookmarkStart w:id="249" w:name="_Toc35938004"/>
      <w:bookmarkStart w:id="250" w:name="_Toc38724165"/>
      <w:bookmarkStart w:id="251" w:name="_Toc38724302"/>
      <w:bookmarkStart w:id="252" w:name="_Toc38789432"/>
      <w:bookmarkStart w:id="253" w:name="_Toc38789579"/>
      <w:bookmarkStart w:id="254" w:name="_Toc38961675"/>
      <w:bookmarkStart w:id="255" w:name="_Toc39568627"/>
      <w:bookmarkStart w:id="256" w:name="_Toc39737494"/>
      <w:bookmarkStart w:id="257" w:name="_Toc223633128"/>
      <w:bookmarkStart w:id="258" w:name="_Toc240976758"/>
      <w:r w:rsidRPr="00FA203D">
        <w:rPr>
          <w:sz w:val="27"/>
          <w:szCs w:val="27"/>
        </w:rPr>
        <w:t xml:space="preserve">Hồ chứa nước </w:t>
      </w:r>
      <w:r w:rsidR="009565C5" w:rsidRPr="00FA203D">
        <w:rPr>
          <w:sz w:val="27"/>
          <w:szCs w:val="27"/>
        </w:rPr>
        <w:t>Bảo Đài</w:t>
      </w:r>
      <w:r w:rsidRPr="00FA203D">
        <w:rPr>
          <w:sz w:val="27"/>
          <w:szCs w:val="27"/>
        </w:rPr>
        <w:t xml:space="preserve"> thuộc xã </w:t>
      </w:r>
      <w:r w:rsidR="00184A27" w:rsidRPr="00FA203D">
        <w:rPr>
          <w:sz w:val="27"/>
          <w:szCs w:val="27"/>
        </w:rPr>
        <w:t>Vĩnh Khê và Vĩnh Chấp</w:t>
      </w:r>
      <w:r w:rsidRPr="00FA203D">
        <w:rPr>
          <w:sz w:val="27"/>
          <w:szCs w:val="27"/>
        </w:rPr>
        <w:t xml:space="preserve">, huyện </w:t>
      </w:r>
      <w:r w:rsidR="006F184C" w:rsidRPr="00FA203D">
        <w:rPr>
          <w:sz w:val="27"/>
          <w:szCs w:val="27"/>
        </w:rPr>
        <w:t>Vĩnh Linh</w:t>
      </w:r>
      <w:r w:rsidRPr="00FA203D">
        <w:rPr>
          <w:sz w:val="27"/>
          <w:szCs w:val="27"/>
        </w:rPr>
        <w:t xml:space="preserve">, tỉnh Quảng Trị. </w:t>
      </w:r>
      <w:r w:rsidR="00B83F61" w:rsidRPr="00FA203D">
        <w:rPr>
          <w:sz w:val="27"/>
          <w:szCs w:val="27"/>
        </w:rPr>
        <w:t xml:space="preserve">Hồ chứa nước </w:t>
      </w:r>
      <w:r w:rsidR="009565C5" w:rsidRPr="00FA203D">
        <w:rPr>
          <w:sz w:val="27"/>
          <w:szCs w:val="27"/>
        </w:rPr>
        <w:t>Bảo Đài</w:t>
      </w:r>
      <w:r w:rsidR="00B83F61" w:rsidRPr="00FA203D">
        <w:rPr>
          <w:sz w:val="27"/>
          <w:szCs w:val="27"/>
        </w:rPr>
        <w:t xml:space="preserve"> được đầu tư xây dựng hoàn thành năm 19</w:t>
      </w:r>
      <w:r w:rsidR="009D53F9" w:rsidRPr="00FA203D">
        <w:rPr>
          <w:sz w:val="27"/>
          <w:szCs w:val="27"/>
        </w:rPr>
        <w:t>99</w:t>
      </w:r>
      <w:r w:rsidR="00B83F61" w:rsidRPr="00FA203D">
        <w:rPr>
          <w:sz w:val="27"/>
          <w:szCs w:val="27"/>
        </w:rPr>
        <w:t xml:space="preserve">, hồ có diện tích lưu vực </w:t>
      </w:r>
      <w:r w:rsidR="009D53F9" w:rsidRPr="00FA203D">
        <w:rPr>
          <w:sz w:val="27"/>
          <w:szCs w:val="27"/>
        </w:rPr>
        <w:t>28</w:t>
      </w:r>
      <w:r w:rsidR="00B83F61" w:rsidRPr="00FA203D">
        <w:rPr>
          <w:sz w:val="27"/>
          <w:szCs w:val="27"/>
        </w:rPr>
        <w:t>,8</w:t>
      </w:r>
      <w:r w:rsidR="0004721D" w:rsidRPr="00FA203D">
        <w:rPr>
          <w:sz w:val="27"/>
          <w:szCs w:val="27"/>
        </w:rPr>
        <w:t xml:space="preserve"> </w:t>
      </w:r>
      <w:r w:rsidR="00B83F61" w:rsidRPr="00FA203D">
        <w:rPr>
          <w:sz w:val="27"/>
          <w:szCs w:val="27"/>
        </w:rPr>
        <w:t>km</w:t>
      </w:r>
      <w:r w:rsidR="00B83F61" w:rsidRPr="00FA203D">
        <w:rPr>
          <w:sz w:val="27"/>
          <w:szCs w:val="27"/>
          <w:vertAlign w:val="superscript"/>
        </w:rPr>
        <w:t>2</w:t>
      </w:r>
      <w:r w:rsidR="00B83F61" w:rsidRPr="00FA203D">
        <w:rPr>
          <w:sz w:val="27"/>
          <w:szCs w:val="27"/>
        </w:rPr>
        <w:t xml:space="preserve">, dung tích </w:t>
      </w:r>
      <w:r w:rsidR="009D53F9" w:rsidRPr="00FA203D">
        <w:rPr>
          <w:sz w:val="27"/>
          <w:szCs w:val="27"/>
        </w:rPr>
        <w:t>25,5</w:t>
      </w:r>
      <w:r w:rsidR="00B83F61" w:rsidRPr="00FA203D">
        <w:rPr>
          <w:sz w:val="27"/>
          <w:szCs w:val="27"/>
        </w:rPr>
        <w:t xml:space="preserve"> triệu m</w:t>
      </w:r>
      <w:r w:rsidR="00B83F61" w:rsidRPr="00FA203D">
        <w:rPr>
          <w:sz w:val="27"/>
          <w:szCs w:val="27"/>
          <w:vertAlign w:val="superscript"/>
        </w:rPr>
        <w:t>3</w:t>
      </w:r>
      <w:r w:rsidR="009D53F9" w:rsidRPr="00FA203D">
        <w:rPr>
          <w:sz w:val="27"/>
          <w:szCs w:val="27"/>
        </w:rPr>
        <w:t>,</w:t>
      </w:r>
      <w:r w:rsidR="00B83F61" w:rsidRPr="00FA203D">
        <w:rPr>
          <w:sz w:val="27"/>
          <w:szCs w:val="27"/>
        </w:rPr>
        <w:t xml:space="preserve"> diện tích mặt nước khoảng </w:t>
      </w:r>
      <w:r w:rsidR="009D53F9" w:rsidRPr="00FA203D">
        <w:rPr>
          <w:sz w:val="27"/>
          <w:szCs w:val="27"/>
        </w:rPr>
        <w:t>508</w:t>
      </w:r>
      <w:r w:rsidR="0004721D" w:rsidRPr="00FA203D">
        <w:rPr>
          <w:sz w:val="27"/>
          <w:szCs w:val="27"/>
        </w:rPr>
        <w:t xml:space="preserve"> </w:t>
      </w:r>
      <w:r w:rsidR="00B83F61" w:rsidRPr="00FA203D">
        <w:rPr>
          <w:sz w:val="27"/>
          <w:szCs w:val="27"/>
        </w:rPr>
        <w:t xml:space="preserve">ha. Công trình có nhiệm vụ tưới cho </w:t>
      </w:r>
      <w:r w:rsidR="009D53F9" w:rsidRPr="00FA203D">
        <w:rPr>
          <w:sz w:val="27"/>
          <w:szCs w:val="27"/>
        </w:rPr>
        <w:t>1.374</w:t>
      </w:r>
      <w:r w:rsidR="00B83F61" w:rsidRPr="00FA203D">
        <w:rPr>
          <w:sz w:val="27"/>
          <w:szCs w:val="27"/>
        </w:rPr>
        <w:t xml:space="preserve"> ha đất canh tác các trên địa bàn </w:t>
      </w:r>
      <w:r w:rsidR="009D53F9" w:rsidRPr="00FA203D">
        <w:rPr>
          <w:sz w:val="27"/>
          <w:szCs w:val="27"/>
        </w:rPr>
        <w:t>huyện Vĩnh Linh</w:t>
      </w:r>
      <w:r w:rsidR="00C811FB" w:rsidRPr="00FA203D">
        <w:rPr>
          <w:sz w:val="27"/>
          <w:szCs w:val="27"/>
        </w:rPr>
        <w:t xml:space="preserve">, hiện do </w:t>
      </w:r>
      <w:r w:rsidR="00184A27" w:rsidRPr="00FA203D">
        <w:rPr>
          <w:sz w:val="27"/>
          <w:szCs w:val="27"/>
        </w:rPr>
        <w:t>Công ty TNHH MTV Quản lý, khai thác công trình thủy lợi</w:t>
      </w:r>
      <w:r w:rsidR="00167883" w:rsidRPr="00FA203D">
        <w:rPr>
          <w:sz w:val="27"/>
          <w:szCs w:val="27"/>
        </w:rPr>
        <w:t xml:space="preserve"> quản lý và vận hành.</w:t>
      </w:r>
    </w:p>
    <w:p w14:paraId="7A0BEC8D" w14:textId="77777777" w:rsidR="00167883" w:rsidRPr="00FA203D" w:rsidRDefault="00B83F61" w:rsidP="007C47BF">
      <w:pPr>
        <w:autoSpaceDE w:val="0"/>
        <w:autoSpaceDN w:val="0"/>
        <w:adjustRightInd w:val="0"/>
        <w:spacing w:line="312" w:lineRule="auto"/>
        <w:ind w:firstLine="567"/>
        <w:jc w:val="both"/>
        <w:rPr>
          <w:sz w:val="27"/>
          <w:szCs w:val="27"/>
        </w:rPr>
      </w:pPr>
      <w:r w:rsidRPr="00FA203D">
        <w:rPr>
          <w:sz w:val="27"/>
          <w:szCs w:val="27"/>
        </w:rPr>
        <w:t xml:space="preserve"> Qua quá trình khai thác sử dụng, diện tích thảm thực vật trong lòng hồ ngày càng thu hẹp, mật độ che phủ ngày càng giảm, nên lượng nước đến trong các tháng mùa kiệt thấp hơn so với thiết kế, dẫn đến vào vụ Hè Thu hàng năm hai hồ chứa này thường xuyên bị cạn kiệt, dưới mực nước chết</w:t>
      </w:r>
      <w:r w:rsidR="00167883" w:rsidRPr="00FA203D">
        <w:rPr>
          <w:sz w:val="27"/>
          <w:szCs w:val="27"/>
        </w:rPr>
        <w:t xml:space="preserve"> ảnh hưởng đến lượng nước tưới phục vụ sản xuất nông nghiệp</w:t>
      </w:r>
      <w:r w:rsidRPr="00FA203D">
        <w:rPr>
          <w:sz w:val="27"/>
          <w:szCs w:val="27"/>
        </w:rPr>
        <w:t>.</w:t>
      </w:r>
    </w:p>
    <w:p w14:paraId="367EDB07" w14:textId="2139DD9B" w:rsidR="00285BE6" w:rsidRPr="00FA203D" w:rsidRDefault="00167883" w:rsidP="007C47BF">
      <w:pPr>
        <w:autoSpaceDE w:val="0"/>
        <w:autoSpaceDN w:val="0"/>
        <w:adjustRightInd w:val="0"/>
        <w:spacing w:line="312" w:lineRule="auto"/>
        <w:ind w:firstLine="567"/>
        <w:jc w:val="both"/>
        <w:rPr>
          <w:spacing w:val="-2"/>
          <w:sz w:val="27"/>
          <w:szCs w:val="27"/>
        </w:rPr>
      </w:pPr>
      <w:r w:rsidRPr="00FA203D">
        <w:rPr>
          <w:spacing w:val="-2"/>
          <w:sz w:val="27"/>
          <w:szCs w:val="27"/>
        </w:rPr>
        <w:t xml:space="preserve">Nhận thấy thực trạng đó, </w:t>
      </w:r>
      <w:r w:rsidR="009565C5" w:rsidRPr="00FA203D">
        <w:rPr>
          <w:spacing w:val="-2"/>
          <w:sz w:val="27"/>
          <w:szCs w:val="27"/>
        </w:rPr>
        <w:t>Công ty TNHH Nam Phúc Thăng QT</w:t>
      </w:r>
      <w:r w:rsidR="00BF516B" w:rsidRPr="00FA203D">
        <w:rPr>
          <w:spacing w:val="-2"/>
          <w:sz w:val="27"/>
          <w:szCs w:val="27"/>
        </w:rPr>
        <w:t xml:space="preserve"> </w:t>
      </w:r>
      <w:r w:rsidR="00B83F61" w:rsidRPr="00FA203D">
        <w:rPr>
          <w:spacing w:val="-2"/>
          <w:sz w:val="27"/>
          <w:szCs w:val="27"/>
        </w:rPr>
        <w:t>đề xuất</w:t>
      </w:r>
      <w:r w:rsidR="00285BE6" w:rsidRPr="00FA203D">
        <w:rPr>
          <w:spacing w:val="-2"/>
          <w:sz w:val="27"/>
          <w:szCs w:val="27"/>
        </w:rPr>
        <w:t xml:space="preserve"> </w:t>
      </w:r>
      <w:r w:rsidR="00FE39B0" w:rsidRPr="00FA203D">
        <w:rPr>
          <w:spacing w:val="-2"/>
          <w:sz w:val="27"/>
          <w:szCs w:val="27"/>
        </w:rPr>
        <w:t>dự án</w:t>
      </w:r>
      <w:r w:rsidR="00B83F61" w:rsidRPr="00FA203D">
        <w:rPr>
          <w:spacing w:val="-2"/>
          <w:sz w:val="27"/>
          <w:szCs w:val="27"/>
        </w:rPr>
        <w:t xml:space="preserve"> “Nạo vét, tăng dung tích trữ hồ chứa nước </w:t>
      </w:r>
      <w:r w:rsidR="009565C5" w:rsidRPr="00FA203D">
        <w:rPr>
          <w:spacing w:val="-2"/>
          <w:sz w:val="27"/>
          <w:szCs w:val="27"/>
        </w:rPr>
        <w:t>Bảo Đài</w:t>
      </w:r>
      <w:r w:rsidR="00B83F61" w:rsidRPr="00FA203D">
        <w:rPr>
          <w:spacing w:val="-2"/>
          <w:sz w:val="27"/>
          <w:szCs w:val="27"/>
        </w:rPr>
        <w:t>, kết hợp thu hồi đất làm vật liệu san l</w:t>
      </w:r>
      <w:r w:rsidR="00285BE6" w:rsidRPr="00FA203D">
        <w:rPr>
          <w:spacing w:val="-2"/>
          <w:sz w:val="27"/>
          <w:szCs w:val="27"/>
        </w:rPr>
        <w:t xml:space="preserve">ấp” với khu vực nạo vét có </w:t>
      </w:r>
      <w:r w:rsidR="003E01C6" w:rsidRPr="00FA203D">
        <w:rPr>
          <w:spacing w:val="-2"/>
          <w:sz w:val="27"/>
          <w:szCs w:val="27"/>
        </w:rPr>
        <w:t xml:space="preserve">tổng diện tích </w:t>
      </w:r>
      <w:r w:rsidR="008106F2" w:rsidRPr="00FA203D">
        <w:rPr>
          <w:spacing w:val="-2"/>
          <w:sz w:val="27"/>
          <w:szCs w:val="27"/>
        </w:rPr>
        <w:t xml:space="preserve">53,80 </w:t>
      </w:r>
      <w:r w:rsidR="003E01C6" w:rsidRPr="00FA203D">
        <w:rPr>
          <w:spacing w:val="-2"/>
          <w:sz w:val="27"/>
          <w:szCs w:val="27"/>
        </w:rPr>
        <w:t>ha</w:t>
      </w:r>
      <w:r w:rsidR="0047732A" w:rsidRPr="00FA203D">
        <w:rPr>
          <w:spacing w:val="-2"/>
          <w:sz w:val="27"/>
          <w:szCs w:val="27"/>
        </w:rPr>
        <w:t xml:space="preserve">, công suất nạo vét </w:t>
      </w:r>
      <w:r w:rsidR="00B13EBB" w:rsidRPr="00FA203D">
        <w:rPr>
          <w:sz w:val="27"/>
          <w:szCs w:val="27"/>
        </w:rPr>
        <w:t>1.281.754 m</w:t>
      </w:r>
      <w:r w:rsidR="00B13EBB" w:rsidRPr="00FA203D">
        <w:rPr>
          <w:sz w:val="27"/>
          <w:szCs w:val="27"/>
          <w:vertAlign w:val="superscript"/>
        </w:rPr>
        <w:t>3</w:t>
      </w:r>
      <w:r w:rsidR="00B13EBB" w:rsidRPr="00FA203D">
        <w:t xml:space="preserve"> trong 03 năm</w:t>
      </w:r>
      <w:r w:rsidR="00B13EBB" w:rsidRPr="00FA203D">
        <w:rPr>
          <w:sz w:val="27"/>
          <w:szCs w:val="27"/>
        </w:rPr>
        <w:t xml:space="preserve">, tương ứng 427.251 </w:t>
      </w:r>
      <w:r w:rsidR="00E65841" w:rsidRPr="00FA203D">
        <w:rPr>
          <w:spacing w:val="-2"/>
          <w:sz w:val="27"/>
          <w:szCs w:val="27"/>
        </w:rPr>
        <w:t>m</w:t>
      </w:r>
      <w:r w:rsidR="00E65841" w:rsidRPr="00FA203D">
        <w:rPr>
          <w:spacing w:val="-2"/>
          <w:sz w:val="27"/>
          <w:szCs w:val="27"/>
          <w:vertAlign w:val="superscript"/>
        </w:rPr>
        <w:t>3</w:t>
      </w:r>
      <w:r w:rsidR="00E65841" w:rsidRPr="00FA203D">
        <w:rPr>
          <w:spacing w:val="-2"/>
          <w:sz w:val="27"/>
          <w:szCs w:val="27"/>
        </w:rPr>
        <w:t>/năm</w:t>
      </w:r>
      <w:r w:rsidR="00BD6D75" w:rsidRPr="00FA203D">
        <w:rPr>
          <w:spacing w:val="-2"/>
          <w:sz w:val="27"/>
          <w:szCs w:val="27"/>
        </w:rPr>
        <w:t>.</w:t>
      </w:r>
    </w:p>
    <w:p w14:paraId="3BA5747C" w14:textId="4D47434F" w:rsidR="003A3804" w:rsidRPr="00FA203D" w:rsidRDefault="00FE39B0" w:rsidP="007C47BF">
      <w:pPr>
        <w:autoSpaceDE w:val="0"/>
        <w:autoSpaceDN w:val="0"/>
        <w:adjustRightInd w:val="0"/>
        <w:spacing w:line="312" w:lineRule="auto"/>
        <w:ind w:firstLine="567"/>
        <w:jc w:val="both"/>
        <w:rPr>
          <w:sz w:val="27"/>
          <w:szCs w:val="27"/>
        </w:rPr>
      </w:pPr>
      <w:r w:rsidRPr="00FA203D">
        <w:rPr>
          <w:sz w:val="27"/>
          <w:szCs w:val="27"/>
        </w:rPr>
        <w:t>Dự án</w:t>
      </w:r>
      <w:r w:rsidR="003A4E4E" w:rsidRPr="00FA203D">
        <w:rPr>
          <w:sz w:val="27"/>
          <w:szCs w:val="27"/>
        </w:rPr>
        <w:t xml:space="preserve"> triển khai sẽ góp phần đảm bảo </w:t>
      </w:r>
      <w:r w:rsidR="00B13EBB" w:rsidRPr="00FA203D">
        <w:rPr>
          <w:sz w:val="27"/>
          <w:szCs w:val="27"/>
        </w:rPr>
        <w:t xml:space="preserve">tăng </w:t>
      </w:r>
      <w:r w:rsidR="003A4E4E" w:rsidRPr="00FA203D">
        <w:rPr>
          <w:sz w:val="27"/>
          <w:szCs w:val="27"/>
        </w:rPr>
        <w:t xml:space="preserve">dung tích chứa của hồ </w:t>
      </w:r>
      <w:r w:rsidR="009565C5" w:rsidRPr="00FA203D">
        <w:rPr>
          <w:sz w:val="27"/>
          <w:szCs w:val="27"/>
        </w:rPr>
        <w:t>Bảo Đài</w:t>
      </w:r>
      <w:r w:rsidR="003A4E4E" w:rsidRPr="00FA203D">
        <w:rPr>
          <w:sz w:val="27"/>
          <w:szCs w:val="27"/>
        </w:rPr>
        <w:t xml:space="preserve"> là </w:t>
      </w:r>
      <w:r w:rsidR="00550A64" w:rsidRPr="00FA203D">
        <w:rPr>
          <w:sz w:val="27"/>
          <w:szCs w:val="27"/>
        </w:rPr>
        <w:t>1.308.654</w:t>
      </w:r>
      <w:r w:rsidR="003A4E4E" w:rsidRPr="00FA203D">
        <w:rPr>
          <w:sz w:val="27"/>
          <w:szCs w:val="27"/>
        </w:rPr>
        <w:t xml:space="preserve"> m</w:t>
      </w:r>
      <w:r w:rsidR="003A4E4E" w:rsidRPr="00FA203D">
        <w:rPr>
          <w:sz w:val="27"/>
          <w:szCs w:val="27"/>
          <w:vertAlign w:val="superscript"/>
        </w:rPr>
        <w:t>3</w:t>
      </w:r>
      <w:r w:rsidR="00AA232A" w:rsidRPr="00FA203D">
        <w:rPr>
          <w:sz w:val="27"/>
          <w:szCs w:val="27"/>
        </w:rPr>
        <w:t>.</w:t>
      </w:r>
      <w:r w:rsidR="003A4E4E" w:rsidRPr="00FA203D">
        <w:rPr>
          <w:sz w:val="27"/>
          <w:szCs w:val="27"/>
        </w:rPr>
        <w:t xml:space="preserve"> Đồng thời</w:t>
      </w:r>
      <w:r w:rsidR="009E413F" w:rsidRPr="00FA203D">
        <w:rPr>
          <w:sz w:val="27"/>
          <w:szCs w:val="27"/>
        </w:rPr>
        <w:t xml:space="preserve">, tận thu </w:t>
      </w:r>
      <w:r w:rsidR="00550A64" w:rsidRPr="00FA203D">
        <w:rPr>
          <w:sz w:val="27"/>
          <w:szCs w:val="27"/>
        </w:rPr>
        <w:t xml:space="preserve">1.281.754 </w:t>
      </w:r>
      <w:r w:rsidR="009E413F" w:rsidRPr="00FA203D">
        <w:rPr>
          <w:sz w:val="27"/>
          <w:szCs w:val="27"/>
        </w:rPr>
        <w:t>m</w:t>
      </w:r>
      <w:r w:rsidR="009E413F" w:rsidRPr="00FA203D">
        <w:rPr>
          <w:sz w:val="27"/>
          <w:szCs w:val="27"/>
          <w:vertAlign w:val="superscript"/>
        </w:rPr>
        <w:t>3</w:t>
      </w:r>
      <w:r w:rsidR="009E413F" w:rsidRPr="00FA203D">
        <w:rPr>
          <w:sz w:val="27"/>
          <w:szCs w:val="27"/>
        </w:rPr>
        <w:t xml:space="preserve"> là phần đất làm </w:t>
      </w:r>
      <w:r w:rsidR="009E413F" w:rsidRPr="00FA203D">
        <w:rPr>
          <w:sz w:val="27"/>
          <w:szCs w:val="27"/>
          <w:highlight w:val="white"/>
        </w:rPr>
        <w:t>vật liệu san lấp mặt bằng</w:t>
      </w:r>
      <w:r w:rsidR="009E413F" w:rsidRPr="00FA203D">
        <w:rPr>
          <w:sz w:val="27"/>
          <w:szCs w:val="27"/>
        </w:rPr>
        <w:t xml:space="preserve"> cho các công trình xây dựng trên địa bàn</w:t>
      </w:r>
      <w:r w:rsidR="00B83F61" w:rsidRPr="00FA203D">
        <w:rPr>
          <w:sz w:val="27"/>
          <w:szCs w:val="27"/>
        </w:rPr>
        <w:t>, hạn chế tối đa việc khai thác đất làm ảnh hưởng đến sản xuất của người dân</w:t>
      </w:r>
      <w:r w:rsidR="003A3804" w:rsidRPr="00FA203D">
        <w:rPr>
          <w:sz w:val="27"/>
          <w:szCs w:val="27"/>
        </w:rPr>
        <w:t>.</w:t>
      </w:r>
    </w:p>
    <w:p w14:paraId="557283D3" w14:textId="7C17F277" w:rsidR="00BF05E5" w:rsidRPr="00FA203D" w:rsidRDefault="00B558BA" w:rsidP="00D53651">
      <w:pPr>
        <w:widowControl w:val="0"/>
        <w:autoSpaceDE w:val="0"/>
        <w:autoSpaceDN w:val="0"/>
        <w:adjustRightInd w:val="0"/>
        <w:spacing w:line="312" w:lineRule="auto"/>
        <w:ind w:firstLine="567"/>
        <w:jc w:val="both"/>
        <w:rPr>
          <w:spacing w:val="-2"/>
          <w:sz w:val="27"/>
          <w:szCs w:val="27"/>
          <w:lang w:val="vi-VN"/>
        </w:rPr>
      </w:pPr>
      <w:r w:rsidRPr="00FA203D">
        <w:rPr>
          <w:spacing w:val="-2"/>
          <w:sz w:val="27"/>
          <w:szCs w:val="27"/>
        </w:rPr>
        <w:t>D</w:t>
      </w:r>
      <w:r w:rsidR="00B13EBB" w:rsidRPr="00FA203D">
        <w:rPr>
          <w:spacing w:val="-2"/>
          <w:sz w:val="27"/>
          <w:szCs w:val="27"/>
        </w:rPr>
        <w:t>ự</w:t>
      </w:r>
      <w:r w:rsidRPr="00FA203D">
        <w:rPr>
          <w:spacing w:val="-2"/>
          <w:sz w:val="27"/>
          <w:szCs w:val="27"/>
        </w:rPr>
        <w:t xml:space="preserve"> án </w:t>
      </w:r>
      <w:r w:rsidR="003A3804" w:rsidRPr="00FA203D">
        <w:rPr>
          <w:spacing w:val="-2"/>
          <w:sz w:val="27"/>
          <w:szCs w:val="27"/>
        </w:rPr>
        <w:t>“</w:t>
      </w:r>
      <w:r w:rsidR="003C6E97" w:rsidRPr="00FA203D">
        <w:rPr>
          <w:spacing w:val="-2"/>
          <w:sz w:val="27"/>
          <w:szCs w:val="27"/>
        </w:rPr>
        <w:t xml:space="preserve">Nạo vét, tăng dung tích trữ hồ chứa nước </w:t>
      </w:r>
      <w:r w:rsidR="009565C5" w:rsidRPr="00FA203D">
        <w:rPr>
          <w:spacing w:val="-2"/>
          <w:sz w:val="27"/>
          <w:szCs w:val="27"/>
        </w:rPr>
        <w:t>Bảo Đài</w:t>
      </w:r>
      <w:r w:rsidR="003C6E97" w:rsidRPr="00FA203D">
        <w:rPr>
          <w:spacing w:val="-2"/>
          <w:sz w:val="27"/>
          <w:szCs w:val="27"/>
        </w:rPr>
        <w:t>, kết hợp thu hồi đất làm vật liệu san lấp</w:t>
      </w:r>
      <w:r w:rsidR="003A3804" w:rsidRPr="00FA203D">
        <w:rPr>
          <w:spacing w:val="-2"/>
          <w:sz w:val="27"/>
          <w:szCs w:val="27"/>
        </w:rPr>
        <w:t xml:space="preserve">” có </w:t>
      </w:r>
      <w:r w:rsidR="00D53651" w:rsidRPr="00FA203D">
        <w:rPr>
          <w:spacing w:val="-2"/>
          <w:sz w:val="27"/>
          <w:szCs w:val="27"/>
        </w:rPr>
        <w:t>quy mô diện tích 53,80 ha</w:t>
      </w:r>
      <w:r w:rsidR="003A3804" w:rsidRPr="00FA203D">
        <w:rPr>
          <w:spacing w:val="-2"/>
          <w:sz w:val="27"/>
          <w:szCs w:val="27"/>
        </w:rPr>
        <w:t>, thuộc đối tượng phải lập báo cáo đánh giá tác độn</w:t>
      </w:r>
      <w:r w:rsidR="004260AA" w:rsidRPr="00FA203D">
        <w:rPr>
          <w:spacing w:val="-2"/>
          <w:sz w:val="27"/>
          <w:szCs w:val="27"/>
        </w:rPr>
        <w:t xml:space="preserve">g môi trường theo quy định tại mục số </w:t>
      </w:r>
      <w:r w:rsidR="00D53651" w:rsidRPr="00FA203D">
        <w:rPr>
          <w:spacing w:val="-2"/>
          <w:sz w:val="27"/>
          <w:szCs w:val="27"/>
        </w:rPr>
        <w:t>6</w:t>
      </w:r>
      <w:r w:rsidR="004260AA" w:rsidRPr="00FA203D">
        <w:rPr>
          <w:spacing w:val="-2"/>
          <w:sz w:val="27"/>
          <w:szCs w:val="27"/>
        </w:rPr>
        <w:t>, cột 3, p</w:t>
      </w:r>
      <w:r w:rsidR="003A3804" w:rsidRPr="00FA203D">
        <w:rPr>
          <w:spacing w:val="-2"/>
          <w:sz w:val="27"/>
          <w:szCs w:val="27"/>
        </w:rPr>
        <w:t xml:space="preserve">hụ lục </w:t>
      </w:r>
      <w:r w:rsidR="00D53651" w:rsidRPr="00FA203D">
        <w:rPr>
          <w:spacing w:val="-2"/>
          <w:sz w:val="27"/>
          <w:szCs w:val="27"/>
        </w:rPr>
        <w:t>3</w:t>
      </w:r>
      <w:r w:rsidR="003A3804" w:rsidRPr="00FA203D">
        <w:rPr>
          <w:spacing w:val="-2"/>
          <w:sz w:val="27"/>
          <w:szCs w:val="27"/>
        </w:rPr>
        <w:t xml:space="preserve">, </w:t>
      </w:r>
      <w:r w:rsidR="004260AA" w:rsidRPr="00FA203D">
        <w:rPr>
          <w:spacing w:val="-2"/>
          <w:sz w:val="27"/>
          <w:szCs w:val="27"/>
        </w:rPr>
        <w:t>m</w:t>
      </w:r>
      <w:r w:rsidR="00A44E25" w:rsidRPr="00FA203D">
        <w:rPr>
          <w:spacing w:val="-2"/>
          <w:sz w:val="27"/>
          <w:szCs w:val="27"/>
        </w:rPr>
        <w:t>ục I</w:t>
      </w:r>
      <w:r w:rsidR="00D53651" w:rsidRPr="00FA203D">
        <w:rPr>
          <w:spacing w:val="-2"/>
          <w:sz w:val="27"/>
          <w:szCs w:val="27"/>
        </w:rPr>
        <w:t>I</w:t>
      </w:r>
      <w:r w:rsidR="00912FAC" w:rsidRPr="00FA203D">
        <w:rPr>
          <w:spacing w:val="-2"/>
          <w:sz w:val="27"/>
          <w:szCs w:val="27"/>
        </w:rPr>
        <w:t>I</w:t>
      </w:r>
      <w:r w:rsidR="00A44E25" w:rsidRPr="00FA203D">
        <w:rPr>
          <w:spacing w:val="-2"/>
          <w:sz w:val="27"/>
          <w:szCs w:val="27"/>
        </w:rPr>
        <w:t>,</w:t>
      </w:r>
      <w:r w:rsidR="003A3804" w:rsidRPr="00FA203D">
        <w:rPr>
          <w:spacing w:val="-2"/>
          <w:sz w:val="27"/>
          <w:szCs w:val="27"/>
        </w:rPr>
        <w:t xml:space="preserve"> </w:t>
      </w:r>
      <w:r w:rsidR="004260AA" w:rsidRPr="00FA203D">
        <w:rPr>
          <w:spacing w:val="-2"/>
          <w:sz w:val="27"/>
          <w:szCs w:val="27"/>
        </w:rPr>
        <w:t>p</w:t>
      </w:r>
      <w:r w:rsidR="003A3804" w:rsidRPr="00FA203D">
        <w:rPr>
          <w:spacing w:val="-2"/>
          <w:sz w:val="27"/>
          <w:szCs w:val="27"/>
        </w:rPr>
        <w:t xml:space="preserve">hụ lục ban hành kèm theo Nghị định số </w:t>
      </w:r>
      <w:r w:rsidR="00D53651" w:rsidRPr="00FA203D">
        <w:rPr>
          <w:spacing w:val="-2"/>
          <w:sz w:val="27"/>
          <w:szCs w:val="27"/>
        </w:rPr>
        <w:t>05</w:t>
      </w:r>
      <w:r w:rsidR="003A3804" w:rsidRPr="00FA203D">
        <w:rPr>
          <w:spacing w:val="-2"/>
          <w:sz w:val="27"/>
          <w:szCs w:val="27"/>
        </w:rPr>
        <w:t>/20</w:t>
      </w:r>
      <w:r w:rsidR="00912FAC" w:rsidRPr="00FA203D">
        <w:rPr>
          <w:spacing w:val="-2"/>
          <w:sz w:val="27"/>
          <w:szCs w:val="27"/>
        </w:rPr>
        <w:t>2</w:t>
      </w:r>
      <w:r w:rsidR="00D53651" w:rsidRPr="00FA203D">
        <w:rPr>
          <w:spacing w:val="-2"/>
          <w:sz w:val="27"/>
          <w:szCs w:val="27"/>
        </w:rPr>
        <w:t>5</w:t>
      </w:r>
      <w:r w:rsidR="003A3804" w:rsidRPr="00FA203D">
        <w:rPr>
          <w:spacing w:val="-2"/>
          <w:sz w:val="27"/>
          <w:szCs w:val="27"/>
        </w:rPr>
        <w:t xml:space="preserve">/NĐ-CP ngày </w:t>
      </w:r>
      <w:r w:rsidR="00D53651" w:rsidRPr="00FA203D">
        <w:rPr>
          <w:spacing w:val="-2"/>
          <w:sz w:val="27"/>
          <w:szCs w:val="27"/>
        </w:rPr>
        <w:t>06</w:t>
      </w:r>
      <w:r w:rsidR="003A3804" w:rsidRPr="00FA203D">
        <w:rPr>
          <w:spacing w:val="-2"/>
          <w:sz w:val="27"/>
          <w:szCs w:val="27"/>
        </w:rPr>
        <w:t xml:space="preserve"> tháng </w:t>
      </w:r>
      <w:r w:rsidR="00912FAC" w:rsidRPr="00FA203D">
        <w:rPr>
          <w:spacing w:val="-2"/>
          <w:sz w:val="27"/>
          <w:szCs w:val="27"/>
        </w:rPr>
        <w:t>01</w:t>
      </w:r>
      <w:r w:rsidR="003A3804" w:rsidRPr="00FA203D">
        <w:rPr>
          <w:spacing w:val="-2"/>
          <w:sz w:val="27"/>
          <w:szCs w:val="27"/>
        </w:rPr>
        <w:t xml:space="preserve"> năm </w:t>
      </w:r>
      <w:r w:rsidR="00912FAC" w:rsidRPr="00FA203D">
        <w:rPr>
          <w:spacing w:val="-2"/>
          <w:sz w:val="27"/>
          <w:szCs w:val="27"/>
        </w:rPr>
        <w:t>20</w:t>
      </w:r>
      <w:r w:rsidR="00D53651" w:rsidRPr="00FA203D">
        <w:rPr>
          <w:spacing w:val="-2"/>
          <w:sz w:val="27"/>
          <w:szCs w:val="27"/>
        </w:rPr>
        <w:t>25</w:t>
      </w:r>
      <w:r w:rsidR="003A3804" w:rsidRPr="00FA203D">
        <w:rPr>
          <w:spacing w:val="-2"/>
          <w:sz w:val="27"/>
          <w:szCs w:val="27"/>
        </w:rPr>
        <w:t xml:space="preserve"> </w:t>
      </w:r>
      <w:r w:rsidR="00D53651" w:rsidRPr="00FA203D">
        <w:rPr>
          <w:sz w:val="27"/>
          <w:szCs w:val="27"/>
          <w:lang w:val="vi-VN" w:eastAsia="x-none"/>
        </w:rPr>
        <w:t>của Chính phủ sửa đổi, bổ sung một số điều của Nghị định số 08/2022/NĐ-CP ngày 10 tháng 01 năm 2022 của Chính phủ quy định chi tiết một số điều của Luật BVMT</w:t>
      </w:r>
      <w:r w:rsidR="00D53651" w:rsidRPr="00FA203D">
        <w:rPr>
          <w:sz w:val="27"/>
          <w:szCs w:val="27"/>
          <w:lang w:eastAsia="x-none"/>
        </w:rPr>
        <w:t>.</w:t>
      </w:r>
      <w:r w:rsidR="003A3804" w:rsidRPr="00FA203D">
        <w:rPr>
          <w:spacing w:val="-2"/>
          <w:sz w:val="27"/>
          <w:szCs w:val="27"/>
        </w:rPr>
        <w:t xml:space="preserve"> Tuân thủ Luật Bảo vệ môi trường Việt Nam năm 20</w:t>
      </w:r>
      <w:r w:rsidR="00D53651" w:rsidRPr="00FA203D">
        <w:rPr>
          <w:spacing w:val="-2"/>
          <w:sz w:val="27"/>
          <w:szCs w:val="27"/>
        </w:rPr>
        <w:t>20</w:t>
      </w:r>
      <w:r w:rsidR="003A3804" w:rsidRPr="00FA203D">
        <w:rPr>
          <w:spacing w:val="-2"/>
          <w:sz w:val="27"/>
          <w:szCs w:val="27"/>
        </w:rPr>
        <w:t xml:space="preserve"> và các quy định hiện hành, </w:t>
      </w:r>
      <w:r w:rsidR="009565C5" w:rsidRPr="00FA203D">
        <w:rPr>
          <w:spacing w:val="-2"/>
          <w:sz w:val="27"/>
          <w:szCs w:val="27"/>
        </w:rPr>
        <w:t xml:space="preserve">Công ty TNHH Nam Phúc Thăng QT </w:t>
      </w:r>
      <w:r w:rsidR="003A3804" w:rsidRPr="00FA203D">
        <w:rPr>
          <w:spacing w:val="-2"/>
          <w:sz w:val="27"/>
          <w:szCs w:val="27"/>
        </w:rPr>
        <w:t xml:space="preserve">tiến hành lập Báo cáo đánh giá tác động môi trường cho </w:t>
      </w:r>
      <w:r w:rsidR="00FE39B0" w:rsidRPr="00FA203D">
        <w:rPr>
          <w:spacing w:val="-2"/>
          <w:sz w:val="27"/>
          <w:szCs w:val="27"/>
        </w:rPr>
        <w:t>Dự án</w:t>
      </w:r>
      <w:r w:rsidR="003A3804" w:rsidRPr="00FA203D">
        <w:rPr>
          <w:spacing w:val="-2"/>
          <w:sz w:val="27"/>
          <w:szCs w:val="27"/>
        </w:rPr>
        <w:t xml:space="preserve"> với sự tư vấn của </w:t>
      </w:r>
      <w:r w:rsidR="009565C5" w:rsidRPr="00FA203D">
        <w:rPr>
          <w:sz w:val="27"/>
          <w:szCs w:val="27"/>
          <w:highlight w:val="white"/>
          <w:u w:color="FF0000"/>
          <w:lang w:val="vi-VN"/>
        </w:rPr>
        <w:t>Công ty Cổ phần phát triển công nghệ môi trường Miền Trung</w:t>
      </w:r>
      <w:r w:rsidR="009565C5" w:rsidRPr="00FA203D">
        <w:rPr>
          <w:spacing w:val="-2"/>
          <w:sz w:val="27"/>
          <w:szCs w:val="27"/>
        </w:rPr>
        <w:t xml:space="preserve"> </w:t>
      </w:r>
      <w:r w:rsidR="003A3804" w:rsidRPr="00FA203D">
        <w:rPr>
          <w:spacing w:val="-2"/>
          <w:sz w:val="27"/>
          <w:szCs w:val="27"/>
        </w:rPr>
        <w:t xml:space="preserve">trình Sở </w:t>
      </w:r>
      <w:r w:rsidR="009565C5" w:rsidRPr="00FA203D">
        <w:rPr>
          <w:spacing w:val="-2"/>
          <w:sz w:val="27"/>
          <w:szCs w:val="27"/>
        </w:rPr>
        <w:t xml:space="preserve">Nông nghiệp </w:t>
      </w:r>
      <w:r w:rsidR="003A3804" w:rsidRPr="00FA203D">
        <w:rPr>
          <w:spacing w:val="-2"/>
          <w:sz w:val="27"/>
          <w:szCs w:val="27"/>
        </w:rPr>
        <w:t>và Môi trường thẩm định và Ủy ban nhân dân Tỉnh phê duyệt.</w:t>
      </w:r>
    </w:p>
    <w:p w14:paraId="25381A22" w14:textId="77777777" w:rsidR="00790AE9" w:rsidRPr="00FA203D" w:rsidRDefault="00790AE9" w:rsidP="007C47BF">
      <w:pPr>
        <w:pStyle w:val="Heading1"/>
        <w:numPr>
          <w:ilvl w:val="0"/>
          <w:numId w:val="0"/>
        </w:numPr>
        <w:spacing w:before="0" w:after="0" w:line="312" w:lineRule="auto"/>
        <w:jc w:val="both"/>
        <w:rPr>
          <w:rFonts w:ascii="Times New Roman" w:hAnsi="Times New Roman" w:cs="Times New Roman"/>
          <w:sz w:val="27"/>
          <w:szCs w:val="27"/>
          <w:lang w:val="vi-VN"/>
        </w:rPr>
      </w:pPr>
      <w:bookmarkStart w:id="259" w:name="_Toc43994931"/>
      <w:bookmarkStart w:id="260" w:name="_Toc43995240"/>
      <w:bookmarkStart w:id="261" w:name="_Toc195822665"/>
      <w:r w:rsidRPr="00FA203D">
        <w:rPr>
          <w:rFonts w:ascii="Times New Roman" w:hAnsi="Times New Roman" w:cs="Times New Roman"/>
          <w:sz w:val="27"/>
          <w:szCs w:val="27"/>
          <w:lang w:val="vi-VN"/>
        </w:rPr>
        <w:lastRenderedPageBreak/>
        <w:t xml:space="preserve">1.2. Cơ quan, tổ chức có thẩm quyền phê duyệt </w:t>
      </w:r>
      <w:r w:rsidR="00837FD4" w:rsidRPr="00FA203D">
        <w:rPr>
          <w:rFonts w:ascii="Times New Roman" w:hAnsi="Times New Roman" w:cs="Times New Roman"/>
          <w:sz w:val="27"/>
          <w:szCs w:val="27"/>
          <w:lang w:val="vi-VN"/>
        </w:rPr>
        <w:t>chủ trương</w:t>
      </w:r>
      <w:r w:rsidRPr="00FA203D">
        <w:rPr>
          <w:rFonts w:ascii="Times New Roman" w:hAnsi="Times New Roman" w:cs="Times New Roman"/>
          <w:sz w:val="27"/>
          <w:szCs w:val="27"/>
          <w:lang w:val="vi-VN"/>
        </w:rPr>
        <w:t xml:space="preserve"> đầu tư</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9"/>
      <w:bookmarkEnd w:id="260"/>
      <w:bookmarkEnd w:id="261"/>
    </w:p>
    <w:p w14:paraId="744F5414" w14:textId="77777777" w:rsidR="007722FC" w:rsidRPr="00FA203D" w:rsidRDefault="00200470" w:rsidP="007C47BF">
      <w:pPr>
        <w:spacing w:line="312" w:lineRule="auto"/>
        <w:ind w:firstLine="567"/>
        <w:jc w:val="both"/>
        <w:rPr>
          <w:sz w:val="27"/>
          <w:szCs w:val="27"/>
          <w:lang w:val="vi-VN"/>
        </w:rPr>
      </w:pPr>
      <w:bookmarkStart w:id="262" w:name="_Toc303971205"/>
      <w:bookmarkStart w:id="263" w:name="_Toc356945635"/>
      <w:bookmarkStart w:id="264" w:name="_Toc357465855"/>
      <w:bookmarkStart w:id="265" w:name="_Toc427129033"/>
      <w:bookmarkStart w:id="266" w:name="_Toc429147694"/>
      <w:bookmarkStart w:id="267" w:name="_Toc430265509"/>
      <w:bookmarkStart w:id="268" w:name="_Toc431365845"/>
      <w:bookmarkStart w:id="269" w:name="_Toc431365927"/>
      <w:bookmarkStart w:id="270" w:name="_Toc439746389"/>
      <w:bookmarkStart w:id="271" w:name="_Toc493234220"/>
      <w:bookmarkStart w:id="272" w:name="_Toc13818919"/>
      <w:bookmarkStart w:id="273" w:name="_Toc21159239"/>
      <w:bookmarkStart w:id="274" w:name="_Toc21673048"/>
      <w:bookmarkStart w:id="275" w:name="_Toc21673134"/>
      <w:bookmarkStart w:id="276" w:name="_Toc22893028"/>
      <w:bookmarkStart w:id="277" w:name="_Toc23431172"/>
      <w:bookmarkStart w:id="278" w:name="_Toc23431408"/>
      <w:bookmarkStart w:id="279" w:name="_Toc23431626"/>
      <w:bookmarkStart w:id="280" w:name="_Toc28592638"/>
      <w:bookmarkStart w:id="281" w:name="_Toc35928500"/>
      <w:bookmarkStart w:id="282" w:name="_Toc35928881"/>
      <w:bookmarkStart w:id="283" w:name="_Toc35929417"/>
      <w:bookmarkStart w:id="284" w:name="_Toc35932109"/>
      <w:bookmarkStart w:id="285" w:name="_Toc35935068"/>
      <w:bookmarkStart w:id="286" w:name="_Toc35938005"/>
      <w:bookmarkStart w:id="287" w:name="_Toc38724166"/>
      <w:bookmarkStart w:id="288" w:name="_Toc38724303"/>
      <w:bookmarkStart w:id="289" w:name="_Toc38789433"/>
      <w:bookmarkStart w:id="290" w:name="_Toc38789580"/>
      <w:bookmarkStart w:id="291" w:name="_Toc38961676"/>
      <w:bookmarkStart w:id="292" w:name="_Toc39568628"/>
      <w:bookmarkStart w:id="293" w:name="_Toc39737495"/>
      <w:bookmarkStart w:id="294" w:name="_Toc43994932"/>
      <w:bookmarkStart w:id="295" w:name="_Toc43995241"/>
      <w:bookmarkStart w:id="296" w:name="_Toc411150776"/>
      <w:bookmarkStart w:id="297" w:name="_Toc375904259"/>
      <w:bookmarkStart w:id="298" w:name="_Toc400722866"/>
      <w:bookmarkStart w:id="299" w:name="_Toc400722997"/>
      <w:bookmarkStart w:id="300" w:name="_Toc400723260"/>
      <w:bookmarkStart w:id="301" w:name="_Toc401734863"/>
      <w:bookmarkStart w:id="302" w:name="_Toc401825595"/>
      <w:bookmarkStart w:id="303" w:name="_Toc402302060"/>
      <w:bookmarkStart w:id="304" w:name="_Toc401923110"/>
      <w:r w:rsidRPr="00FA203D">
        <w:rPr>
          <w:sz w:val="27"/>
          <w:szCs w:val="27"/>
          <w:lang w:val="nb-NO"/>
        </w:rPr>
        <w:t>Giấy phép hoạt động của</w:t>
      </w:r>
      <w:r w:rsidR="00B57CF0" w:rsidRPr="00FA203D">
        <w:rPr>
          <w:sz w:val="27"/>
          <w:szCs w:val="27"/>
          <w:lang w:val="nb-NO"/>
        </w:rPr>
        <w:t xml:space="preserve"> </w:t>
      </w:r>
      <w:r w:rsidR="00FE39B0" w:rsidRPr="00FA203D">
        <w:rPr>
          <w:sz w:val="27"/>
          <w:szCs w:val="27"/>
          <w:lang w:val="nb-NO"/>
        </w:rPr>
        <w:t>Dự án</w:t>
      </w:r>
      <w:r w:rsidR="00B57CF0" w:rsidRPr="00FA203D">
        <w:rPr>
          <w:sz w:val="27"/>
          <w:szCs w:val="27"/>
          <w:lang w:val="nb-NO"/>
        </w:rPr>
        <w:t xml:space="preserve"> do UBND tỉnh Quảng Trị </w:t>
      </w:r>
      <w:r w:rsidRPr="00FA203D">
        <w:rPr>
          <w:sz w:val="27"/>
          <w:szCs w:val="27"/>
          <w:lang w:val="nb-NO"/>
        </w:rPr>
        <w:t>cấp quyết định</w:t>
      </w:r>
      <w:r w:rsidR="007722FC" w:rsidRPr="00FA203D">
        <w:rPr>
          <w:sz w:val="27"/>
          <w:szCs w:val="27"/>
          <w:lang w:val="vi-VN"/>
        </w:rPr>
        <w:t>.</w:t>
      </w:r>
    </w:p>
    <w:p w14:paraId="22597948" w14:textId="77777777" w:rsidR="00790AE9" w:rsidRPr="00FA203D" w:rsidRDefault="00790AE9" w:rsidP="007C47BF">
      <w:pPr>
        <w:pStyle w:val="Heading1"/>
        <w:numPr>
          <w:ilvl w:val="0"/>
          <w:numId w:val="0"/>
        </w:numPr>
        <w:spacing w:before="0" w:after="0" w:line="312" w:lineRule="auto"/>
        <w:jc w:val="both"/>
        <w:rPr>
          <w:rFonts w:ascii="Times New Roman" w:hAnsi="Times New Roman" w:cs="Times New Roman"/>
          <w:sz w:val="27"/>
          <w:szCs w:val="27"/>
          <w:lang w:val="vi-VN"/>
        </w:rPr>
      </w:pPr>
      <w:bookmarkStart w:id="305" w:name="_Toc195822666"/>
      <w:r w:rsidRPr="00FA203D">
        <w:rPr>
          <w:rFonts w:ascii="Times New Roman" w:hAnsi="Times New Roman" w:cs="Times New Roman"/>
          <w:sz w:val="27"/>
          <w:szCs w:val="27"/>
          <w:lang w:val="vi-VN"/>
        </w:rPr>
        <w:t xml:space="preserve">1.3. Mối quan hệ của </w:t>
      </w:r>
      <w:r w:rsidR="00FE39B0" w:rsidRPr="00FA203D">
        <w:rPr>
          <w:rFonts w:ascii="Times New Roman" w:hAnsi="Times New Roman" w:cs="Times New Roman"/>
          <w:sz w:val="27"/>
          <w:szCs w:val="27"/>
          <w:lang w:val="vi-VN"/>
        </w:rPr>
        <w:t>Dự án</w:t>
      </w:r>
      <w:r w:rsidRPr="00FA203D">
        <w:rPr>
          <w:rFonts w:ascii="Times New Roman" w:hAnsi="Times New Roman" w:cs="Times New Roman"/>
          <w:sz w:val="27"/>
          <w:szCs w:val="27"/>
          <w:lang w:val="vi-VN"/>
        </w:rPr>
        <w:t xml:space="preserve"> với các </w:t>
      </w:r>
      <w:r w:rsidR="00FE39B0" w:rsidRPr="00FA203D">
        <w:rPr>
          <w:rFonts w:ascii="Times New Roman" w:hAnsi="Times New Roman" w:cs="Times New Roman"/>
          <w:sz w:val="27"/>
          <w:szCs w:val="27"/>
          <w:lang w:val="vi-VN"/>
        </w:rPr>
        <w:t>Dự án</w:t>
      </w:r>
      <w:r w:rsidR="00837FD4" w:rsidRPr="00FA203D">
        <w:rPr>
          <w:rFonts w:ascii="Times New Roman" w:hAnsi="Times New Roman" w:cs="Times New Roman"/>
          <w:sz w:val="27"/>
          <w:szCs w:val="27"/>
          <w:lang w:val="vi-VN"/>
        </w:rPr>
        <w:t xml:space="preserve"> khác và</w:t>
      </w:r>
      <w:r w:rsidRPr="00FA203D">
        <w:rPr>
          <w:rFonts w:ascii="Times New Roman" w:hAnsi="Times New Roman" w:cs="Times New Roman"/>
          <w:sz w:val="27"/>
          <w:szCs w:val="27"/>
          <w:lang w:val="vi-VN"/>
        </w:rPr>
        <w:t xml:space="preserve"> quy hoạch phát triển </w:t>
      </w:r>
      <w:bookmarkEnd w:id="262"/>
      <w:bookmarkEnd w:id="263"/>
      <w:bookmarkEnd w:id="264"/>
      <w:r w:rsidRPr="00FA203D">
        <w:rPr>
          <w:rFonts w:ascii="Times New Roman" w:hAnsi="Times New Roman" w:cs="Times New Roman"/>
          <w:sz w:val="27"/>
          <w:szCs w:val="27"/>
          <w:lang w:val="vi-VN"/>
        </w:rPr>
        <w:t xml:space="preserve">do cơ quan quản lý nhà nước </w:t>
      </w:r>
      <w:r w:rsidR="00837FD4" w:rsidRPr="00FA203D">
        <w:rPr>
          <w:rFonts w:ascii="Times New Roman" w:hAnsi="Times New Roman" w:cs="Times New Roman"/>
          <w:sz w:val="27"/>
          <w:szCs w:val="27"/>
          <w:lang w:val="vi-VN"/>
        </w:rPr>
        <w:t>có thẩm quyền</w:t>
      </w:r>
      <w:r w:rsidRPr="00FA203D">
        <w:rPr>
          <w:rFonts w:ascii="Times New Roman" w:hAnsi="Times New Roman" w:cs="Times New Roman"/>
          <w:sz w:val="27"/>
          <w:szCs w:val="27"/>
          <w:lang w:val="vi-VN"/>
        </w:rPr>
        <w:t xml:space="preserve"> phê duyệt</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305"/>
    </w:p>
    <w:p w14:paraId="5D8E75ED" w14:textId="22CF3E50" w:rsidR="00C416EF" w:rsidRPr="00FA203D" w:rsidRDefault="00C416EF" w:rsidP="007C47BF">
      <w:pPr>
        <w:widowControl w:val="0"/>
        <w:autoSpaceDE w:val="0"/>
        <w:autoSpaceDN w:val="0"/>
        <w:adjustRightInd w:val="0"/>
        <w:spacing w:line="312" w:lineRule="auto"/>
        <w:ind w:firstLine="567"/>
        <w:jc w:val="both"/>
        <w:rPr>
          <w:bCs/>
          <w:sz w:val="27"/>
          <w:szCs w:val="27"/>
          <w:highlight w:val="white"/>
          <w:lang w:val="nb-NO"/>
        </w:rPr>
      </w:pPr>
      <w:bookmarkStart w:id="306" w:name="_Toc429147696"/>
      <w:bookmarkStart w:id="307" w:name="_Toc430265511"/>
      <w:bookmarkStart w:id="308" w:name="_Toc431365847"/>
      <w:bookmarkStart w:id="309" w:name="_Toc431365929"/>
      <w:bookmarkStart w:id="310" w:name="_Toc439746390"/>
      <w:bookmarkStart w:id="311" w:name="_Toc493234221"/>
      <w:bookmarkStart w:id="312" w:name="_Toc13818920"/>
      <w:bookmarkStart w:id="313" w:name="_Toc21159240"/>
      <w:bookmarkStart w:id="314" w:name="_Toc21673049"/>
      <w:bookmarkStart w:id="315" w:name="_Toc21673135"/>
      <w:bookmarkStart w:id="316" w:name="_Toc22893029"/>
      <w:bookmarkStart w:id="317" w:name="_Toc23431173"/>
      <w:bookmarkStart w:id="318" w:name="_Toc23431409"/>
      <w:bookmarkStart w:id="319" w:name="_Toc23431627"/>
      <w:bookmarkStart w:id="320" w:name="_Toc28592639"/>
      <w:r w:rsidRPr="00FA203D">
        <w:rPr>
          <w:bCs/>
          <w:sz w:val="27"/>
          <w:szCs w:val="27"/>
          <w:highlight w:val="white"/>
          <w:lang w:val="nb-NO"/>
        </w:rPr>
        <w:t xml:space="preserve">Việc triển khai thực hiện </w:t>
      </w:r>
      <w:r w:rsidR="00FE39B0" w:rsidRPr="00FA203D">
        <w:rPr>
          <w:bCs/>
          <w:sz w:val="27"/>
          <w:szCs w:val="27"/>
          <w:highlight w:val="white"/>
          <w:lang w:val="nb-NO"/>
        </w:rPr>
        <w:t>dự án</w:t>
      </w:r>
      <w:r w:rsidRPr="00FA203D">
        <w:rPr>
          <w:bCs/>
          <w:sz w:val="27"/>
          <w:szCs w:val="27"/>
          <w:highlight w:val="white"/>
          <w:lang w:val="nb-NO"/>
        </w:rPr>
        <w:t xml:space="preserve"> </w:t>
      </w:r>
      <w:r w:rsidR="003C6E97" w:rsidRPr="00FA203D">
        <w:rPr>
          <w:bCs/>
          <w:sz w:val="27"/>
          <w:szCs w:val="27"/>
          <w:lang w:val="nb-NO"/>
        </w:rPr>
        <w:t xml:space="preserve">Nạo vét, tăng dung tích trữ hồ chứa nước </w:t>
      </w:r>
      <w:r w:rsidR="009565C5" w:rsidRPr="00FA203D">
        <w:rPr>
          <w:bCs/>
          <w:sz w:val="27"/>
          <w:szCs w:val="27"/>
          <w:lang w:val="nb-NO"/>
        </w:rPr>
        <w:t>Bảo Đài</w:t>
      </w:r>
      <w:r w:rsidR="003C6E97" w:rsidRPr="00FA203D">
        <w:rPr>
          <w:bCs/>
          <w:sz w:val="27"/>
          <w:szCs w:val="27"/>
          <w:lang w:val="nb-NO"/>
        </w:rPr>
        <w:t>, kết hợp thu hồi đất làm vật liệu san lấp</w:t>
      </w:r>
      <w:r w:rsidR="007722FC" w:rsidRPr="00FA203D">
        <w:rPr>
          <w:bCs/>
          <w:sz w:val="27"/>
          <w:szCs w:val="27"/>
          <w:lang w:val="nb-NO"/>
        </w:rPr>
        <w:t xml:space="preserve"> </w:t>
      </w:r>
      <w:r w:rsidRPr="00FA203D">
        <w:rPr>
          <w:bCs/>
          <w:sz w:val="27"/>
          <w:szCs w:val="27"/>
          <w:highlight w:val="white"/>
          <w:lang w:val="nb-NO"/>
        </w:rPr>
        <w:t xml:space="preserve">là phù hợp </w:t>
      </w:r>
      <w:r w:rsidR="005E4BE7" w:rsidRPr="00FA203D">
        <w:rPr>
          <w:bCs/>
          <w:sz w:val="27"/>
          <w:szCs w:val="27"/>
          <w:lang w:val="nb-NO"/>
        </w:rPr>
        <w:t>với các quy hoạch, chiến lược phát triển do cơ quan quản lý nhà nước có thẩm quyền thẩm định và phê duyệt sau đây</w:t>
      </w:r>
      <w:r w:rsidRPr="00FA203D">
        <w:rPr>
          <w:bCs/>
          <w:sz w:val="27"/>
          <w:szCs w:val="27"/>
          <w:highlight w:val="white"/>
          <w:lang w:val="nb-NO"/>
        </w:rPr>
        <w:t>:</w:t>
      </w:r>
    </w:p>
    <w:p w14:paraId="3D4EFCD5" w14:textId="6E44FB7C" w:rsidR="0029677A" w:rsidRPr="00FA203D" w:rsidRDefault="0029677A" w:rsidP="007C47BF">
      <w:pPr>
        <w:spacing w:line="312" w:lineRule="auto"/>
        <w:ind w:firstLine="567"/>
        <w:jc w:val="both"/>
        <w:rPr>
          <w:spacing w:val="-2"/>
          <w:sz w:val="27"/>
          <w:szCs w:val="27"/>
          <w:u w:color="FF0000"/>
        </w:rPr>
      </w:pPr>
      <w:bookmarkStart w:id="321" w:name="_Toc35928501"/>
      <w:bookmarkStart w:id="322" w:name="_Toc35928882"/>
      <w:bookmarkStart w:id="323" w:name="_Toc35929418"/>
      <w:bookmarkStart w:id="324" w:name="_Toc35932110"/>
      <w:bookmarkStart w:id="325" w:name="_Toc35935069"/>
      <w:bookmarkStart w:id="326" w:name="_Toc35938006"/>
      <w:bookmarkStart w:id="327" w:name="_Toc38724167"/>
      <w:bookmarkStart w:id="328" w:name="_Toc38724304"/>
      <w:bookmarkStart w:id="329" w:name="_Toc38789434"/>
      <w:bookmarkStart w:id="330" w:name="_Toc38789581"/>
      <w:bookmarkStart w:id="331" w:name="_Toc38961677"/>
      <w:bookmarkStart w:id="332" w:name="_Toc39568629"/>
      <w:bookmarkStart w:id="333" w:name="_Toc39737496"/>
      <w:bookmarkStart w:id="334" w:name="_Toc43994933"/>
      <w:bookmarkStart w:id="335" w:name="_Toc43995242"/>
      <w:r w:rsidRPr="00FA203D">
        <w:rPr>
          <w:spacing w:val="-2"/>
          <w:sz w:val="27"/>
          <w:szCs w:val="27"/>
          <w:u w:color="FF0000"/>
          <w:lang w:val="vi-VN"/>
        </w:rPr>
        <w:t xml:space="preserve">- </w:t>
      </w:r>
      <w:r w:rsidR="00D53651" w:rsidRPr="00FA203D">
        <w:rPr>
          <w:spacing w:val="-4"/>
          <w:lang w:val="pt-BR"/>
        </w:rPr>
        <w:t>Quyết định 1737/QĐ-TTg ngày 29/12/2023 của Thủ tướng Chính phủ về phê duyệt Quy hoạch tỉnh Quảng Trị thời kỳ 2021-2030, tầm nhìn đến năm 2050</w:t>
      </w:r>
      <w:r w:rsidRPr="00FA203D">
        <w:rPr>
          <w:spacing w:val="-2"/>
          <w:sz w:val="27"/>
          <w:szCs w:val="27"/>
          <w:u w:color="FF0000"/>
        </w:rPr>
        <w:t>;</w:t>
      </w:r>
    </w:p>
    <w:p w14:paraId="499B5146" w14:textId="501B6724" w:rsidR="00D53651" w:rsidRPr="00FA203D" w:rsidRDefault="00D53651" w:rsidP="00D53651">
      <w:pPr>
        <w:spacing w:line="312" w:lineRule="auto"/>
        <w:ind w:firstLine="567"/>
        <w:jc w:val="both"/>
        <w:rPr>
          <w:sz w:val="27"/>
          <w:szCs w:val="27"/>
          <w:u w:color="FF0000"/>
        </w:rPr>
      </w:pPr>
      <w:r w:rsidRPr="00FA203D">
        <w:rPr>
          <w:sz w:val="27"/>
          <w:szCs w:val="27"/>
        </w:rPr>
        <w:t xml:space="preserve">- </w:t>
      </w:r>
      <w:r w:rsidRPr="00FA203D">
        <w:rPr>
          <w:sz w:val="27"/>
          <w:szCs w:val="27"/>
          <w:u w:color="FF0000"/>
        </w:rPr>
        <w:t>Quyết định số 3910/QĐ-UBND ngày 31/12/2020 của UBND tỉnh Quảng Trị Ban hành quy chế phối hợp thực hiện việc nạo vét lòng hồ chứa nước thuỷ lợi, kết hợp thu hồi đất làm vật liệu san lấp trên địa bàn tỉnh Quảng Trị;</w:t>
      </w:r>
    </w:p>
    <w:p w14:paraId="680F857F" w14:textId="1FDB4AD0" w:rsidR="00D53651" w:rsidRPr="00FA203D" w:rsidRDefault="00D53651" w:rsidP="00D53651">
      <w:pPr>
        <w:widowControl w:val="0"/>
        <w:autoSpaceDE w:val="0"/>
        <w:autoSpaceDN w:val="0"/>
        <w:adjustRightInd w:val="0"/>
        <w:spacing w:line="312" w:lineRule="auto"/>
        <w:ind w:firstLine="567"/>
        <w:jc w:val="both"/>
        <w:rPr>
          <w:bCs/>
          <w:sz w:val="27"/>
          <w:szCs w:val="27"/>
          <w:highlight w:val="white"/>
          <w:lang w:val="nb-NO"/>
        </w:rPr>
      </w:pPr>
      <w:r w:rsidRPr="00FA203D">
        <w:rPr>
          <w:bCs/>
          <w:sz w:val="27"/>
          <w:szCs w:val="27"/>
          <w:highlight w:val="white"/>
          <w:lang w:val="nb-NO"/>
        </w:rPr>
        <w:t>- Quyết định số 925/QĐ-UBND ngày 19/04/2024 của UBND tỉnh Quảng Trị về việc phê duyệt Đồ án Quy hoạch vùng huyện Vĩnh Linh đến năm 2040, định hướng đến năm 2050.</w:t>
      </w:r>
    </w:p>
    <w:p w14:paraId="1827D1B0" w14:textId="77777777" w:rsidR="00790AE9" w:rsidRPr="00FA203D" w:rsidRDefault="00790AE9" w:rsidP="007C47BF">
      <w:pPr>
        <w:pStyle w:val="Heading1"/>
        <w:numPr>
          <w:ilvl w:val="0"/>
          <w:numId w:val="0"/>
        </w:numPr>
        <w:spacing w:before="0" w:after="0" w:line="312" w:lineRule="auto"/>
        <w:jc w:val="both"/>
        <w:rPr>
          <w:rFonts w:ascii="Times New Roman" w:hAnsi="Times New Roman" w:cs="Times New Roman"/>
          <w:sz w:val="27"/>
          <w:szCs w:val="27"/>
          <w:lang w:val="vi-VN"/>
        </w:rPr>
      </w:pPr>
      <w:bookmarkStart w:id="336" w:name="_Toc195822667"/>
      <w:r w:rsidRPr="00FA203D">
        <w:rPr>
          <w:rFonts w:ascii="Times New Roman" w:hAnsi="Times New Roman" w:cs="Times New Roman"/>
          <w:sz w:val="27"/>
          <w:szCs w:val="27"/>
          <w:lang w:val="vi-VN"/>
        </w:rPr>
        <w:t xml:space="preserve">2. Căn cứ pháp luật và kỹ thuật của việc thực hiện </w:t>
      </w:r>
      <w:bookmarkStart w:id="337" w:name="_Toc191971696"/>
      <w:bookmarkEnd w:id="257"/>
      <w:bookmarkEnd w:id="258"/>
      <w:bookmarkEnd w:id="296"/>
      <w:bookmarkEnd w:id="297"/>
      <w:bookmarkEnd w:id="298"/>
      <w:bookmarkEnd w:id="299"/>
      <w:bookmarkEnd w:id="300"/>
      <w:bookmarkEnd w:id="301"/>
      <w:bookmarkEnd w:id="302"/>
      <w:bookmarkEnd w:id="303"/>
      <w:bookmarkEnd w:id="304"/>
      <w:r w:rsidRPr="00FA203D">
        <w:rPr>
          <w:rFonts w:ascii="Times New Roman" w:hAnsi="Times New Roman" w:cs="Times New Roman"/>
          <w:sz w:val="27"/>
          <w:szCs w:val="27"/>
          <w:lang w:val="vi-VN"/>
        </w:rPr>
        <w:t>ĐTM</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14:paraId="4AA41731" w14:textId="77777777" w:rsidR="00790AE9" w:rsidRPr="00FA203D" w:rsidRDefault="00790AE9" w:rsidP="007C47BF">
      <w:pPr>
        <w:pStyle w:val="Heading1"/>
        <w:numPr>
          <w:ilvl w:val="0"/>
          <w:numId w:val="0"/>
        </w:numPr>
        <w:spacing w:before="0" w:after="0" w:line="312" w:lineRule="auto"/>
        <w:jc w:val="both"/>
        <w:rPr>
          <w:rFonts w:ascii="Times New Roman" w:hAnsi="Times New Roman" w:cs="Times New Roman"/>
          <w:sz w:val="27"/>
          <w:szCs w:val="27"/>
          <w:lang w:val="vi-VN"/>
        </w:rPr>
      </w:pPr>
      <w:bookmarkStart w:id="338" w:name="_Toc223633129"/>
      <w:bookmarkStart w:id="339" w:name="_Toc240976021"/>
      <w:bookmarkStart w:id="340" w:name="_Toc240976759"/>
      <w:bookmarkStart w:id="341" w:name="_Toc375904260"/>
      <w:bookmarkStart w:id="342" w:name="_Toc400722867"/>
      <w:bookmarkStart w:id="343" w:name="_Toc400722998"/>
      <w:bookmarkStart w:id="344" w:name="_Toc400723261"/>
      <w:bookmarkStart w:id="345" w:name="_Toc401734864"/>
      <w:bookmarkStart w:id="346" w:name="_Toc401825596"/>
      <w:bookmarkStart w:id="347" w:name="_Toc402302061"/>
      <w:bookmarkStart w:id="348" w:name="_Toc401923111"/>
      <w:bookmarkStart w:id="349" w:name="_Toc411150777"/>
      <w:bookmarkStart w:id="350" w:name="_Toc429147697"/>
      <w:bookmarkStart w:id="351" w:name="_Toc430265512"/>
      <w:bookmarkStart w:id="352" w:name="_Toc431365848"/>
      <w:bookmarkStart w:id="353" w:name="_Toc431365930"/>
      <w:bookmarkStart w:id="354" w:name="_Toc439746391"/>
      <w:bookmarkStart w:id="355" w:name="_Toc493234222"/>
      <w:bookmarkStart w:id="356" w:name="_Toc13818921"/>
      <w:bookmarkStart w:id="357" w:name="_Toc21159241"/>
      <w:bookmarkStart w:id="358" w:name="_Toc21673050"/>
      <w:bookmarkStart w:id="359" w:name="_Toc21673136"/>
      <w:bookmarkStart w:id="360" w:name="_Toc22893030"/>
      <w:bookmarkStart w:id="361" w:name="_Toc23431174"/>
      <w:bookmarkStart w:id="362" w:name="_Toc23431410"/>
      <w:bookmarkStart w:id="363" w:name="_Toc23431628"/>
      <w:bookmarkStart w:id="364" w:name="_Toc28592640"/>
      <w:bookmarkStart w:id="365" w:name="_Toc35928502"/>
      <w:bookmarkStart w:id="366" w:name="_Toc35928883"/>
      <w:bookmarkStart w:id="367" w:name="_Toc35929419"/>
      <w:bookmarkStart w:id="368" w:name="_Toc35932111"/>
      <w:bookmarkStart w:id="369" w:name="_Toc35935070"/>
      <w:bookmarkStart w:id="370" w:name="_Toc35938007"/>
      <w:bookmarkStart w:id="371" w:name="_Toc38724168"/>
      <w:bookmarkStart w:id="372" w:name="_Toc38724305"/>
      <w:bookmarkStart w:id="373" w:name="_Toc38789435"/>
      <w:bookmarkStart w:id="374" w:name="_Toc38789582"/>
      <w:bookmarkStart w:id="375" w:name="_Toc38961678"/>
      <w:bookmarkStart w:id="376" w:name="_Toc39568630"/>
      <w:bookmarkStart w:id="377" w:name="_Toc39737497"/>
      <w:bookmarkStart w:id="378" w:name="_Toc43994934"/>
      <w:bookmarkStart w:id="379" w:name="_Toc43995243"/>
      <w:bookmarkStart w:id="380" w:name="_Toc195822668"/>
      <w:r w:rsidRPr="00FA203D">
        <w:rPr>
          <w:rFonts w:ascii="Times New Roman" w:hAnsi="Times New Roman" w:cs="Times New Roman"/>
          <w:sz w:val="27"/>
          <w:szCs w:val="27"/>
          <w:lang w:val="vi-VN"/>
        </w:rPr>
        <w:t xml:space="preserve">2.1. </w:t>
      </w:r>
      <w:bookmarkEnd w:id="337"/>
      <w:bookmarkEnd w:id="338"/>
      <w:bookmarkEnd w:id="339"/>
      <w:bookmarkEnd w:id="340"/>
      <w:bookmarkEnd w:id="341"/>
      <w:bookmarkEnd w:id="342"/>
      <w:bookmarkEnd w:id="343"/>
      <w:bookmarkEnd w:id="344"/>
      <w:bookmarkEnd w:id="345"/>
      <w:bookmarkEnd w:id="346"/>
      <w:bookmarkEnd w:id="347"/>
      <w:bookmarkEnd w:id="348"/>
      <w:bookmarkEnd w:id="349"/>
      <w:r w:rsidRPr="00FA203D">
        <w:rPr>
          <w:rFonts w:ascii="Times New Roman" w:hAnsi="Times New Roman" w:cs="Times New Roman"/>
          <w:sz w:val="27"/>
          <w:szCs w:val="27"/>
          <w:lang w:val="vi-VN"/>
        </w:rPr>
        <w:t>Các văn bản pháp luật, các quy chuẩn, tiêu chuẩn và hướng dẫn kỹ thuật</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14:paraId="141A8CDE" w14:textId="77777777" w:rsidR="00790AE9" w:rsidRPr="00FA203D" w:rsidRDefault="00790AE9" w:rsidP="007C47BF">
      <w:pPr>
        <w:pStyle w:val="k4"/>
        <w:spacing w:line="312" w:lineRule="auto"/>
        <w:outlineLvl w:val="1"/>
        <w:rPr>
          <w:i/>
          <w:color w:val="auto"/>
          <w:sz w:val="27"/>
          <w:szCs w:val="27"/>
          <w:lang w:val="en-US"/>
        </w:rPr>
      </w:pPr>
      <w:bookmarkStart w:id="381" w:name="_Toc429147698"/>
      <w:bookmarkStart w:id="382" w:name="_Toc430265513"/>
      <w:bookmarkStart w:id="383" w:name="_Toc431365849"/>
      <w:bookmarkStart w:id="384" w:name="_Toc431365931"/>
      <w:bookmarkStart w:id="385" w:name="_Toc439746392"/>
      <w:bookmarkStart w:id="386" w:name="_Toc493234223"/>
      <w:bookmarkStart w:id="387" w:name="_Toc13818922"/>
      <w:bookmarkStart w:id="388" w:name="_Toc43994935"/>
      <w:bookmarkStart w:id="389" w:name="_Toc43995244"/>
      <w:bookmarkStart w:id="390" w:name="_Toc195822669"/>
      <w:r w:rsidRPr="00FA203D">
        <w:rPr>
          <w:i/>
          <w:color w:val="auto"/>
          <w:sz w:val="27"/>
          <w:szCs w:val="27"/>
          <w:lang w:val="en-US"/>
        </w:rPr>
        <w:t>2.1.1. Các văn bản pháp luật</w:t>
      </w:r>
      <w:bookmarkEnd w:id="381"/>
      <w:bookmarkEnd w:id="382"/>
      <w:bookmarkEnd w:id="383"/>
      <w:bookmarkEnd w:id="384"/>
      <w:bookmarkEnd w:id="385"/>
      <w:bookmarkEnd w:id="386"/>
      <w:bookmarkEnd w:id="387"/>
      <w:bookmarkEnd w:id="388"/>
      <w:bookmarkEnd w:id="389"/>
      <w:bookmarkEnd w:id="390"/>
    </w:p>
    <w:p w14:paraId="48066460" w14:textId="742211DF" w:rsidR="00BE5EDB" w:rsidRPr="00FA203D" w:rsidRDefault="00BE5EDB" w:rsidP="00BE5EDB">
      <w:pPr>
        <w:widowControl w:val="0"/>
        <w:autoSpaceDE w:val="0"/>
        <w:autoSpaceDN w:val="0"/>
        <w:adjustRightInd w:val="0"/>
        <w:spacing w:line="312" w:lineRule="auto"/>
        <w:ind w:firstLine="567"/>
        <w:jc w:val="both"/>
        <w:rPr>
          <w:sz w:val="27"/>
          <w:szCs w:val="27"/>
          <w:lang w:eastAsia="x-none"/>
        </w:rPr>
      </w:pPr>
      <w:bookmarkStart w:id="391" w:name="_Toc351100781"/>
      <w:bookmarkStart w:id="392" w:name="_Toc223633130"/>
      <w:bookmarkStart w:id="393" w:name="_Toc240976760"/>
      <w:r w:rsidRPr="00FA203D">
        <w:rPr>
          <w:sz w:val="27"/>
          <w:szCs w:val="27"/>
          <w:lang w:eastAsia="x-none"/>
        </w:rPr>
        <w:t xml:space="preserve">- </w:t>
      </w:r>
      <w:r w:rsidRPr="00FA203D">
        <w:rPr>
          <w:sz w:val="27"/>
          <w:szCs w:val="27"/>
          <w:lang w:val="vi-VN" w:eastAsia="x-none"/>
        </w:rPr>
        <w:t xml:space="preserve">Luật </w:t>
      </w:r>
      <w:r w:rsidRPr="00FA203D">
        <w:rPr>
          <w:sz w:val="27"/>
          <w:szCs w:val="27"/>
          <w:lang w:eastAsia="x-none"/>
        </w:rPr>
        <w:t>Khí tượng Thủy văn</w:t>
      </w:r>
      <w:r w:rsidRPr="00FA203D">
        <w:rPr>
          <w:sz w:val="27"/>
          <w:szCs w:val="27"/>
          <w:lang w:val="vi-VN" w:eastAsia="x-none"/>
        </w:rPr>
        <w:t xml:space="preserve"> số </w:t>
      </w:r>
      <w:r w:rsidRPr="00FA203D">
        <w:rPr>
          <w:sz w:val="27"/>
          <w:szCs w:val="27"/>
          <w:lang w:eastAsia="x-none"/>
        </w:rPr>
        <w:t>90</w:t>
      </w:r>
      <w:r w:rsidRPr="00FA203D">
        <w:rPr>
          <w:sz w:val="27"/>
          <w:szCs w:val="27"/>
          <w:lang w:val="vi-VN" w:eastAsia="x-none"/>
        </w:rPr>
        <w:t>/20</w:t>
      </w:r>
      <w:r w:rsidRPr="00FA203D">
        <w:rPr>
          <w:sz w:val="27"/>
          <w:szCs w:val="27"/>
          <w:lang w:eastAsia="x-none"/>
        </w:rPr>
        <w:t>15</w:t>
      </w:r>
      <w:r w:rsidRPr="00FA203D">
        <w:rPr>
          <w:sz w:val="27"/>
          <w:szCs w:val="27"/>
          <w:lang w:val="vi-VN" w:eastAsia="x-none"/>
        </w:rPr>
        <w:t>/QH14</w:t>
      </w:r>
      <w:r w:rsidRPr="00FA203D">
        <w:rPr>
          <w:sz w:val="27"/>
          <w:szCs w:val="27"/>
          <w:lang w:val="de-DE" w:eastAsia="x-none"/>
        </w:rPr>
        <w:t xml:space="preserve"> </w:t>
      </w:r>
      <w:r w:rsidRPr="00FA203D">
        <w:rPr>
          <w:sz w:val="27"/>
          <w:szCs w:val="27"/>
          <w:lang w:val="vi-VN" w:eastAsia="x-none"/>
        </w:rPr>
        <w:t xml:space="preserve">được Quốc hội nước Cộng hoà xã hội chủ nghĩa Việt Nam thông qua ngày </w:t>
      </w:r>
      <w:r w:rsidRPr="00FA203D">
        <w:rPr>
          <w:sz w:val="27"/>
          <w:szCs w:val="27"/>
          <w:lang w:eastAsia="x-none"/>
        </w:rPr>
        <w:t>23</w:t>
      </w:r>
      <w:r w:rsidRPr="00FA203D">
        <w:rPr>
          <w:sz w:val="27"/>
          <w:szCs w:val="27"/>
          <w:lang w:val="vi-VN" w:eastAsia="x-none"/>
        </w:rPr>
        <w:t>/</w:t>
      </w:r>
      <w:r w:rsidRPr="00FA203D">
        <w:rPr>
          <w:sz w:val="27"/>
          <w:szCs w:val="27"/>
          <w:lang w:eastAsia="x-none"/>
        </w:rPr>
        <w:t>11</w:t>
      </w:r>
      <w:r w:rsidRPr="00FA203D">
        <w:rPr>
          <w:sz w:val="27"/>
          <w:szCs w:val="27"/>
          <w:lang w:val="vi-VN" w:eastAsia="x-none"/>
        </w:rPr>
        <w:t>/20</w:t>
      </w:r>
      <w:r w:rsidRPr="00FA203D">
        <w:rPr>
          <w:sz w:val="27"/>
          <w:szCs w:val="27"/>
          <w:lang w:eastAsia="x-none"/>
        </w:rPr>
        <w:t>17</w:t>
      </w:r>
      <w:r w:rsidRPr="00FA203D">
        <w:rPr>
          <w:sz w:val="27"/>
          <w:szCs w:val="27"/>
          <w:lang w:val="vi-VN" w:eastAsia="x-none"/>
        </w:rPr>
        <w:t>;</w:t>
      </w:r>
    </w:p>
    <w:p w14:paraId="4DF076E7" w14:textId="526CEF6E" w:rsidR="003A4EC3" w:rsidRPr="00FA203D" w:rsidRDefault="00E07E2A" w:rsidP="003A4EC3">
      <w:pPr>
        <w:widowControl w:val="0"/>
        <w:autoSpaceDE w:val="0"/>
        <w:autoSpaceDN w:val="0"/>
        <w:adjustRightInd w:val="0"/>
        <w:spacing w:line="312" w:lineRule="auto"/>
        <w:ind w:firstLine="567"/>
        <w:jc w:val="both"/>
        <w:rPr>
          <w:sz w:val="27"/>
          <w:szCs w:val="27"/>
          <w:lang w:eastAsia="x-none"/>
        </w:rPr>
      </w:pPr>
      <w:r w:rsidRPr="00FA203D">
        <w:rPr>
          <w:sz w:val="27"/>
          <w:szCs w:val="27"/>
          <w:lang w:eastAsia="x-none"/>
        </w:rPr>
        <w:t xml:space="preserve">- </w:t>
      </w:r>
      <w:r w:rsidR="003A4EC3" w:rsidRPr="00FA203D">
        <w:rPr>
          <w:sz w:val="27"/>
          <w:szCs w:val="27"/>
          <w:lang w:val="vi-VN" w:eastAsia="x-none"/>
        </w:rPr>
        <w:t xml:space="preserve">Luật </w:t>
      </w:r>
      <w:r w:rsidR="003A4EC3" w:rsidRPr="00FA203D">
        <w:rPr>
          <w:sz w:val="27"/>
          <w:szCs w:val="27"/>
          <w:lang w:eastAsia="x-none"/>
        </w:rPr>
        <w:t>Thủy lợi</w:t>
      </w:r>
      <w:r w:rsidR="003A4EC3" w:rsidRPr="00FA203D">
        <w:rPr>
          <w:sz w:val="27"/>
          <w:szCs w:val="27"/>
          <w:lang w:val="vi-VN" w:eastAsia="x-none"/>
        </w:rPr>
        <w:t xml:space="preserve"> số </w:t>
      </w:r>
      <w:r w:rsidR="003A4EC3" w:rsidRPr="00FA203D">
        <w:rPr>
          <w:sz w:val="27"/>
          <w:szCs w:val="27"/>
          <w:lang w:eastAsia="x-none"/>
        </w:rPr>
        <w:t>08</w:t>
      </w:r>
      <w:r w:rsidR="003A4EC3" w:rsidRPr="00FA203D">
        <w:rPr>
          <w:sz w:val="27"/>
          <w:szCs w:val="27"/>
          <w:lang w:val="vi-VN" w:eastAsia="x-none"/>
        </w:rPr>
        <w:t>/20</w:t>
      </w:r>
      <w:r w:rsidR="003A4EC3" w:rsidRPr="00FA203D">
        <w:rPr>
          <w:sz w:val="27"/>
          <w:szCs w:val="27"/>
          <w:lang w:eastAsia="x-none"/>
        </w:rPr>
        <w:t>17</w:t>
      </w:r>
      <w:r w:rsidR="003A4EC3" w:rsidRPr="00FA203D">
        <w:rPr>
          <w:sz w:val="27"/>
          <w:szCs w:val="27"/>
          <w:lang w:val="vi-VN" w:eastAsia="x-none"/>
        </w:rPr>
        <w:t>/QH14</w:t>
      </w:r>
      <w:r w:rsidR="003A4EC3" w:rsidRPr="00FA203D">
        <w:rPr>
          <w:sz w:val="27"/>
          <w:szCs w:val="27"/>
          <w:lang w:val="de-DE" w:eastAsia="x-none"/>
        </w:rPr>
        <w:t xml:space="preserve"> </w:t>
      </w:r>
      <w:r w:rsidR="003A4EC3" w:rsidRPr="00FA203D">
        <w:rPr>
          <w:sz w:val="27"/>
          <w:szCs w:val="27"/>
          <w:lang w:val="vi-VN" w:eastAsia="x-none"/>
        </w:rPr>
        <w:t>được Quốc hội nước Cộng hoà xã hội chủ nghĩa Việt Nam thông qua ngày 1</w:t>
      </w:r>
      <w:r w:rsidR="003A4EC3" w:rsidRPr="00FA203D">
        <w:rPr>
          <w:sz w:val="27"/>
          <w:szCs w:val="27"/>
          <w:lang w:eastAsia="x-none"/>
        </w:rPr>
        <w:t>9</w:t>
      </w:r>
      <w:r w:rsidR="003A4EC3" w:rsidRPr="00FA203D">
        <w:rPr>
          <w:sz w:val="27"/>
          <w:szCs w:val="27"/>
          <w:lang w:val="vi-VN" w:eastAsia="x-none"/>
        </w:rPr>
        <w:t>/</w:t>
      </w:r>
      <w:r w:rsidR="003A4EC3" w:rsidRPr="00FA203D">
        <w:rPr>
          <w:sz w:val="27"/>
          <w:szCs w:val="27"/>
          <w:lang w:eastAsia="x-none"/>
        </w:rPr>
        <w:t>6</w:t>
      </w:r>
      <w:r w:rsidR="003A4EC3" w:rsidRPr="00FA203D">
        <w:rPr>
          <w:sz w:val="27"/>
          <w:szCs w:val="27"/>
          <w:lang w:val="vi-VN" w:eastAsia="x-none"/>
        </w:rPr>
        <w:t>/20</w:t>
      </w:r>
      <w:r w:rsidR="003A4EC3" w:rsidRPr="00FA203D">
        <w:rPr>
          <w:sz w:val="27"/>
          <w:szCs w:val="27"/>
          <w:lang w:eastAsia="x-none"/>
        </w:rPr>
        <w:t>17</w:t>
      </w:r>
      <w:r w:rsidR="003A4EC3" w:rsidRPr="00FA203D">
        <w:rPr>
          <w:sz w:val="27"/>
          <w:szCs w:val="27"/>
          <w:lang w:val="vi-VN" w:eastAsia="x-none"/>
        </w:rPr>
        <w:t>;</w:t>
      </w:r>
    </w:p>
    <w:p w14:paraId="2E58D984" w14:textId="6174B0EC" w:rsidR="00984DBB" w:rsidRPr="00FA203D" w:rsidRDefault="00984DBB" w:rsidP="00984DBB">
      <w:pPr>
        <w:widowControl w:val="0"/>
        <w:autoSpaceDE w:val="0"/>
        <w:autoSpaceDN w:val="0"/>
        <w:adjustRightInd w:val="0"/>
        <w:spacing w:line="312" w:lineRule="auto"/>
        <w:ind w:firstLine="567"/>
        <w:jc w:val="both"/>
        <w:rPr>
          <w:sz w:val="27"/>
          <w:szCs w:val="27"/>
          <w:lang w:eastAsia="x-none"/>
        </w:rPr>
      </w:pPr>
      <w:r w:rsidRPr="00FA203D">
        <w:rPr>
          <w:sz w:val="27"/>
          <w:szCs w:val="27"/>
          <w:lang w:eastAsia="x-none"/>
        </w:rPr>
        <w:t xml:space="preserve">- </w:t>
      </w:r>
      <w:r w:rsidRPr="00FA203D">
        <w:rPr>
          <w:sz w:val="27"/>
          <w:szCs w:val="27"/>
          <w:lang w:val="vi-VN" w:eastAsia="x-none"/>
        </w:rPr>
        <w:t xml:space="preserve">Luật </w:t>
      </w:r>
      <w:r w:rsidRPr="00FA203D">
        <w:rPr>
          <w:sz w:val="27"/>
          <w:szCs w:val="27"/>
          <w:lang w:eastAsia="x-none"/>
        </w:rPr>
        <w:t>Lâm nghiệp</w:t>
      </w:r>
      <w:r w:rsidRPr="00FA203D">
        <w:rPr>
          <w:sz w:val="27"/>
          <w:szCs w:val="27"/>
          <w:lang w:val="vi-VN" w:eastAsia="x-none"/>
        </w:rPr>
        <w:t xml:space="preserve"> số </w:t>
      </w:r>
      <w:r w:rsidRPr="00FA203D">
        <w:rPr>
          <w:sz w:val="27"/>
          <w:szCs w:val="27"/>
          <w:lang w:eastAsia="x-none"/>
        </w:rPr>
        <w:t>16</w:t>
      </w:r>
      <w:r w:rsidRPr="00FA203D">
        <w:rPr>
          <w:sz w:val="27"/>
          <w:szCs w:val="27"/>
          <w:lang w:val="vi-VN" w:eastAsia="x-none"/>
        </w:rPr>
        <w:t>/20</w:t>
      </w:r>
      <w:r w:rsidRPr="00FA203D">
        <w:rPr>
          <w:sz w:val="27"/>
          <w:szCs w:val="27"/>
          <w:lang w:eastAsia="x-none"/>
        </w:rPr>
        <w:t>17</w:t>
      </w:r>
      <w:r w:rsidRPr="00FA203D">
        <w:rPr>
          <w:sz w:val="27"/>
          <w:szCs w:val="27"/>
          <w:lang w:val="vi-VN" w:eastAsia="x-none"/>
        </w:rPr>
        <w:t>/QH14</w:t>
      </w:r>
      <w:r w:rsidRPr="00FA203D">
        <w:rPr>
          <w:sz w:val="27"/>
          <w:szCs w:val="27"/>
          <w:lang w:val="de-DE" w:eastAsia="x-none"/>
        </w:rPr>
        <w:t xml:space="preserve"> </w:t>
      </w:r>
      <w:r w:rsidRPr="00FA203D">
        <w:rPr>
          <w:sz w:val="27"/>
          <w:szCs w:val="27"/>
          <w:lang w:val="vi-VN" w:eastAsia="x-none"/>
        </w:rPr>
        <w:t xml:space="preserve">được Quốc hội nước Cộng hoà xã hội chủ nghĩa Việt Nam thông qua ngày </w:t>
      </w:r>
      <w:r w:rsidRPr="00FA203D">
        <w:rPr>
          <w:sz w:val="27"/>
          <w:szCs w:val="27"/>
          <w:lang w:eastAsia="x-none"/>
        </w:rPr>
        <w:t>15</w:t>
      </w:r>
      <w:r w:rsidRPr="00FA203D">
        <w:rPr>
          <w:sz w:val="27"/>
          <w:szCs w:val="27"/>
          <w:lang w:val="vi-VN" w:eastAsia="x-none"/>
        </w:rPr>
        <w:t>/</w:t>
      </w:r>
      <w:r w:rsidRPr="00FA203D">
        <w:rPr>
          <w:sz w:val="27"/>
          <w:szCs w:val="27"/>
          <w:lang w:eastAsia="x-none"/>
        </w:rPr>
        <w:t>11</w:t>
      </w:r>
      <w:r w:rsidRPr="00FA203D">
        <w:rPr>
          <w:sz w:val="27"/>
          <w:szCs w:val="27"/>
          <w:lang w:val="vi-VN" w:eastAsia="x-none"/>
        </w:rPr>
        <w:t>/20</w:t>
      </w:r>
      <w:r w:rsidRPr="00FA203D">
        <w:rPr>
          <w:sz w:val="27"/>
          <w:szCs w:val="27"/>
          <w:lang w:eastAsia="x-none"/>
        </w:rPr>
        <w:t>17</w:t>
      </w:r>
      <w:r w:rsidRPr="00FA203D">
        <w:rPr>
          <w:sz w:val="27"/>
          <w:szCs w:val="27"/>
          <w:lang w:val="vi-VN" w:eastAsia="x-none"/>
        </w:rPr>
        <w:t>;</w:t>
      </w:r>
    </w:p>
    <w:p w14:paraId="63C05CC5" w14:textId="74D55AE2" w:rsidR="003A4EC3" w:rsidRPr="00FA203D" w:rsidRDefault="003A4EC3" w:rsidP="003A4EC3">
      <w:pPr>
        <w:widowControl w:val="0"/>
        <w:autoSpaceDE w:val="0"/>
        <w:autoSpaceDN w:val="0"/>
        <w:adjustRightInd w:val="0"/>
        <w:spacing w:line="312" w:lineRule="auto"/>
        <w:ind w:firstLine="567"/>
        <w:jc w:val="both"/>
        <w:rPr>
          <w:sz w:val="27"/>
          <w:szCs w:val="27"/>
          <w:lang w:eastAsia="x-none"/>
        </w:rPr>
      </w:pPr>
      <w:r w:rsidRPr="00FA203D">
        <w:rPr>
          <w:sz w:val="27"/>
          <w:szCs w:val="27"/>
          <w:lang w:val="vi-VN" w:eastAsia="x-none"/>
        </w:rPr>
        <w:t>- Luật sửa đổi, bổ sung một số điều của Luật phòng, chống thiên tai và Luật đê điều số 60/2020/QH14 được Quốc hội nước Cộng hoà xã hội chủ nghĩa Việt Nam thông qua ngày 17/6/2020</w:t>
      </w:r>
      <w:r w:rsidRPr="00FA203D">
        <w:rPr>
          <w:sz w:val="27"/>
          <w:szCs w:val="27"/>
          <w:lang w:eastAsia="x-none"/>
        </w:rPr>
        <w:t>;</w:t>
      </w:r>
    </w:p>
    <w:p w14:paraId="2817560B" w14:textId="13304BA2" w:rsidR="00F93E0A" w:rsidRPr="00FA203D" w:rsidRDefault="00F93E0A" w:rsidP="00F93E0A">
      <w:pPr>
        <w:widowControl w:val="0"/>
        <w:autoSpaceDE w:val="0"/>
        <w:autoSpaceDN w:val="0"/>
        <w:adjustRightInd w:val="0"/>
        <w:spacing w:line="312" w:lineRule="auto"/>
        <w:ind w:firstLine="567"/>
        <w:jc w:val="both"/>
        <w:rPr>
          <w:sz w:val="27"/>
          <w:szCs w:val="27"/>
          <w:lang w:eastAsia="x-none"/>
        </w:rPr>
      </w:pPr>
      <w:r w:rsidRPr="00FA203D">
        <w:rPr>
          <w:sz w:val="27"/>
          <w:szCs w:val="27"/>
          <w:lang w:val="vi-VN" w:eastAsia="x-none"/>
        </w:rPr>
        <w:t xml:space="preserve">- Luật sửa đổi, bổ sung một số điều của Luật </w:t>
      </w:r>
      <w:r w:rsidRPr="00FA203D">
        <w:rPr>
          <w:sz w:val="27"/>
          <w:szCs w:val="27"/>
          <w:lang w:eastAsia="x-none"/>
        </w:rPr>
        <w:t>Xây dựng</w:t>
      </w:r>
      <w:r w:rsidRPr="00FA203D">
        <w:rPr>
          <w:sz w:val="27"/>
          <w:szCs w:val="27"/>
          <w:lang w:val="vi-VN" w:eastAsia="x-none"/>
        </w:rPr>
        <w:t xml:space="preserve"> số </w:t>
      </w:r>
      <w:r w:rsidRPr="00FA203D">
        <w:rPr>
          <w:sz w:val="27"/>
          <w:szCs w:val="27"/>
          <w:lang w:eastAsia="x-none"/>
        </w:rPr>
        <w:t>62</w:t>
      </w:r>
      <w:r w:rsidRPr="00FA203D">
        <w:rPr>
          <w:sz w:val="27"/>
          <w:szCs w:val="27"/>
          <w:lang w:val="vi-VN" w:eastAsia="x-none"/>
        </w:rPr>
        <w:t>/2020/QH14 được Quốc hội nước Cộng hoà xã hội chủ nghĩa Việt Nam thông qua ngày 17/6/2020</w:t>
      </w:r>
      <w:r w:rsidRPr="00FA203D">
        <w:rPr>
          <w:sz w:val="27"/>
          <w:szCs w:val="27"/>
          <w:lang w:eastAsia="x-none"/>
        </w:rPr>
        <w:t>;</w:t>
      </w:r>
    </w:p>
    <w:p w14:paraId="25F224AD" w14:textId="04440379" w:rsidR="00E07E2A" w:rsidRPr="00FA203D" w:rsidRDefault="00E07E2A" w:rsidP="003A4EC3">
      <w:pPr>
        <w:widowControl w:val="0"/>
        <w:autoSpaceDE w:val="0"/>
        <w:autoSpaceDN w:val="0"/>
        <w:adjustRightInd w:val="0"/>
        <w:spacing w:line="312" w:lineRule="auto"/>
        <w:ind w:firstLine="567"/>
        <w:jc w:val="both"/>
        <w:rPr>
          <w:sz w:val="27"/>
          <w:szCs w:val="27"/>
          <w:lang w:eastAsia="x-none"/>
        </w:rPr>
      </w:pPr>
      <w:r w:rsidRPr="00FA203D">
        <w:rPr>
          <w:sz w:val="27"/>
          <w:szCs w:val="27"/>
          <w:lang w:eastAsia="x-none"/>
        </w:rPr>
        <w:t>- Văn bản hợp nhất Luật đê điều số 05/VBHN-VPQH ngày 15/7/2020 của Văn phòng Quốc hội;</w:t>
      </w:r>
    </w:p>
    <w:p w14:paraId="3513A8E9" w14:textId="77777777" w:rsidR="003A4EC3" w:rsidRPr="00FA203D" w:rsidRDefault="003A4EC3" w:rsidP="003A4EC3">
      <w:pPr>
        <w:widowControl w:val="0"/>
        <w:autoSpaceDE w:val="0"/>
        <w:autoSpaceDN w:val="0"/>
        <w:adjustRightInd w:val="0"/>
        <w:spacing w:line="312" w:lineRule="auto"/>
        <w:ind w:firstLine="567"/>
        <w:jc w:val="both"/>
        <w:rPr>
          <w:sz w:val="27"/>
          <w:szCs w:val="27"/>
          <w:lang w:val="nl-NL" w:eastAsia="x-none"/>
        </w:rPr>
      </w:pPr>
      <w:r w:rsidRPr="00FA203D">
        <w:rPr>
          <w:sz w:val="27"/>
          <w:szCs w:val="27"/>
          <w:lang w:val="de-DE" w:eastAsia="x-none"/>
        </w:rPr>
        <w:t>-</w:t>
      </w:r>
      <w:r w:rsidRPr="00FA203D">
        <w:rPr>
          <w:sz w:val="27"/>
          <w:szCs w:val="27"/>
          <w:lang w:val="vi-VN" w:eastAsia="x-none"/>
        </w:rPr>
        <w:t xml:space="preserve"> Luật Bảo vệ Môi trường số 72/2020/QH14</w:t>
      </w:r>
      <w:r w:rsidRPr="00FA203D">
        <w:rPr>
          <w:sz w:val="27"/>
          <w:szCs w:val="27"/>
          <w:lang w:val="de-DE" w:eastAsia="x-none"/>
        </w:rPr>
        <w:t xml:space="preserve"> </w:t>
      </w:r>
      <w:r w:rsidRPr="00FA203D">
        <w:rPr>
          <w:sz w:val="27"/>
          <w:szCs w:val="27"/>
          <w:lang w:val="vi-VN" w:eastAsia="x-none"/>
        </w:rPr>
        <w:t>được Quốc hội nước Cộng hoà xã hội chủ nghĩa Việt Nam thông qua ngày 17/11/2020;</w:t>
      </w:r>
    </w:p>
    <w:p w14:paraId="4E43C943" w14:textId="77777777" w:rsidR="003A4EC3" w:rsidRPr="00FA203D" w:rsidRDefault="003A4EC3" w:rsidP="003A4EC3">
      <w:pPr>
        <w:widowControl w:val="0"/>
        <w:autoSpaceDE w:val="0"/>
        <w:autoSpaceDN w:val="0"/>
        <w:adjustRightInd w:val="0"/>
        <w:spacing w:line="312" w:lineRule="auto"/>
        <w:ind w:firstLine="567"/>
        <w:jc w:val="both"/>
        <w:rPr>
          <w:sz w:val="27"/>
          <w:szCs w:val="27"/>
          <w:lang w:val="x-none" w:eastAsia="x-none"/>
        </w:rPr>
      </w:pPr>
      <w:r w:rsidRPr="00FA203D">
        <w:rPr>
          <w:sz w:val="27"/>
          <w:szCs w:val="27"/>
          <w:lang w:val="x-none" w:eastAsia="x-none"/>
        </w:rPr>
        <w:lastRenderedPageBreak/>
        <w:t xml:space="preserve">- Luật Tài nguyên nước </w:t>
      </w:r>
      <w:r w:rsidRPr="00FA203D">
        <w:rPr>
          <w:sz w:val="27"/>
          <w:szCs w:val="27"/>
          <w:lang w:val="vi-VN" w:eastAsia="x-none"/>
        </w:rPr>
        <w:t xml:space="preserve">số </w:t>
      </w:r>
      <w:r w:rsidRPr="00FA203D">
        <w:rPr>
          <w:sz w:val="27"/>
          <w:szCs w:val="27"/>
          <w:lang w:val="de-DE" w:eastAsia="x-none"/>
        </w:rPr>
        <w:t>28</w:t>
      </w:r>
      <w:r w:rsidRPr="00FA203D">
        <w:rPr>
          <w:sz w:val="27"/>
          <w:szCs w:val="27"/>
          <w:lang w:val="vi-VN" w:eastAsia="x-none"/>
        </w:rPr>
        <w:t>/20</w:t>
      </w:r>
      <w:r w:rsidRPr="00FA203D">
        <w:rPr>
          <w:sz w:val="27"/>
          <w:szCs w:val="27"/>
          <w:lang w:val="de-DE" w:eastAsia="x-none"/>
        </w:rPr>
        <w:t>23</w:t>
      </w:r>
      <w:r w:rsidRPr="00FA203D">
        <w:rPr>
          <w:sz w:val="27"/>
          <w:szCs w:val="27"/>
          <w:lang w:val="vi-VN" w:eastAsia="x-none"/>
        </w:rPr>
        <w:t xml:space="preserve">/QH13 </w:t>
      </w:r>
      <w:r w:rsidRPr="00FA203D">
        <w:rPr>
          <w:sz w:val="27"/>
          <w:szCs w:val="27"/>
          <w:lang w:val="x-none" w:eastAsia="x-none"/>
        </w:rPr>
        <w:t>được Quốc hội nước Cộng h</w:t>
      </w:r>
      <w:r w:rsidRPr="00FA203D">
        <w:rPr>
          <w:sz w:val="27"/>
          <w:szCs w:val="27"/>
          <w:lang w:val="vi-VN" w:eastAsia="x-none"/>
        </w:rPr>
        <w:t>oà</w:t>
      </w:r>
      <w:r w:rsidRPr="00FA203D">
        <w:rPr>
          <w:sz w:val="27"/>
          <w:szCs w:val="27"/>
          <w:lang w:val="x-none" w:eastAsia="x-none"/>
        </w:rPr>
        <w:t xml:space="preserve"> </w:t>
      </w:r>
      <w:r w:rsidRPr="00FA203D">
        <w:rPr>
          <w:sz w:val="27"/>
          <w:szCs w:val="27"/>
          <w:lang w:val="vi-VN" w:eastAsia="x-none"/>
        </w:rPr>
        <w:t>x</w:t>
      </w:r>
      <w:r w:rsidRPr="00FA203D">
        <w:rPr>
          <w:sz w:val="27"/>
          <w:szCs w:val="27"/>
          <w:lang w:val="x-none" w:eastAsia="x-none"/>
        </w:rPr>
        <w:t xml:space="preserve">ã hội </w:t>
      </w:r>
      <w:r w:rsidRPr="00FA203D">
        <w:rPr>
          <w:sz w:val="27"/>
          <w:szCs w:val="27"/>
          <w:lang w:val="vi-VN" w:eastAsia="x-none"/>
        </w:rPr>
        <w:t>c</w:t>
      </w:r>
      <w:r w:rsidRPr="00FA203D">
        <w:rPr>
          <w:sz w:val="27"/>
          <w:szCs w:val="27"/>
          <w:lang w:val="x-none" w:eastAsia="x-none"/>
        </w:rPr>
        <w:t>hủ nghĩa Việt Nam</w:t>
      </w:r>
      <w:r w:rsidRPr="00FA203D">
        <w:rPr>
          <w:sz w:val="27"/>
          <w:szCs w:val="27"/>
          <w:lang w:val="vi-VN" w:eastAsia="x-none"/>
        </w:rPr>
        <w:t>,</w:t>
      </w:r>
      <w:r w:rsidRPr="00FA203D">
        <w:rPr>
          <w:sz w:val="27"/>
          <w:szCs w:val="27"/>
          <w:lang w:val="x-none" w:eastAsia="x-none"/>
        </w:rPr>
        <w:t xml:space="preserve"> thông qua ngày 2</w:t>
      </w:r>
      <w:r w:rsidRPr="00FA203D">
        <w:rPr>
          <w:sz w:val="27"/>
          <w:szCs w:val="27"/>
          <w:lang w:val="de-DE" w:eastAsia="x-none"/>
        </w:rPr>
        <w:t>7</w:t>
      </w:r>
      <w:r w:rsidRPr="00FA203D">
        <w:rPr>
          <w:sz w:val="27"/>
          <w:szCs w:val="27"/>
          <w:lang w:val="vi-VN" w:eastAsia="x-none"/>
        </w:rPr>
        <w:t>/</w:t>
      </w:r>
      <w:r w:rsidRPr="00FA203D">
        <w:rPr>
          <w:sz w:val="27"/>
          <w:szCs w:val="27"/>
          <w:lang w:val="de-DE" w:eastAsia="x-none"/>
        </w:rPr>
        <w:t>11</w:t>
      </w:r>
      <w:r w:rsidRPr="00FA203D">
        <w:rPr>
          <w:sz w:val="27"/>
          <w:szCs w:val="27"/>
          <w:lang w:val="vi-VN" w:eastAsia="x-none"/>
        </w:rPr>
        <w:t>/20</w:t>
      </w:r>
      <w:r w:rsidRPr="00FA203D">
        <w:rPr>
          <w:sz w:val="27"/>
          <w:szCs w:val="27"/>
          <w:lang w:val="de-DE" w:eastAsia="x-none"/>
        </w:rPr>
        <w:t>23</w:t>
      </w:r>
      <w:r w:rsidRPr="00FA203D">
        <w:rPr>
          <w:sz w:val="27"/>
          <w:szCs w:val="27"/>
          <w:lang w:val="x-none" w:eastAsia="x-none"/>
        </w:rPr>
        <w:t>;</w:t>
      </w:r>
    </w:p>
    <w:p w14:paraId="270BC1D2" w14:textId="77777777" w:rsidR="003A4EC3" w:rsidRPr="00FA203D" w:rsidRDefault="003A4EC3" w:rsidP="003A4EC3">
      <w:pPr>
        <w:widowControl w:val="0"/>
        <w:autoSpaceDE w:val="0"/>
        <w:autoSpaceDN w:val="0"/>
        <w:adjustRightInd w:val="0"/>
        <w:spacing w:line="312" w:lineRule="auto"/>
        <w:ind w:firstLine="567"/>
        <w:jc w:val="both"/>
        <w:rPr>
          <w:sz w:val="27"/>
          <w:szCs w:val="27"/>
          <w:lang w:eastAsia="x-none"/>
        </w:rPr>
      </w:pPr>
      <w:r w:rsidRPr="00FA203D">
        <w:rPr>
          <w:sz w:val="27"/>
          <w:szCs w:val="27"/>
          <w:lang w:val="vi-VN" w:eastAsia="x-none"/>
        </w:rPr>
        <w:t>- Luật Đất đai số 31/2024/QH15 được Quốc hội nước Cộng hoà xã hội chủ nghĩa Việt Nam thông qua ngày 18/01/2024;</w:t>
      </w:r>
    </w:p>
    <w:p w14:paraId="42D8AB89" w14:textId="77777777" w:rsidR="00F93E0A" w:rsidRPr="00FA203D" w:rsidRDefault="00F93E0A" w:rsidP="00F93E0A">
      <w:pPr>
        <w:widowControl w:val="0"/>
        <w:autoSpaceDE w:val="0"/>
        <w:autoSpaceDN w:val="0"/>
        <w:adjustRightInd w:val="0"/>
        <w:spacing w:line="312" w:lineRule="auto"/>
        <w:ind w:firstLine="567"/>
        <w:jc w:val="both"/>
        <w:rPr>
          <w:sz w:val="27"/>
          <w:szCs w:val="27"/>
          <w:lang w:eastAsia="x-none"/>
        </w:rPr>
      </w:pPr>
      <w:r w:rsidRPr="00FA203D">
        <w:rPr>
          <w:sz w:val="27"/>
          <w:szCs w:val="27"/>
          <w:lang w:val="vi-VN" w:eastAsia="x-none"/>
        </w:rPr>
        <w:t>- Luật Trật tự, an toàn giao thông đường bộ số 36/2024/QH15 được Quốc hội nước Cộng hoà xã hội chủ nghĩa Việt Nam thông qua ngày 2</w:t>
      </w:r>
      <w:r w:rsidRPr="00FA203D">
        <w:rPr>
          <w:sz w:val="27"/>
          <w:szCs w:val="27"/>
          <w:lang w:eastAsia="x-none"/>
        </w:rPr>
        <w:t>7</w:t>
      </w:r>
      <w:r w:rsidRPr="00FA203D">
        <w:rPr>
          <w:sz w:val="27"/>
          <w:szCs w:val="27"/>
          <w:lang w:val="vi-VN" w:eastAsia="x-none"/>
        </w:rPr>
        <w:t>/</w:t>
      </w:r>
      <w:r w:rsidRPr="00FA203D">
        <w:rPr>
          <w:sz w:val="27"/>
          <w:szCs w:val="27"/>
          <w:lang w:eastAsia="x-none"/>
        </w:rPr>
        <w:t>6</w:t>
      </w:r>
      <w:r w:rsidRPr="00FA203D">
        <w:rPr>
          <w:sz w:val="27"/>
          <w:szCs w:val="27"/>
          <w:lang w:val="vi-VN" w:eastAsia="x-none"/>
        </w:rPr>
        <w:t>/20</w:t>
      </w:r>
      <w:r w:rsidRPr="00FA203D">
        <w:rPr>
          <w:sz w:val="27"/>
          <w:szCs w:val="27"/>
          <w:lang w:eastAsia="x-none"/>
        </w:rPr>
        <w:t>24;</w:t>
      </w:r>
    </w:p>
    <w:p w14:paraId="77A0BFFE" w14:textId="20516FD9" w:rsidR="003A4EC3" w:rsidRPr="00FA203D" w:rsidRDefault="003A4EC3" w:rsidP="003A4EC3">
      <w:pPr>
        <w:widowControl w:val="0"/>
        <w:autoSpaceDE w:val="0"/>
        <w:autoSpaceDN w:val="0"/>
        <w:adjustRightInd w:val="0"/>
        <w:spacing w:line="312" w:lineRule="auto"/>
        <w:ind w:firstLine="567"/>
        <w:jc w:val="both"/>
        <w:rPr>
          <w:sz w:val="27"/>
          <w:szCs w:val="27"/>
          <w:lang w:eastAsia="x-none"/>
        </w:rPr>
      </w:pPr>
      <w:r w:rsidRPr="00FA203D">
        <w:rPr>
          <w:sz w:val="27"/>
          <w:szCs w:val="27"/>
          <w:lang w:val="vi-VN" w:eastAsia="x-none"/>
        </w:rPr>
        <w:t xml:space="preserve">- Luật </w:t>
      </w:r>
      <w:r w:rsidRPr="00FA203D">
        <w:rPr>
          <w:sz w:val="27"/>
          <w:szCs w:val="27"/>
          <w:lang w:eastAsia="x-none"/>
        </w:rPr>
        <w:t>Địa chất và khoáng sản</w:t>
      </w:r>
      <w:r w:rsidRPr="00FA203D">
        <w:rPr>
          <w:sz w:val="27"/>
          <w:szCs w:val="27"/>
          <w:lang w:val="vi-VN" w:eastAsia="x-none"/>
        </w:rPr>
        <w:t xml:space="preserve"> số </w:t>
      </w:r>
      <w:r w:rsidRPr="00FA203D">
        <w:rPr>
          <w:sz w:val="27"/>
          <w:szCs w:val="27"/>
          <w:lang w:eastAsia="x-none"/>
        </w:rPr>
        <w:t>54</w:t>
      </w:r>
      <w:r w:rsidRPr="00FA203D">
        <w:rPr>
          <w:sz w:val="27"/>
          <w:szCs w:val="27"/>
          <w:lang w:val="vi-VN" w:eastAsia="x-none"/>
        </w:rPr>
        <w:t xml:space="preserve">/2024/QH15 được Quốc hội nước Cộng hoà xã hội chủ nghĩa Việt Nam thông qua ngày </w:t>
      </w:r>
      <w:r w:rsidRPr="00FA203D">
        <w:rPr>
          <w:sz w:val="27"/>
          <w:szCs w:val="27"/>
          <w:lang w:eastAsia="x-none"/>
        </w:rPr>
        <w:t>29</w:t>
      </w:r>
      <w:r w:rsidRPr="00FA203D">
        <w:rPr>
          <w:sz w:val="27"/>
          <w:szCs w:val="27"/>
          <w:lang w:val="vi-VN" w:eastAsia="x-none"/>
        </w:rPr>
        <w:t>/</w:t>
      </w:r>
      <w:r w:rsidRPr="00FA203D">
        <w:rPr>
          <w:sz w:val="27"/>
          <w:szCs w:val="27"/>
          <w:lang w:eastAsia="x-none"/>
        </w:rPr>
        <w:t>1</w:t>
      </w:r>
      <w:r w:rsidRPr="00FA203D">
        <w:rPr>
          <w:sz w:val="27"/>
          <w:szCs w:val="27"/>
          <w:lang w:val="vi-VN" w:eastAsia="x-none"/>
        </w:rPr>
        <w:t>1/2024;</w:t>
      </w:r>
    </w:p>
    <w:p w14:paraId="0F1CBE1A" w14:textId="0FF07D8B" w:rsidR="006B74BA" w:rsidRPr="00FA203D" w:rsidRDefault="006B74BA" w:rsidP="006B74BA">
      <w:pPr>
        <w:widowControl w:val="0"/>
        <w:autoSpaceDE w:val="0"/>
        <w:autoSpaceDN w:val="0"/>
        <w:adjustRightInd w:val="0"/>
        <w:spacing w:line="312" w:lineRule="auto"/>
        <w:ind w:firstLine="567"/>
        <w:jc w:val="both"/>
        <w:rPr>
          <w:sz w:val="27"/>
          <w:szCs w:val="27"/>
          <w:lang w:eastAsia="x-none"/>
        </w:rPr>
      </w:pPr>
      <w:r w:rsidRPr="00FA203D">
        <w:rPr>
          <w:sz w:val="27"/>
          <w:szCs w:val="27"/>
          <w:lang w:eastAsia="x-none"/>
        </w:rPr>
        <w:t>-</w:t>
      </w:r>
      <w:r w:rsidRPr="00FA203D">
        <w:rPr>
          <w:sz w:val="27"/>
          <w:szCs w:val="27"/>
          <w:lang w:val="vi-VN" w:eastAsia="x-none"/>
        </w:rPr>
        <w:t xml:space="preserve"> </w:t>
      </w:r>
      <w:r w:rsidRPr="00FA203D">
        <w:rPr>
          <w:sz w:val="27"/>
          <w:szCs w:val="27"/>
          <w:lang w:val="de-DE" w:eastAsia="x-none"/>
        </w:rPr>
        <w:t>Nghị định</w:t>
      </w:r>
      <w:r w:rsidRPr="00FA203D">
        <w:rPr>
          <w:sz w:val="27"/>
          <w:szCs w:val="27"/>
          <w:lang w:val="vi-VN" w:eastAsia="x-none"/>
        </w:rPr>
        <w:t xml:space="preserve"> số </w:t>
      </w:r>
      <w:r w:rsidRPr="00FA203D">
        <w:rPr>
          <w:sz w:val="27"/>
          <w:szCs w:val="27"/>
          <w:lang w:eastAsia="x-none"/>
        </w:rPr>
        <w:t>114</w:t>
      </w:r>
      <w:r w:rsidRPr="00FA203D">
        <w:rPr>
          <w:sz w:val="27"/>
          <w:szCs w:val="27"/>
          <w:lang w:val="vi-VN" w:eastAsia="x-none"/>
        </w:rPr>
        <w:t>/20</w:t>
      </w:r>
      <w:r w:rsidRPr="00FA203D">
        <w:rPr>
          <w:sz w:val="27"/>
          <w:szCs w:val="27"/>
          <w:lang w:eastAsia="x-none"/>
        </w:rPr>
        <w:t>18</w:t>
      </w:r>
      <w:r w:rsidRPr="00FA203D">
        <w:rPr>
          <w:sz w:val="27"/>
          <w:szCs w:val="27"/>
          <w:lang w:val="vi-VN" w:eastAsia="x-none"/>
        </w:rPr>
        <w:t xml:space="preserve">/NĐ-CP ngày </w:t>
      </w:r>
      <w:r w:rsidRPr="00FA203D">
        <w:rPr>
          <w:sz w:val="27"/>
          <w:szCs w:val="27"/>
          <w:lang w:eastAsia="x-none"/>
        </w:rPr>
        <w:t>04</w:t>
      </w:r>
      <w:r w:rsidRPr="00FA203D">
        <w:rPr>
          <w:sz w:val="27"/>
          <w:szCs w:val="27"/>
          <w:lang w:val="vi-VN" w:eastAsia="x-none"/>
        </w:rPr>
        <w:t>/</w:t>
      </w:r>
      <w:r w:rsidRPr="00FA203D">
        <w:rPr>
          <w:sz w:val="27"/>
          <w:szCs w:val="27"/>
          <w:lang w:val="de-DE" w:eastAsia="x-none"/>
        </w:rPr>
        <w:t>0</w:t>
      </w:r>
      <w:r w:rsidRPr="00FA203D">
        <w:rPr>
          <w:sz w:val="27"/>
          <w:szCs w:val="27"/>
          <w:lang w:eastAsia="x-none"/>
        </w:rPr>
        <w:t>9</w:t>
      </w:r>
      <w:r w:rsidRPr="00FA203D">
        <w:rPr>
          <w:sz w:val="27"/>
          <w:szCs w:val="27"/>
          <w:lang w:val="vi-VN" w:eastAsia="x-none"/>
        </w:rPr>
        <w:t>/20</w:t>
      </w:r>
      <w:r w:rsidRPr="00FA203D">
        <w:rPr>
          <w:sz w:val="27"/>
          <w:szCs w:val="27"/>
          <w:lang w:eastAsia="x-none"/>
        </w:rPr>
        <w:t>18</w:t>
      </w:r>
      <w:r w:rsidRPr="00FA203D">
        <w:rPr>
          <w:sz w:val="27"/>
          <w:szCs w:val="27"/>
          <w:lang w:val="vi-VN" w:eastAsia="x-none"/>
        </w:rPr>
        <w:t xml:space="preserve"> của Chính phủ quy định về </w:t>
      </w:r>
      <w:r w:rsidRPr="00FA203D">
        <w:rPr>
          <w:sz w:val="27"/>
          <w:szCs w:val="27"/>
          <w:lang w:eastAsia="x-none"/>
        </w:rPr>
        <w:t>quản lý an toàn đập, hồ chứa nước;</w:t>
      </w:r>
    </w:p>
    <w:p w14:paraId="198CE848" w14:textId="77777777" w:rsidR="003A4EC3" w:rsidRPr="00FA203D" w:rsidRDefault="003A4EC3" w:rsidP="003A4EC3">
      <w:pPr>
        <w:widowControl w:val="0"/>
        <w:autoSpaceDE w:val="0"/>
        <w:autoSpaceDN w:val="0"/>
        <w:adjustRightInd w:val="0"/>
        <w:spacing w:line="312" w:lineRule="auto"/>
        <w:ind w:firstLine="567"/>
        <w:jc w:val="both"/>
        <w:rPr>
          <w:sz w:val="27"/>
          <w:szCs w:val="27"/>
          <w:lang w:eastAsia="x-none"/>
        </w:rPr>
      </w:pPr>
      <w:r w:rsidRPr="00FA203D">
        <w:rPr>
          <w:sz w:val="27"/>
          <w:szCs w:val="27"/>
          <w:lang w:eastAsia="x-none"/>
        </w:rPr>
        <w:t>-</w:t>
      </w:r>
      <w:r w:rsidRPr="00FA203D">
        <w:rPr>
          <w:sz w:val="27"/>
          <w:szCs w:val="27"/>
          <w:lang w:val="vi-VN" w:eastAsia="x-none"/>
        </w:rPr>
        <w:t xml:space="preserve"> </w:t>
      </w:r>
      <w:r w:rsidRPr="00FA203D">
        <w:rPr>
          <w:sz w:val="27"/>
          <w:szCs w:val="27"/>
          <w:lang w:val="de-DE" w:eastAsia="x-none"/>
        </w:rPr>
        <w:t>Nghị định</w:t>
      </w:r>
      <w:r w:rsidRPr="00FA203D">
        <w:rPr>
          <w:sz w:val="27"/>
          <w:szCs w:val="27"/>
          <w:lang w:val="vi-VN" w:eastAsia="x-none"/>
        </w:rPr>
        <w:t xml:space="preserve"> số 36/2020/NĐ-CP ngày 24/</w:t>
      </w:r>
      <w:r w:rsidRPr="00FA203D">
        <w:rPr>
          <w:sz w:val="27"/>
          <w:szCs w:val="27"/>
          <w:lang w:val="de-DE" w:eastAsia="x-none"/>
        </w:rPr>
        <w:t>0</w:t>
      </w:r>
      <w:r w:rsidRPr="00FA203D">
        <w:rPr>
          <w:sz w:val="27"/>
          <w:szCs w:val="27"/>
          <w:lang w:val="vi-VN" w:eastAsia="x-none"/>
        </w:rPr>
        <w:t xml:space="preserve">3/2020 của Chính phủ quy định về xử phạt hành chính trong lĩnh vực </w:t>
      </w:r>
      <w:r w:rsidRPr="00FA203D">
        <w:rPr>
          <w:sz w:val="27"/>
          <w:szCs w:val="27"/>
          <w:lang w:val="de-DE" w:eastAsia="x-none"/>
        </w:rPr>
        <w:t>TNN</w:t>
      </w:r>
      <w:r w:rsidRPr="00FA203D">
        <w:rPr>
          <w:sz w:val="27"/>
          <w:szCs w:val="27"/>
          <w:lang w:val="vi-VN" w:eastAsia="x-none"/>
        </w:rPr>
        <w:t xml:space="preserve"> và khoáng sản;</w:t>
      </w:r>
    </w:p>
    <w:p w14:paraId="4DB7DCEF" w14:textId="77777777" w:rsidR="003A4EC3" w:rsidRPr="00FA203D" w:rsidRDefault="003A4EC3" w:rsidP="003A4EC3">
      <w:pPr>
        <w:widowControl w:val="0"/>
        <w:autoSpaceDE w:val="0"/>
        <w:autoSpaceDN w:val="0"/>
        <w:adjustRightInd w:val="0"/>
        <w:spacing w:line="312" w:lineRule="auto"/>
        <w:ind w:firstLine="567"/>
        <w:jc w:val="both"/>
        <w:rPr>
          <w:sz w:val="27"/>
          <w:szCs w:val="27"/>
          <w:lang w:val="vi-VN" w:eastAsia="x-none"/>
        </w:rPr>
      </w:pPr>
      <w:r w:rsidRPr="00FA203D">
        <w:rPr>
          <w:sz w:val="27"/>
          <w:szCs w:val="27"/>
          <w:lang w:val="vi-VN" w:eastAsia="x-none"/>
        </w:rPr>
        <w:t>- Nghị định số 08/2022/NĐ-CP ngày 10/01/2022 của Chính phủ quy định chi tiết một số điều của Luật BVMT;</w:t>
      </w:r>
    </w:p>
    <w:p w14:paraId="21A3A14E" w14:textId="71EB5775" w:rsidR="003A4EC3" w:rsidRPr="00FA203D" w:rsidRDefault="003A4EC3" w:rsidP="003A4EC3">
      <w:pPr>
        <w:widowControl w:val="0"/>
        <w:autoSpaceDE w:val="0"/>
        <w:autoSpaceDN w:val="0"/>
        <w:adjustRightInd w:val="0"/>
        <w:spacing w:line="312" w:lineRule="auto"/>
        <w:ind w:firstLine="567"/>
        <w:jc w:val="both"/>
        <w:rPr>
          <w:sz w:val="27"/>
          <w:szCs w:val="27"/>
          <w:lang w:eastAsia="x-none"/>
        </w:rPr>
      </w:pPr>
      <w:r w:rsidRPr="00FA203D">
        <w:rPr>
          <w:sz w:val="27"/>
          <w:szCs w:val="27"/>
          <w:lang w:val="vi-VN" w:eastAsia="x-none"/>
        </w:rPr>
        <w:t>- Nghị định số 05/2025/NĐ-CP ngày 06/01/202</w:t>
      </w:r>
      <w:r w:rsidR="00DB5F34" w:rsidRPr="00FA203D">
        <w:rPr>
          <w:sz w:val="27"/>
          <w:szCs w:val="27"/>
          <w:lang w:eastAsia="x-none"/>
        </w:rPr>
        <w:t>5</w:t>
      </w:r>
      <w:r w:rsidRPr="00FA203D">
        <w:rPr>
          <w:sz w:val="27"/>
          <w:szCs w:val="27"/>
          <w:lang w:val="vi-VN" w:eastAsia="x-none"/>
        </w:rPr>
        <w:t xml:space="preserve"> của Chính phủ sửa đổi, bổ sung một số điều của Nghị định số 08/2022/NĐ-CP ngày 10 tháng 01 năm 2022 của Chính phủ quy định chi tiết một số điều của Luật BVMT;</w:t>
      </w:r>
    </w:p>
    <w:p w14:paraId="5C902469" w14:textId="2EA00C67" w:rsidR="00DB5F34" w:rsidRPr="00FA203D" w:rsidRDefault="00DB5F34" w:rsidP="00DB5F34">
      <w:pPr>
        <w:widowControl w:val="0"/>
        <w:autoSpaceDE w:val="0"/>
        <w:autoSpaceDN w:val="0"/>
        <w:adjustRightInd w:val="0"/>
        <w:spacing w:line="312" w:lineRule="auto"/>
        <w:ind w:firstLine="567"/>
        <w:jc w:val="both"/>
        <w:rPr>
          <w:sz w:val="27"/>
          <w:szCs w:val="27"/>
          <w:lang w:eastAsia="x-none"/>
        </w:rPr>
      </w:pPr>
      <w:r w:rsidRPr="00FA203D">
        <w:rPr>
          <w:sz w:val="27"/>
          <w:szCs w:val="27"/>
          <w:lang w:val="vi-VN" w:eastAsia="x-none"/>
        </w:rPr>
        <w:t xml:space="preserve">- Nghị định số </w:t>
      </w:r>
      <w:r w:rsidRPr="00FA203D">
        <w:rPr>
          <w:sz w:val="27"/>
          <w:szCs w:val="27"/>
          <w:lang w:eastAsia="x-none"/>
        </w:rPr>
        <w:t>40</w:t>
      </w:r>
      <w:r w:rsidRPr="00FA203D">
        <w:rPr>
          <w:sz w:val="27"/>
          <w:szCs w:val="27"/>
          <w:lang w:val="vi-VN" w:eastAsia="x-none"/>
        </w:rPr>
        <w:t>/202</w:t>
      </w:r>
      <w:r w:rsidRPr="00FA203D">
        <w:rPr>
          <w:sz w:val="27"/>
          <w:szCs w:val="27"/>
          <w:lang w:eastAsia="x-none"/>
        </w:rPr>
        <w:t>3</w:t>
      </w:r>
      <w:r w:rsidRPr="00FA203D">
        <w:rPr>
          <w:sz w:val="27"/>
          <w:szCs w:val="27"/>
          <w:lang w:val="vi-VN" w:eastAsia="x-none"/>
        </w:rPr>
        <w:t xml:space="preserve">/NĐ-CP ngày </w:t>
      </w:r>
      <w:r w:rsidRPr="00FA203D">
        <w:rPr>
          <w:sz w:val="27"/>
          <w:szCs w:val="27"/>
          <w:lang w:eastAsia="x-none"/>
        </w:rPr>
        <w:t>27</w:t>
      </w:r>
      <w:r w:rsidRPr="00FA203D">
        <w:rPr>
          <w:sz w:val="27"/>
          <w:szCs w:val="27"/>
          <w:lang w:val="vi-VN" w:eastAsia="x-none"/>
        </w:rPr>
        <w:t>/0</w:t>
      </w:r>
      <w:r w:rsidRPr="00FA203D">
        <w:rPr>
          <w:sz w:val="27"/>
          <w:szCs w:val="27"/>
          <w:lang w:eastAsia="x-none"/>
        </w:rPr>
        <w:t>6</w:t>
      </w:r>
      <w:r w:rsidRPr="00FA203D">
        <w:rPr>
          <w:sz w:val="27"/>
          <w:szCs w:val="27"/>
          <w:lang w:val="vi-VN" w:eastAsia="x-none"/>
        </w:rPr>
        <w:t>/202</w:t>
      </w:r>
      <w:r w:rsidRPr="00FA203D">
        <w:rPr>
          <w:sz w:val="27"/>
          <w:szCs w:val="27"/>
          <w:lang w:eastAsia="x-none"/>
        </w:rPr>
        <w:t xml:space="preserve">3 </w:t>
      </w:r>
      <w:r w:rsidRPr="00FA203D">
        <w:rPr>
          <w:sz w:val="27"/>
          <w:szCs w:val="27"/>
          <w:lang w:val="vi-VN" w:eastAsia="x-none"/>
        </w:rPr>
        <w:t xml:space="preserve">của Chính phủ sửa đổi, bổ sung một số điều của Nghị định số </w:t>
      </w:r>
      <w:r w:rsidR="00F37186" w:rsidRPr="00FA203D">
        <w:rPr>
          <w:sz w:val="27"/>
          <w:szCs w:val="27"/>
          <w:lang w:eastAsia="x-none"/>
        </w:rPr>
        <w:t>67</w:t>
      </w:r>
      <w:r w:rsidRPr="00FA203D">
        <w:rPr>
          <w:sz w:val="27"/>
          <w:szCs w:val="27"/>
          <w:lang w:val="vi-VN" w:eastAsia="x-none"/>
        </w:rPr>
        <w:t>/20</w:t>
      </w:r>
      <w:r w:rsidR="00F37186" w:rsidRPr="00FA203D">
        <w:rPr>
          <w:sz w:val="27"/>
          <w:szCs w:val="27"/>
          <w:lang w:eastAsia="x-none"/>
        </w:rPr>
        <w:t>18</w:t>
      </w:r>
      <w:r w:rsidRPr="00FA203D">
        <w:rPr>
          <w:sz w:val="27"/>
          <w:szCs w:val="27"/>
          <w:lang w:val="vi-VN" w:eastAsia="x-none"/>
        </w:rPr>
        <w:t xml:space="preserve">/NĐ-CP ngày </w:t>
      </w:r>
      <w:r w:rsidR="00F37186" w:rsidRPr="00FA203D">
        <w:rPr>
          <w:sz w:val="27"/>
          <w:szCs w:val="27"/>
          <w:lang w:eastAsia="x-none"/>
        </w:rPr>
        <w:t>14</w:t>
      </w:r>
      <w:r w:rsidRPr="00FA203D">
        <w:rPr>
          <w:sz w:val="27"/>
          <w:szCs w:val="27"/>
          <w:lang w:val="vi-VN" w:eastAsia="x-none"/>
        </w:rPr>
        <w:t xml:space="preserve"> tháng </w:t>
      </w:r>
      <w:r w:rsidR="00F37186" w:rsidRPr="00FA203D">
        <w:rPr>
          <w:sz w:val="27"/>
          <w:szCs w:val="27"/>
          <w:lang w:eastAsia="x-none"/>
        </w:rPr>
        <w:t>5</w:t>
      </w:r>
      <w:r w:rsidRPr="00FA203D">
        <w:rPr>
          <w:sz w:val="27"/>
          <w:szCs w:val="27"/>
          <w:lang w:val="vi-VN" w:eastAsia="x-none"/>
        </w:rPr>
        <w:t xml:space="preserve"> năm 20</w:t>
      </w:r>
      <w:r w:rsidR="00F37186" w:rsidRPr="00FA203D">
        <w:rPr>
          <w:sz w:val="27"/>
          <w:szCs w:val="27"/>
          <w:lang w:eastAsia="x-none"/>
        </w:rPr>
        <w:t>18</w:t>
      </w:r>
      <w:r w:rsidRPr="00FA203D">
        <w:rPr>
          <w:sz w:val="27"/>
          <w:szCs w:val="27"/>
          <w:lang w:val="vi-VN" w:eastAsia="x-none"/>
        </w:rPr>
        <w:t xml:space="preserve"> của Chính phủ quy định chi tiết một số điều của Luật </w:t>
      </w:r>
      <w:r w:rsidR="00F37186" w:rsidRPr="00FA203D">
        <w:rPr>
          <w:sz w:val="27"/>
          <w:szCs w:val="27"/>
          <w:lang w:eastAsia="x-none"/>
        </w:rPr>
        <w:t>Thủy lợi</w:t>
      </w:r>
      <w:r w:rsidRPr="00FA203D">
        <w:rPr>
          <w:sz w:val="27"/>
          <w:szCs w:val="27"/>
          <w:lang w:val="vi-VN" w:eastAsia="x-none"/>
        </w:rPr>
        <w:t>;</w:t>
      </w:r>
    </w:p>
    <w:p w14:paraId="1D6FF711" w14:textId="77777777" w:rsidR="003A4EC3" w:rsidRPr="00FA203D" w:rsidRDefault="003A4EC3" w:rsidP="003A4EC3">
      <w:pPr>
        <w:widowControl w:val="0"/>
        <w:autoSpaceDE w:val="0"/>
        <w:autoSpaceDN w:val="0"/>
        <w:adjustRightInd w:val="0"/>
        <w:spacing w:line="312" w:lineRule="auto"/>
        <w:ind w:firstLine="561"/>
        <w:jc w:val="both"/>
        <w:rPr>
          <w:sz w:val="27"/>
          <w:szCs w:val="27"/>
          <w:lang w:val="vi-VN" w:eastAsia="x-none"/>
        </w:rPr>
      </w:pPr>
      <w:bookmarkStart w:id="394" w:name="_Hlk174018893"/>
      <w:r w:rsidRPr="00FA203D">
        <w:rPr>
          <w:sz w:val="27"/>
          <w:szCs w:val="27"/>
          <w:lang w:val="vi-VN" w:eastAsia="x-none"/>
        </w:rPr>
        <w:t>- Nghị định số 53/2024/NĐ-CP ngày 16/05/2024 của Chính phủ quy định chi tiết thi hành một số điều của Luật TNN;</w:t>
      </w:r>
    </w:p>
    <w:p w14:paraId="6B6616D2" w14:textId="77777777" w:rsidR="003A4EC3" w:rsidRPr="00FA203D" w:rsidRDefault="003A4EC3" w:rsidP="003A4EC3">
      <w:pPr>
        <w:widowControl w:val="0"/>
        <w:autoSpaceDE w:val="0"/>
        <w:autoSpaceDN w:val="0"/>
        <w:adjustRightInd w:val="0"/>
        <w:spacing w:line="312" w:lineRule="auto"/>
        <w:ind w:firstLine="561"/>
        <w:jc w:val="both"/>
        <w:rPr>
          <w:bCs/>
          <w:sz w:val="27"/>
          <w:szCs w:val="27"/>
          <w:lang w:val="vi-VN" w:eastAsia="x-none"/>
        </w:rPr>
      </w:pPr>
      <w:r w:rsidRPr="00FA203D">
        <w:rPr>
          <w:sz w:val="27"/>
          <w:szCs w:val="27"/>
          <w:lang w:val="vi-VN" w:eastAsia="x-none"/>
        </w:rPr>
        <w:t xml:space="preserve">- Nghị định số 54/2024/NĐ-CP ngày </w:t>
      </w:r>
      <w:bookmarkStart w:id="395" w:name="_Hlk162882239"/>
      <w:r w:rsidRPr="00FA203D">
        <w:rPr>
          <w:sz w:val="27"/>
          <w:szCs w:val="27"/>
          <w:lang w:val="vi-VN" w:eastAsia="x-none"/>
        </w:rPr>
        <w:t xml:space="preserve">16/05/2024 </w:t>
      </w:r>
      <w:bookmarkEnd w:id="395"/>
      <w:r w:rsidRPr="00FA203D">
        <w:rPr>
          <w:sz w:val="27"/>
          <w:szCs w:val="27"/>
          <w:lang w:val="vi-VN" w:eastAsia="x-none"/>
        </w:rPr>
        <w:t>của Chính phủ quy định việc hành nghề khoan NDĐ, kê khai, đăng ký, cấp phép, dịch vụ TNN và tiền cấp quyền khai thác TNN;</w:t>
      </w:r>
    </w:p>
    <w:bookmarkEnd w:id="394"/>
    <w:p w14:paraId="5CDFB839" w14:textId="2D1031CA" w:rsidR="00684F4B" w:rsidRPr="00FA203D" w:rsidRDefault="00FD1DC7" w:rsidP="00684F4B">
      <w:pPr>
        <w:spacing w:line="312" w:lineRule="auto"/>
        <w:ind w:firstLine="567"/>
        <w:jc w:val="both"/>
        <w:rPr>
          <w:sz w:val="27"/>
          <w:szCs w:val="27"/>
          <w:lang w:eastAsia="x-none"/>
        </w:rPr>
      </w:pPr>
      <w:r w:rsidRPr="00FA203D">
        <w:rPr>
          <w:sz w:val="27"/>
          <w:szCs w:val="27"/>
          <w:lang w:val="vi-VN" w:eastAsia="x-none"/>
        </w:rPr>
        <w:t>- Nghị định số 1</w:t>
      </w:r>
      <w:r w:rsidR="00684F4B" w:rsidRPr="00FA203D">
        <w:rPr>
          <w:sz w:val="27"/>
          <w:szCs w:val="27"/>
          <w:lang w:val="vi-VN" w:eastAsia="x-none"/>
        </w:rPr>
        <w:t>0</w:t>
      </w:r>
      <w:r w:rsidRPr="00FA203D">
        <w:rPr>
          <w:sz w:val="27"/>
          <w:szCs w:val="27"/>
          <w:lang w:val="vi-VN" w:eastAsia="x-none"/>
        </w:rPr>
        <w:t>2/20</w:t>
      </w:r>
      <w:r w:rsidR="00684F4B" w:rsidRPr="00FA203D">
        <w:rPr>
          <w:sz w:val="27"/>
          <w:szCs w:val="27"/>
          <w:lang w:val="vi-VN" w:eastAsia="x-none"/>
        </w:rPr>
        <w:t>24</w:t>
      </w:r>
      <w:r w:rsidRPr="00FA203D">
        <w:rPr>
          <w:sz w:val="27"/>
          <w:szCs w:val="27"/>
          <w:lang w:val="vi-VN" w:eastAsia="x-none"/>
        </w:rPr>
        <w:t xml:space="preserve">/NĐ-CP ngày </w:t>
      </w:r>
      <w:r w:rsidR="00684F4B" w:rsidRPr="00FA203D">
        <w:rPr>
          <w:sz w:val="27"/>
          <w:szCs w:val="27"/>
          <w:lang w:val="vi-VN" w:eastAsia="x-none"/>
        </w:rPr>
        <w:t>30</w:t>
      </w:r>
      <w:r w:rsidRPr="00FA203D">
        <w:rPr>
          <w:sz w:val="27"/>
          <w:szCs w:val="27"/>
          <w:lang w:val="vi-VN" w:eastAsia="x-none"/>
        </w:rPr>
        <w:t>/</w:t>
      </w:r>
      <w:r w:rsidR="00684F4B" w:rsidRPr="00FA203D">
        <w:rPr>
          <w:sz w:val="27"/>
          <w:szCs w:val="27"/>
          <w:lang w:val="vi-VN" w:eastAsia="x-none"/>
        </w:rPr>
        <w:t>7</w:t>
      </w:r>
      <w:r w:rsidRPr="00FA203D">
        <w:rPr>
          <w:sz w:val="27"/>
          <w:szCs w:val="27"/>
          <w:lang w:val="vi-VN" w:eastAsia="x-none"/>
        </w:rPr>
        <w:t>/20</w:t>
      </w:r>
      <w:r w:rsidR="00684F4B" w:rsidRPr="00FA203D">
        <w:rPr>
          <w:sz w:val="27"/>
          <w:szCs w:val="27"/>
          <w:lang w:val="vi-VN" w:eastAsia="x-none"/>
        </w:rPr>
        <w:t>24</w:t>
      </w:r>
      <w:r w:rsidRPr="00FA203D">
        <w:rPr>
          <w:sz w:val="27"/>
          <w:szCs w:val="27"/>
          <w:lang w:val="vi-VN" w:eastAsia="x-none"/>
        </w:rPr>
        <w:t xml:space="preserve"> của Chính phủ </w:t>
      </w:r>
      <w:r w:rsidR="00684F4B" w:rsidRPr="00FA203D">
        <w:rPr>
          <w:sz w:val="27"/>
          <w:szCs w:val="27"/>
          <w:lang w:val="vi-VN" w:eastAsia="x-none"/>
        </w:rPr>
        <w:t xml:space="preserve">quy định chi tiết </w:t>
      </w:r>
      <w:r w:rsidR="00F93E0A" w:rsidRPr="00FA203D">
        <w:rPr>
          <w:sz w:val="27"/>
          <w:szCs w:val="27"/>
          <w:lang w:eastAsia="x-none"/>
        </w:rPr>
        <w:t>một số điều và biện pháp thi hành Luật trật tự, an toàn giao thông đường bộ</w:t>
      </w:r>
      <w:r w:rsidR="00684F4B" w:rsidRPr="00FA203D">
        <w:rPr>
          <w:sz w:val="27"/>
          <w:szCs w:val="27"/>
          <w:lang w:val="vi-VN" w:eastAsia="x-none"/>
        </w:rPr>
        <w:t>;</w:t>
      </w:r>
    </w:p>
    <w:p w14:paraId="67B8D775" w14:textId="18E0A54F" w:rsidR="00F93E0A" w:rsidRPr="00FA203D" w:rsidRDefault="00F93E0A" w:rsidP="00F93E0A">
      <w:pPr>
        <w:spacing w:line="312" w:lineRule="auto"/>
        <w:ind w:firstLine="567"/>
        <w:jc w:val="both"/>
        <w:rPr>
          <w:sz w:val="27"/>
          <w:szCs w:val="27"/>
          <w:lang w:val="vi-VN" w:eastAsia="x-none"/>
        </w:rPr>
      </w:pPr>
      <w:r w:rsidRPr="00FA203D">
        <w:rPr>
          <w:sz w:val="27"/>
          <w:szCs w:val="27"/>
          <w:lang w:val="vi-VN" w:eastAsia="x-none"/>
        </w:rPr>
        <w:t xml:space="preserve">- Nghị định số </w:t>
      </w:r>
      <w:r w:rsidRPr="00FA203D">
        <w:rPr>
          <w:sz w:val="27"/>
          <w:szCs w:val="27"/>
          <w:lang w:eastAsia="x-none"/>
        </w:rPr>
        <w:t>151</w:t>
      </w:r>
      <w:r w:rsidRPr="00FA203D">
        <w:rPr>
          <w:sz w:val="27"/>
          <w:szCs w:val="27"/>
          <w:lang w:val="vi-VN" w:eastAsia="x-none"/>
        </w:rPr>
        <w:t xml:space="preserve">/2024/NĐ-CP ngày </w:t>
      </w:r>
      <w:r w:rsidRPr="00FA203D">
        <w:rPr>
          <w:sz w:val="27"/>
          <w:szCs w:val="27"/>
          <w:lang w:eastAsia="x-none"/>
        </w:rPr>
        <w:t>15</w:t>
      </w:r>
      <w:r w:rsidRPr="00FA203D">
        <w:rPr>
          <w:sz w:val="27"/>
          <w:szCs w:val="27"/>
          <w:lang w:val="vi-VN" w:eastAsia="x-none"/>
        </w:rPr>
        <w:t>/</w:t>
      </w:r>
      <w:r w:rsidRPr="00FA203D">
        <w:rPr>
          <w:sz w:val="27"/>
          <w:szCs w:val="27"/>
          <w:lang w:eastAsia="x-none"/>
        </w:rPr>
        <w:t>11</w:t>
      </w:r>
      <w:r w:rsidRPr="00FA203D">
        <w:rPr>
          <w:sz w:val="27"/>
          <w:szCs w:val="27"/>
          <w:lang w:val="vi-VN" w:eastAsia="x-none"/>
        </w:rPr>
        <w:t>/2024 của Chính phủ quy định chi tiết thi hành một số điều của Luật Đất đai;</w:t>
      </w:r>
    </w:p>
    <w:p w14:paraId="3835C62E" w14:textId="6B53B762" w:rsidR="00BB742A" w:rsidRPr="00FA203D" w:rsidRDefault="00BB742A" w:rsidP="001037E5">
      <w:pPr>
        <w:widowControl w:val="0"/>
        <w:autoSpaceDE w:val="0"/>
        <w:autoSpaceDN w:val="0"/>
        <w:adjustRightInd w:val="0"/>
        <w:spacing w:line="312" w:lineRule="auto"/>
        <w:ind w:firstLine="561"/>
        <w:jc w:val="both"/>
        <w:rPr>
          <w:sz w:val="27"/>
          <w:szCs w:val="27"/>
          <w:lang w:eastAsia="x-none"/>
        </w:rPr>
      </w:pPr>
      <w:r w:rsidRPr="00FA203D">
        <w:rPr>
          <w:sz w:val="27"/>
          <w:szCs w:val="27"/>
          <w:lang w:val="vi-VN" w:eastAsia="x-none"/>
        </w:rPr>
        <w:t xml:space="preserve">- Nghị định số </w:t>
      </w:r>
      <w:r w:rsidR="001037E5" w:rsidRPr="00FA203D">
        <w:rPr>
          <w:sz w:val="27"/>
          <w:szCs w:val="27"/>
          <w:lang w:val="vi-VN" w:eastAsia="x-none"/>
        </w:rPr>
        <w:t>10</w:t>
      </w:r>
      <w:r w:rsidRPr="00FA203D">
        <w:rPr>
          <w:sz w:val="27"/>
          <w:szCs w:val="27"/>
          <w:lang w:val="vi-VN" w:eastAsia="x-none"/>
        </w:rPr>
        <w:t>/20</w:t>
      </w:r>
      <w:r w:rsidR="001037E5" w:rsidRPr="00FA203D">
        <w:rPr>
          <w:sz w:val="27"/>
          <w:szCs w:val="27"/>
          <w:lang w:val="vi-VN" w:eastAsia="x-none"/>
        </w:rPr>
        <w:t>25</w:t>
      </w:r>
      <w:r w:rsidRPr="00FA203D">
        <w:rPr>
          <w:sz w:val="27"/>
          <w:szCs w:val="27"/>
          <w:lang w:val="vi-VN" w:eastAsia="x-none"/>
        </w:rPr>
        <w:t xml:space="preserve">/NĐ-CP ngày </w:t>
      </w:r>
      <w:r w:rsidR="001037E5" w:rsidRPr="00FA203D">
        <w:rPr>
          <w:sz w:val="27"/>
          <w:szCs w:val="27"/>
          <w:lang w:val="vi-VN" w:eastAsia="x-none"/>
        </w:rPr>
        <w:t>11</w:t>
      </w:r>
      <w:r w:rsidRPr="00FA203D">
        <w:rPr>
          <w:sz w:val="27"/>
          <w:szCs w:val="27"/>
          <w:lang w:val="vi-VN" w:eastAsia="x-none"/>
        </w:rPr>
        <w:t>/</w:t>
      </w:r>
      <w:r w:rsidR="001037E5" w:rsidRPr="00FA203D">
        <w:rPr>
          <w:sz w:val="27"/>
          <w:szCs w:val="27"/>
          <w:lang w:val="vi-VN" w:eastAsia="x-none"/>
        </w:rPr>
        <w:t>1</w:t>
      </w:r>
      <w:r w:rsidRPr="00FA203D">
        <w:rPr>
          <w:sz w:val="27"/>
          <w:szCs w:val="27"/>
          <w:lang w:val="vi-VN" w:eastAsia="x-none"/>
        </w:rPr>
        <w:t>/20</w:t>
      </w:r>
      <w:r w:rsidR="001037E5" w:rsidRPr="00FA203D">
        <w:rPr>
          <w:sz w:val="27"/>
          <w:szCs w:val="27"/>
          <w:lang w:val="vi-VN" w:eastAsia="x-none"/>
        </w:rPr>
        <w:t>25</w:t>
      </w:r>
      <w:r w:rsidRPr="00FA203D">
        <w:rPr>
          <w:sz w:val="27"/>
          <w:szCs w:val="27"/>
          <w:lang w:val="vi-VN" w:eastAsia="x-none"/>
        </w:rPr>
        <w:t xml:space="preserve"> của Chính phủ </w:t>
      </w:r>
      <w:r w:rsidR="001037E5" w:rsidRPr="00FA203D">
        <w:rPr>
          <w:sz w:val="27"/>
          <w:szCs w:val="27"/>
          <w:lang w:val="vi-VN" w:eastAsia="x-none"/>
        </w:rPr>
        <w:t>sử đổi, bổ sung một số điều của các Nghị định trong lĩnh vực khoáng sản;</w:t>
      </w:r>
    </w:p>
    <w:p w14:paraId="43B22545" w14:textId="3FBE17D0" w:rsidR="00E22809" w:rsidRPr="00FA203D" w:rsidRDefault="00E22809" w:rsidP="001037E5">
      <w:pPr>
        <w:widowControl w:val="0"/>
        <w:autoSpaceDE w:val="0"/>
        <w:autoSpaceDN w:val="0"/>
        <w:adjustRightInd w:val="0"/>
        <w:spacing w:line="312" w:lineRule="auto"/>
        <w:ind w:firstLine="561"/>
        <w:jc w:val="both"/>
        <w:rPr>
          <w:sz w:val="27"/>
          <w:szCs w:val="27"/>
          <w:lang w:eastAsia="x-none"/>
        </w:rPr>
      </w:pPr>
      <w:r w:rsidRPr="00FA203D">
        <w:rPr>
          <w:sz w:val="27"/>
          <w:szCs w:val="27"/>
          <w:lang w:eastAsia="x-none"/>
        </w:rPr>
        <w:t>- Nghị định số 09/VBHN-BTNMT ngày 25/10/2019 của Bộ Tài nguyên và Môi trường về quản lý chất thải và phế liệu;</w:t>
      </w:r>
    </w:p>
    <w:p w14:paraId="277B09F6" w14:textId="4446C6A5" w:rsidR="00790AE9" w:rsidRPr="00FA203D" w:rsidRDefault="00790AE9" w:rsidP="00677F58">
      <w:pPr>
        <w:widowControl w:val="0"/>
        <w:spacing w:line="312" w:lineRule="auto"/>
        <w:ind w:firstLine="567"/>
        <w:jc w:val="both"/>
        <w:rPr>
          <w:sz w:val="27"/>
          <w:szCs w:val="27"/>
        </w:rPr>
      </w:pPr>
      <w:r w:rsidRPr="00FA203D">
        <w:rPr>
          <w:sz w:val="27"/>
          <w:szCs w:val="27"/>
        </w:rPr>
        <w:t xml:space="preserve">- Thông tư số </w:t>
      </w:r>
      <w:r w:rsidR="001777B4" w:rsidRPr="00FA203D">
        <w:rPr>
          <w:sz w:val="27"/>
          <w:szCs w:val="27"/>
        </w:rPr>
        <w:t>05</w:t>
      </w:r>
      <w:r w:rsidRPr="00FA203D">
        <w:rPr>
          <w:sz w:val="27"/>
          <w:szCs w:val="27"/>
        </w:rPr>
        <w:t>/2</w:t>
      </w:r>
      <w:r w:rsidR="001777B4" w:rsidRPr="00FA203D">
        <w:rPr>
          <w:sz w:val="27"/>
          <w:szCs w:val="27"/>
        </w:rPr>
        <w:t>02</w:t>
      </w:r>
      <w:r w:rsidRPr="00FA203D">
        <w:rPr>
          <w:sz w:val="27"/>
          <w:szCs w:val="27"/>
        </w:rPr>
        <w:t xml:space="preserve">5/TT-BTNMT ngày </w:t>
      </w:r>
      <w:r w:rsidR="001777B4" w:rsidRPr="00FA203D">
        <w:rPr>
          <w:sz w:val="27"/>
          <w:szCs w:val="27"/>
        </w:rPr>
        <w:t>28</w:t>
      </w:r>
      <w:r w:rsidRPr="00FA203D">
        <w:rPr>
          <w:sz w:val="27"/>
          <w:szCs w:val="27"/>
        </w:rPr>
        <w:t>/</w:t>
      </w:r>
      <w:r w:rsidR="001777B4" w:rsidRPr="00FA203D">
        <w:rPr>
          <w:sz w:val="27"/>
          <w:szCs w:val="27"/>
        </w:rPr>
        <w:t>2</w:t>
      </w:r>
      <w:r w:rsidRPr="00FA203D">
        <w:rPr>
          <w:sz w:val="27"/>
          <w:szCs w:val="27"/>
        </w:rPr>
        <w:t>/20</w:t>
      </w:r>
      <w:r w:rsidR="001777B4" w:rsidRPr="00FA203D">
        <w:rPr>
          <w:sz w:val="27"/>
          <w:szCs w:val="27"/>
        </w:rPr>
        <w:t>25</w:t>
      </w:r>
      <w:r w:rsidRPr="00FA203D">
        <w:rPr>
          <w:sz w:val="27"/>
          <w:szCs w:val="27"/>
        </w:rPr>
        <w:t xml:space="preserve"> của Bộ Tài nguyên và Môi trườn</w:t>
      </w:r>
      <w:r w:rsidR="00941425" w:rsidRPr="00FA203D">
        <w:rPr>
          <w:sz w:val="27"/>
          <w:szCs w:val="27"/>
        </w:rPr>
        <w:t xml:space="preserve">g </w:t>
      </w:r>
      <w:r w:rsidR="001777B4" w:rsidRPr="00FA203D">
        <w:rPr>
          <w:sz w:val="27"/>
          <w:szCs w:val="27"/>
        </w:rPr>
        <w:t xml:space="preserve">ban hành quy chuẩn kỹ thuật quốc gia về nước thải sinh hoạt và nước </w:t>
      </w:r>
      <w:r w:rsidR="001777B4" w:rsidRPr="00FA203D">
        <w:rPr>
          <w:sz w:val="27"/>
          <w:szCs w:val="27"/>
        </w:rPr>
        <w:lastRenderedPageBreak/>
        <w:t>thải đô thị, khu dân cư tập trung</w:t>
      </w:r>
      <w:r w:rsidR="00941425" w:rsidRPr="00FA203D">
        <w:rPr>
          <w:sz w:val="27"/>
          <w:szCs w:val="27"/>
        </w:rPr>
        <w:t>;</w:t>
      </w:r>
    </w:p>
    <w:p w14:paraId="0310CE7C" w14:textId="1C371AF6" w:rsidR="001777B4" w:rsidRPr="00FA203D" w:rsidRDefault="001777B4" w:rsidP="001777B4">
      <w:pPr>
        <w:spacing w:line="312" w:lineRule="auto"/>
        <w:ind w:firstLine="567"/>
        <w:jc w:val="both"/>
        <w:rPr>
          <w:sz w:val="27"/>
          <w:szCs w:val="27"/>
        </w:rPr>
      </w:pPr>
      <w:r w:rsidRPr="00FA203D">
        <w:rPr>
          <w:sz w:val="27"/>
          <w:szCs w:val="27"/>
        </w:rPr>
        <w:t>- Thông tư số 06/2025/TT-BTNMT ngày 28/2/2025 của Bộ Tài nguyên và Môi trường ban hành quy chuẩn kỹ thuật quốc gia về nước thải công nghiệp;</w:t>
      </w:r>
    </w:p>
    <w:p w14:paraId="6EF027F9" w14:textId="16AA38F7" w:rsidR="001777B4" w:rsidRPr="00FA203D" w:rsidRDefault="001777B4" w:rsidP="00E21E15">
      <w:pPr>
        <w:widowControl w:val="0"/>
        <w:spacing w:line="312" w:lineRule="auto"/>
        <w:ind w:firstLine="567"/>
        <w:jc w:val="both"/>
        <w:rPr>
          <w:sz w:val="27"/>
          <w:szCs w:val="27"/>
        </w:rPr>
      </w:pPr>
      <w:r w:rsidRPr="00FA203D">
        <w:rPr>
          <w:sz w:val="27"/>
          <w:szCs w:val="27"/>
        </w:rPr>
        <w:t>- Thông tư số 07/2025/TT-BTNMT ngày 28/2/2025 của Bộ Tài nguyên và Môi trường sửa đổi, bổ sung một số điều của Thông tư số 02/2022/TT-BTNMT ngày 10/01/2022 của Bộ trưởng Bộ Tài nguyên và Môi trường quy định chi tiết thi hành một số điều của Luật Bảo vệ Môi trường;</w:t>
      </w:r>
    </w:p>
    <w:p w14:paraId="0FFE9C9B" w14:textId="77777777" w:rsidR="003A196A" w:rsidRPr="00FA203D" w:rsidRDefault="003A196A" w:rsidP="003A196A">
      <w:pPr>
        <w:spacing w:line="312" w:lineRule="auto"/>
        <w:ind w:firstLine="567"/>
        <w:jc w:val="both"/>
        <w:rPr>
          <w:sz w:val="27"/>
          <w:szCs w:val="27"/>
          <w:shd w:val="clear" w:color="auto" w:fill="FFFFFF"/>
        </w:rPr>
      </w:pPr>
      <w:r w:rsidRPr="00FA203D">
        <w:rPr>
          <w:sz w:val="27"/>
          <w:szCs w:val="27"/>
          <w:shd w:val="clear" w:color="auto" w:fill="FFFFFF"/>
        </w:rPr>
        <w:t xml:space="preserve">- Quyết định số 450/QĐ-TTg ngày 13/4/2020 của Thủ tướng Chính phủ phê duyệt Chiến lược bảo vệ môi trường Quốc gia đến năm 2030, tầm nhìn đến năm 2050; </w:t>
      </w:r>
    </w:p>
    <w:p w14:paraId="6925D394" w14:textId="77777777" w:rsidR="000C0C3A" w:rsidRPr="00FA203D" w:rsidRDefault="000C0C3A" w:rsidP="007C47BF">
      <w:pPr>
        <w:spacing w:line="312" w:lineRule="auto"/>
        <w:ind w:firstLine="567"/>
        <w:jc w:val="both"/>
        <w:rPr>
          <w:sz w:val="27"/>
          <w:szCs w:val="27"/>
          <w:shd w:val="clear" w:color="auto" w:fill="FFFFFF"/>
        </w:rPr>
      </w:pPr>
      <w:r w:rsidRPr="00FA203D">
        <w:rPr>
          <w:sz w:val="27"/>
          <w:szCs w:val="27"/>
          <w:shd w:val="clear" w:color="auto" w:fill="FFFFFF"/>
        </w:rPr>
        <w:t>- Quyết định số 1817/QĐ-UBND ngày 09/10/2013 của UBND tỉnh Quảng Trị về việc phê duyệt Kế hoạch hành động thực hiện Đề án “Tái cơ cấu ngành nông nghiệp”;</w:t>
      </w:r>
    </w:p>
    <w:p w14:paraId="6B32CF6C" w14:textId="77777777" w:rsidR="00F96143" w:rsidRPr="00FA203D" w:rsidRDefault="00F96143" w:rsidP="007C47BF">
      <w:pPr>
        <w:spacing w:line="312" w:lineRule="auto"/>
        <w:ind w:firstLine="567"/>
        <w:jc w:val="both"/>
        <w:rPr>
          <w:sz w:val="27"/>
          <w:szCs w:val="27"/>
        </w:rPr>
      </w:pPr>
      <w:r w:rsidRPr="00FA203D">
        <w:rPr>
          <w:sz w:val="27"/>
          <w:szCs w:val="27"/>
          <w:shd w:val="clear" w:color="auto" w:fill="FFFFFF"/>
        </w:rPr>
        <w:t xml:space="preserve">- </w:t>
      </w:r>
      <w:r w:rsidRPr="00FA203D">
        <w:rPr>
          <w:sz w:val="27"/>
          <w:szCs w:val="27"/>
          <w:lang w:val="vi-VN"/>
        </w:rPr>
        <w:t xml:space="preserve">Quyết định số 09/2014/QĐ-UBND ngày 25/02/2014 của UBND </w:t>
      </w:r>
      <w:r w:rsidRPr="00FA203D">
        <w:rPr>
          <w:sz w:val="27"/>
          <w:szCs w:val="27"/>
        </w:rPr>
        <w:t>t</w:t>
      </w:r>
      <w:r w:rsidRPr="00FA203D">
        <w:rPr>
          <w:sz w:val="27"/>
          <w:szCs w:val="27"/>
          <w:lang w:val="vi-VN"/>
        </w:rPr>
        <w:t>ỉnh</w:t>
      </w:r>
      <w:r w:rsidRPr="00FA203D">
        <w:rPr>
          <w:sz w:val="27"/>
          <w:szCs w:val="27"/>
        </w:rPr>
        <w:t xml:space="preserve"> Quảng Trị</w:t>
      </w:r>
      <w:r w:rsidRPr="00FA203D">
        <w:rPr>
          <w:sz w:val="27"/>
          <w:szCs w:val="27"/>
          <w:lang w:val="vi-VN"/>
        </w:rPr>
        <w:t xml:space="preserve"> quy định quản lý tài nguyên khoáng sản và các hoạt động khoáng sản trên địa bàn tỉnh Quảng Trị</w:t>
      </w:r>
      <w:r w:rsidRPr="00FA203D">
        <w:rPr>
          <w:sz w:val="27"/>
          <w:szCs w:val="27"/>
        </w:rPr>
        <w:t>;</w:t>
      </w:r>
    </w:p>
    <w:p w14:paraId="59683BA9" w14:textId="77777777" w:rsidR="003A196A" w:rsidRPr="00FA203D" w:rsidRDefault="003A196A" w:rsidP="003A196A">
      <w:pPr>
        <w:pStyle w:val="000004"/>
        <w:rPr>
          <w:b w:val="0"/>
          <w:i w:val="0"/>
          <w:iCs w:val="0"/>
          <w:lang w:val="vi-VN"/>
        </w:rPr>
      </w:pPr>
      <w:r w:rsidRPr="00FA203D">
        <w:rPr>
          <w:b w:val="0"/>
          <w:i w:val="0"/>
          <w:iCs w:val="0"/>
          <w:lang w:val="vi-VN"/>
        </w:rPr>
        <w:t>- Quyết định số 03/2019/QĐ-UBND ngày 01/02/2019 của UBND tỉnh Quảng Trị về việc ban hành quy định trách nhiệm quản lý nhà nước về bảo vệ môi trường trên địa bàn tỉnh Quảng Trị;</w:t>
      </w:r>
    </w:p>
    <w:p w14:paraId="6D886039" w14:textId="77777777" w:rsidR="00D53651" w:rsidRPr="00FA203D" w:rsidRDefault="00D53651" w:rsidP="00C65856">
      <w:pPr>
        <w:widowControl w:val="0"/>
        <w:spacing w:line="307" w:lineRule="auto"/>
        <w:ind w:firstLine="567"/>
        <w:contextualSpacing/>
        <w:jc w:val="both"/>
        <w:rPr>
          <w:sz w:val="27"/>
          <w:szCs w:val="27"/>
          <w:lang w:val="vi-VN"/>
        </w:rPr>
      </w:pPr>
      <w:r w:rsidRPr="00FA203D">
        <w:rPr>
          <w:sz w:val="27"/>
          <w:szCs w:val="27"/>
          <w:lang w:val="vi-VN"/>
        </w:rPr>
        <w:t>- Quyết định số 1691/QĐ-UBND ngày 29/6/2022 của UBND tỉnh Quảng Trị về việc phê duyệt Danh mục nguồn nước nội tỉnh; Danh mục nguồn nước phải lập hành lang bảo vệ trên địa bàn tỉnh;</w:t>
      </w:r>
    </w:p>
    <w:p w14:paraId="174C4957" w14:textId="77777777" w:rsidR="000C0C3A" w:rsidRPr="00FA203D" w:rsidRDefault="000C0C3A" w:rsidP="007C47BF">
      <w:pPr>
        <w:spacing w:line="312" w:lineRule="auto"/>
        <w:ind w:firstLine="567"/>
        <w:jc w:val="both"/>
        <w:rPr>
          <w:sz w:val="27"/>
          <w:szCs w:val="27"/>
        </w:rPr>
      </w:pPr>
      <w:r w:rsidRPr="00FA203D">
        <w:rPr>
          <w:sz w:val="27"/>
          <w:szCs w:val="27"/>
        </w:rPr>
        <w:t>- Quyết định số 10/2015/QĐ-UBND ngày 27/5/2015 của UBND tỉnh Quảng Trị quy định về quản lý tài nguyên nước trên địa bàn tỉnh Quảng Trị;</w:t>
      </w:r>
    </w:p>
    <w:p w14:paraId="64A63FAE" w14:textId="77777777" w:rsidR="00864D31" w:rsidRPr="00FA203D" w:rsidRDefault="00864D31" w:rsidP="007C47BF">
      <w:pPr>
        <w:spacing w:line="312" w:lineRule="auto"/>
        <w:ind w:firstLine="567"/>
        <w:jc w:val="both"/>
        <w:rPr>
          <w:sz w:val="27"/>
          <w:szCs w:val="27"/>
          <w:u w:color="FF0000"/>
        </w:rPr>
      </w:pPr>
      <w:bookmarkStart w:id="396" w:name="_Toc375904261"/>
      <w:bookmarkStart w:id="397" w:name="_Toc400722868"/>
      <w:bookmarkStart w:id="398" w:name="_Toc400722999"/>
      <w:bookmarkStart w:id="399" w:name="_Toc400723262"/>
      <w:bookmarkStart w:id="400" w:name="_Toc401734865"/>
      <w:bookmarkStart w:id="401" w:name="_Toc401825597"/>
      <w:bookmarkStart w:id="402" w:name="_Toc402302062"/>
      <w:bookmarkStart w:id="403" w:name="_Toc401923112"/>
      <w:bookmarkStart w:id="404" w:name="_Toc411150778"/>
      <w:bookmarkStart w:id="405" w:name="_Toc429147699"/>
      <w:bookmarkStart w:id="406" w:name="_Toc430265514"/>
      <w:bookmarkStart w:id="407" w:name="_Toc431365850"/>
      <w:bookmarkStart w:id="408" w:name="_Toc431365932"/>
      <w:bookmarkStart w:id="409" w:name="_Toc439746393"/>
      <w:bookmarkStart w:id="410" w:name="_Toc493234224"/>
      <w:bookmarkStart w:id="411" w:name="_Toc13818923"/>
      <w:bookmarkStart w:id="412" w:name="_Toc43994936"/>
      <w:bookmarkStart w:id="413" w:name="_Toc43995245"/>
      <w:bookmarkEnd w:id="391"/>
      <w:r w:rsidRPr="00FA203D">
        <w:rPr>
          <w:sz w:val="27"/>
          <w:szCs w:val="27"/>
          <w:u w:color="FF0000"/>
        </w:rPr>
        <w:t>- Quyết định số 3910/QĐ-UBND ngày 31/12/2020 của UBND tỉnh Quảng Trị Ban hành quy chế phối hợp thực hiện việc nạo vét lòng hồ chứa nước thuỷ lợi, kết hợp thu hồi đất làm vật liệu san lấp trên địa bàn tỉnh Quảng Trị;</w:t>
      </w:r>
    </w:p>
    <w:p w14:paraId="07B42BC0" w14:textId="6AA6F9CA" w:rsidR="008B502F" w:rsidRPr="00FA203D" w:rsidRDefault="008B502F" w:rsidP="007C47BF">
      <w:pPr>
        <w:spacing w:line="312" w:lineRule="auto"/>
        <w:ind w:firstLine="567"/>
        <w:jc w:val="both"/>
        <w:rPr>
          <w:sz w:val="27"/>
          <w:szCs w:val="27"/>
          <w:u w:color="FF0000"/>
        </w:rPr>
      </w:pPr>
      <w:r w:rsidRPr="00FA203D">
        <w:rPr>
          <w:sz w:val="27"/>
          <w:szCs w:val="27"/>
          <w:u w:color="FF0000"/>
        </w:rPr>
        <w:t xml:space="preserve">- Văn bản số 4760/UBND-NN ngày 07/10/2021 của </w:t>
      </w:r>
      <w:r w:rsidRPr="00FA203D">
        <w:rPr>
          <w:sz w:val="27"/>
          <w:szCs w:val="27"/>
        </w:rPr>
        <w:t>UBND tỉnh Quảng Trị về việc ăng cường công tác quản lý cấp phép nạo vét lòng hồ chứa nước thủy lợi, kết hợp thu hồi đất làm vật liệu san lấp trên địa bàn tỉnh;</w:t>
      </w:r>
    </w:p>
    <w:p w14:paraId="58E5F570" w14:textId="6D8A4B97" w:rsidR="00864D31" w:rsidRPr="00FA203D" w:rsidRDefault="00864D31" w:rsidP="007C47BF">
      <w:pPr>
        <w:spacing w:line="312" w:lineRule="auto"/>
        <w:ind w:firstLine="567"/>
        <w:jc w:val="both"/>
        <w:rPr>
          <w:sz w:val="27"/>
          <w:szCs w:val="27"/>
          <w:lang w:val="vi-VN"/>
        </w:rPr>
      </w:pPr>
      <w:r w:rsidRPr="00FA203D">
        <w:rPr>
          <w:sz w:val="27"/>
          <w:szCs w:val="27"/>
          <w:lang w:val="vi-VN"/>
        </w:rPr>
        <w:t xml:space="preserve">- </w:t>
      </w:r>
      <w:r w:rsidR="00C65856" w:rsidRPr="00FA203D">
        <w:rPr>
          <w:sz w:val="27"/>
          <w:szCs w:val="27"/>
        </w:rPr>
        <w:t>Chỉ thị số 03/CT-UBND ngày 06/5/2024 của UBND tỉnh Quảng Trị về việc triển khai các giải pháp cấp bách phòng, chống hạn hán, thiếu nước, xâm nhập mặn năm 2024 trên địa bàn tỉnh Quảng Trị</w:t>
      </w:r>
      <w:r w:rsidRPr="00FA203D">
        <w:rPr>
          <w:sz w:val="27"/>
          <w:szCs w:val="27"/>
          <w:lang w:val="vi-VN"/>
        </w:rPr>
        <w:t>;</w:t>
      </w:r>
    </w:p>
    <w:p w14:paraId="21ABC909" w14:textId="44271C9D" w:rsidR="00365843" w:rsidRPr="00FA203D" w:rsidRDefault="00365843" w:rsidP="00156CF7">
      <w:pPr>
        <w:spacing w:line="312" w:lineRule="auto"/>
        <w:ind w:firstLine="567"/>
        <w:jc w:val="both"/>
        <w:rPr>
          <w:sz w:val="27"/>
          <w:szCs w:val="27"/>
          <w:lang w:eastAsia="x-none"/>
        </w:rPr>
      </w:pPr>
      <w:r w:rsidRPr="00FA203D">
        <w:rPr>
          <w:sz w:val="27"/>
          <w:szCs w:val="27"/>
          <w:lang w:eastAsia="x-none"/>
        </w:rPr>
        <w:t xml:space="preserve">- Quyết định số </w:t>
      </w:r>
      <w:r w:rsidR="00D53651" w:rsidRPr="00FA203D">
        <w:rPr>
          <w:sz w:val="27"/>
          <w:szCs w:val="27"/>
          <w:lang w:eastAsia="x-none"/>
        </w:rPr>
        <w:t>41</w:t>
      </w:r>
      <w:r w:rsidRPr="00FA203D">
        <w:rPr>
          <w:sz w:val="27"/>
          <w:szCs w:val="27"/>
          <w:lang w:eastAsia="x-none"/>
        </w:rPr>
        <w:t>/202</w:t>
      </w:r>
      <w:r w:rsidR="00D53651" w:rsidRPr="00FA203D">
        <w:rPr>
          <w:sz w:val="27"/>
          <w:szCs w:val="27"/>
          <w:lang w:eastAsia="x-none"/>
        </w:rPr>
        <w:t>4</w:t>
      </w:r>
      <w:r w:rsidRPr="00FA203D">
        <w:rPr>
          <w:sz w:val="27"/>
          <w:szCs w:val="27"/>
          <w:lang w:eastAsia="x-none"/>
        </w:rPr>
        <w:t>/QĐ-UBND ngày 3</w:t>
      </w:r>
      <w:r w:rsidR="00D53651" w:rsidRPr="00FA203D">
        <w:rPr>
          <w:sz w:val="27"/>
          <w:szCs w:val="27"/>
          <w:lang w:eastAsia="x-none"/>
        </w:rPr>
        <w:t>1</w:t>
      </w:r>
      <w:r w:rsidRPr="00FA203D">
        <w:rPr>
          <w:sz w:val="27"/>
          <w:szCs w:val="27"/>
          <w:lang w:eastAsia="x-none"/>
        </w:rPr>
        <w:t>/</w:t>
      </w:r>
      <w:r w:rsidR="00D53651" w:rsidRPr="00FA203D">
        <w:rPr>
          <w:sz w:val="27"/>
          <w:szCs w:val="27"/>
          <w:lang w:eastAsia="x-none"/>
        </w:rPr>
        <w:t>12/</w:t>
      </w:r>
      <w:r w:rsidRPr="00FA203D">
        <w:rPr>
          <w:sz w:val="27"/>
          <w:szCs w:val="27"/>
          <w:lang w:eastAsia="x-none"/>
        </w:rPr>
        <w:t>202</w:t>
      </w:r>
      <w:r w:rsidR="00D53651" w:rsidRPr="00FA203D">
        <w:rPr>
          <w:sz w:val="27"/>
          <w:szCs w:val="27"/>
          <w:lang w:eastAsia="x-none"/>
        </w:rPr>
        <w:t>4</w:t>
      </w:r>
      <w:r w:rsidRPr="00FA203D">
        <w:rPr>
          <w:sz w:val="27"/>
          <w:szCs w:val="27"/>
          <w:lang w:eastAsia="x-none"/>
        </w:rPr>
        <w:t xml:space="preserve"> của UBND tỉnh Quảng Trị Ban hành Bảng giá tính thuế tài nguyên trên địa bàn tỉnh Quảng Trị</w:t>
      </w:r>
      <w:r w:rsidR="00D53651" w:rsidRPr="00FA203D">
        <w:rPr>
          <w:sz w:val="27"/>
          <w:szCs w:val="27"/>
          <w:lang w:eastAsia="x-none"/>
        </w:rPr>
        <w:t xml:space="preserve"> năm 2025</w:t>
      </w:r>
      <w:r w:rsidR="00C65856" w:rsidRPr="00FA203D">
        <w:rPr>
          <w:sz w:val="27"/>
          <w:szCs w:val="27"/>
          <w:lang w:eastAsia="x-none"/>
        </w:rPr>
        <w:t>;</w:t>
      </w:r>
    </w:p>
    <w:p w14:paraId="4F39B9AE" w14:textId="38B03C1D" w:rsidR="0039690A" w:rsidRPr="00FA203D" w:rsidRDefault="0039690A" w:rsidP="00677F58">
      <w:pPr>
        <w:widowControl w:val="0"/>
        <w:spacing w:line="312" w:lineRule="auto"/>
        <w:ind w:firstLine="567"/>
        <w:jc w:val="both"/>
        <w:rPr>
          <w:sz w:val="27"/>
          <w:szCs w:val="27"/>
          <w:lang w:eastAsia="x-none"/>
        </w:rPr>
      </w:pPr>
      <w:r w:rsidRPr="00FA203D">
        <w:rPr>
          <w:sz w:val="27"/>
          <w:szCs w:val="27"/>
          <w:lang w:eastAsia="x-none"/>
        </w:rPr>
        <w:t xml:space="preserve">- Báo cáo số 75/BC-SNN ngày 01/3/2023 của Sở Nông nghiệp và PTNT về </w:t>
      </w:r>
      <w:r w:rsidRPr="00FA203D">
        <w:rPr>
          <w:sz w:val="27"/>
          <w:szCs w:val="27"/>
          <w:lang w:eastAsia="x-none"/>
        </w:rPr>
        <w:lastRenderedPageBreak/>
        <w:t>phương án nạo vét lòng hồ chứa nước thủy lợi trên địa bàn tỉnh;</w:t>
      </w:r>
    </w:p>
    <w:p w14:paraId="60DBD5C3" w14:textId="0E4FBEA4" w:rsidR="0039690A" w:rsidRPr="00FA203D" w:rsidRDefault="0039690A" w:rsidP="00156CF7">
      <w:pPr>
        <w:spacing w:line="312" w:lineRule="auto"/>
        <w:ind w:firstLine="567"/>
        <w:jc w:val="both"/>
        <w:rPr>
          <w:sz w:val="27"/>
          <w:szCs w:val="27"/>
        </w:rPr>
      </w:pPr>
      <w:r w:rsidRPr="00FA203D">
        <w:rPr>
          <w:sz w:val="27"/>
          <w:szCs w:val="27"/>
          <w:lang w:eastAsia="x-none"/>
        </w:rPr>
        <w:t xml:space="preserve">- Văn bản số 2761/SNN-TL ngày 20/8/2024 của </w:t>
      </w:r>
      <w:r w:rsidRPr="00FA203D">
        <w:rPr>
          <w:sz w:val="27"/>
          <w:szCs w:val="27"/>
        </w:rPr>
        <w:t>Sở Nông nghiệp và PTNT tỉnh Quảng Trị về việc đảm bảo an toàn hồ chứa đang nạo vét trong mùa mưa lũ;</w:t>
      </w:r>
    </w:p>
    <w:p w14:paraId="40893050" w14:textId="7787BA32" w:rsidR="0039690A" w:rsidRPr="00FA203D" w:rsidRDefault="0039690A" w:rsidP="0039690A">
      <w:pPr>
        <w:spacing w:line="312" w:lineRule="auto"/>
        <w:ind w:firstLine="567"/>
        <w:jc w:val="both"/>
        <w:rPr>
          <w:sz w:val="27"/>
          <w:szCs w:val="27"/>
        </w:rPr>
      </w:pPr>
      <w:r w:rsidRPr="00FA203D">
        <w:rPr>
          <w:sz w:val="27"/>
          <w:szCs w:val="27"/>
          <w:lang w:eastAsia="x-none"/>
        </w:rPr>
        <w:t xml:space="preserve">- Văn bản số 4491/SNN-TL ngày 30/12/2024 của </w:t>
      </w:r>
      <w:r w:rsidRPr="00FA203D">
        <w:rPr>
          <w:sz w:val="27"/>
          <w:szCs w:val="27"/>
        </w:rPr>
        <w:t>Sở Nông nghiệp và PTNT tỉnh Quảng Trị về việc xem xét đề xuất nạo vét hồ chứa nước Bảo Đài, Bàu Nhum và Trúc Kinh;</w:t>
      </w:r>
    </w:p>
    <w:p w14:paraId="5E258255" w14:textId="20E93924" w:rsidR="0039690A" w:rsidRPr="00FA203D" w:rsidRDefault="00325E74" w:rsidP="00156CF7">
      <w:pPr>
        <w:spacing w:line="312" w:lineRule="auto"/>
        <w:ind w:firstLine="567"/>
        <w:jc w:val="both"/>
        <w:rPr>
          <w:sz w:val="27"/>
          <w:szCs w:val="27"/>
          <w:lang w:eastAsia="x-none"/>
        </w:rPr>
      </w:pPr>
      <w:r w:rsidRPr="00FA203D">
        <w:rPr>
          <w:sz w:val="27"/>
          <w:szCs w:val="27"/>
          <w:lang w:eastAsia="x-none"/>
        </w:rPr>
        <w:t>- Văn bản số 45/TN-KTh ngày 19/3/2025 của Công ty TNHH MTV QLKTCTTL Quảng Trị về việc sự cần thiết nạo vét long hồ chứa nước Bảo Đài;</w:t>
      </w:r>
    </w:p>
    <w:p w14:paraId="5F7694AB" w14:textId="1FF88AE4" w:rsidR="00325E74" w:rsidRPr="00FA203D" w:rsidRDefault="00325E74" w:rsidP="00E21E15">
      <w:pPr>
        <w:widowControl w:val="0"/>
        <w:spacing w:line="312" w:lineRule="auto"/>
        <w:ind w:firstLine="567"/>
        <w:jc w:val="both"/>
        <w:rPr>
          <w:sz w:val="27"/>
          <w:szCs w:val="27"/>
          <w:lang w:eastAsia="x-none"/>
        </w:rPr>
      </w:pPr>
      <w:r w:rsidRPr="00FA203D">
        <w:rPr>
          <w:sz w:val="27"/>
          <w:szCs w:val="27"/>
          <w:lang w:eastAsia="x-none"/>
        </w:rPr>
        <w:t>- Báo cáo số 46/BC-TN-KTh ngày 19/3/2025 của Công ty TNHH MTV QLKTCTTL Quảng Trị về việc nạo vét, tăng dung tích trữ hồ chứa nước thủy lợi, kết hợp thu hồi làm vật liệu san lấp;</w:t>
      </w:r>
    </w:p>
    <w:p w14:paraId="564C3170" w14:textId="77777777" w:rsidR="00790AE9" w:rsidRPr="00FA203D" w:rsidRDefault="00790AE9" w:rsidP="00156CF7">
      <w:pPr>
        <w:pStyle w:val="k4"/>
        <w:spacing w:line="312" w:lineRule="auto"/>
        <w:outlineLvl w:val="1"/>
        <w:rPr>
          <w:i/>
          <w:color w:val="auto"/>
          <w:sz w:val="27"/>
          <w:szCs w:val="27"/>
          <w:lang w:val="en-US"/>
        </w:rPr>
      </w:pPr>
      <w:bookmarkStart w:id="414" w:name="_Toc195822670"/>
      <w:r w:rsidRPr="00FA203D">
        <w:rPr>
          <w:i/>
          <w:color w:val="auto"/>
          <w:sz w:val="27"/>
          <w:szCs w:val="27"/>
          <w:lang w:val="en-US"/>
        </w:rPr>
        <w:t xml:space="preserve">2.1.2. Các tiêu chuẩn, quy chuẩn </w:t>
      </w:r>
      <w:bookmarkEnd w:id="392"/>
      <w:bookmarkEnd w:id="393"/>
      <w:r w:rsidRPr="00FA203D">
        <w:rPr>
          <w:i/>
          <w:color w:val="auto"/>
          <w:sz w:val="27"/>
          <w:szCs w:val="27"/>
          <w:lang w:val="en-US"/>
        </w:rPr>
        <w:t>áp dụng</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4411875B" w14:textId="77777777" w:rsidR="00FB30E2" w:rsidRPr="00FA203D" w:rsidRDefault="00FB30E2" w:rsidP="00156CF7">
      <w:pPr>
        <w:pStyle w:val="NormalWeb"/>
        <w:spacing w:before="0" w:beforeAutospacing="0" w:after="0" w:afterAutospacing="0" w:line="312" w:lineRule="auto"/>
        <w:ind w:firstLine="567"/>
        <w:jc w:val="both"/>
        <w:rPr>
          <w:rFonts w:ascii="Times New Roman" w:hAnsi="Times New Roman"/>
          <w:sz w:val="27"/>
          <w:szCs w:val="27"/>
        </w:rPr>
      </w:pPr>
      <w:bookmarkStart w:id="415" w:name="_Toc223633131"/>
      <w:bookmarkStart w:id="416" w:name="_Toc240976761"/>
      <w:r w:rsidRPr="00FA203D">
        <w:rPr>
          <w:rFonts w:ascii="Times New Roman" w:hAnsi="Times New Roman"/>
          <w:sz w:val="27"/>
          <w:szCs w:val="27"/>
        </w:rPr>
        <w:t>- TCVN 4447:2012 - Công tác đất - Thi công và nghiệm thu;</w:t>
      </w:r>
    </w:p>
    <w:p w14:paraId="71E4C5DB" w14:textId="77777777" w:rsidR="004A7655" w:rsidRPr="00FA203D" w:rsidRDefault="004A7655" w:rsidP="004A7655">
      <w:pPr>
        <w:pStyle w:val="00-TriNoidung"/>
        <w:rPr>
          <w:lang w:val="nl-NL"/>
        </w:rPr>
      </w:pPr>
      <w:bookmarkStart w:id="417" w:name="_Toc356945638"/>
      <w:bookmarkStart w:id="418" w:name="_Toc357465858"/>
      <w:bookmarkStart w:id="419" w:name="_Toc430265515"/>
      <w:bookmarkStart w:id="420" w:name="_Toc427129036"/>
      <w:bookmarkStart w:id="421" w:name="_Toc429147700"/>
      <w:bookmarkStart w:id="422" w:name="_Toc431365851"/>
      <w:bookmarkStart w:id="423" w:name="_Toc431365933"/>
      <w:bookmarkStart w:id="424" w:name="_Toc439746394"/>
      <w:bookmarkStart w:id="425" w:name="_Toc493234225"/>
      <w:bookmarkStart w:id="426" w:name="_Toc13818924"/>
      <w:bookmarkStart w:id="427" w:name="_Toc21159242"/>
      <w:bookmarkStart w:id="428" w:name="_Toc21673051"/>
      <w:bookmarkStart w:id="429" w:name="_Toc21673137"/>
      <w:bookmarkStart w:id="430" w:name="_Toc22893031"/>
      <w:bookmarkStart w:id="431" w:name="_Toc23431175"/>
      <w:bookmarkStart w:id="432" w:name="_Toc23431411"/>
      <w:bookmarkStart w:id="433" w:name="_Toc23431629"/>
      <w:bookmarkStart w:id="434" w:name="_Toc28592641"/>
      <w:bookmarkStart w:id="435" w:name="_Toc35928503"/>
      <w:bookmarkStart w:id="436" w:name="_Toc35928884"/>
      <w:bookmarkStart w:id="437" w:name="_Toc35929420"/>
      <w:bookmarkStart w:id="438" w:name="_Toc35932112"/>
      <w:bookmarkStart w:id="439" w:name="_Toc35935071"/>
      <w:bookmarkStart w:id="440" w:name="_Toc35938008"/>
      <w:bookmarkStart w:id="441" w:name="_Toc38724169"/>
      <w:bookmarkStart w:id="442" w:name="_Toc38724306"/>
      <w:bookmarkStart w:id="443" w:name="_Toc38789436"/>
      <w:bookmarkStart w:id="444" w:name="_Toc38789583"/>
      <w:bookmarkStart w:id="445" w:name="_Toc38961679"/>
      <w:bookmarkStart w:id="446" w:name="_Toc39568631"/>
      <w:bookmarkStart w:id="447" w:name="_Toc39737498"/>
      <w:bookmarkStart w:id="448" w:name="_Toc43994937"/>
      <w:bookmarkStart w:id="449" w:name="_Toc43995246"/>
      <w:r w:rsidRPr="00FA203D">
        <w:rPr>
          <w:lang w:val="nl-NL"/>
        </w:rPr>
        <w:t>- Tiêu chuẩn vệ sinh lao động của Bộ Y tế tại Quyết định số 3733/2002/QĐ-BYT ngày 10/10/2002 của Bộ trưởng Bộ Y tế về việc ban hành 21 tiêu chuẩn vệ sinh lao động, 05 nguyên tắc và 07 thông số vệ sinh lao động;</w:t>
      </w:r>
    </w:p>
    <w:p w14:paraId="70874948" w14:textId="77777777" w:rsidR="004A7655" w:rsidRPr="00FA203D" w:rsidRDefault="004A7655" w:rsidP="004A7655">
      <w:pPr>
        <w:pStyle w:val="00-TriNoidung"/>
        <w:rPr>
          <w:lang w:val="nl-NL"/>
        </w:rPr>
      </w:pPr>
      <w:r w:rsidRPr="00FA203D">
        <w:rPr>
          <w:lang w:val="nl-NL"/>
        </w:rPr>
        <w:t>- TCXDVN 33:2006 - TCXDVN về “Cấp nước - Mạng lưới đường ống và công trình - Tiêu chuẩn thiết kế”;</w:t>
      </w:r>
    </w:p>
    <w:p w14:paraId="11135090" w14:textId="77777777" w:rsidR="004A7655" w:rsidRPr="00FA203D" w:rsidRDefault="004A7655" w:rsidP="004A7655">
      <w:pPr>
        <w:pStyle w:val="00-TriNoidung"/>
        <w:rPr>
          <w:lang w:val="nl-NL"/>
        </w:rPr>
      </w:pPr>
      <w:r w:rsidRPr="00FA203D">
        <w:rPr>
          <w:lang w:val="nl-NL"/>
        </w:rPr>
        <w:t>- TCXDVN 7957:2008 - Thoát nước - Mạng lưới và công trình bên ngoài - Tiêu chuẩn thiết kế;</w:t>
      </w:r>
    </w:p>
    <w:p w14:paraId="2D064C1A" w14:textId="77777777" w:rsidR="004A7655" w:rsidRPr="00FA203D" w:rsidRDefault="004A7655" w:rsidP="004A7655">
      <w:pPr>
        <w:pStyle w:val="00-TriNoidung"/>
        <w:rPr>
          <w:lang w:val="nl-NL"/>
        </w:rPr>
      </w:pPr>
      <w:r w:rsidRPr="00FA203D">
        <w:rPr>
          <w:lang w:val="nl-NL"/>
        </w:rPr>
        <w:t>- TCVN 6696 : 2009: Chất thải rắn - Bãi chôn lấp hợp vệ sinh - Yêu cầu chung về bảo vệ môi trường;</w:t>
      </w:r>
    </w:p>
    <w:p w14:paraId="65A2463A" w14:textId="77777777" w:rsidR="004A7655" w:rsidRPr="00FA203D" w:rsidRDefault="004A7655" w:rsidP="004A7655">
      <w:pPr>
        <w:pStyle w:val="00-TriNoidung"/>
        <w:rPr>
          <w:lang w:val="nl-NL"/>
        </w:rPr>
      </w:pPr>
      <w:r w:rsidRPr="00FA203D">
        <w:rPr>
          <w:lang w:val="nl-NL"/>
        </w:rPr>
        <w:t>- QCVN 03:2023/BTNMT - QCKTQG về chất lượng đất;</w:t>
      </w:r>
    </w:p>
    <w:p w14:paraId="1D6D1589" w14:textId="77777777" w:rsidR="004A7655" w:rsidRPr="00FA203D" w:rsidRDefault="004A7655" w:rsidP="004A7655">
      <w:pPr>
        <w:pStyle w:val="00-TriNoidung"/>
        <w:rPr>
          <w:lang w:val="nl-NL"/>
        </w:rPr>
      </w:pPr>
      <w:r w:rsidRPr="00FA203D">
        <w:rPr>
          <w:lang w:val="nl-NL"/>
        </w:rPr>
        <w:t>- QCVN 05:2023/BTNMT - QCKTQG về chất lượng không khí;</w:t>
      </w:r>
    </w:p>
    <w:p w14:paraId="7CDFE2E9" w14:textId="77777777" w:rsidR="004A7655" w:rsidRPr="00FA203D" w:rsidRDefault="004A7655" w:rsidP="004A7655">
      <w:pPr>
        <w:pStyle w:val="00-TriNoidung"/>
        <w:rPr>
          <w:lang w:val="nl-NL"/>
        </w:rPr>
      </w:pPr>
      <w:r w:rsidRPr="00FA203D">
        <w:rPr>
          <w:lang w:val="nl-NL"/>
        </w:rPr>
        <w:t>- QCVN 06:2009/BTNMT - QCKTQG về một số chất độc hại trong không khí xung quanh;</w:t>
      </w:r>
    </w:p>
    <w:p w14:paraId="3411030D" w14:textId="77777777" w:rsidR="004A7655" w:rsidRPr="00FA203D" w:rsidRDefault="004A7655" w:rsidP="004A7655">
      <w:pPr>
        <w:pStyle w:val="00-TriNoidung"/>
        <w:rPr>
          <w:lang w:val="nl-NL"/>
        </w:rPr>
      </w:pPr>
      <w:r w:rsidRPr="00FA203D">
        <w:rPr>
          <w:lang w:val="nl-NL"/>
        </w:rPr>
        <w:t>- QCVN 08:2023/BTNMT - QCKTQG về chất lượng nước mặt;</w:t>
      </w:r>
    </w:p>
    <w:p w14:paraId="0BAECDB0" w14:textId="77777777" w:rsidR="004A7655" w:rsidRPr="00FA203D" w:rsidRDefault="004A7655" w:rsidP="004A7655">
      <w:pPr>
        <w:pStyle w:val="00-TriNoidung"/>
        <w:rPr>
          <w:lang w:val="nl-NL"/>
        </w:rPr>
      </w:pPr>
      <w:r w:rsidRPr="00FA203D">
        <w:rPr>
          <w:lang w:val="nl-NL"/>
        </w:rPr>
        <w:t>- QCVN 09:2023/BTNMT - QCKTQG về chất lượng nước dưới đất;</w:t>
      </w:r>
    </w:p>
    <w:p w14:paraId="4C1582BF" w14:textId="77777777" w:rsidR="004A7655" w:rsidRPr="00FA203D" w:rsidRDefault="004A7655" w:rsidP="004A7655">
      <w:pPr>
        <w:pStyle w:val="00-TriNoidung"/>
        <w:rPr>
          <w:lang w:val="nl-NL"/>
        </w:rPr>
      </w:pPr>
      <w:r w:rsidRPr="00FA203D">
        <w:rPr>
          <w:lang w:val="nl-NL"/>
        </w:rPr>
        <w:t>- QCVN 14:2008/BTNMT - QCKTQG về nước thải sinh hoạt;</w:t>
      </w:r>
    </w:p>
    <w:p w14:paraId="7045C0DC" w14:textId="77777777" w:rsidR="004A7655" w:rsidRPr="00FA203D" w:rsidRDefault="004A7655" w:rsidP="004A7655">
      <w:pPr>
        <w:pStyle w:val="00-TriNoidung"/>
        <w:rPr>
          <w:lang w:val="nl-NL"/>
        </w:rPr>
      </w:pPr>
      <w:r w:rsidRPr="00FA203D">
        <w:rPr>
          <w:lang w:val="nl-NL"/>
        </w:rPr>
        <w:t>- QCVN 26:2010/BTNMT - QCKTQG về tiếng ồn;</w:t>
      </w:r>
    </w:p>
    <w:p w14:paraId="3F04B235" w14:textId="77777777" w:rsidR="004A7655" w:rsidRPr="00FA203D" w:rsidRDefault="004A7655" w:rsidP="004A7655">
      <w:pPr>
        <w:pStyle w:val="00-TriNoidung"/>
        <w:rPr>
          <w:lang w:val="nl-NL"/>
        </w:rPr>
      </w:pPr>
      <w:r w:rsidRPr="00FA203D">
        <w:rPr>
          <w:lang w:val="nl-NL"/>
        </w:rPr>
        <w:t>- QCVN 27:2010/BTNMT - QCKTQG về độ rung;</w:t>
      </w:r>
    </w:p>
    <w:p w14:paraId="32355F84" w14:textId="77777777" w:rsidR="004A7655" w:rsidRPr="00FA203D" w:rsidRDefault="004A7655" w:rsidP="004A7655">
      <w:pPr>
        <w:pStyle w:val="00-TriNoidung"/>
        <w:rPr>
          <w:lang w:val="nl-NL"/>
        </w:rPr>
      </w:pPr>
      <w:r w:rsidRPr="00FA203D">
        <w:rPr>
          <w:lang w:val="nl-NL"/>
        </w:rPr>
        <w:t>- QCVN 22/2016/BYT - QCKTQG về chiếu sáng - Mức cho phép chiếu sáng nơi làm việc;</w:t>
      </w:r>
    </w:p>
    <w:p w14:paraId="449E10A3" w14:textId="77777777" w:rsidR="004A7655" w:rsidRPr="00FA203D" w:rsidRDefault="004A7655" w:rsidP="004A7655">
      <w:pPr>
        <w:pStyle w:val="00-TriNoidung"/>
        <w:rPr>
          <w:lang w:val="nl-NL"/>
        </w:rPr>
      </w:pPr>
      <w:r w:rsidRPr="00FA203D">
        <w:rPr>
          <w:lang w:val="nl-NL"/>
        </w:rPr>
        <w:t>- QCVN 24:2016/BYT - QCKTQG về tiếng ồn - Mức tiếp xúc cho phép tiếng ồn tại nơi làm việc;</w:t>
      </w:r>
    </w:p>
    <w:p w14:paraId="7EF11434" w14:textId="77777777" w:rsidR="004A7655" w:rsidRPr="00FA203D" w:rsidRDefault="004A7655" w:rsidP="004A7655">
      <w:pPr>
        <w:pStyle w:val="00-TriNoidung"/>
        <w:rPr>
          <w:lang w:val="nl-NL"/>
        </w:rPr>
      </w:pPr>
      <w:r w:rsidRPr="00FA203D">
        <w:rPr>
          <w:lang w:val="nl-NL"/>
        </w:rPr>
        <w:t>- QCVN 27/2016/BYT - QCKTQG về độ rung - Giá trị cho phép tại nơi làm việc;</w:t>
      </w:r>
    </w:p>
    <w:p w14:paraId="01A10AAD" w14:textId="77777777" w:rsidR="004A7655" w:rsidRPr="00FA203D" w:rsidRDefault="004A7655" w:rsidP="004A7655">
      <w:pPr>
        <w:pStyle w:val="00-TriNoidung"/>
        <w:rPr>
          <w:lang w:val="nl-NL"/>
        </w:rPr>
      </w:pPr>
      <w:r w:rsidRPr="00FA203D">
        <w:rPr>
          <w:lang w:val="nl-NL"/>
        </w:rPr>
        <w:lastRenderedPageBreak/>
        <w:t>- QCVN 26:2016/BYT - QCKTQG về vi khí hậu - Giá trị cho phép vi khí hậu tại nơi làm việc;</w:t>
      </w:r>
    </w:p>
    <w:p w14:paraId="1A234506" w14:textId="77777777" w:rsidR="004A7655" w:rsidRPr="00FA203D" w:rsidRDefault="004A7655" w:rsidP="004A7655">
      <w:pPr>
        <w:pStyle w:val="00-TriNoidung"/>
        <w:rPr>
          <w:lang w:val="nl-NL"/>
        </w:rPr>
      </w:pPr>
      <w:r w:rsidRPr="00FA203D">
        <w:rPr>
          <w:lang w:val="nl-NL"/>
        </w:rPr>
        <w:t>- QCVN 07-1:2016/BXD - QCKTQG các CTHTKT - Công trình cấp nước;</w:t>
      </w:r>
    </w:p>
    <w:p w14:paraId="561BB72B" w14:textId="77777777" w:rsidR="004A7655" w:rsidRPr="00FA203D" w:rsidRDefault="004A7655" w:rsidP="004A7655">
      <w:pPr>
        <w:pStyle w:val="00-TriNoidung"/>
        <w:rPr>
          <w:lang w:val="nl-NL"/>
        </w:rPr>
      </w:pPr>
      <w:r w:rsidRPr="00FA203D">
        <w:rPr>
          <w:lang w:val="nl-NL"/>
        </w:rPr>
        <w:t>- QCVN 07-2:2016/BXD - QCKTQG các CTHTKT - Công trình thoát nước;</w:t>
      </w:r>
    </w:p>
    <w:p w14:paraId="004ED69D" w14:textId="77777777" w:rsidR="004A7655" w:rsidRPr="00FA203D" w:rsidRDefault="004A7655" w:rsidP="004A7655">
      <w:pPr>
        <w:pStyle w:val="00-TriNoidung"/>
        <w:rPr>
          <w:lang w:val="nl-NL"/>
        </w:rPr>
      </w:pPr>
      <w:r w:rsidRPr="00FA203D">
        <w:rPr>
          <w:lang w:val="nl-NL"/>
        </w:rPr>
        <w:t>- QCVN 07-5:2016/BXD - QCKTQG các CTHTKT - Công trình cấp điện;</w:t>
      </w:r>
    </w:p>
    <w:p w14:paraId="6B8BE2B4" w14:textId="77777777" w:rsidR="004A7655" w:rsidRPr="00FA203D" w:rsidRDefault="004A7655" w:rsidP="004A7655">
      <w:pPr>
        <w:pStyle w:val="00-TriNoidung"/>
        <w:rPr>
          <w:lang w:val="nl-NL"/>
        </w:rPr>
      </w:pPr>
      <w:r w:rsidRPr="00FA203D">
        <w:rPr>
          <w:lang w:val="nl-NL"/>
        </w:rPr>
        <w:t>- QCVN 07-7:2016/BXD - QCKTQG các CTHTKT - Công trình chiếu sáng;</w:t>
      </w:r>
    </w:p>
    <w:p w14:paraId="708510E5" w14:textId="77777777" w:rsidR="004A7655" w:rsidRPr="00FA203D" w:rsidRDefault="004A7655" w:rsidP="004A7655">
      <w:pPr>
        <w:pStyle w:val="00-TriNoidung"/>
        <w:rPr>
          <w:lang w:val="nl-NL"/>
        </w:rPr>
      </w:pPr>
      <w:r w:rsidRPr="00FA203D">
        <w:rPr>
          <w:lang w:val="nl-NL"/>
        </w:rPr>
        <w:t>- QCVN 02:2019/BYT - QCKTQG về bụi - Giá trị giới hạn cho phép bụi tại nơi làm việc;</w:t>
      </w:r>
    </w:p>
    <w:p w14:paraId="3BE61302" w14:textId="77777777" w:rsidR="004A7655" w:rsidRPr="00FA203D" w:rsidRDefault="004A7655" w:rsidP="004A7655">
      <w:pPr>
        <w:pStyle w:val="00-TriNoidung"/>
        <w:rPr>
          <w:lang w:val="nl-NL"/>
        </w:rPr>
      </w:pPr>
      <w:r w:rsidRPr="00FA203D">
        <w:rPr>
          <w:lang w:val="nl-NL"/>
        </w:rPr>
        <w:t>- QCVN 03:2019/BYT - QCKTQG về Bụi - Giá trị giới hạn tiếp xúc tại nơi làm việc cho phép của 50 yếu tố hóa học;</w:t>
      </w:r>
    </w:p>
    <w:p w14:paraId="04740A46" w14:textId="77777777" w:rsidR="004A7655" w:rsidRPr="00FA203D" w:rsidRDefault="004A7655" w:rsidP="004A7655">
      <w:pPr>
        <w:pStyle w:val="00-TriNoidung"/>
        <w:rPr>
          <w:lang w:val="nl-NL"/>
        </w:rPr>
      </w:pPr>
      <w:r w:rsidRPr="00FA203D">
        <w:rPr>
          <w:lang w:val="nl-NL"/>
        </w:rPr>
        <w:t>- QCVN 01:2021/BXD - QCKTQG về quy hoạch xây dựng.</w:t>
      </w:r>
    </w:p>
    <w:p w14:paraId="5B475E16" w14:textId="77777777" w:rsidR="00790AE9" w:rsidRPr="00FA203D" w:rsidRDefault="00790AE9" w:rsidP="007C47BF">
      <w:pPr>
        <w:pStyle w:val="Heading1"/>
        <w:numPr>
          <w:ilvl w:val="0"/>
          <w:numId w:val="0"/>
        </w:numPr>
        <w:spacing w:before="0" w:after="0" w:line="312" w:lineRule="auto"/>
        <w:jc w:val="both"/>
        <w:rPr>
          <w:rFonts w:ascii="Times New Roman" w:hAnsi="Times New Roman" w:cs="Times New Roman"/>
          <w:sz w:val="27"/>
          <w:szCs w:val="27"/>
          <w:lang w:val="vi-VN"/>
        </w:rPr>
      </w:pPr>
      <w:bookmarkStart w:id="450" w:name="_Toc195822671"/>
      <w:r w:rsidRPr="00FA203D">
        <w:rPr>
          <w:rFonts w:ascii="Times New Roman" w:hAnsi="Times New Roman" w:cs="Times New Roman"/>
          <w:sz w:val="27"/>
          <w:szCs w:val="27"/>
          <w:lang w:val="vi-VN"/>
        </w:rPr>
        <w:t xml:space="preserve">2.2. Các </w:t>
      </w:r>
      <w:bookmarkEnd w:id="417"/>
      <w:bookmarkEnd w:id="418"/>
      <w:r w:rsidRPr="00FA203D">
        <w:rPr>
          <w:rFonts w:ascii="Times New Roman" w:hAnsi="Times New Roman" w:cs="Times New Roman"/>
          <w:sz w:val="27"/>
          <w:szCs w:val="27"/>
          <w:lang w:val="vi-VN"/>
        </w:rPr>
        <w:t xml:space="preserve">văn bản pháp lý, quyết định hoặc ý kiến bằng văn bản </w:t>
      </w:r>
      <w:bookmarkEnd w:id="419"/>
      <w:bookmarkEnd w:id="420"/>
      <w:bookmarkEnd w:id="421"/>
      <w:r w:rsidRPr="00FA203D">
        <w:rPr>
          <w:rFonts w:ascii="Times New Roman" w:hAnsi="Times New Roman" w:cs="Times New Roman"/>
          <w:sz w:val="27"/>
          <w:szCs w:val="27"/>
          <w:lang w:val="vi-VN"/>
        </w:rPr>
        <w:t xml:space="preserve">của các cấp có thẩm quyền về </w:t>
      </w:r>
      <w:r w:rsidR="00FE39B0" w:rsidRPr="00FA203D">
        <w:rPr>
          <w:rFonts w:ascii="Times New Roman" w:hAnsi="Times New Roman" w:cs="Times New Roman"/>
          <w:sz w:val="27"/>
          <w:szCs w:val="27"/>
          <w:lang w:val="vi-VN"/>
        </w:rPr>
        <w:t>Dự án</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14:paraId="08E69089" w14:textId="77777777" w:rsidR="00677F58" w:rsidRPr="00FA203D" w:rsidRDefault="00677F58" w:rsidP="00677F58">
      <w:pPr>
        <w:spacing w:line="312" w:lineRule="auto"/>
        <w:ind w:firstLine="567"/>
        <w:jc w:val="both"/>
        <w:rPr>
          <w:sz w:val="27"/>
          <w:szCs w:val="27"/>
          <w:lang w:eastAsia="x-none"/>
        </w:rPr>
      </w:pPr>
      <w:bookmarkStart w:id="451" w:name="_Toc375904262"/>
      <w:bookmarkStart w:id="452" w:name="_Toc400722869"/>
      <w:bookmarkStart w:id="453" w:name="_Toc400723000"/>
      <w:bookmarkStart w:id="454" w:name="_Toc400723263"/>
      <w:bookmarkStart w:id="455" w:name="_Toc401734866"/>
      <w:bookmarkStart w:id="456" w:name="_Toc401825598"/>
      <w:bookmarkStart w:id="457" w:name="_Toc402302063"/>
      <w:bookmarkStart w:id="458" w:name="_Toc401923113"/>
      <w:bookmarkStart w:id="459" w:name="_Toc411150779"/>
      <w:bookmarkStart w:id="460" w:name="_Toc429147701"/>
      <w:bookmarkStart w:id="461" w:name="_Toc430265516"/>
      <w:bookmarkStart w:id="462" w:name="_Toc431365852"/>
      <w:bookmarkStart w:id="463" w:name="_Toc431365934"/>
      <w:bookmarkStart w:id="464" w:name="_Toc439746395"/>
      <w:bookmarkStart w:id="465" w:name="_Toc493234226"/>
      <w:bookmarkStart w:id="466" w:name="_Toc13818925"/>
      <w:bookmarkStart w:id="467" w:name="_Toc21159243"/>
      <w:bookmarkStart w:id="468" w:name="_Toc21673052"/>
      <w:bookmarkStart w:id="469" w:name="_Toc21673138"/>
      <w:bookmarkStart w:id="470" w:name="_Toc22893032"/>
      <w:bookmarkStart w:id="471" w:name="_Toc23431176"/>
      <w:bookmarkStart w:id="472" w:name="_Toc23431412"/>
      <w:bookmarkStart w:id="473" w:name="_Toc23431630"/>
      <w:bookmarkStart w:id="474" w:name="_Toc28592642"/>
      <w:bookmarkStart w:id="475" w:name="_Toc35928504"/>
      <w:bookmarkStart w:id="476" w:name="_Toc35928885"/>
      <w:bookmarkStart w:id="477" w:name="_Toc35929421"/>
      <w:bookmarkStart w:id="478" w:name="_Toc35932113"/>
      <w:bookmarkStart w:id="479" w:name="_Toc35935072"/>
      <w:bookmarkStart w:id="480" w:name="_Toc35938009"/>
      <w:bookmarkStart w:id="481" w:name="_Toc38724170"/>
      <w:bookmarkStart w:id="482" w:name="_Toc38724307"/>
      <w:bookmarkStart w:id="483" w:name="_Toc38789437"/>
      <w:bookmarkStart w:id="484" w:name="_Toc38789584"/>
      <w:bookmarkStart w:id="485" w:name="_Toc38961680"/>
      <w:bookmarkStart w:id="486" w:name="_Toc39568632"/>
      <w:bookmarkStart w:id="487" w:name="_Toc39737499"/>
      <w:bookmarkStart w:id="488" w:name="_Toc43994938"/>
      <w:bookmarkStart w:id="489" w:name="_Toc43995247"/>
      <w:r w:rsidRPr="00FA203D">
        <w:rPr>
          <w:sz w:val="27"/>
          <w:szCs w:val="27"/>
          <w:lang w:eastAsia="x-none"/>
        </w:rPr>
        <w:t>- Văn bản số 45/TN-KTh ngày 19/3/2025 của Công ty TNHH MTV QLKTCTTL Quảng Trị về việc sự cần thiết nạo vét long hồ chứa nước Bảo Đài;</w:t>
      </w:r>
    </w:p>
    <w:p w14:paraId="452D206B" w14:textId="77777777" w:rsidR="00790AE9" w:rsidRPr="00FA203D" w:rsidRDefault="00790AE9" w:rsidP="005B502A">
      <w:pPr>
        <w:pStyle w:val="Heading1"/>
        <w:numPr>
          <w:ilvl w:val="0"/>
          <w:numId w:val="0"/>
        </w:numPr>
        <w:spacing w:before="0" w:after="0" w:line="312" w:lineRule="auto"/>
        <w:jc w:val="both"/>
        <w:rPr>
          <w:rFonts w:ascii="Times New Roman" w:hAnsi="Times New Roman" w:cs="Times New Roman"/>
          <w:sz w:val="27"/>
          <w:szCs w:val="27"/>
          <w:lang w:val="vi-VN"/>
        </w:rPr>
      </w:pPr>
      <w:bookmarkStart w:id="490" w:name="_Toc195822672"/>
      <w:r w:rsidRPr="00FA203D">
        <w:rPr>
          <w:rFonts w:ascii="Times New Roman" w:hAnsi="Times New Roman" w:cs="Times New Roman"/>
          <w:sz w:val="27"/>
          <w:szCs w:val="27"/>
          <w:lang w:val="vi-VN"/>
        </w:rPr>
        <w:t xml:space="preserve">2.3. </w:t>
      </w:r>
      <w:bookmarkStart w:id="491" w:name="_Toc223633133"/>
      <w:bookmarkEnd w:id="415"/>
      <w:bookmarkEnd w:id="416"/>
      <w:r w:rsidRPr="00FA203D">
        <w:rPr>
          <w:rFonts w:ascii="Times New Roman" w:hAnsi="Times New Roman" w:cs="Times New Roman"/>
          <w:sz w:val="27"/>
          <w:szCs w:val="27"/>
          <w:lang w:val="vi-VN"/>
        </w:rPr>
        <w:t xml:space="preserve">Tài liệu, dữ liệu do </w:t>
      </w:r>
      <w:r w:rsidR="00FE39B0" w:rsidRPr="00FA203D">
        <w:rPr>
          <w:rFonts w:ascii="Times New Roman" w:hAnsi="Times New Roman" w:cs="Times New Roman"/>
          <w:sz w:val="27"/>
          <w:szCs w:val="27"/>
          <w:lang w:val="vi-VN"/>
        </w:rPr>
        <w:t>Chủ dự án</w:t>
      </w:r>
      <w:r w:rsidRPr="00FA203D">
        <w:rPr>
          <w:rFonts w:ascii="Times New Roman" w:hAnsi="Times New Roman" w:cs="Times New Roman"/>
          <w:sz w:val="27"/>
          <w:szCs w:val="27"/>
          <w:lang w:val="vi-VN"/>
        </w:rPr>
        <w:t xml:space="preserve"> tự tạo lập</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p w14:paraId="6F4191D8" w14:textId="091F1883" w:rsidR="0059506F" w:rsidRPr="00FA203D" w:rsidRDefault="00193BDA" w:rsidP="005B502A">
      <w:pPr>
        <w:spacing w:line="312" w:lineRule="auto"/>
        <w:ind w:firstLine="567"/>
        <w:jc w:val="both"/>
        <w:rPr>
          <w:sz w:val="27"/>
          <w:szCs w:val="27"/>
          <w:highlight w:val="white"/>
        </w:rPr>
      </w:pPr>
      <w:r w:rsidRPr="00FA203D">
        <w:rPr>
          <w:sz w:val="27"/>
          <w:szCs w:val="27"/>
          <w:highlight w:val="white"/>
        </w:rPr>
        <w:t xml:space="preserve">- </w:t>
      </w:r>
      <w:r w:rsidR="00CA41D1" w:rsidRPr="00FA203D">
        <w:rPr>
          <w:sz w:val="27"/>
          <w:szCs w:val="27"/>
        </w:rPr>
        <w:t>Thuyết minh</w:t>
      </w:r>
      <w:r w:rsidR="0061548E" w:rsidRPr="00FA203D">
        <w:rPr>
          <w:sz w:val="27"/>
          <w:szCs w:val="27"/>
        </w:rPr>
        <w:t xml:space="preserve"> </w:t>
      </w:r>
      <w:r w:rsidR="0090035F" w:rsidRPr="00FA203D">
        <w:rPr>
          <w:sz w:val="27"/>
          <w:szCs w:val="27"/>
        </w:rPr>
        <w:t>báo cáo kinh tế kỹ thuật</w:t>
      </w:r>
      <w:r w:rsidR="0059506F" w:rsidRPr="00FA203D">
        <w:rPr>
          <w:sz w:val="27"/>
          <w:szCs w:val="27"/>
          <w:highlight w:val="white"/>
        </w:rPr>
        <w:t>:</w:t>
      </w:r>
      <w:r w:rsidR="0059506F" w:rsidRPr="00FA203D">
        <w:rPr>
          <w:sz w:val="27"/>
          <w:szCs w:val="27"/>
          <w:highlight w:val="white"/>
          <w:lang w:val="vi-VN"/>
        </w:rPr>
        <w:t xml:space="preserve"> </w:t>
      </w:r>
      <w:r w:rsidR="003C6E97" w:rsidRPr="00FA203D">
        <w:rPr>
          <w:sz w:val="27"/>
          <w:szCs w:val="27"/>
        </w:rPr>
        <w:t xml:space="preserve">Nạo vét, tăng dung tích trữ hồ chứa nước </w:t>
      </w:r>
      <w:r w:rsidR="009565C5" w:rsidRPr="00FA203D">
        <w:rPr>
          <w:sz w:val="27"/>
          <w:szCs w:val="27"/>
        </w:rPr>
        <w:t>Bảo Đài</w:t>
      </w:r>
      <w:r w:rsidR="003C6E97" w:rsidRPr="00FA203D">
        <w:rPr>
          <w:sz w:val="27"/>
          <w:szCs w:val="27"/>
        </w:rPr>
        <w:t>, kết hợp thu hồi đất làm vật liệu san lấp</w:t>
      </w:r>
      <w:r w:rsidR="0059506F" w:rsidRPr="00FA203D">
        <w:rPr>
          <w:sz w:val="27"/>
          <w:szCs w:val="27"/>
          <w:highlight w:val="white"/>
        </w:rPr>
        <w:t>;</w:t>
      </w:r>
    </w:p>
    <w:p w14:paraId="4184F7AA" w14:textId="494EAE2F" w:rsidR="0059506F" w:rsidRPr="00FA203D" w:rsidRDefault="0059506F" w:rsidP="005B502A">
      <w:pPr>
        <w:spacing w:line="312" w:lineRule="auto"/>
        <w:ind w:firstLine="567"/>
        <w:jc w:val="both"/>
        <w:rPr>
          <w:sz w:val="27"/>
          <w:szCs w:val="27"/>
          <w:highlight w:val="white"/>
        </w:rPr>
      </w:pPr>
      <w:r w:rsidRPr="00FA203D">
        <w:rPr>
          <w:sz w:val="27"/>
          <w:szCs w:val="27"/>
          <w:highlight w:val="white"/>
        </w:rPr>
        <w:t xml:space="preserve">- Các văn bản pháp lý </w:t>
      </w:r>
      <w:r w:rsidR="00CA41D1" w:rsidRPr="00FA203D">
        <w:rPr>
          <w:sz w:val="27"/>
          <w:szCs w:val="27"/>
          <w:highlight w:val="white"/>
        </w:rPr>
        <w:t>v</w:t>
      </w:r>
      <w:r w:rsidR="00CA41D1" w:rsidRPr="00FA203D">
        <w:rPr>
          <w:sz w:val="27"/>
          <w:szCs w:val="27"/>
        </w:rPr>
        <w:t xml:space="preserve">à bản vẽ </w:t>
      </w:r>
      <w:r w:rsidRPr="00FA203D">
        <w:rPr>
          <w:sz w:val="27"/>
          <w:szCs w:val="27"/>
          <w:highlight w:val="white"/>
        </w:rPr>
        <w:t xml:space="preserve">liên quan đến </w:t>
      </w:r>
      <w:r w:rsidR="00D25225" w:rsidRPr="00FA203D">
        <w:rPr>
          <w:sz w:val="27"/>
          <w:szCs w:val="27"/>
          <w:highlight w:val="white"/>
        </w:rPr>
        <w:t>d</w:t>
      </w:r>
      <w:r w:rsidR="00FE39B0" w:rsidRPr="00FA203D">
        <w:rPr>
          <w:sz w:val="27"/>
          <w:szCs w:val="27"/>
          <w:highlight w:val="white"/>
        </w:rPr>
        <w:t>ự án</w:t>
      </w:r>
      <w:r w:rsidRPr="00FA203D">
        <w:rPr>
          <w:sz w:val="27"/>
          <w:szCs w:val="27"/>
          <w:highlight w:val="white"/>
        </w:rPr>
        <w:t xml:space="preserve">: </w:t>
      </w:r>
      <w:r w:rsidR="003C6E97" w:rsidRPr="00FA203D">
        <w:rPr>
          <w:sz w:val="27"/>
          <w:szCs w:val="27"/>
        </w:rPr>
        <w:t xml:space="preserve">Nạo vét, tăng dung tích trữ hồ chứa nước </w:t>
      </w:r>
      <w:r w:rsidR="009565C5" w:rsidRPr="00FA203D">
        <w:rPr>
          <w:sz w:val="27"/>
          <w:szCs w:val="27"/>
        </w:rPr>
        <w:t>Bảo Đài</w:t>
      </w:r>
      <w:r w:rsidR="003C6E97" w:rsidRPr="00FA203D">
        <w:rPr>
          <w:sz w:val="27"/>
          <w:szCs w:val="27"/>
        </w:rPr>
        <w:t>, kết hợp thu hồi đất làm vật liệu san lấp</w:t>
      </w:r>
      <w:r w:rsidRPr="00FA203D">
        <w:rPr>
          <w:sz w:val="27"/>
          <w:szCs w:val="27"/>
          <w:highlight w:val="white"/>
        </w:rPr>
        <w:t>.</w:t>
      </w:r>
    </w:p>
    <w:p w14:paraId="251E19B0" w14:textId="77777777" w:rsidR="00790AE9" w:rsidRPr="00FA203D" w:rsidRDefault="00790AE9" w:rsidP="007C47BF">
      <w:pPr>
        <w:pStyle w:val="Heading1"/>
        <w:numPr>
          <w:ilvl w:val="0"/>
          <w:numId w:val="0"/>
        </w:numPr>
        <w:spacing w:before="0" w:after="0" w:line="312" w:lineRule="auto"/>
        <w:jc w:val="both"/>
        <w:rPr>
          <w:rFonts w:ascii="Times New Roman" w:hAnsi="Times New Roman" w:cs="Times New Roman"/>
          <w:sz w:val="27"/>
          <w:szCs w:val="27"/>
          <w:lang w:val="vi-VN"/>
        </w:rPr>
      </w:pPr>
      <w:bookmarkStart w:id="492" w:name="_Toc400722873"/>
      <w:bookmarkStart w:id="493" w:name="_Toc400723004"/>
      <w:bookmarkStart w:id="494" w:name="_Toc400723267"/>
      <w:bookmarkStart w:id="495" w:name="_Toc401734870"/>
      <w:bookmarkStart w:id="496" w:name="_Toc401825602"/>
      <w:bookmarkStart w:id="497" w:name="_Toc402302067"/>
      <w:bookmarkStart w:id="498" w:name="_Toc401923117"/>
      <w:bookmarkStart w:id="499" w:name="_Toc411150783"/>
      <w:bookmarkStart w:id="500" w:name="_Toc429147702"/>
      <w:bookmarkStart w:id="501" w:name="_Toc430265517"/>
      <w:bookmarkStart w:id="502" w:name="_Toc431365853"/>
      <w:bookmarkStart w:id="503" w:name="_Toc431365935"/>
      <w:bookmarkStart w:id="504" w:name="_Toc439746396"/>
      <w:bookmarkStart w:id="505" w:name="_Toc493234227"/>
      <w:bookmarkStart w:id="506" w:name="_Toc13818926"/>
      <w:bookmarkStart w:id="507" w:name="_Toc21159244"/>
      <w:bookmarkStart w:id="508" w:name="_Toc21673053"/>
      <w:bookmarkStart w:id="509" w:name="_Toc21673139"/>
      <w:bookmarkStart w:id="510" w:name="_Toc22893033"/>
      <w:bookmarkStart w:id="511" w:name="_Toc23431177"/>
      <w:bookmarkStart w:id="512" w:name="_Toc23431413"/>
      <w:bookmarkStart w:id="513" w:name="_Toc23431631"/>
      <w:bookmarkStart w:id="514" w:name="_Toc28592643"/>
      <w:bookmarkStart w:id="515" w:name="_Toc35928505"/>
      <w:bookmarkStart w:id="516" w:name="_Toc35928886"/>
      <w:bookmarkStart w:id="517" w:name="_Toc35929422"/>
      <w:bookmarkStart w:id="518" w:name="_Toc35932114"/>
      <w:bookmarkStart w:id="519" w:name="_Toc35935073"/>
      <w:bookmarkStart w:id="520" w:name="_Toc35938010"/>
      <w:bookmarkStart w:id="521" w:name="_Toc38724171"/>
      <w:bookmarkStart w:id="522" w:name="_Toc38724308"/>
      <w:bookmarkStart w:id="523" w:name="_Toc38789438"/>
      <w:bookmarkStart w:id="524" w:name="_Toc38789585"/>
      <w:bookmarkStart w:id="525" w:name="_Toc38961681"/>
      <w:bookmarkStart w:id="526" w:name="_Toc39568633"/>
      <w:bookmarkStart w:id="527" w:name="_Toc39737500"/>
      <w:bookmarkStart w:id="528" w:name="_Toc43994939"/>
      <w:bookmarkStart w:id="529" w:name="_Toc43995248"/>
      <w:bookmarkStart w:id="530" w:name="_Toc195822673"/>
      <w:bookmarkStart w:id="531" w:name="_Toc223633134"/>
      <w:bookmarkStart w:id="532" w:name="_Toc240976762"/>
      <w:bookmarkStart w:id="533" w:name="_Toc375904263"/>
      <w:bookmarkStart w:id="534" w:name="_Toc400722870"/>
      <w:bookmarkStart w:id="535" w:name="_Toc400723001"/>
      <w:bookmarkStart w:id="536" w:name="_Toc400723264"/>
      <w:bookmarkStart w:id="537" w:name="_Toc401734867"/>
      <w:bookmarkStart w:id="538" w:name="_Toc401825599"/>
      <w:bookmarkStart w:id="539" w:name="_Toc402302064"/>
      <w:bookmarkStart w:id="540" w:name="_Toc401923114"/>
      <w:bookmarkStart w:id="541" w:name="_Toc411150780"/>
      <w:r w:rsidRPr="00FA203D">
        <w:rPr>
          <w:rFonts w:ascii="Times New Roman" w:hAnsi="Times New Roman" w:cs="Times New Roman"/>
          <w:sz w:val="27"/>
          <w:szCs w:val="27"/>
          <w:lang w:val="vi-VN"/>
        </w:rPr>
        <w:t xml:space="preserve">3. Tổ chức thực hiện </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r w:rsidR="0041676B" w:rsidRPr="00FA203D">
        <w:rPr>
          <w:rFonts w:ascii="Times New Roman" w:hAnsi="Times New Roman" w:cs="Times New Roman"/>
          <w:sz w:val="27"/>
          <w:szCs w:val="27"/>
          <w:lang w:val="vi-VN"/>
        </w:rPr>
        <w:t>đánh giá tác động môi trường</w:t>
      </w:r>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p w14:paraId="0ECC421E" w14:textId="2BF17FFB" w:rsidR="00E716F1" w:rsidRPr="00FA203D" w:rsidRDefault="00FE7B9D" w:rsidP="007C47BF">
      <w:pPr>
        <w:spacing w:line="312" w:lineRule="auto"/>
        <w:ind w:firstLine="567"/>
        <w:jc w:val="both"/>
        <w:rPr>
          <w:iCs/>
          <w:sz w:val="27"/>
          <w:szCs w:val="27"/>
          <w:lang w:val="vi-VN"/>
        </w:rPr>
      </w:pPr>
      <w:r w:rsidRPr="00FA203D">
        <w:rPr>
          <w:iCs/>
          <w:sz w:val="27"/>
          <w:szCs w:val="27"/>
          <w:lang w:val="vi-VN"/>
        </w:rPr>
        <w:t xml:space="preserve">Để thực hiện lập báo cáo ĐTM của </w:t>
      </w:r>
      <w:r w:rsidR="00FE39B0" w:rsidRPr="00FA203D">
        <w:rPr>
          <w:iCs/>
          <w:sz w:val="27"/>
          <w:szCs w:val="27"/>
          <w:lang w:val="vi-VN"/>
        </w:rPr>
        <w:t>Dự án</w:t>
      </w:r>
      <w:r w:rsidRPr="00FA203D">
        <w:rPr>
          <w:iCs/>
          <w:sz w:val="27"/>
          <w:szCs w:val="27"/>
          <w:lang w:val="vi-VN"/>
        </w:rPr>
        <w:t xml:space="preserve">, </w:t>
      </w:r>
      <w:r w:rsidR="00FE39B0" w:rsidRPr="00FA203D">
        <w:rPr>
          <w:iCs/>
          <w:sz w:val="27"/>
          <w:szCs w:val="27"/>
          <w:lang w:val="vi-VN"/>
        </w:rPr>
        <w:t>Chủ dự án</w:t>
      </w:r>
      <w:r w:rsidRPr="00FA203D">
        <w:rPr>
          <w:iCs/>
          <w:sz w:val="27"/>
          <w:szCs w:val="27"/>
          <w:lang w:val="vi-VN"/>
        </w:rPr>
        <w:t xml:space="preserve"> là </w:t>
      </w:r>
      <w:r w:rsidR="009565C5" w:rsidRPr="00FA203D">
        <w:rPr>
          <w:iCs/>
          <w:sz w:val="27"/>
          <w:szCs w:val="27"/>
        </w:rPr>
        <w:t>Công ty TNHH Nam Phúc Thăng QT</w:t>
      </w:r>
      <w:r w:rsidR="00BF516B" w:rsidRPr="00FA203D">
        <w:rPr>
          <w:iCs/>
          <w:sz w:val="27"/>
          <w:szCs w:val="27"/>
        </w:rPr>
        <w:t xml:space="preserve"> </w:t>
      </w:r>
      <w:r w:rsidRPr="00FA203D">
        <w:rPr>
          <w:iCs/>
          <w:sz w:val="27"/>
          <w:szCs w:val="27"/>
          <w:lang w:val="vi-VN"/>
        </w:rPr>
        <w:t xml:space="preserve">đã phối hợp đơn vị tư vấn là </w:t>
      </w:r>
      <w:r w:rsidR="005B502A" w:rsidRPr="00FA203D">
        <w:rPr>
          <w:sz w:val="27"/>
          <w:szCs w:val="27"/>
          <w:highlight w:val="white"/>
          <w:u w:color="FF0000"/>
          <w:lang w:val="vi-VN"/>
        </w:rPr>
        <w:t>Công ty Cổ phần phát triển công nghệ môi trường Miền Trung</w:t>
      </w:r>
      <w:r w:rsidR="005B502A" w:rsidRPr="00FA203D">
        <w:rPr>
          <w:iCs/>
          <w:sz w:val="27"/>
          <w:szCs w:val="27"/>
          <w:lang w:val="vi-VN"/>
        </w:rPr>
        <w:t xml:space="preserve"> </w:t>
      </w:r>
      <w:r w:rsidRPr="00FA203D">
        <w:rPr>
          <w:iCs/>
          <w:sz w:val="27"/>
          <w:szCs w:val="27"/>
          <w:lang w:val="vi-VN"/>
        </w:rPr>
        <w:t>thực hiện.</w:t>
      </w:r>
    </w:p>
    <w:p w14:paraId="4D112FD2" w14:textId="77777777" w:rsidR="00FE7B9D" w:rsidRPr="00FA203D" w:rsidRDefault="00FE7B9D" w:rsidP="007C47BF">
      <w:pPr>
        <w:spacing w:line="312" w:lineRule="auto"/>
        <w:ind w:firstLine="567"/>
        <w:jc w:val="both"/>
        <w:rPr>
          <w:iCs/>
          <w:sz w:val="27"/>
          <w:szCs w:val="27"/>
          <w:lang w:val="vi-VN"/>
        </w:rPr>
      </w:pPr>
      <w:r w:rsidRPr="00FA203D">
        <w:rPr>
          <w:iCs/>
          <w:sz w:val="27"/>
          <w:szCs w:val="27"/>
          <w:lang w:val="vi-VN"/>
        </w:rPr>
        <w:t xml:space="preserve">Báo cáo ĐTM cho </w:t>
      </w:r>
      <w:r w:rsidR="00FE39B0" w:rsidRPr="00FA203D">
        <w:rPr>
          <w:iCs/>
          <w:sz w:val="27"/>
          <w:szCs w:val="27"/>
          <w:lang w:val="vi-VN"/>
        </w:rPr>
        <w:t>Dự án</w:t>
      </w:r>
      <w:r w:rsidRPr="00FA203D">
        <w:rPr>
          <w:iCs/>
          <w:sz w:val="27"/>
          <w:szCs w:val="27"/>
          <w:lang w:val="vi-VN"/>
        </w:rPr>
        <w:t xml:space="preserve"> được lập theo trình tự sau:</w:t>
      </w:r>
    </w:p>
    <w:tbl>
      <w:tblPr>
        <w:tblW w:w="53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
        <w:gridCol w:w="2612"/>
        <w:gridCol w:w="6608"/>
      </w:tblGrid>
      <w:tr w:rsidR="00FA203D" w:rsidRPr="00FA203D" w14:paraId="611ADC0C" w14:textId="77777777" w:rsidTr="00514223">
        <w:trPr>
          <w:jc w:val="center"/>
        </w:trPr>
        <w:tc>
          <w:tcPr>
            <w:tcW w:w="365" w:type="pct"/>
            <w:vAlign w:val="center"/>
          </w:tcPr>
          <w:p w14:paraId="27646A9A" w14:textId="77777777" w:rsidR="00FE7B9D" w:rsidRPr="00FA203D" w:rsidRDefault="00FE7B9D" w:rsidP="009910D2">
            <w:pPr>
              <w:spacing w:before="60" w:after="60"/>
              <w:jc w:val="center"/>
              <w:rPr>
                <w:b/>
                <w:sz w:val="26"/>
                <w:szCs w:val="26"/>
              </w:rPr>
            </w:pPr>
            <w:r w:rsidRPr="00FA203D">
              <w:rPr>
                <w:b/>
                <w:iCs/>
                <w:sz w:val="26"/>
                <w:szCs w:val="26"/>
                <w:lang w:val="vi-VN"/>
              </w:rPr>
              <w:br w:type="page"/>
            </w:r>
            <w:r w:rsidRPr="00FA203D">
              <w:rPr>
                <w:b/>
                <w:sz w:val="26"/>
                <w:szCs w:val="26"/>
              </w:rPr>
              <w:t>TT</w:t>
            </w:r>
          </w:p>
        </w:tc>
        <w:tc>
          <w:tcPr>
            <w:tcW w:w="1313" w:type="pct"/>
            <w:vAlign w:val="center"/>
          </w:tcPr>
          <w:p w14:paraId="525A4B38" w14:textId="77777777" w:rsidR="00FE7B9D" w:rsidRPr="00FA203D" w:rsidRDefault="00FE7B9D" w:rsidP="009910D2">
            <w:pPr>
              <w:spacing w:before="60" w:after="60"/>
              <w:jc w:val="center"/>
              <w:rPr>
                <w:b/>
                <w:sz w:val="26"/>
                <w:szCs w:val="26"/>
              </w:rPr>
            </w:pPr>
            <w:r w:rsidRPr="00FA203D">
              <w:rPr>
                <w:b/>
                <w:sz w:val="26"/>
                <w:szCs w:val="26"/>
              </w:rPr>
              <w:t>Các bước thực hiện</w:t>
            </w:r>
          </w:p>
        </w:tc>
        <w:tc>
          <w:tcPr>
            <w:tcW w:w="3323" w:type="pct"/>
            <w:vAlign w:val="center"/>
          </w:tcPr>
          <w:p w14:paraId="6D0482CD" w14:textId="77777777" w:rsidR="00FE7B9D" w:rsidRPr="00FA203D" w:rsidRDefault="00FE7B9D" w:rsidP="009910D2">
            <w:pPr>
              <w:spacing w:before="60" w:after="60"/>
              <w:jc w:val="center"/>
              <w:rPr>
                <w:b/>
                <w:sz w:val="26"/>
                <w:szCs w:val="26"/>
              </w:rPr>
            </w:pPr>
            <w:r w:rsidRPr="00FA203D">
              <w:rPr>
                <w:b/>
                <w:sz w:val="26"/>
                <w:szCs w:val="26"/>
              </w:rPr>
              <w:t>Nội dung thực hiện</w:t>
            </w:r>
          </w:p>
        </w:tc>
      </w:tr>
      <w:tr w:rsidR="00FA203D" w:rsidRPr="00FA203D" w14:paraId="0A1994F1" w14:textId="77777777" w:rsidTr="00514223">
        <w:trPr>
          <w:jc w:val="center"/>
        </w:trPr>
        <w:tc>
          <w:tcPr>
            <w:tcW w:w="365" w:type="pct"/>
            <w:vAlign w:val="center"/>
          </w:tcPr>
          <w:p w14:paraId="5E788FA6" w14:textId="77777777" w:rsidR="00FE7B9D" w:rsidRPr="00FA203D" w:rsidRDefault="00FE7B9D" w:rsidP="009910D2">
            <w:pPr>
              <w:spacing w:before="60" w:after="60"/>
              <w:jc w:val="center"/>
              <w:rPr>
                <w:sz w:val="26"/>
                <w:szCs w:val="26"/>
              </w:rPr>
            </w:pPr>
            <w:r w:rsidRPr="00FA203D">
              <w:rPr>
                <w:sz w:val="26"/>
                <w:szCs w:val="26"/>
              </w:rPr>
              <w:t>1</w:t>
            </w:r>
          </w:p>
        </w:tc>
        <w:tc>
          <w:tcPr>
            <w:tcW w:w="1313" w:type="pct"/>
            <w:vAlign w:val="center"/>
          </w:tcPr>
          <w:p w14:paraId="522BC498" w14:textId="77777777" w:rsidR="00FE7B9D" w:rsidRPr="00FA203D" w:rsidRDefault="00FE7B9D" w:rsidP="009910D2">
            <w:pPr>
              <w:spacing w:before="60" w:after="60"/>
              <w:jc w:val="both"/>
              <w:rPr>
                <w:sz w:val="26"/>
                <w:szCs w:val="26"/>
              </w:rPr>
            </w:pPr>
            <w:r w:rsidRPr="00FA203D">
              <w:rPr>
                <w:sz w:val="26"/>
                <w:szCs w:val="26"/>
              </w:rPr>
              <w:t xml:space="preserve">Thu thập tài liệu và nghiên cứu </w:t>
            </w:r>
            <w:r w:rsidR="00FE39B0" w:rsidRPr="00FA203D">
              <w:rPr>
                <w:sz w:val="26"/>
                <w:szCs w:val="26"/>
              </w:rPr>
              <w:t>Dự án</w:t>
            </w:r>
          </w:p>
        </w:tc>
        <w:tc>
          <w:tcPr>
            <w:tcW w:w="3323" w:type="pct"/>
            <w:vAlign w:val="center"/>
          </w:tcPr>
          <w:p w14:paraId="7421EDA2" w14:textId="77777777" w:rsidR="00FE7B9D" w:rsidRPr="00FA203D" w:rsidRDefault="00FE7B9D" w:rsidP="009910D2">
            <w:pPr>
              <w:spacing w:before="60" w:after="60"/>
              <w:jc w:val="both"/>
              <w:rPr>
                <w:bCs/>
                <w:sz w:val="26"/>
                <w:szCs w:val="26"/>
              </w:rPr>
            </w:pPr>
            <w:r w:rsidRPr="00FA203D">
              <w:rPr>
                <w:bCs/>
                <w:sz w:val="26"/>
                <w:szCs w:val="26"/>
              </w:rPr>
              <w:t>- Thu thập c</w:t>
            </w:r>
            <w:r w:rsidRPr="00FA203D">
              <w:rPr>
                <w:bCs/>
                <w:sz w:val="26"/>
                <w:szCs w:val="26"/>
                <w:lang w:val="vi-VN"/>
              </w:rPr>
              <w:t xml:space="preserve">ác văn bản pháp lý, kỹ thuật và tài liệu </w:t>
            </w:r>
            <w:r w:rsidRPr="00FA203D">
              <w:rPr>
                <w:bCs/>
                <w:sz w:val="26"/>
                <w:szCs w:val="26"/>
              </w:rPr>
              <w:t xml:space="preserve">liên quan đến </w:t>
            </w:r>
            <w:r w:rsidR="00FE39B0" w:rsidRPr="00FA203D">
              <w:rPr>
                <w:bCs/>
                <w:sz w:val="26"/>
                <w:szCs w:val="26"/>
              </w:rPr>
              <w:t>Dự án</w:t>
            </w:r>
            <w:r w:rsidRPr="00FA203D">
              <w:rPr>
                <w:bCs/>
                <w:sz w:val="26"/>
                <w:szCs w:val="26"/>
              </w:rPr>
              <w:t xml:space="preserve"> (báo cáo nghiên cứu khả thi, </w:t>
            </w:r>
            <w:r w:rsidR="00FE39B0" w:rsidRPr="00FA203D">
              <w:rPr>
                <w:bCs/>
                <w:sz w:val="26"/>
                <w:szCs w:val="26"/>
              </w:rPr>
              <w:t>Dự án</w:t>
            </w:r>
            <w:r w:rsidRPr="00FA203D">
              <w:rPr>
                <w:bCs/>
                <w:sz w:val="26"/>
                <w:szCs w:val="26"/>
              </w:rPr>
              <w:t xml:space="preserve"> đầu tư,…)</w:t>
            </w:r>
            <w:r w:rsidRPr="00FA203D">
              <w:rPr>
                <w:bCs/>
                <w:sz w:val="26"/>
                <w:szCs w:val="26"/>
                <w:lang w:val="vi-VN"/>
              </w:rPr>
              <w:t>.</w:t>
            </w:r>
          </w:p>
          <w:p w14:paraId="54A647B4" w14:textId="77777777" w:rsidR="00FE7B9D" w:rsidRPr="00FA203D" w:rsidRDefault="00FE7B9D" w:rsidP="009910D2">
            <w:pPr>
              <w:spacing w:before="60" w:after="60"/>
              <w:jc w:val="both"/>
              <w:rPr>
                <w:bCs/>
                <w:sz w:val="26"/>
                <w:szCs w:val="26"/>
              </w:rPr>
            </w:pPr>
            <w:r w:rsidRPr="00FA203D">
              <w:rPr>
                <w:bCs/>
                <w:sz w:val="26"/>
                <w:szCs w:val="26"/>
              </w:rPr>
              <w:t xml:space="preserve">- Xem xét </w:t>
            </w:r>
            <w:r w:rsidR="00FE39B0" w:rsidRPr="00FA203D">
              <w:rPr>
                <w:bCs/>
                <w:sz w:val="26"/>
                <w:szCs w:val="26"/>
              </w:rPr>
              <w:t>Dự án</w:t>
            </w:r>
            <w:r w:rsidRPr="00FA203D">
              <w:rPr>
                <w:bCs/>
                <w:sz w:val="26"/>
                <w:szCs w:val="26"/>
              </w:rPr>
              <w:t xml:space="preserve"> thuộc đối tượng nào của ĐTM, cơ quan thẩm định báo cáo ĐTM,…</w:t>
            </w:r>
          </w:p>
        </w:tc>
      </w:tr>
      <w:tr w:rsidR="00FA203D" w:rsidRPr="00FA203D" w14:paraId="64DFE81C" w14:textId="77777777" w:rsidTr="00514223">
        <w:trPr>
          <w:jc w:val="center"/>
        </w:trPr>
        <w:tc>
          <w:tcPr>
            <w:tcW w:w="365" w:type="pct"/>
            <w:vAlign w:val="center"/>
          </w:tcPr>
          <w:p w14:paraId="12739F25" w14:textId="77777777" w:rsidR="00FE7B9D" w:rsidRPr="00FA203D" w:rsidRDefault="00FE7B9D" w:rsidP="009910D2">
            <w:pPr>
              <w:spacing w:before="60" w:after="60"/>
              <w:jc w:val="center"/>
              <w:rPr>
                <w:sz w:val="26"/>
                <w:szCs w:val="26"/>
              </w:rPr>
            </w:pPr>
            <w:r w:rsidRPr="00FA203D">
              <w:rPr>
                <w:sz w:val="26"/>
                <w:szCs w:val="26"/>
              </w:rPr>
              <w:t>2</w:t>
            </w:r>
          </w:p>
        </w:tc>
        <w:tc>
          <w:tcPr>
            <w:tcW w:w="1313" w:type="pct"/>
            <w:vAlign w:val="center"/>
          </w:tcPr>
          <w:p w14:paraId="78AD0DC1" w14:textId="77777777" w:rsidR="00FE7B9D" w:rsidRPr="00FA203D" w:rsidRDefault="00FE7B9D" w:rsidP="009910D2">
            <w:pPr>
              <w:spacing w:before="60" w:after="60"/>
              <w:jc w:val="both"/>
              <w:rPr>
                <w:sz w:val="26"/>
                <w:szCs w:val="26"/>
              </w:rPr>
            </w:pPr>
            <w:r w:rsidRPr="00FA203D">
              <w:rPr>
                <w:sz w:val="26"/>
                <w:szCs w:val="26"/>
              </w:rPr>
              <w:t>Thành lập nhóm thực hiện ĐTM</w:t>
            </w:r>
          </w:p>
        </w:tc>
        <w:tc>
          <w:tcPr>
            <w:tcW w:w="3323" w:type="pct"/>
            <w:vAlign w:val="center"/>
          </w:tcPr>
          <w:p w14:paraId="21F5919D" w14:textId="77777777" w:rsidR="00FE7B9D" w:rsidRPr="00FA203D" w:rsidRDefault="00FE7B9D" w:rsidP="009910D2">
            <w:pPr>
              <w:spacing w:before="60" w:after="60"/>
              <w:jc w:val="both"/>
              <w:rPr>
                <w:sz w:val="26"/>
                <w:szCs w:val="26"/>
              </w:rPr>
            </w:pPr>
            <w:r w:rsidRPr="00FA203D">
              <w:rPr>
                <w:sz w:val="26"/>
                <w:szCs w:val="26"/>
              </w:rPr>
              <w:t>Thành lập nhóm chuyên gia thực hiện ĐTM, tiến hành phân công nhiệm vụ thực hiện</w:t>
            </w:r>
            <w:r w:rsidR="00BB139B" w:rsidRPr="00FA203D">
              <w:rPr>
                <w:sz w:val="26"/>
                <w:szCs w:val="26"/>
              </w:rPr>
              <w:t>.</w:t>
            </w:r>
          </w:p>
        </w:tc>
      </w:tr>
      <w:tr w:rsidR="00FA203D" w:rsidRPr="00FA203D" w14:paraId="598C17D6" w14:textId="77777777" w:rsidTr="00514223">
        <w:trPr>
          <w:jc w:val="center"/>
        </w:trPr>
        <w:tc>
          <w:tcPr>
            <w:tcW w:w="365" w:type="pct"/>
            <w:vAlign w:val="center"/>
          </w:tcPr>
          <w:p w14:paraId="7CD85D39" w14:textId="77777777" w:rsidR="00FE7B9D" w:rsidRPr="00FA203D" w:rsidRDefault="00FE7B9D" w:rsidP="009910D2">
            <w:pPr>
              <w:spacing w:before="60" w:after="60"/>
              <w:jc w:val="center"/>
              <w:rPr>
                <w:sz w:val="26"/>
                <w:szCs w:val="26"/>
              </w:rPr>
            </w:pPr>
            <w:r w:rsidRPr="00FA203D">
              <w:rPr>
                <w:sz w:val="26"/>
                <w:szCs w:val="26"/>
              </w:rPr>
              <w:t>3</w:t>
            </w:r>
          </w:p>
        </w:tc>
        <w:tc>
          <w:tcPr>
            <w:tcW w:w="1313" w:type="pct"/>
            <w:vAlign w:val="center"/>
          </w:tcPr>
          <w:p w14:paraId="137D58DC" w14:textId="77777777" w:rsidR="00FE7B9D" w:rsidRPr="00FA203D" w:rsidRDefault="0043597E" w:rsidP="009910D2">
            <w:pPr>
              <w:spacing w:before="60" w:after="60"/>
              <w:jc w:val="both"/>
              <w:rPr>
                <w:sz w:val="26"/>
                <w:szCs w:val="26"/>
              </w:rPr>
            </w:pPr>
            <w:r w:rsidRPr="00FA203D">
              <w:rPr>
                <w:sz w:val="26"/>
                <w:szCs w:val="26"/>
              </w:rPr>
              <w:t>Tiến hành</w:t>
            </w:r>
            <w:r w:rsidR="00FE7B9D" w:rsidRPr="00FA203D">
              <w:rPr>
                <w:sz w:val="26"/>
                <w:szCs w:val="26"/>
              </w:rPr>
              <w:t>, lập báo cáo ĐTM</w:t>
            </w:r>
          </w:p>
        </w:tc>
        <w:tc>
          <w:tcPr>
            <w:tcW w:w="3323" w:type="pct"/>
            <w:vAlign w:val="center"/>
          </w:tcPr>
          <w:p w14:paraId="4AC69ADB" w14:textId="77777777" w:rsidR="00FE7B9D" w:rsidRPr="00FA203D" w:rsidRDefault="00FE7B9D" w:rsidP="009910D2">
            <w:pPr>
              <w:spacing w:before="60" w:after="60"/>
              <w:jc w:val="both"/>
              <w:rPr>
                <w:sz w:val="26"/>
                <w:szCs w:val="26"/>
              </w:rPr>
            </w:pPr>
            <w:r w:rsidRPr="00FA203D">
              <w:rPr>
                <w:sz w:val="26"/>
                <w:szCs w:val="26"/>
              </w:rPr>
              <w:t xml:space="preserve">- Nghiên cứu hồ sơ </w:t>
            </w:r>
            <w:r w:rsidR="00FE39B0" w:rsidRPr="00FA203D">
              <w:rPr>
                <w:sz w:val="26"/>
                <w:szCs w:val="26"/>
              </w:rPr>
              <w:t>Dự án</w:t>
            </w:r>
            <w:r w:rsidRPr="00FA203D">
              <w:rPr>
                <w:sz w:val="26"/>
                <w:szCs w:val="26"/>
              </w:rPr>
              <w:t>.</w:t>
            </w:r>
          </w:p>
          <w:p w14:paraId="402FA078" w14:textId="77777777" w:rsidR="00FE7B9D" w:rsidRPr="00FA203D" w:rsidRDefault="00FE7B9D" w:rsidP="009910D2">
            <w:pPr>
              <w:spacing w:before="60" w:after="60"/>
              <w:jc w:val="both"/>
              <w:rPr>
                <w:sz w:val="26"/>
                <w:szCs w:val="26"/>
              </w:rPr>
            </w:pPr>
            <w:r w:rsidRPr="00FA203D">
              <w:rPr>
                <w:sz w:val="26"/>
                <w:szCs w:val="26"/>
              </w:rPr>
              <w:t xml:space="preserve">- Thu thập thông tin, tài liệu về hiện trạng khu vực </w:t>
            </w:r>
            <w:r w:rsidR="00FE39B0" w:rsidRPr="00FA203D">
              <w:rPr>
                <w:sz w:val="26"/>
                <w:szCs w:val="26"/>
              </w:rPr>
              <w:t>Dự án</w:t>
            </w:r>
            <w:r w:rsidRPr="00FA203D">
              <w:rPr>
                <w:sz w:val="26"/>
                <w:szCs w:val="26"/>
              </w:rPr>
              <w:t>.</w:t>
            </w:r>
          </w:p>
          <w:p w14:paraId="7E2BFE6C" w14:textId="77777777" w:rsidR="00FE7B9D" w:rsidRPr="00FA203D" w:rsidRDefault="00FE7B9D" w:rsidP="009910D2">
            <w:pPr>
              <w:spacing w:before="60" w:after="60"/>
              <w:jc w:val="both"/>
              <w:rPr>
                <w:sz w:val="26"/>
                <w:szCs w:val="26"/>
              </w:rPr>
            </w:pPr>
            <w:r w:rsidRPr="00FA203D">
              <w:rPr>
                <w:sz w:val="26"/>
                <w:szCs w:val="26"/>
              </w:rPr>
              <w:t>- Khảo sát hiện trạng môi trường</w:t>
            </w:r>
            <w:r w:rsidR="005D61DA" w:rsidRPr="00FA203D">
              <w:rPr>
                <w:sz w:val="26"/>
                <w:szCs w:val="26"/>
              </w:rPr>
              <w:t>.</w:t>
            </w:r>
          </w:p>
          <w:p w14:paraId="78CC6579" w14:textId="77777777" w:rsidR="00FE7B9D" w:rsidRPr="00FA203D" w:rsidRDefault="00FE7B9D" w:rsidP="009910D2">
            <w:pPr>
              <w:spacing w:before="60" w:after="60"/>
              <w:jc w:val="both"/>
              <w:rPr>
                <w:sz w:val="26"/>
                <w:szCs w:val="26"/>
              </w:rPr>
            </w:pPr>
            <w:r w:rsidRPr="00FA203D">
              <w:rPr>
                <w:sz w:val="26"/>
                <w:szCs w:val="26"/>
              </w:rPr>
              <w:t>- Lấy mẫu và phân tích các số liệu môi trường nền</w:t>
            </w:r>
            <w:r w:rsidR="005D61DA" w:rsidRPr="00FA203D">
              <w:rPr>
                <w:sz w:val="26"/>
                <w:szCs w:val="26"/>
              </w:rPr>
              <w:t>.</w:t>
            </w:r>
          </w:p>
          <w:p w14:paraId="545DD70E" w14:textId="77777777" w:rsidR="00FE7B9D" w:rsidRPr="00FA203D" w:rsidRDefault="00FE7B9D" w:rsidP="009910D2">
            <w:pPr>
              <w:spacing w:before="60" w:after="60"/>
              <w:jc w:val="both"/>
              <w:rPr>
                <w:sz w:val="26"/>
                <w:szCs w:val="26"/>
              </w:rPr>
            </w:pPr>
            <w:r w:rsidRPr="00FA203D">
              <w:rPr>
                <w:sz w:val="26"/>
                <w:szCs w:val="26"/>
              </w:rPr>
              <w:t xml:space="preserve">- Tổng hợp các số liệu về hiện trạng môi trường nền và thông </w:t>
            </w:r>
            <w:r w:rsidRPr="00FA203D">
              <w:rPr>
                <w:sz w:val="26"/>
                <w:szCs w:val="26"/>
              </w:rPr>
              <w:lastRenderedPageBreak/>
              <w:t>tin trong quá trình khảo sát</w:t>
            </w:r>
            <w:r w:rsidR="005D61DA" w:rsidRPr="00FA203D">
              <w:rPr>
                <w:sz w:val="26"/>
                <w:szCs w:val="26"/>
              </w:rPr>
              <w:t>.</w:t>
            </w:r>
          </w:p>
          <w:p w14:paraId="2F1016EB" w14:textId="77777777" w:rsidR="00FE7B9D" w:rsidRPr="00FA203D" w:rsidRDefault="00FE7B9D" w:rsidP="009910D2">
            <w:pPr>
              <w:spacing w:before="60" w:after="60"/>
              <w:jc w:val="both"/>
              <w:rPr>
                <w:sz w:val="26"/>
                <w:szCs w:val="26"/>
              </w:rPr>
            </w:pPr>
            <w:r w:rsidRPr="00FA203D">
              <w:rPr>
                <w:sz w:val="26"/>
                <w:szCs w:val="26"/>
              </w:rPr>
              <w:t>- Tiến hành đánh giá tác động đến môi trường tự nhiên và KT-XH; đề xuất các biện pháp giảm thiểu tương ứng</w:t>
            </w:r>
            <w:r w:rsidR="005D61DA" w:rsidRPr="00FA203D">
              <w:rPr>
                <w:sz w:val="26"/>
                <w:szCs w:val="26"/>
              </w:rPr>
              <w:t>.</w:t>
            </w:r>
          </w:p>
          <w:p w14:paraId="174BFF41" w14:textId="77777777" w:rsidR="00FE7B9D" w:rsidRPr="00FA203D" w:rsidRDefault="00FE7B9D" w:rsidP="009910D2">
            <w:pPr>
              <w:spacing w:before="60" w:after="60"/>
              <w:jc w:val="both"/>
              <w:rPr>
                <w:sz w:val="26"/>
                <w:szCs w:val="26"/>
              </w:rPr>
            </w:pPr>
            <w:r w:rsidRPr="00FA203D">
              <w:rPr>
                <w:sz w:val="26"/>
                <w:szCs w:val="26"/>
              </w:rPr>
              <w:t>- Tổng hợp nội dung báo cáo tiến hành tham vấn cộng đồng</w:t>
            </w:r>
            <w:r w:rsidR="005D61DA" w:rsidRPr="00FA203D">
              <w:rPr>
                <w:sz w:val="26"/>
                <w:szCs w:val="26"/>
              </w:rPr>
              <w:t>.</w:t>
            </w:r>
          </w:p>
        </w:tc>
      </w:tr>
      <w:tr w:rsidR="00FA203D" w:rsidRPr="00FA203D" w14:paraId="33ACED83" w14:textId="77777777" w:rsidTr="00514223">
        <w:trPr>
          <w:jc w:val="center"/>
        </w:trPr>
        <w:tc>
          <w:tcPr>
            <w:tcW w:w="365" w:type="pct"/>
            <w:vAlign w:val="center"/>
          </w:tcPr>
          <w:p w14:paraId="6E7B418F" w14:textId="77777777" w:rsidR="00FE7B9D" w:rsidRPr="00FA203D" w:rsidRDefault="00FE7B9D" w:rsidP="009910D2">
            <w:pPr>
              <w:spacing w:before="60" w:after="60"/>
              <w:jc w:val="center"/>
              <w:rPr>
                <w:sz w:val="26"/>
                <w:szCs w:val="26"/>
              </w:rPr>
            </w:pPr>
            <w:r w:rsidRPr="00FA203D">
              <w:rPr>
                <w:sz w:val="26"/>
                <w:szCs w:val="26"/>
              </w:rPr>
              <w:lastRenderedPageBreak/>
              <w:t>4</w:t>
            </w:r>
          </w:p>
        </w:tc>
        <w:tc>
          <w:tcPr>
            <w:tcW w:w="1313" w:type="pct"/>
            <w:vAlign w:val="center"/>
          </w:tcPr>
          <w:p w14:paraId="098EFC78" w14:textId="77777777" w:rsidR="00FE7B9D" w:rsidRPr="00FA203D" w:rsidRDefault="00FE7B9D" w:rsidP="009910D2">
            <w:pPr>
              <w:spacing w:before="60" w:after="60"/>
              <w:jc w:val="both"/>
              <w:rPr>
                <w:sz w:val="26"/>
                <w:szCs w:val="26"/>
              </w:rPr>
            </w:pPr>
            <w:r w:rsidRPr="00FA203D">
              <w:rPr>
                <w:sz w:val="26"/>
                <w:szCs w:val="26"/>
              </w:rPr>
              <w:t>Tham vấn ý kiến cộng đồng dân cư</w:t>
            </w:r>
          </w:p>
        </w:tc>
        <w:tc>
          <w:tcPr>
            <w:tcW w:w="3323" w:type="pct"/>
            <w:vAlign w:val="center"/>
          </w:tcPr>
          <w:p w14:paraId="4D784243" w14:textId="77777777" w:rsidR="00FE7B9D" w:rsidRPr="00FA203D" w:rsidRDefault="00FE7B9D" w:rsidP="009910D2">
            <w:pPr>
              <w:spacing w:before="60" w:after="60"/>
              <w:jc w:val="both"/>
              <w:rPr>
                <w:sz w:val="26"/>
                <w:szCs w:val="26"/>
              </w:rPr>
            </w:pPr>
            <w:r w:rsidRPr="00FA203D">
              <w:rPr>
                <w:sz w:val="26"/>
                <w:szCs w:val="26"/>
              </w:rPr>
              <w:t xml:space="preserve">- Tham vấn ý kiến </w:t>
            </w:r>
            <w:r w:rsidR="00E9777E" w:rsidRPr="00FA203D">
              <w:rPr>
                <w:sz w:val="26"/>
                <w:szCs w:val="26"/>
              </w:rPr>
              <w:t xml:space="preserve">cộng đồng tại UBND </w:t>
            </w:r>
            <w:r w:rsidR="008712BF" w:rsidRPr="00FA203D">
              <w:rPr>
                <w:sz w:val="26"/>
                <w:szCs w:val="26"/>
              </w:rPr>
              <w:t>xã</w:t>
            </w:r>
            <w:r w:rsidR="002F63AE" w:rsidRPr="00FA203D">
              <w:rPr>
                <w:sz w:val="26"/>
                <w:szCs w:val="26"/>
              </w:rPr>
              <w:t>.</w:t>
            </w:r>
          </w:p>
          <w:p w14:paraId="1992E6CC" w14:textId="77777777" w:rsidR="00B53394" w:rsidRPr="00FA203D" w:rsidRDefault="00FE7B9D" w:rsidP="009910D2">
            <w:pPr>
              <w:spacing w:before="60" w:after="60"/>
              <w:jc w:val="both"/>
              <w:rPr>
                <w:sz w:val="26"/>
                <w:szCs w:val="26"/>
              </w:rPr>
            </w:pPr>
            <w:r w:rsidRPr="00FA203D">
              <w:rPr>
                <w:sz w:val="26"/>
                <w:szCs w:val="26"/>
              </w:rPr>
              <w:t>- Tham vấn ý kiến của người dân chịu tác động trực tiếp</w:t>
            </w:r>
          </w:p>
        </w:tc>
      </w:tr>
      <w:tr w:rsidR="00FA203D" w:rsidRPr="00FA203D" w14:paraId="1CB17BD5" w14:textId="77777777" w:rsidTr="00514223">
        <w:trPr>
          <w:jc w:val="center"/>
        </w:trPr>
        <w:tc>
          <w:tcPr>
            <w:tcW w:w="365" w:type="pct"/>
            <w:vAlign w:val="center"/>
          </w:tcPr>
          <w:p w14:paraId="0C20866C" w14:textId="77777777" w:rsidR="00FE7B9D" w:rsidRPr="00FA203D" w:rsidRDefault="00FE7B9D" w:rsidP="009910D2">
            <w:pPr>
              <w:spacing w:before="60" w:after="60"/>
              <w:jc w:val="center"/>
              <w:rPr>
                <w:sz w:val="26"/>
                <w:szCs w:val="26"/>
              </w:rPr>
            </w:pPr>
            <w:r w:rsidRPr="00FA203D">
              <w:rPr>
                <w:sz w:val="26"/>
                <w:szCs w:val="26"/>
              </w:rPr>
              <w:t>5</w:t>
            </w:r>
          </w:p>
        </w:tc>
        <w:tc>
          <w:tcPr>
            <w:tcW w:w="1313" w:type="pct"/>
            <w:vAlign w:val="center"/>
          </w:tcPr>
          <w:p w14:paraId="56D189D1" w14:textId="77777777" w:rsidR="00FE7B9D" w:rsidRPr="00FA203D" w:rsidRDefault="00FE7B9D" w:rsidP="009910D2">
            <w:pPr>
              <w:spacing w:before="60" w:after="60"/>
              <w:jc w:val="both"/>
              <w:rPr>
                <w:sz w:val="26"/>
                <w:szCs w:val="26"/>
              </w:rPr>
            </w:pPr>
            <w:r w:rsidRPr="00FA203D">
              <w:rPr>
                <w:sz w:val="26"/>
                <w:szCs w:val="26"/>
              </w:rPr>
              <w:t xml:space="preserve">Tổng hợp hoàn thiện báo cáo ĐTM </w:t>
            </w:r>
          </w:p>
        </w:tc>
        <w:tc>
          <w:tcPr>
            <w:tcW w:w="3323" w:type="pct"/>
            <w:vAlign w:val="center"/>
          </w:tcPr>
          <w:p w14:paraId="3FA0F3B0" w14:textId="77777777" w:rsidR="00DB6402" w:rsidRPr="00FA203D" w:rsidRDefault="00BF6F10" w:rsidP="009910D2">
            <w:pPr>
              <w:spacing w:before="60" w:after="60"/>
              <w:jc w:val="both"/>
              <w:rPr>
                <w:sz w:val="26"/>
                <w:szCs w:val="26"/>
              </w:rPr>
            </w:pPr>
            <w:r w:rsidRPr="00FA203D">
              <w:rPr>
                <w:sz w:val="26"/>
                <w:szCs w:val="26"/>
              </w:rPr>
              <w:t xml:space="preserve">- </w:t>
            </w:r>
            <w:r w:rsidR="00FE7B9D" w:rsidRPr="00FA203D">
              <w:rPr>
                <w:sz w:val="26"/>
                <w:szCs w:val="26"/>
                <w:lang w:val="vi-VN"/>
              </w:rPr>
              <w:t xml:space="preserve">Tổng hợp, hoàn thành báo cáo </w:t>
            </w:r>
            <w:r w:rsidR="00FE7B9D" w:rsidRPr="00FA203D">
              <w:rPr>
                <w:sz w:val="26"/>
                <w:szCs w:val="26"/>
              </w:rPr>
              <w:t xml:space="preserve">sau khi tham </w:t>
            </w:r>
            <w:r w:rsidR="005D61DA" w:rsidRPr="00FA203D">
              <w:rPr>
                <w:sz w:val="26"/>
                <w:szCs w:val="26"/>
              </w:rPr>
              <w:t>vấn cộng đồng.</w:t>
            </w:r>
          </w:p>
        </w:tc>
      </w:tr>
      <w:tr w:rsidR="00FA203D" w:rsidRPr="00FA203D" w14:paraId="66F6FBF5" w14:textId="77777777" w:rsidTr="00514223">
        <w:trPr>
          <w:jc w:val="center"/>
        </w:trPr>
        <w:tc>
          <w:tcPr>
            <w:tcW w:w="365" w:type="pct"/>
            <w:vAlign w:val="center"/>
          </w:tcPr>
          <w:p w14:paraId="5FE86C80" w14:textId="77777777" w:rsidR="00941425" w:rsidRPr="00FA203D" w:rsidRDefault="00DB6402" w:rsidP="009910D2">
            <w:pPr>
              <w:spacing w:before="60" w:after="60"/>
              <w:jc w:val="center"/>
              <w:rPr>
                <w:sz w:val="26"/>
                <w:szCs w:val="26"/>
              </w:rPr>
            </w:pPr>
            <w:r w:rsidRPr="00FA203D">
              <w:rPr>
                <w:sz w:val="26"/>
                <w:szCs w:val="26"/>
              </w:rPr>
              <w:t>6</w:t>
            </w:r>
          </w:p>
        </w:tc>
        <w:tc>
          <w:tcPr>
            <w:tcW w:w="1313" w:type="pct"/>
            <w:vAlign w:val="center"/>
          </w:tcPr>
          <w:p w14:paraId="72974755" w14:textId="77777777" w:rsidR="00941425" w:rsidRPr="00FA203D" w:rsidRDefault="00941425" w:rsidP="009910D2">
            <w:pPr>
              <w:spacing w:before="60" w:after="60"/>
              <w:jc w:val="both"/>
              <w:rPr>
                <w:sz w:val="26"/>
                <w:szCs w:val="26"/>
              </w:rPr>
            </w:pPr>
            <w:r w:rsidRPr="00FA203D">
              <w:rPr>
                <w:sz w:val="26"/>
                <w:szCs w:val="26"/>
              </w:rPr>
              <w:t>Hoàn thiện báo cáo ĐTM trình cơ quan có thẩm quyền thẩm định</w:t>
            </w:r>
          </w:p>
        </w:tc>
        <w:tc>
          <w:tcPr>
            <w:tcW w:w="3323" w:type="pct"/>
            <w:vAlign w:val="center"/>
          </w:tcPr>
          <w:p w14:paraId="30988A1B" w14:textId="29097B3D" w:rsidR="00941425" w:rsidRPr="00FA203D" w:rsidRDefault="00941425" w:rsidP="009910D2">
            <w:pPr>
              <w:spacing w:before="60" w:after="60"/>
              <w:jc w:val="both"/>
              <w:rPr>
                <w:sz w:val="26"/>
                <w:szCs w:val="26"/>
              </w:rPr>
            </w:pPr>
            <w:r w:rsidRPr="00FA203D">
              <w:rPr>
                <w:sz w:val="26"/>
                <w:szCs w:val="26"/>
              </w:rPr>
              <w:t xml:space="preserve">- Tổ chức rà soát, chỉnh sửa nội dung </w:t>
            </w:r>
            <w:r w:rsidRPr="00FA203D">
              <w:rPr>
                <w:sz w:val="26"/>
                <w:szCs w:val="26"/>
                <w:lang w:val="vi-VN"/>
              </w:rPr>
              <w:t xml:space="preserve">trình </w:t>
            </w:r>
            <w:r w:rsidR="007020A2" w:rsidRPr="00FA203D">
              <w:rPr>
                <w:sz w:val="26"/>
                <w:szCs w:val="26"/>
              </w:rPr>
              <w:t xml:space="preserve">Sở </w:t>
            </w:r>
            <w:r w:rsidR="00820BFE" w:rsidRPr="00FA203D">
              <w:rPr>
                <w:sz w:val="26"/>
                <w:szCs w:val="26"/>
              </w:rPr>
              <w:t>Nông nghiệp</w:t>
            </w:r>
            <w:r w:rsidR="007020A2" w:rsidRPr="00FA203D">
              <w:rPr>
                <w:sz w:val="26"/>
                <w:szCs w:val="26"/>
              </w:rPr>
              <w:t xml:space="preserve"> và Môi trường thẩm định</w:t>
            </w:r>
            <w:r w:rsidRPr="00FA203D">
              <w:rPr>
                <w:sz w:val="26"/>
                <w:szCs w:val="26"/>
              </w:rPr>
              <w:t>.</w:t>
            </w:r>
          </w:p>
        </w:tc>
      </w:tr>
    </w:tbl>
    <w:p w14:paraId="2C2CD127" w14:textId="77777777" w:rsidR="00790AE9" w:rsidRPr="00FA203D" w:rsidRDefault="00FE7B9D" w:rsidP="005B502A">
      <w:pPr>
        <w:spacing w:line="312" w:lineRule="auto"/>
        <w:ind w:firstLine="432"/>
        <w:jc w:val="both"/>
        <w:rPr>
          <w:i/>
          <w:sz w:val="27"/>
          <w:szCs w:val="27"/>
        </w:rPr>
      </w:pPr>
      <w:r w:rsidRPr="00FA203D">
        <w:rPr>
          <w:i/>
          <w:sz w:val="27"/>
          <w:szCs w:val="27"/>
        </w:rPr>
        <w:t xml:space="preserve">* </w:t>
      </w:r>
      <w:r w:rsidR="00790AE9" w:rsidRPr="00FA203D">
        <w:rPr>
          <w:i/>
          <w:sz w:val="27"/>
          <w:szCs w:val="27"/>
        </w:rPr>
        <w:t xml:space="preserve">Một số thông tin về Đơn vị tư vấn lập báo cáo ĐTM của </w:t>
      </w:r>
      <w:r w:rsidR="00FE39B0" w:rsidRPr="00FA203D">
        <w:rPr>
          <w:i/>
          <w:sz w:val="27"/>
          <w:szCs w:val="27"/>
        </w:rPr>
        <w:t>Dự án</w:t>
      </w:r>
      <w:r w:rsidR="00790AE9" w:rsidRPr="00FA203D">
        <w:rPr>
          <w:i/>
          <w:sz w:val="27"/>
          <w:szCs w:val="27"/>
        </w:rPr>
        <w:t>:</w:t>
      </w:r>
    </w:p>
    <w:p w14:paraId="4F6FC8FA" w14:textId="77777777" w:rsidR="005B502A" w:rsidRPr="00FA203D" w:rsidRDefault="005B502A" w:rsidP="005B502A">
      <w:pPr>
        <w:spacing w:line="312" w:lineRule="auto"/>
        <w:ind w:firstLine="432"/>
        <w:rPr>
          <w:sz w:val="27"/>
          <w:szCs w:val="27"/>
          <w:lang w:val="vi-VN"/>
        </w:rPr>
      </w:pPr>
      <w:bookmarkStart w:id="542" w:name="_Toc429147703"/>
      <w:bookmarkStart w:id="543" w:name="_Toc430265518"/>
      <w:bookmarkStart w:id="544" w:name="_Toc431365854"/>
      <w:bookmarkStart w:id="545" w:name="_Toc431365936"/>
      <w:r w:rsidRPr="00FA203D">
        <w:rPr>
          <w:sz w:val="27"/>
          <w:szCs w:val="27"/>
          <w:lang w:val="vi-VN"/>
        </w:rPr>
        <w:t>Tên tổ chức:</w:t>
      </w:r>
      <w:r w:rsidRPr="00FA203D">
        <w:rPr>
          <w:sz w:val="27"/>
          <w:szCs w:val="27"/>
        </w:rPr>
        <w:t xml:space="preserve"> </w:t>
      </w:r>
      <w:r w:rsidRPr="00FA203D">
        <w:rPr>
          <w:sz w:val="27"/>
          <w:szCs w:val="27"/>
          <w:lang w:val="vi-VN"/>
        </w:rPr>
        <w:t xml:space="preserve">Công ty Cổ phần phát triển công nghệ môi trường Miền Trung </w:t>
      </w:r>
    </w:p>
    <w:p w14:paraId="0E7E0D6B" w14:textId="77777777" w:rsidR="005B502A" w:rsidRPr="00FA203D" w:rsidRDefault="005B502A" w:rsidP="005B502A">
      <w:pPr>
        <w:spacing w:line="312" w:lineRule="auto"/>
        <w:ind w:firstLine="432"/>
        <w:rPr>
          <w:spacing w:val="-12"/>
          <w:sz w:val="27"/>
          <w:szCs w:val="27"/>
          <w:lang w:val="vi-VN"/>
        </w:rPr>
      </w:pPr>
      <w:r w:rsidRPr="00FA203D">
        <w:rPr>
          <w:spacing w:val="-12"/>
          <w:sz w:val="27"/>
          <w:szCs w:val="27"/>
          <w:lang w:val="vi-VN"/>
        </w:rPr>
        <w:t>Địa chỉ: Số 17, Lê Đại Hành, phường Đông Lương, thành phố Đông Hà, tỉnh Quảng Trị.</w:t>
      </w:r>
    </w:p>
    <w:p w14:paraId="14D5793F" w14:textId="77777777" w:rsidR="005B502A" w:rsidRPr="00FA203D" w:rsidRDefault="005B502A" w:rsidP="005B502A">
      <w:pPr>
        <w:spacing w:line="312" w:lineRule="auto"/>
        <w:ind w:firstLine="432"/>
        <w:rPr>
          <w:sz w:val="27"/>
          <w:szCs w:val="27"/>
          <w:lang w:val="vi-VN"/>
        </w:rPr>
      </w:pPr>
      <w:r w:rsidRPr="00FA203D">
        <w:rPr>
          <w:sz w:val="27"/>
          <w:szCs w:val="27"/>
          <w:lang w:val="vi-VN"/>
        </w:rPr>
        <w:t>Email: congnghemoitruongmientrung@gmail.com</w:t>
      </w:r>
    </w:p>
    <w:p w14:paraId="5C992247" w14:textId="77777777" w:rsidR="005B502A" w:rsidRPr="00FA203D" w:rsidRDefault="005B502A" w:rsidP="005B502A">
      <w:pPr>
        <w:spacing w:line="312" w:lineRule="auto"/>
        <w:ind w:firstLine="432"/>
        <w:rPr>
          <w:sz w:val="27"/>
          <w:szCs w:val="27"/>
          <w:lang w:val="vi-VN"/>
        </w:rPr>
      </w:pPr>
      <w:r w:rsidRPr="00FA203D">
        <w:rPr>
          <w:sz w:val="27"/>
          <w:szCs w:val="27"/>
          <w:lang w:val="vi-VN"/>
        </w:rPr>
        <w:t>Giấy chứng nhận đăng ký kinh doanh số: 3200630371 do Sở Kế hoạch và Đầu tư tỉnh Quảng Trị cấp ngày 14/9/2016.</w:t>
      </w:r>
    </w:p>
    <w:p w14:paraId="79C4E710" w14:textId="77777777" w:rsidR="005B502A" w:rsidRPr="00FA203D" w:rsidRDefault="005B502A" w:rsidP="005B502A">
      <w:pPr>
        <w:spacing w:line="312" w:lineRule="auto"/>
        <w:ind w:firstLine="432"/>
        <w:rPr>
          <w:sz w:val="27"/>
          <w:szCs w:val="27"/>
          <w:lang w:val="vi-VN"/>
        </w:rPr>
      </w:pPr>
      <w:r w:rsidRPr="00FA203D">
        <w:rPr>
          <w:sz w:val="27"/>
          <w:szCs w:val="27"/>
          <w:lang w:val="vi-VN"/>
        </w:rPr>
        <w:t xml:space="preserve">Người đại diện: </w:t>
      </w:r>
      <w:r w:rsidRPr="00FA203D">
        <w:rPr>
          <w:sz w:val="27"/>
          <w:szCs w:val="27"/>
        </w:rPr>
        <w:t>Lê Văn An</w:t>
      </w:r>
      <w:r w:rsidRPr="00FA203D">
        <w:rPr>
          <w:sz w:val="27"/>
          <w:szCs w:val="27"/>
          <w:lang w:val="vi-VN"/>
        </w:rPr>
        <w:t xml:space="preserve"> - Chức vụ: Giám đốc Công ty.</w:t>
      </w:r>
    </w:p>
    <w:p w14:paraId="11E158E3" w14:textId="77777777" w:rsidR="005B502A" w:rsidRPr="00FA203D" w:rsidRDefault="005B502A" w:rsidP="005B502A">
      <w:pPr>
        <w:spacing w:line="312" w:lineRule="auto"/>
        <w:ind w:firstLine="432"/>
        <w:rPr>
          <w:sz w:val="27"/>
          <w:szCs w:val="27"/>
          <w:lang w:val="vi-VN"/>
        </w:rPr>
      </w:pPr>
      <w:r w:rsidRPr="00FA203D">
        <w:rPr>
          <w:sz w:val="27"/>
          <w:szCs w:val="27"/>
          <w:lang w:val="vi-VN"/>
        </w:rPr>
        <w:t>Điện thoại: 0906881306 / 01232829484.</w:t>
      </w:r>
    </w:p>
    <w:p w14:paraId="30C28F5D" w14:textId="77777777" w:rsidR="00334B3A" w:rsidRPr="00FA203D" w:rsidRDefault="00334B3A" w:rsidP="005B502A">
      <w:pPr>
        <w:spacing w:line="312" w:lineRule="auto"/>
        <w:rPr>
          <w:b/>
          <w:iCs/>
          <w:sz w:val="27"/>
          <w:szCs w:val="27"/>
          <w:lang w:val="vi-VN"/>
        </w:rPr>
      </w:pPr>
      <w:r w:rsidRPr="00FA203D">
        <w:rPr>
          <w:b/>
          <w:iCs/>
          <w:sz w:val="27"/>
          <w:szCs w:val="27"/>
          <w:lang w:val="vi-VN"/>
        </w:rPr>
        <w:br w:type="page"/>
      </w:r>
    </w:p>
    <w:p w14:paraId="3302A805" w14:textId="77777777" w:rsidR="00B24913" w:rsidRPr="00FA203D" w:rsidRDefault="00B24913" w:rsidP="009910D2">
      <w:pPr>
        <w:spacing w:line="312" w:lineRule="auto"/>
        <w:ind w:firstLine="567"/>
        <w:jc w:val="center"/>
        <w:rPr>
          <w:b/>
          <w:iCs/>
          <w:sz w:val="27"/>
          <w:szCs w:val="27"/>
        </w:rPr>
      </w:pPr>
      <w:r w:rsidRPr="00FA203D">
        <w:rPr>
          <w:b/>
          <w:iCs/>
          <w:sz w:val="27"/>
          <w:szCs w:val="27"/>
          <w:lang w:val="vi-VN"/>
        </w:rPr>
        <w:lastRenderedPageBreak/>
        <w:t xml:space="preserve">Danh sách những người trực tiếp tham gia </w:t>
      </w:r>
      <w:r w:rsidR="006E38A9" w:rsidRPr="00FA203D">
        <w:rPr>
          <w:b/>
          <w:iCs/>
          <w:sz w:val="27"/>
          <w:szCs w:val="27"/>
        </w:rPr>
        <w:t>l</w:t>
      </w:r>
      <w:r w:rsidRPr="00FA203D">
        <w:rPr>
          <w:b/>
          <w:iCs/>
          <w:sz w:val="27"/>
          <w:szCs w:val="27"/>
        </w:rPr>
        <w:t>ập báo cáo ĐTM</w:t>
      </w:r>
    </w:p>
    <w:tbl>
      <w:tblPr>
        <w:tblW w:w="53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
        <w:gridCol w:w="2228"/>
        <w:gridCol w:w="2520"/>
        <w:gridCol w:w="3104"/>
        <w:gridCol w:w="1415"/>
      </w:tblGrid>
      <w:tr w:rsidR="00FA203D" w:rsidRPr="00FA203D" w14:paraId="088306D8" w14:textId="77777777" w:rsidTr="00AE2C2D">
        <w:trPr>
          <w:trHeight w:val="20"/>
          <w:tblHeader/>
          <w:jc w:val="center"/>
        </w:trPr>
        <w:tc>
          <w:tcPr>
            <w:tcW w:w="304" w:type="pct"/>
            <w:vAlign w:val="center"/>
          </w:tcPr>
          <w:p w14:paraId="2A2A140C" w14:textId="77777777" w:rsidR="00B357CA" w:rsidRPr="00FA203D" w:rsidRDefault="00B357CA" w:rsidP="00AE2C2D">
            <w:pPr>
              <w:shd w:val="clear" w:color="auto" w:fill="FFFFFF"/>
              <w:spacing w:line="271" w:lineRule="auto"/>
              <w:jc w:val="both"/>
              <w:rPr>
                <w:b/>
                <w:sz w:val="26"/>
                <w:szCs w:val="26"/>
                <w:highlight w:val="white"/>
                <w:u w:color="FF0000"/>
              </w:rPr>
            </w:pPr>
            <w:bookmarkStart w:id="546" w:name="_Toc322931630"/>
            <w:bookmarkStart w:id="547" w:name="_Toc323029757"/>
            <w:bookmarkStart w:id="548" w:name="_Toc323029956"/>
            <w:bookmarkStart w:id="549" w:name="_Toc323040619"/>
            <w:bookmarkStart w:id="550" w:name="_Toc323195674"/>
            <w:bookmarkStart w:id="551" w:name="_Toc323198210"/>
            <w:bookmarkStart w:id="552" w:name="_Toc323198411"/>
            <w:bookmarkStart w:id="553" w:name="_Toc439746397"/>
            <w:bookmarkStart w:id="554" w:name="_Toc493234228"/>
            <w:bookmarkStart w:id="555" w:name="_Toc13818927"/>
            <w:bookmarkStart w:id="556" w:name="_Toc21159245"/>
            <w:bookmarkStart w:id="557" w:name="_Toc21673054"/>
            <w:bookmarkStart w:id="558" w:name="_Toc21673140"/>
            <w:bookmarkStart w:id="559" w:name="_Toc22893034"/>
            <w:bookmarkStart w:id="560" w:name="_Toc23431178"/>
            <w:bookmarkStart w:id="561" w:name="_Toc23431414"/>
            <w:bookmarkStart w:id="562" w:name="_Toc23431632"/>
            <w:bookmarkStart w:id="563" w:name="_Toc28592644"/>
            <w:bookmarkStart w:id="564" w:name="_Toc35928506"/>
            <w:bookmarkStart w:id="565" w:name="_Toc35928887"/>
            <w:bookmarkStart w:id="566" w:name="_Toc35929423"/>
            <w:bookmarkStart w:id="567" w:name="_Toc35932115"/>
            <w:bookmarkStart w:id="568" w:name="_Toc35935074"/>
            <w:bookmarkStart w:id="569" w:name="_Toc35938011"/>
            <w:bookmarkStart w:id="570" w:name="_Toc38724172"/>
            <w:bookmarkStart w:id="571" w:name="_Toc38724309"/>
            <w:bookmarkStart w:id="572" w:name="_Toc38789439"/>
            <w:bookmarkStart w:id="573" w:name="_Toc38789586"/>
            <w:bookmarkStart w:id="574" w:name="_Toc38961682"/>
            <w:bookmarkStart w:id="575" w:name="_Toc39568634"/>
            <w:bookmarkStart w:id="576" w:name="_Toc39737501"/>
            <w:bookmarkStart w:id="577" w:name="_Toc43994940"/>
            <w:bookmarkStart w:id="578" w:name="_Toc43995249"/>
            <w:r w:rsidRPr="00FA203D">
              <w:rPr>
                <w:b/>
                <w:sz w:val="26"/>
                <w:szCs w:val="26"/>
                <w:highlight w:val="white"/>
                <w:u w:color="FF0000"/>
              </w:rPr>
              <w:t>TT</w:t>
            </w:r>
            <w:bookmarkEnd w:id="546"/>
            <w:bookmarkEnd w:id="547"/>
            <w:bookmarkEnd w:id="548"/>
            <w:bookmarkEnd w:id="549"/>
            <w:bookmarkEnd w:id="550"/>
            <w:bookmarkEnd w:id="551"/>
            <w:bookmarkEnd w:id="552"/>
          </w:p>
        </w:tc>
        <w:tc>
          <w:tcPr>
            <w:tcW w:w="1129" w:type="pct"/>
            <w:vAlign w:val="center"/>
          </w:tcPr>
          <w:p w14:paraId="2B4FE0C2" w14:textId="77777777" w:rsidR="00B357CA" w:rsidRPr="00FA203D" w:rsidRDefault="00B357CA" w:rsidP="00AE2C2D">
            <w:pPr>
              <w:shd w:val="clear" w:color="auto" w:fill="FFFFFF"/>
              <w:spacing w:line="271" w:lineRule="auto"/>
              <w:jc w:val="both"/>
              <w:rPr>
                <w:b/>
                <w:sz w:val="26"/>
                <w:szCs w:val="26"/>
                <w:highlight w:val="white"/>
                <w:u w:color="FF0000"/>
              </w:rPr>
            </w:pPr>
            <w:bookmarkStart w:id="579" w:name="_Toc322931631"/>
            <w:bookmarkStart w:id="580" w:name="_Toc323029758"/>
            <w:bookmarkStart w:id="581" w:name="_Toc323029957"/>
            <w:bookmarkStart w:id="582" w:name="_Toc323040620"/>
            <w:bookmarkStart w:id="583" w:name="_Toc323195675"/>
            <w:bookmarkStart w:id="584" w:name="_Toc323198211"/>
            <w:bookmarkStart w:id="585" w:name="_Toc323198412"/>
            <w:r w:rsidRPr="00FA203D">
              <w:rPr>
                <w:b/>
                <w:sz w:val="26"/>
                <w:szCs w:val="26"/>
                <w:highlight w:val="white"/>
                <w:u w:color="FF0000"/>
              </w:rPr>
              <w:t>Họ và tên</w:t>
            </w:r>
            <w:bookmarkEnd w:id="579"/>
            <w:bookmarkEnd w:id="580"/>
            <w:bookmarkEnd w:id="581"/>
            <w:bookmarkEnd w:id="582"/>
            <w:bookmarkEnd w:id="583"/>
            <w:bookmarkEnd w:id="584"/>
            <w:bookmarkEnd w:id="585"/>
          </w:p>
        </w:tc>
        <w:tc>
          <w:tcPr>
            <w:tcW w:w="1277" w:type="pct"/>
            <w:vAlign w:val="center"/>
          </w:tcPr>
          <w:p w14:paraId="326E487F" w14:textId="77777777" w:rsidR="00B357CA" w:rsidRPr="00FA203D" w:rsidRDefault="00B357CA" w:rsidP="00AE2C2D">
            <w:pPr>
              <w:shd w:val="clear" w:color="auto" w:fill="FFFFFF"/>
              <w:spacing w:line="271" w:lineRule="auto"/>
              <w:jc w:val="both"/>
              <w:rPr>
                <w:b/>
                <w:sz w:val="26"/>
                <w:szCs w:val="26"/>
                <w:highlight w:val="white"/>
                <w:u w:color="FF0000"/>
              </w:rPr>
            </w:pPr>
            <w:r w:rsidRPr="00FA203D">
              <w:rPr>
                <w:b/>
                <w:sz w:val="26"/>
                <w:szCs w:val="26"/>
              </w:rPr>
              <w:t>Chức vụ, học hàm, học vị, chuyên ngành</w:t>
            </w:r>
          </w:p>
        </w:tc>
        <w:tc>
          <w:tcPr>
            <w:tcW w:w="1573" w:type="pct"/>
            <w:vAlign w:val="center"/>
          </w:tcPr>
          <w:p w14:paraId="4BDFF7B1" w14:textId="77777777" w:rsidR="00B357CA" w:rsidRPr="00FA203D" w:rsidRDefault="00B357CA" w:rsidP="00AE2C2D">
            <w:pPr>
              <w:widowControl w:val="0"/>
              <w:tabs>
                <w:tab w:val="left" w:pos="720"/>
              </w:tabs>
              <w:snapToGrid w:val="0"/>
              <w:spacing w:line="271" w:lineRule="auto"/>
              <w:jc w:val="both"/>
              <w:rPr>
                <w:b/>
                <w:sz w:val="26"/>
                <w:szCs w:val="26"/>
              </w:rPr>
            </w:pPr>
            <w:r w:rsidRPr="00FA203D">
              <w:rPr>
                <w:b/>
                <w:sz w:val="26"/>
                <w:szCs w:val="26"/>
              </w:rPr>
              <w:t>Nhiệm vụ</w:t>
            </w:r>
          </w:p>
        </w:tc>
        <w:tc>
          <w:tcPr>
            <w:tcW w:w="717" w:type="pct"/>
            <w:vAlign w:val="center"/>
          </w:tcPr>
          <w:p w14:paraId="6A2E2D0C" w14:textId="77777777" w:rsidR="00B357CA" w:rsidRPr="00FA203D" w:rsidRDefault="00B357CA" w:rsidP="00AE2C2D">
            <w:pPr>
              <w:shd w:val="clear" w:color="auto" w:fill="FFFFFF"/>
              <w:spacing w:line="271" w:lineRule="auto"/>
              <w:jc w:val="both"/>
              <w:rPr>
                <w:b/>
                <w:sz w:val="26"/>
                <w:szCs w:val="26"/>
                <w:highlight w:val="white"/>
                <w:u w:color="FF0000"/>
              </w:rPr>
            </w:pPr>
            <w:r w:rsidRPr="00FA203D">
              <w:rPr>
                <w:b/>
                <w:sz w:val="26"/>
                <w:szCs w:val="26"/>
                <w:highlight w:val="white"/>
                <w:u w:color="FF0000"/>
              </w:rPr>
              <w:t>Chữ ký</w:t>
            </w:r>
          </w:p>
        </w:tc>
      </w:tr>
      <w:tr w:rsidR="00FA203D" w:rsidRPr="00FA203D" w14:paraId="1132C3C5" w14:textId="77777777" w:rsidTr="00AE2C2D">
        <w:trPr>
          <w:cantSplit/>
          <w:trHeight w:val="20"/>
          <w:jc w:val="center"/>
        </w:trPr>
        <w:tc>
          <w:tcPr>
            <w:tcW w:w="5000" w:type="pct"/>
            <w:gridSpan w:val="5"/>
            <w:vAlign w:val="center"/>
          </w:tcPr>
          <w:p w14:paraId="25AA4C03" w14:textId="77777777" w:rsidR="00B357CA" w:rsidRPr="00FA203D" w:rsidRDefault="00B357CA" w:rsidP="00AE2C2D">
            <w:pPr>
              <w:shd w:val="clear" w:color="auto" w:fill="FFFFFF"/>
              <w:spacing w:line="271" w:lineRule="auto"/>
              <w:jc w:val="both"/>
              <w:rPr>
                <w:b/>
                <w:sz w:val="26"/>
                <w:szCs w:val="26"/>
                <w:highlight w:val="white"/>
                <w:u w:color="FF0000"/>
              </w:rPr>
            </w:pPr>
            <w:r w:rsidRPr="00FA203D">
              <w:rPr>
                <w:b/>
                <w:spacing w:val="-4"/>
                <w:sz w:val="26"/>
                <w:szCs w:val="26"/>
              </w:rPr>
              <w:t xml:space="preserve">Đại diện Chủ dự án: </w:t>
            </w:r>
            <w:r w:rsidRPr="00FA203D">
              <w:rPr>
                <w:b/>
                <w:bCs/>
                <w:iCs/>
                <w:sz w:val="26"/>
                <w:szCs w:val="26"/>
              </w:rPr>
              <w:t>Công ty TNHH Nam Phúc Thăng QT</w:t>
            </w:r>
          </w:p>
        </w:tc>
      </w:tr>
      <w:tr w:rsidR="00FA203D" w:rsidRPr="00FA203D" w14:paraId="6A7EDAE0" w14:textId="77777777" w:rsidTr="008F6393">
        <w:trPr>
          <w:cantSplit/>
          <w:trHeight w:val="611"/>
          <w:jc w:val="center"/>
        </w:trPr>
        <w:tc>
          <w:tcPr>
            <w:tcW w:w="304" w:type="pct"/>
            <w:vAlign w:val="center"/>
          </w:tcPr>
          <w:p w14:paraId="638D0447" w14:textId="77777777" w:rsidR="00B357CA" w:rsidRPr="00FA203D" w:rsidRDefault="00B357CA" w:rsidP="00AE2C2D">
            <w:pPr>
              <w:shd w:val="clear" w:color="auto" w:fill="FFFFFF"/>
              <w:spacing w:line="271" w:lineRule="auto"/>
              <w:jc w:val="center"/>
              <w:rPr>
                <w:sz w:val="26"/>
                <w:szCs w:val="26"/>
                <w:highlight w:val="white"/>
                <w:u w:color="FF0000"/>
              </w:rPr>
            </w:pPr>
            <w:r w:rsidRPr="00FA203D">
              <w:rPr>
                <w:sz w:val="26"/>
                <w:szCs w:val="26"/>
                <w:highlight w:val="white"/>
                <w:u w:color="FF0000"/>
              </w:rPr>
              <w:t>1</w:t>
            </w:r>
          </w:p>
        </w:tc>
        <w:tc>
          <w:tcPr>
            <w:tcW w:w="1129" w:type="pct"/>
            <w:vAlign w:val="center"/>
          </w:tcPr>
          <w:p w14:paraId="33E9FBF9" w14:textId="77777777" w:rsidR="00B357CA" w:rsidRPr="00FA203D" w:rsidRDefault="00B357CA" w:rsidP="00AE2C2D">
            <w:pPr>
              <w:shd w:val="clear" w:color="auto" w:fill="FFFFFF"/>
              <w:spacing w:line="271" w:lineRule="auto"/>
              <w:jc w:val="both"/>
              <w:rPr>
                <w:sz w:val="26"/>
                <w:szCs w:val="26"/>
                <w:highlight w:val="white"/>
                <w:u w:color="FF0000"/>
              </w:rPr>
            </w:pPr>
            <w:r w:rsidRPr="00FA203D">
              <w:rPr>
                <w:sz w:val="26"/>
                <w:szCs w:val="26"/>
              </w:rPr>
              <w:t>Nguyễn Văn Chiến</w:t>
            </w:r>
          </w:p>
        </w:tc>
        <w:tc>
          <w:tcPr>
            <w:tcW w:w="1277" w:type="pct"/>
            <w:vAlign w:val="center"/>
          </w:tcPr>
          <w:p w14:paraId="327453AD" w14:textId="77777777" w:rsidR="00B357CA" w:rsidRPr="00FA203D" w:rsidRDefault="00B357CA" w:rsidP="00AE2C2D">
            <w:pPr>
              <w:shd w:val="clear" w:color="auto" w:fill="FFFFFF"/>
              <w:spacing w:line="271" w:lineRule="auto"/>
              <w:jc w:val="both"/>
              <w:rPr>
                <w:sz w:val="26"/>
                <w:szCs w:val="26"/>
                <w:u w:color="FF0000"/>
              </w:rPr>
            </w:pPr>
            <w:r w:rsidRPr="00FA203D">
              <w:rPr>
                <w:sz w:val="26"/>
                <w:szCs w:val="26"/>
                <w:u w:color="FF0000"/>
              </w:rPr>
              <w:t>Giám đốc</w:t>
            </w:r>
          </w:p>
        </w:tc>
        <w:tc>
          <w:tcPr>
            <w:tcW w:w="1573" w:type="pct"/>
            <w:vAlign w:val="center"/>
          </w:tcPr>
          <w:p w14:paraId="33BAF3FB" w14:textId="77777777" w:rsidR="00B357CA" w:rsidRPr="00FA203D" w:rsidRDefault="00B357CA" w:rsidP="00AE2C2D">
            <w:pPr>
              <w:shd w:val="clear" w:color="auto" w:fill="FFFFFF"/>
              <w:spacing w:line="271" w:lineRule="auto"/>
              <w:jc w:val="both"/>
              <w:rPr>
                <w:sz w:val="26"/>
                <w:szCs w:val="26"/>
                <w:highlight w:val="white"/>
                <w:u w:color="FF0000"/>
              </w:rPr>
            </w:pPr>
            <w:r w:rsidRPr="00FA203D">
              <w:rPr>
                <w:sz w:val="26"/>
                <w:szCs w:val="26"/>
              </w:rPr>
              <w:t>Chỉ đạo chung</w:t>
            </w:r>
          </w:p>
        </w:tc>
        <w:tc>
          <w:tcPr>
            <w:tcW w:w="717" w:type="pct"/>
            <w:vAlign w:val="center"/>
          </w:tcPr>
          <w:p w14:paraId="262EBFBF" w14:textId="77777777" w:rsidR="00B357CA" w:rsidRPr="00FA203D" w:rsidRDefault="00B357CA" w:rsidP="00AE2C2D">
            <w:pPr>
              <w:shd w:val="clear" w:color="auto" w:fill="FFFFFF"/>
              <w:spacing w:line="271" w:lineRule="auto"/>
              <w:jc w:val="both"/>
              <w:rPr>
                <w:sz w:val="26"/>
                <w:szCs w:val="26"/>
                <w:highlight w:val="white"/>
                <w:u w:color="FF0000"/>
              </w:rPr>
            </w:pPr>
          </w:p>
        </w:tc>
      </w:tr>
      <w:tr w:rsidR="00FA203D" w:rsidRPr="00FA203D" w14:paraId="5C33FB9F" w14:textId="77777777" w:rsidTr="00AE2C2D">
        <w:trPr>
          <w:cantSplit/>
          <w:trHeight w:val="20"/>
          <w:jc w:val="center"/>
        </w:trPr>
        <w:tc>
          <w:tcPr>
            <w:tcW w:w="304" w:type="pct"/>
            <w:vAlign w:val="center"/>
          </w:tcPr>
          <w:p w14:paraId="1F9FB113" w14:textId="77777777" w:rsidR="00B357CA" w:rsidRPr="00FA203D" w:rsidRDefault="00B357CA" w:rsidP="00AE2C2D">
            <w:pPr>
              <w:shd w:val="clear" w:color="auto" w:fill="FFFFFF"/>
              <w:spacing w:line="271" w:lineRule="auto"/>
              <w:jc w:val="center"/>
              <w:rPr>
                <w:sz w:val="26"/>
                <w:szCs w:val="26"/>
                <w:highlight w:val="white"/>
                <w:u w:color="FF0000"/>
              </w:rPr>
            </w:pPr>
            <w:r w:rsidRPr="00FA203D">
              <w:rPr>
                <w:sz w:val="26"/>
                <w:szCs w:val="26"/>
                <w:highlight w:val="white"/>
                <w:u w:color="FF0000"/>
              </w:rPr>
              <w:t>2</w:t>
            </w:r>
          </w:p>
        </w:tc>
        <w:tc>
          <w:tcPr>
            <w:tcW w:w="1129" w:type="pct"/>
            <w:vAlign w:val="center"/>
          </w:tcPr>
          <w:p w14:paraId="4C58D661" w14:textId="77777777" w:rsidR="00B357CA" w:rsidRPr="00FA203D" w:rsidRDefault="00B357CA" w:rsidP="00AE2C2D">
            <w:pPr>
              <w:shd w:val="clear" w:color="auto" w:fill="FFFFFF"/>
              <w:spacing w:line="271" w:lineRule="auto"/>
              <w:jc w:val="both"/>
              <w:rPr>
                <w:sz w:val="26"/>
                <w:szCs w:val="26"/>
                <w:highlight w:val="white"/>
                <w:u w:color="FF0000"/>
              </w:rPr>
            </w:pPr>
            <w:r w:rsidRPr="00FA203D">
              <w:rPr>
                <w:spacing w:val="-4"/>
                <w:sz w:val="26"/>
                <w:szCs w:val="26"/>
                <w:u w:color="FF0000"/>
              </w:rPr>
              <w:t>Nguyễn Thanh Dũng</w:t>
            </w:r>
          </w:p>
        </w:tc>
        <w:tc>
          <w:tcPr>
            <w:tcW w:w="1277" w:type="pct"/>
            <w:vAlign w:val="center"/>
          </w:tcPr>
          <w:p w14:paraId="07253516" w14:textId="77777777" w:rsidR="00B357CA" w:rsidRPr="00FA203D" w:rsidRDefault="00B357CA" w:rsidP="00AE2C2D">
            <w:pPr>
              <w:shd w:val="clear" w:color="auto" w:fill="FFFFFF"/>
              <w:spacing w:line="271" w:lineRule="auto"/>
              <w:jc w:val="both"/>
              <w:rPr>
                <w:sz w:val="26"/>
                <w:szCs w:val="26"/>
                <w:u w:color="FF0000"/>
              </w:rPr>
            </w:pPr>
            <w:r w:rsidRPr="00FA203D">
              <w:rPr>
                <w:sz w:val="26"/>
                <w:szCs w:val="26"/>
                <w:u w:color="FF0000"/>
              </w:rPr>
              <w:t>Cán bộ kỹ thuật</w:t>
            </w:r>
          </w:p>
        </w:tc>
        <w:tc>
          <w:tcPr>
            <w:tcW w:w="1573" w:type="pct"/>
            <w:vAlign w:val="center"/>
          </w:tcPr>
          <w:p w14:paraId="39724B68" w14:textId="77777777" w:rsidR="00B357CA" w:rsidRPr="00FA203D" w:rsidRDefault="00B357CA" w:rsidP="00AE2C2D">
            <w:pPr>
              <w:spacing w:line="271" w:lineRule="auto"/>
              <w:jc w:val="both"/>
              <w:rPr>
                <w:sz w:val="26"/>
                <w:szCs w:val="26"/>
              </w:rPr>
            </w:pPr>
            <w:r w:rsidRPr="00FA203D">
              <w:rPr>
                <w:sz w:val="26"/>
                <w:szCs w:val="26"/>
              </w:rPr>
              <w:t>- Cung cấp thông tin về dự án.</w:t>
            </w:r>
          </w:p>
          <w:p w14:paraId="70C3BA62" w14:textId="77777777" w:rsidR="00B357CA" w:rsidRPr="00FA203D" w:rsidRDefault="00B357CA" w:rsidP="00AE2C2D">
            <w:pPr>
              <w:spacing w:line="271" w:lineRule="auto"/>
              <w:jc w:val="both"/>
              <w:rPr>
                <w:bCs/>
                <w:sz w:val="26"/>
                <w:szCs w:val="26"/>
              </w:rPr>
            </w:pPr>
            <w:r w:rsidRPr="00FA203D">
              <w:rPr>
                <w:sz w:val="26"/>
                <w:szCs w:val="26"/>
              </w:rPr>
              <w:t>- Phối hợp tham vấn cộng đồng</w:t>
            </w:r>
          </w:p>
        </w:tc>
        <w:tc>
          <w:tcPr>
            <w:tcW w:w="717" w:type="pct"/>
            <w:vAlign w:val="center"/>
          </w:tcPr>
          <w:p w14:paraId="1FD22722" w14:textId="77777777" w:rsidR="00B357CA" w:rsidRPr="00FA203D" w:rsidRDefault="00B357CA" w:rsidP="00AE2C2D">
            <w:pPr>
              <w:shd w:val="clear" w:color="auto" w:fill="FFFFFF"/>
              <w:spacing w:line="271" w:lineRule="auto"/>
              <w:jc w:val="both"/>
              <w:rPr>
                <w:sz w:val="26"/>
                <w:szCs w:val="26"/>
                <w:highlight w:val="white"/>
                <w:u w:color="FF0000"/>
              </w:rPr>
            </w:pPr>
          </w:p>
        </w:tc>
      </w:tr>
      <w:tr w:rsidR="00FA203D" w:rsidRPr="00FA203D" w14:paraId="75A25654" w14:textId="77777777" w:rsidTr="00AE2C2D">
        <w:trPr>
          <w:cantSplit/>
          <w:trHeight w:val="20"/>
          <w:jc w:val="center"/>
        </w:trPr>
        <w:tc>
          <w:tcPr>
            <w:tcW w:w="5000" w:type="pct"/>
            <w:gridSpan w:val="5"/>
            <w:vAlign w:val="center"/>
          </w:tcPr>
          <w:p w14:paraId="5148EC69" w14:textId="77777777" w:rsidR="00B357CA" w:rsidRPr="00FA203D" w:rsidRDefault="00B357CA" w:rsidP="00AE2C2D">
            <w:pPr>
              <w:shd w:val="clear" w:color="auto" w:fill="FFFFFF"/>
              <w:spacing w:line="271" w:lineRule="auto"/>
              <w:jc w:val="both"/>
              <w:rPr>
                <w:b/>
                <w:sz w:val="26"/>
                <w:szCs w:val="26"/>
                <w:highlight w:val="white"/>
                <w:u w:color="FF0000"/>
              </w:rPr>
            </w:pPr>
            <w:r w:rsidRPr="00FA203D">
              <w:rPr>
                <w:b/>
                <w:sz w:val="26"/>
                <w:szCs w:val="26"/>
              </w:rPr>
              <w:t xml:space="preserve">Đơn vị tư vấn: </w:t>
            </w:r>
            <w:r w:rsidRPr="00FA203D">
              <w:rPr>
                <w:b/>
                <w:sz w:val="26"/>
                <w:szCs w:val="26"/>
                <w:highlight w:val="white"/>
                <w:u w:color="FF0000"/>
                <w:lang w:val="vi-VN"/>
              </w:rPr>
              <w:t>Công ty Cổ phần phát triển công nghệ môi trường Miền Trung</w:t>
            </w:r>
          </w:p>
        </w:tc>
      </w:tr>
      <w:tr w:rsidR="00FA203D" w:rsidRPr="00FA203D" w14:paraId="79BBAFFC" w14:textId="77777777" w:rsidTr="00AE2C2D">
        <w:trPr>
          <w:trHeight w:val="20"/>
          <w:jc w:val="center"/>
        </w:trPr>
        <w:tc>
          <w:tcPr>
            <w:tcW w:w="304" w:type="pct"/>
            <w:vAlign w:val="center"/>
          </w:tcPr>
          <w:p w14:paraId="6FD6BAB7" w14:textId="77777777" w:rsidR="00B357CA" w:rsidRPr="00FA203D" w:rsidRDefault="00B357CA" w:rsidP="00AE2C2D">
            <w:pPr>
              <w:shd w:val="clear" w:color="auto" w:fill="FFFFFF"/>
              <w:spacing w:line="271" w:lineRule="auto"/>
              <w:jc w:val="center"/>
              <w:rPr>
                <w:sz w:val="26"/>
                <w:szCs w:val="26"/>
                <w:highlight w:val="white"/>
                <w:u w:color="FF0000"/>
              </w:rPr>
            </w:pPr>
            <w:bookmarkStart w:id="586" w:name="_Toc322931633"/>
            <w:bookmarkStart w:id="587" w:name="_Toc323029760"/>
            <w:bookmarkStart w:id="588" w:name="_Toc323029959"/>
            <w:bookmarkStart w:id="589" w:name="_Toc323040622"/>
            <w:bookmarkStart w:id="590" w:name="_Toc323195677"/>
            <w:bookmarkStart w:id="591" w:name="_Toc323198213"/>
            <w:bookmarkStart w:id="592" w:name="_Toc323198414"/>
            <w:r w:rsidRPr="00FA203D">
              <w:rPr>
                <w:sz w:val="26"/>
                <w:szCs w:val="26"/>
                <w:highlight w:val="white"/>
                <w:u w:color="FF0000"/>
              </w:rPr>
              <w:t>1</w:t>
            </w:r>
            <w:bookmarkEnd w:id="586"/>
            <w:bookmarkEnd w:id="587"/>
            <w:bookmarkEnd w:id="588"/>
            <w:bookmarkEnd w:id="589"/>
            <w:bookmarkEnd w:id="590"/>
            <w:bookmarkEnd w:id="591"/>
            <w:bookmarkEnd w:id="592"/>
          </w:p>
        </w:tc>
        <w:tc>
          <w:tcPr>
            <w:tcW w:w="1129" w:type="pct"/>
            <w:vAlign w:val="center"/>
          </w:tcPr>
          <w:p w14:paraId="1BC5F565" w14:textId="77777777" w:rsidR="00B357CA" w:rsidRPr="00FA203D" w:rsidRDefault="00B357CA" w:rsidP="00AE2C2D">
            <w:pPr>
              <w:shd w:val="clear" w:color="auto" w:fill="FFFFFF"/>
              <w:spacing w:line="271" w:lineRule="auto"/>
              <w:jc w:val="both"/>
              <w:rPr>
                <w:sz w:val="26"/>
                <w:szCs w:val="26"/>
                <w:highlight w:val="white"/>
                <w:u w:color="FF0000"/>
              </w:rPr>
            </w:pPr>
            <w:r w:rsidRPr="00FA203D">
              <w:rPr>
                <w:sz w:val="26"/>
                <w:szCs w:val="26"/>
              </w:rPr>
              <w:t>Lê Văn An</w:t>
            </w:r>
          </w:p>
        </w:tc>
        <w:tc>
          <w:tcPr>
            <w:tcW w:w="1277" w:type="pct"/>
            <w:vAlign w:val="center"/>
          </w:tcPr>
          <w:p w14:paraId="1463E15C" w14:textId="77777777" w:rsidR="00B357CA" w:rsidRPr="00FA203D" w:rsidRDefault="00B357CA" w:rsidP="00AE2C2D">
            <w:pPr>
              <w:shd w:val="clear" w:color="auto" w:fill="FFFFFF"/>
              <w:spacing w:line="271" w:lineRule="auto"/>
              <w:jc w:val="both"/>
              <w:rPr>
                <w:sz w:val="26"/>
                <w:szCs w:val="26"/>
                <w:highlight w:val="white"/>
                <w:u w:color="FF0000"/>
              </w:rPr>
            </w:pPr>
            <w:r w:rsidRPr="00FA203D">
              <w:rPr>
                <w:sz w:val="26"/>
                <w:szCs w:val="26"/>
                <w:highlight w:val="white"/>
                <w:u w:color="FF0000"/>
              </w:rPr>
              <w:t>Giám đốc</w:t>
            </w:r>
          </w:p>
          <w:p w14:paraId="56C94CB4" w14:textId="77777777" w:rsidR="00B357CA" w:rsidRPr="00FA203D" w:rsidRDefault="00B357CA" w:rsidP="00AE2C2D">
            <w:pPr>
              <w:shd w:val="clear" w:color="auto" w:fill="FFFFFF"/>
              <w:spacing w:line="271" w:lineRule="auto"/>
              <w:jc w:val="both"/>
              <w:rPr>
                <w:sz w:val="26"/>
                <w:szCs w:val="26"/>
                <w:highlight w:val="white"/>
                <w:u w:color="FF0000"/>
              </w:rPr>
            </w:pPr>
            <w:r w:rsidRPr="00FA203D">
              <w:rPr>
                <w:sz w:val="26"/>
                <w:szCs w:val="26"/>
              </w:rPr>
              <w:t>Cử nhân khoa học môi trường</w:t>
            </w:r>
          </w:p>
        </w:tc>
        <w:tc>
          <w:tcPr>
            <w:tcW w:w="1573" w:type="pct"/>
            <w:vAlign w:val="center"/>
          </w:tcPr>
          <w:p w14:paraId="03907DC5" w14:textId="77777777" w:rsidR="00B357CA" w:rsidRPr="00FA203D" w:rsidRDefault="00B357CA" w:rsidP="00AE2C2D">
            <w:pPr>
              <w:spacing w:line="271" w:lineRule="auto"/>
              <w:jc w:val="both"/>
              <w:rPr>
                <w:sz w:val="26"/>
                <w:szCs w:val="26"/>
              </w:rPr>
            </w:pPr>
            <w:r w:rsidRPr="00FA203D">
              <w:rPr>
                <w:sz w:val="26"/>
                <w:szCs w:val="26"/>
              </w:rPr>
              <w:t>Chỉ đạo về chuyên môn, phân công nhiệm vụ, kiểm tra sản phẩm.</w:t>
            </w:r>
          </w:p>
        </w:tc>
        <w:tc>
          <w:tcPr>
            <w:tcW w:w="717" w:type="pct"/>
          </w:tcPr>
          <w:p w14:paraId="5935A304" w14:textId="77777777" w:rsidR="00B357CA" w:rsidRPr="00FA203D" w:rsidRDefault="00B357CA" w:rsidP="00AE2C2D">
            <w:pPr>
              <w:shd w:val="clear" w:color="auto" w:fill="FFFFFF"/>
              <w:spacing w:line="271" w:lineRule="auto"/>
              <w:jc w:val="both"/>
              <w:rPr>
                <w:sz w:val="26"/>
                <w:szCs w:val="26"/>
                <w:highlight w:val="white"/>
                <w:u w:color="FF0000"/>
              </w:rPr>
            </w:pPr>
          </w:p>
        </w:tc>
      </w:tr>
      <w:tr w:rsidR="00FA203D" w:rsidRPr="00FA203D" w14:paraId="4F90DE89" w14:textId="77777777" w:rsidTr="00AE2C2D">
        <w:trPr>
          <w:trHeight w:val="20"/>
          <w:jc w:val="center"/>
        </w:trPr>
        <w:tc>
          <w:tcPr>
            <w:tcW w:w="304" w:type="pct"/>
            <w:vAlign w:val="center"/>
          </w:tcPr>
          <w:p w14:paraId="305B4717" w14:textId="77777777" w:rsidR="00B357CA" w:rsidRPr="00FA203D" w:rsidRDefault="00B357CA" w:rsidP="00AE2C2D">
            <w:pPr>
              <w:shd w:val="clear" w:color="auto" w:fill="FFFFFF"/>
              <w:spacing w:line="271" w:lineRule="auto"/>
              <w:jc w:val="center"/>
              <w:rPr>
                <w:sz w:val="26"/>
                <w:szCs w:val="26"/>
                <w:highlight w:val="white"/>
                <w:u w:color="FF0000"/>
              </w:rPr>
            </w:pPr>
            <w:bookmarkStart w:id="593" w:name="_Toc322931636"/>
            <w:bookmarkStart w:id="594" w:name="_Toc323029763"/>
            <w:bookmarkStart w:id="595" w:name="_Toc323029962"/>
            <w:bookmarkStart w:id="596" w:name="_Toc323040625"/>
            <w:bookmarkStart w:id="597" w:name="_Toc323195680"/>
            <w:bookmarkStart w:id="598" w:name="_Toc323198216"/>
            <w:bookmarkStart w:id="599" w:name="_Toc323198417"/>
            <w:r w:rsidRPr="00FA203D">
              <w:rPr>
                <w:sz w:val="26"/>
                <w:szCs w:val="26"/>
                <w:highlight w:val="white"/>
                <w:u w:color="FF0000"/>
              </w:rPr>
              <w:t>2</w:t>
            </w:r>
            <w:bookmarkEnd w:id="593"/>
            <w:bookmarkEnd w:id="594"/>
            <w:bookmarkEnd w:id="595"/>
            <w:bookmarkEnd w:id="596"/>
            <w:bookmarkEnd w:id="597"/>
            <w:bookmarkEnd w:id="598"/>
            <w:bookmarkEnd w:id="599"/>
          </w:p>
        </w:tc>
        <w:tc>
          <w:tcPr>
            <w:tcW w:w="1129" w:type="pct"/>
            <w:vAlign w:val="center"/>
          </w:tcPr>
          <w:p w14:paraId="38C3109A" w14:textId="77777777" w:rsidR="00B357CA" w:rsidRPr="00FA203D" w:rsidRDefault="00B357CA" w:rsidP="00AE2C2D">
            <w:pPr>
              <w:shd w:val="clear" w:color="auto" w:fill="FFFFFF"/>
              <w:spacing w:line="271" w:lineRule="auto"/>
              <w:jc w:val="both"/>
              <w:rPr>
                <w:sz w:val="26"/>
                <w:szCs w:val="26"/>
                <w:highlight w:val="white"/>
                <w:u w:color="FF0000"/>
              </w:rPr>
            </w:pPr>
            <w:r w:rsidRPr="00FA203D">
              <w:rPr>
                <w:sz w:val="26"/>
                <w:szCs w:val="26"/>
                <w:highlight w:val="white"/>
                <w:u w:color="FF0000"/>
              </w:rPr>
              <w:t>Lê Thị Kim Tuyến</w:t>
            </w:r>
          </w:p>
        </w:tc>
        <w:tc>
          <w:tcPr>
            <w:tcW w:w="1277" w:type="pct"/>
            <w:vAlign w:val="center"/>
          </w:tcPr>
          <w:p w14:paraId="2E60B638" w14:textId="77777777" w:rsidR="00B357CA" w:rsidRPr="00FA203D" w:rsidRDefault="00B357CA" w:rsidP="00AE2C2D">
            <w:pPr>
              <w:shd w:val="clear" w:color="auto" w:fill="FFFFFF"/>
              <w:spacing w:line="271" w:lineRule="auto"/>
              <w:jc w:val="both"/>
              <w:rPr>
                <w:sz w:val="26"/>
                <w:szCs w:val="26"/>
                <w:highlight w:val="white"/>
                <w:u w:color="FF0000"/>
              </w:rPr>
            </w:pPr>
            <w:r w:rsidRPr="00FA203D">
              <w:rPr>
                <w:sz w:val="26"/>
                <w:szCs w:val="26"/>
                <w:highlight w:val="white"/>
                <w:u w:color="FF0000"/>
              </w:rPr>
              <w:t>Cán bộ kỹ thuật</w:t>
            </w:r>
          </w:p>
          <w:p w14:paraId="4F3B46C1" w14:textId="77777777" w:rsidR="00B357CA" w:rsidRPr="00FA203D" w:rsidRDefault="00B357CA" w:rsidP="00AE2C2D">
            <w:pPr>
              <w:shd w:val="clear" w:color="auto" w:fill="FFFFFF"/>
              <w:spacing w:line="271" w:lineRule="auto"/>
              <w:jc w:val="both"/>
              <w:rPr>
                <w:sz w:val="26"/>
                <w:szCs w:val="26"/>
                <w:highlight w:val="white"/>
                <w:u w:color="FF0000"/>
              </w:rPr>
            </w:pPr>
            <w:r w:rsidRPr="00FA203D">
              <w:rPr>
                <w:sz w:val="26"/>
                <w:szCs w:val="26"/>
                <w:highlight w:val="white"/>
                <w:u w:color="FF0000"/>
              </w:rPr>
              <w:t>Kỹ sư môi trường</w:t>
            </w:r>
          </w:p>
        </w:tc>
        <w:tc>
          <w:tcPr>
            <w:tcW w:w="1573" w:type="pct"/>
            <w:shd w:val="clear" w:color="auto" w:fill="auto"/>
          </w:tcPr>
          <w:p w14:paraId="30162DBC" w14:textId="77777777" w:rsidR="00B357CA" w:rsidRPr="00FA203D" w:rsidRDefault="00B357CA" w:rsidP="00AE2C2D">
            <w:pPr>
              <w:shd w:val="clear" w:color="auto" w:fill="FFFFFF"/>
              <w:spacing w:line="271" w:lineRule="auto"/>
              <w:jc w:val="both"/>
              <w:rPr>
                <w:sz w:val="26"/>
                <w:szCs w:val="26"/>
                <w:highlight w:val="white"/>
                <w:u w:color="FF0000"/>
              </w:rPr>
            </w:pPr>
            <w:r w:rsidRPr="00FA203D">
              <w:rPr>
                <w:sz w:val="26"/>
                <w:szCs w:val="26"/>
              </w:rPr>
              <w:t>Giám sát thực hiện, rà soát nội dung báo cáo;</w:t>
            </w:r>
          </w:p>
          <w:p w14:paraId="5DE5540C" w14:textId="77777777" w:rsidR="00B357CA" w:rsidRPr="00FA203D" w:rsidRDefault="00B357CA" w:rsidP="00AE2C2D">
            <w:pPr>
              <w:shd w:val="clear" w:color="auto" w:fill="FFFFFF"/>
              <w:spacing w:line="271" w:lineRule="auto"/>
              <w:jc w:val="both"/>
              <w:rPr>
                <w:sz w:val="26"/>
                <w:szCs w:val="26"/>
                <w:highlight w:val="white"/>
                <w:u w:color="FF0000"/>
              </w:rPr>
            </w:pPr>
            <w:r w:rsidRPr="00FA203D">
              <w:rPr>
                <w:sz w:val="26"/>
                <w:szCs w:val="26"/>
                <w:highlight w:val="white"/>
                <w:u w:color="FF0000"/>
              </w:rPr>
              <w:t>Điều tra các thông tin hiện trạng, thực hiện thiết kế HTXL môi trường.</w:t>
            </w:r>
          </w:p>
        </w:tc>
        <w:tc>
          <w:tcPr>
            <w:tcW w:w="717" w:type="pct"/>
          </w:tcPr>
          <w:p w14:paraId="41D62687" w14:textId="77777777" w:rsidR="00B357CA" w:rsidRPr="00FA203D" w:rsidRDefault="00B357CA" w:rsidP="00AE2C2D">
            <w:pPr>
              <w:shd w:val="clear" w:color="auto" w:fill="FFFFFF"/>
              <w:spacing w:line="271" w:lineRule="auto"/>
              <w:jc w:val="both"/>
              <w:rPr>
                <w:sz w:val="26"/>
                <w:szCs w:val="26"/>
                <w:highlight w:val="white"/>
                <w:u w:color="FF0000"/>
              </w:rPr>
            </w:pPr>
          </w:p>
        </w:tc>
      </w:tr>
      <w:tr w:rsidR="00FA203D" w:rsidRPr="00FA203D" w14:paraId="2D2864B4" w14:textId="77777777" w:rsidTr="00AE2C2D">
        <w:trPr>
          <w:trHeight w:val="20"/>
          <w:jc w:val="center"/>
        </w:trPr>
        <w:tc>
          <w:tcPr>
            <w:tcW w:w="304" w:type="pct"/>
            <w:vAlign w:val="center"/>
          </w:tcPr>
          <w:p w14:paraId="03B61147" w14:textId="77777777" w:rsidR="00B357CA" w:rsidRPr="00FA203D" w:rsidRDefault="00B357CA" w:rsidP="00AE2C2D">
            <w:pPr>
              <w:shd w:val="clear" w:color="auto" w:fill="FFFFFF"/>
              <w:spacing w:line="271" w:lineRule="auto"/>
              <w:jc w:val="center"/>
              <w:rPr>
                <w:sz w:val="26"/>
                <w:szCs w:val="26"/>
                <w:highlight w:val="white"/>
                <w:u w:color="FF0000"/>
              </w:rPr>
            </w:pPr>
            <w:r w:rsidRPr="00FA203D">
              <w:rPr>
                <w:sz w:val="26"/>
                <w:szCs w:val="26"/>
                <w:highlight w:val="white"/>
                <w:u w:color="FF0000"/>
              </w:rPr>
              <w:t>3</w:t>
            </w:r>
          </w:p>
        </w:tc>
        <w:tc>
          <w:tcPr>
            <w:tcW w:w="1129" w:type="pct"/>
            <w:vAlign w:val="center"/>
          </w:tcPr>
          <w:p w14:paraId="7AC18CA8" w14:textId="77777777" w:rsidR="00B357CA" w:rsidRPr="00FA203D" w:rsidRDefault="00B357CA" w:rsidP="00AE2C2D">
            <w:pPr>
              <w:shd w:val="clear" w:color="auto" w:fill="FFFFFF"/>
              <w:spacing w:line="271" w:lineRule="auto"/>
              <w:jc w:val="both"/>
              <w:rPr>
                <w:sz w:val="26"/>
                <w:szCs w:val="26"/>
                <w:highlight w:val="white"/>
                <w:u w:color="FF0000"/>
              </w:rPr>
            </w:pPr>
            <w:r w:rsidRPr="00FA203D">
              <w:rPr>
                <w:sz w:val="26"/>
                <w:szCs w:val="26"/>
                <w:highlight w:val="white"/>
                <w:u w:color="FF0000"/>
              </w:rPr>
              <w:t>Phan Minh Tâm</w:t>
            </w:r>
          </w:p>
        </w:tc>
        <w:tc>
          <w:tcPr>
            <w:tcW w:w="1277" w:type="pct"/>
            <w:vAlign w:val="center"/>
          </w:tcPr>
          <w:p w14:paraId="6E3E0E40" w14:textId="77777777" w:rsidR="00B357CA" w:rsidRPr="00FA203D" w:rsidRDefault="00B357CA" w:rsidP="00AE2C2D">
            <w:pPr>
              <w:shd w:val="clear" w:color="auto" w:fill="FFFFFF"/>
              <w:spacing w:line="271" w:lineRule="auto"/>
              <w:jc w:val="both"/>
              <w:rPr>
                <w:sz w:val="26"/>
                <w:szCs w:val="26"/>
                <w:highlight w:val="white"/>
                <w:u w:color="FF0000"/>
              </w:rPr>
            </w:pPr>
            <w:r w:rsidRPr="00FA203D">
              <w:rPr>
                <w:sz w:val="26"/>
                <w:szCs w:val="26"/>
                <w:highlight w:val="white"/>
                <w:u w:color="FF0000"/>
              </w:rPr>
              <w:t>Cán bộ kỹ thuật</w:t>
            </w:r>
          </w:p>
          <w:p w14:paraId="5DB5ABF4" w14:textId="77777777" w:rsidR="00B357CA" w:rsidRPr="00FA203D" w:rsidRDefault="00B357CA" w:rsidP="00AE2C2D">
            <w:pPr>
              <w:shd w:val="clear" w:color="auto" w:fill="FFFFFF"/>
              <w:spacing w:line="271" w:lineRule="auto"/>
              <w:jc w:val="both"/>
              <w:rPr>
                <w:sz w:val="26"/>
                <w:szCs w:val="26"/>
                <w:highlight w:val="white"/>
                <w:u w:color="FF0000"/>
              </w:rPr>
            </w:pPr>
            <w:r w:rsidRPr="00FA203D">
              <w:rPr>
                <w:sz w:val="26"/>
                <w:szCs w:val="26"/>
                <w:highlight w:val="white"/>
                <w:u w:color="FF0000"/>
              </w:rPr>
              <w:t>Kỹ sư kỹ thuật công trình xây dựng</w:t>
            </w:r>
          </w:p>
        </w:tc>
        <w:tc>
          <w:tcPr>
            <w:tcW w:w="1573" w:type="pct"/>
            <w:shd w:val="clear" w:color="auto" w:fill="auto"/>
          </w:tcPr>
          <w:p w14:paraId="1D928F7A" w14:textId="77777777" w:rsidR="00B357CA" w:rsidRPr="00FA203D" w:rsidRDefault="00B357CA" w:rsidP="00AE2C2D">
            <w:pPr>
              <w:shd w:val="clear" w:color="auto" w:fill="FFFFFF"/>
              <w:spacing w:line="271" w:lineRule="auto"/>
              <w:jc w:val="both"/>
              <w:rPr>
                <w:sz w:val="26"/>
                <w:szCs w:val="26"/>
                <w:highlight w:val="white"/>
                <w:u w:color="FF0000"/>
              </w:rPr>
            </w:pPr>
            <w:r w:rsidRPr="00FA203D">
              <w:rPr>
                <w:sz w:val="26"/>
                <w:szCs w:val="26"/>
                <w:highlight w:val="white"/>
                <w:u w:color="FF0000"/>
              </w:rPr>
              <w:t>Thực hiện một phần báo cáo thuyết minh quy mô dự án, các sơ đồ, bản vẽ liên quan về HTXL môi trường</w:t>
            </w:r>
          </w:p>
        </w:tc>
        <w:tc>
          <w:tcPr>
            <w:tcW w:w="717" w:type="pct"/>
          </w:tcPr>
          <w:p w14:paraId="1A96FB03" w14:textId="77777777" w:rsidR="00B357CA" w:rsidRPr="00FA203D" w:rsidRDefault="00B357CA" w:rsidP="00AE2C2D">
            <w:pPr>
              <w:shd w:val="clear" w:color="auto" w:fill="FFFFFF"/>
              <w:spacing w:line="271" w:lineRule="auto"/>
              <w:jc w:val="both"/>
              <w:rPr>
                <w:sz w:val="26"/>
                <w:szCs w:val="26"/>
                <w:highlight w:val="white"/>
                <w:u w:color="FF0000"/>
              </w:rPr>
            </w:pPr>
          </w:p>
        </w:tc>
      </w:tr>
      <w:tr w:rsidR="00FA203D" w:rsidRPr="00FA203D" w14:paraId="376ECF0A" w14:textId="77777777" w:rsidTr="00AE2C2D">
        <w:trPr>
          <w:trHeight w:val="20"/>
          <w:jc w:val="center"/>
        </w:trPr>
        <w:tc>
          <w:tcPr>
            <w:tcW w:w="304" w:type="pct"/>
            <w:vAlign w:val="center"/>
          </w:tcPr>
          <w:p w14:paraId="01AC133A" w14:textId="77777777" w:rsidR="00B357CA" w:rsidRPr="00FA203D" w:rsidRDefault="00B357CA" w:rsidP="00AE2C2D">
            <w:pPr>
              <w:shd w:val="clear" w:color="auto" w:fill="FFFFFF"/>
              <w:spacing w:line="271" w:lineRule="auto"/>
              <w:jc w:val="center"/>
              <w:rPr>
                <w:sz w:val="26"/>
                <w:szCs w:val="26"/>
                <w:highlight w:val="white"/>
                <w:u w:color="FF0000"/>
              </w:rPr>
            </w:pPr>
            <w:r w:rsidRPr="00FA203D">
              <w:rPr>
                <w:sz w:val="26"/>
                <w:szCs w:val="26"/>
                <w:highlight w:val="white"/>
                <w:u w:color="FF0000"/>
              </w:rPr>
              <w:t>4</w:t>
            </w:r>
          </w:p>
        </w:tc>
        <w:tc>
          <w:tcPr>
            <w:tcW w:w="1129" w:type="pct"/>
            <w:vAlign w:val="center"/>
          </w:tcPr>
          <w:p w14:paraId="416A56A3" w14:textId="77777777" w:rsidR="00B357CA" w:rsidRPr="00FA203D" w:rsidRDefault="00B357CA" w:rsidP="00AE2C2D">
            <w:pPr>
              <w:shd w:val="clear" w:color="auto" w:fill="FFFFFF"/>
              <w:spacing w:line="271" w:lineRule="auto"/>
              <w:jc w:val="both"/>
              <w:rPr>
                <w:sz w:val="26"/>
                <w:szCs w:val="26"/>
                <w:highlight w:val="white"/>
                <w:u w:color="FF0000"/>
              </w:rPr>
            </w:pPr>
            <w:r w:rsidRPr="00FA203D">
              <w:rPr>
                <w:sz w:val="26"/>
                <w:szCs w:val="26"/>
                <w:highlight w:val="white"/>
                <w:u w:color="FF0000"/>
              </w:rPr>
              <w:t>Cáp Xuân Quyết</w:t>
            </w:r>
          </w:p>
        </w:tc>
        <w:tc>
          <w:tcPr>
            <w:tcW w:w="1277" w:type="pct"/>
            <w:vAlign w:val="center"/>
          </w:tcPr>
          <w:p w14:paraId="278A7865" w14:textId="77777777" w:rsidR="00B357CA" w:rsidRPr="00FA203D" w:rsidRDefault="00B357CA" w:rsidP="00AE2C2D">
            <w:pPr>
              <w:shd w:val="clear" w:color="auto" w:fill="FFFFFF"/>
              <w:spacing w:line="271" w:lineRule="auto"/>
              <w:jc w:val="both"/>
              <w:rPr>
                <w:sz w:val="26"/>
                <w:szCs w:val="26"/>
                <w:highlight w:val="white"/>
                <w:u w:color="FF0000"/>
              </w:rPr>
            </w:pPr>
            <w:r w:rsidRPr="00FA203D">
              <w:rPr>
                <w:sz w:val="26"/>
                <w:szCs w:val="26"/>
                <w:highlight w:val="white"/>
                <w:u w:color="FF0000"/>
              </w:rPr>
              <w:t>Cử nhân Kế toán</w:t>
            </w:r>
          </w:p>
        </w:tc>
        <w:tc>
          <w:tcPr>
            <w:tcW w:w="1573" w:type="pct"/>
            <w:shd w:val="clear" w:color="auto" w:fill="auto"/>
          </w:tcPr>
          <w:p w14:paraId="0639889F" w14:textId="77777777" w:rsidR="00B357CA" w:rsidRPr="00FA203D" w:rsidRDefault="00B357CA" w:rsidP="00AE2C2D">
            <w:pPr>
              <w:shd w:val="clear" w:color="auto" w:fill="FFFFFF"/>
              <w:spacing w:line="271" w:lineRule="auto"/>
              <w:jc w:val="both"/>
              <w:rPr>
                <w:sz w:val="26"/>
                <w:szCs w:val="26"/>
                <w:highlight w:val="white"/>
                <w:u w:color="FF0000"/>
              </w:rPr>
            </w:pPr>
            <w:r w:rsidRPr="00FA203D">
              <w:rPr>
                <w:sz w:val="26"/>
                <w:szCs w:val="26"/>
                <w:highlight w:val="white"/>
                <w:u w:color="FF0000"/>
              </w:rPr>
              <w:t>Phân tích, tính toán yếu tố kinh tế của dự án</w:t>
            </w:r>
          </w:p>
        </w:tc>
        <w:tc>
          <w:tcPr>
            <w:tcW w:w="717" w:type="pct"/>
          </w:tcPr>
          <w:p w14:paraId="683AEBA4" w14:textId="77777777" w:rsidR="00B357CA" w:rsidRPr="00FA203D" w:rsidRDefault="00B357CA" w:rsidP="00AE2C2D">
            <w:pPr>
              <w:shd w:val="clear" w:color="auto" w:fill="FFFFFF"/>
              <w:spacing w:line="271" w:lineRule="auto"/>
              <w:jc w:val="both"/>
              <w:rPr>
                <w:sz w:val="26"/>
                <w:szCs w:val="26"/>
                <w:highlight w:val="white"/>
                <w:u w:color="FF0000"/>
              </w:rPr>
            </w:pPr>
          </w:p>
        </w:tc>
      </w:tr>
      <w:tr w:rsidR="00FA203D" w:rsidRPr="00FA203D" w14:paraId="0F4D6F47" w14:textId="77777777" w:rsidTr="00AE2C2D">
        <w:trPr>
          <w:trHeight w:val="20"/>
          <w:jc w:val="center"/>
        </w:trPr>
        <w:tc>
          <w:tcPr>
            <w:tcW w:w="304" w:type="pct"/>
            <w:vAlign w:val="center"/>
          </w:tcPr>
          <w:p w14:paraId="31099205" w14:textId="77777777" w:rsidR="00B357CA" w:rsidRPr="00FA203D" w:rsidRDefault="00B357CA" w:rsidP="00AE2C2D">
            <w:pPr>
              <w:shd w:val="clear" w:color="auto" w:fill="FFFFFF"/>
              <w:spacing w:line="271" w:lineRule="auto"/>
              <w:jc w:val="center"/>
              <w:rPr>
                <w:sz w:val="26"/>
                <w:szCs w:val="26"/>
                <w:highlight w:val="white"/>
                <w:u w:color="FF0000"/>
              </w:rPr>
            </w:pPr>
            <w:r w:rsidRPr="00FA203D">
              <w:rPr>
                <w:sz w:val="26"/>
                <w:szCs w:val="26"/>
                <w:highlight w:val="white"/>
                <w:u w:color="FF0000"/>
              </w:rPr>
              <w:t>5</w:t>
            </w:r>
          </w:p>
        </w:tc>
        <w:tc>
          <w:tcPr>
            <w:tcW w:w="1129" w:type="pct"/>
            <w:vAlign w:val="center"/>
          </w:tcPr>
          <w:p w14:paraId="5733860F" w14:textId="77777777" w:rsidR="00B357CA" w:rsidRPr="00FA203D" w:rsidRDefault="00B357CA" w:rsidP="00AE2C2D">
            <w:pPr>
              <w:shd w:val="clear" w:color="auto" w:fill="FFFFFF"/>
              <w:spacing w:line="271" w:lineRule="auto"/>
              <w:jc w:val="both"/>
              <w:rPr>
                <w:sz w:val="26"/>
                <w:szCs w:val="26"/>
                <w:highlight w:val="white"/>
                <w:u w:color="FF0000"/>
              </w:rPr>
            </w:pPr>
            <w:r w:rsidRPr="00FA203D">
              <w:rPr>
                <w:sz w:val="26"/>
                <w:szCs w:val="26"/>
                <w:highlight w:val="white"/>
                <w:u w:color="FF0000"/>
              </w:rPr>
              <w:t>Lê Thị Hậu</w:t>
            </w:r>
          </w:p>
        </w:tc>
        <w:tc>
          <w:tcPr>
            <w:tcW w:w="1277" w:type="pct"/>
            <w:vAlign w:val="center"/>
          </w:tcPr>
          <w:p w14:paraId="6EAAC8C9" w14:textId="77777777" w:rsidR="00B357CA" w:rsidRPr="00FA203D" w:rsidRDefault="00B357CA" w:rsidP="00AE2C2D">
            <w:pPr>
              <w:shd w:val="clear" w:color="auto" w:fill="FFFFFF"/>
              <w:spacing w:line="271" w:lineRule="auto"/>
              <w:jc w:val="both"/>
              <w:rPr>
                <w:sz w:val="26"/>
                <w:szCs w:val="26"/>
                <w:highlight w:val="white"/>
                <w:u w:color="FF0000"/>
              </w:rPr>
            </w:pPr>
            <w:r w:rsidRPr="00FA203D">
              <w:rPr>
                <w:sz w:val="26"/>
                <w:szCs w:val="26"/>
                <w:highlight w:val="white"/>
                <w:u w:color="FF0000"/>
              </w:rPr>
              <w:t>Cán bộ kỹ thuật</w:t>
            </w:r>
          </w:p>
          <w:p w14:paraId="28E5B0F8" w14:textId="77777777" w:rsidR="00B357CA" w:rsidRPr="00FA203D" w:rsidRDefault="00B357CA" w:rsidP="00AE2C2D">
            <w:pPr>
              <w:shd w:val="clear" w:color="auto" w:fill="FFFFFF"/>
              <w:spacing w:line="271" w:lineRule="auto"/>
              <w:jc w:val="both"/>
              <w:rPr>
                <w:sz w:val="26"/>
                <w:szCs w:val="26"/>
                <w:highlight w:val="white"/>
                <w:u w:color="FF0000"/>
              </w:rPr>
            </w:pPr>
            <w:r w:rsidRPr="00FA203D">
              <w:rPr>
                <w:sz w:val="26"/>
                <w:szCs w:val="26"/>
                <w:highlight w:val="white"/>
                <w:u w:color="FF0000"/>
              </w:rPr>
              <w:t>Kỹ sư môi trường</w:t>
            </w:r>
          </w:p>
        </w:tc>
        <w:tc>
          <w:tcPr>
            <w:tcW w:w="1573" w:type="pct"/>
            <w:shd w:val="clear" w:color="auto" w:fill="auto"/>
          </w:tcPr>
          <w:p w14:paraId="0EC2EDF1" w14:textId="77777777" w:rsidR="00B357CA" w:rsidRPr="00FA203D" w:rsidRDefault="00B357CA" w:rsidP="00AE2C2D">
            <w:pPr>
              <w:shd w:val="clear" w:color="auto" w:fill="FFFFFF"/>
              <w:spacing w:line="271" w:lineRule="auto"/>
              <w:jc w:val="both"/>
              <w:rPr>
                <w:sz w:val="26"/>
                <w:szCs w:val="26"/>
                <w:highlight w:val="white"/>
                <w:u w:color="FF0000"/>
              </w:rPr>
            </w:pPr>
            <w:r w:rsidRPr="00FA203D">
              <w:rPr>
                <w:spacing w:val="-4"/>
                <w:sz w:val="26"/>
                <w:szCs w:val="26"/>
              </w:rPr>
              <w:t>Tham vấn cộng đồng, phụ trách nội dung mô tả Dự án, điều kiện tự nhiên, KT-XH khu vực Dự án, đánh giá, dự báo tác động - biện pháp giảm thiểu giai đoạn thi công.</w:t>
            </w:r>
          </w:p>
        </w:tc>
        <w:tc>
          <w:tcPr>
            <w:tcW w:w="717" w:type="pct"/>
          </w:tcPr>
          <w:p w14:paraId="672EF3D7" w14:textId="77777777" w:rsidR="00B357CA" w:rsidRPr="00FA203D" w:rsidRDefault="00B357CA" w:rsidP="00AE2C2D">
            <w:pPr>
              <w:keepNext/>
              <w:shd w:val="clear" w:color="auto" w:fill="FFFFFF"/>
              <w:spacing w:line="271" w:lineRule="auto"/>
              <w:jc w:val="both"/>
              <w:rPr>
                <w:sz w:val="26"/>
                <w:szCs w:val="26"/>
                <w:highlight w:val="white"/>
                <w:u w:color="FF0000"/>
              </w:rPr>
            </w:pPr>
          </w:p>
        </w:tc>
      </w:tr>
      <w:tr w:rsidR="00FA203D" w:rsidRPr="00FA203D" w14:paraId="568705E8" w14:textId="77777777" w:rsidTr="00AE2C2D">
        <w:trPr>
          <w:trHeight w:val="20"/>
          <w:jc w:val="center"/>
        </w:trPr>
        <w:tc>
          <w:tcPr>
            <w:tcW w:w="304" w:type="pct"/>
            <w:vAlign w:val="center"/>
          </w:tcPr>
          <w:p w14:paraId="28B2A70C" w14:textId="77777777" w:rsidR="00B357CA" w:rsidRPr="00FA203D" w:rsidRDefault="00B357CA" w:rsidP="00AE2C2D">
            <w:pPr>
              <w:shd w:val="clear" w:color="auto" w:fill="FFFFFF"/>
              <w:spacing w:line="271" w:lineRule="auto"/>
              <w:jc w:val="center"/>
              <w:rPr>
                <w:sz w:val="26"/>
                <w:szCs w:val="26"/>
                <w:highlight w:val="white"/>
                <w:u w:color="FF0000"/>
              </w:rPr>
            </w:pPr>
            <w:r w:rsidRPr="00FA203D">
              <w:rPr>
                <w:sz w:val="26"/>
                <w:szCs w:val="26"/>
              </w:rPr>
              <w:t>6</w:t>
            </w:r>
          </w:p>
        </w:tc>
        <w:tc>
          <w:tcPr>
            <w:tcW w:w="1129" w:type="pct"/>
            <w:vAlign w:val="center"/>
          </w:tcPr>
          <w:p w14:paraId="68BF504C" w14:textId="77777777" w:rsidR="00B357CA" w:rsidRPr="00FA203D" w:rsidRDefault="00B357CA" w:rsidP="00AE2C2D">
            <w:pPr>
              <w:shd w:val="clear" w:color="auto" w:fill="FFFFFF"/>
              <w:spacing w:line="271" w:lineRule="auto"/>
              <w:jc w:val="both"/>
              <w:rPr>
                <w:sz w:val="26"/>
                <w:szCs w:val="26"/>
                <w:highlight w:val="white"/>
                <w:u w:color="FF0000"/>
              </w:rPr>
            </w:pPr>
            <w:r w:rsidRPr="00FA203D">
              <w:rPr>
                <w:sz w:val="26"/>
                <w:szCs w:val="26"/>
              </w:rPr>
              <w:t>Lê Văn An</w:t>
            </w:r>
          </w:p>
        </w:tc>
        <w:tc>
          <w:tcPr>
            <w:tcW w:w="1277" w:type="pct"/>
            <w:vAlign w:val="center"/>
          </w:tcPr>
          <w:p w14:paraId="0E7864C1" w14:textId="77777777" w:rsidR="00B357CA" w:rsidRPr="00FA203D" w:rsidRDefault="00B357CA" w:rsidP="00AE2C2D">
            <w:pPr>
              <w:shd w:val="clear" w:color="auto" w:fill="FFFFFF"/>
              <w:spacing w:line="271" w:lineRule="auto"/>
              <w:jc w:val="both"/>
              <w:rPr>
                <w:sz w:val="26"/>
                <w:szCs w:val="26"/>
                <w:highlight w:val="white"/>
                <w:u w:color="FF0000"/>
              </w:rPr>
            </w:pPr>
            <w:r w:rsidRPr="00FA203D">
              <w:rPr>
                <w:sz w:val="26"/>
                <w:szCs w:val="26"/>
              </w:rPr>
              <w:t>Cử nhân khoa học môi trường</w:t>
            </w:r>
          </w:p>
        </w:tc>
        <w:tc>
          <w:tcPr>
            <w:tcW w:w="1573" w:type="pct"/>
            <w:shd w:val="clear" w:color="auto" w:fill="auto"/>
          </w:tcPr>
          <w:p w14:paraId="3BBDFE3B" w14:textId="77777777" w:rsidR="00B357CA" w:rsidRPr="00FA203D" w:rsidRDefault="00B357CA" w:rsidP="00AE2C2D">
            <w:pPr>
              <w:shd w:val="clear" w:color="auto" w:fill="FFFFFF"/>
              <w:spacing w:line="271" w:lineRule="auto"/>
              <w:jc w:val="both"/>
              <w:rPr>
                <w:spacing w:val="-4"/>
                <w:sz w:val="26"/>
                <w:szCs w:val="26"/>
              </w:rPr>
            </w:pPr>
            <w:r w:rsidRPr="00FA203D">
              <w:rPr>
                <w:sz w:val="26"/>
                <w:szCs w:val="26"/>
              </w:rPr>
              <w:t>Điều tra các thông tin hiện trạng, tham vấn cộng đồng; đánh giá các tác động không liên quan đến chất thải, các sự cố trong giai đoạn thi công và giai đoạn vận hành</w:t>
            </w:r>
          </w:p>
        </w:tc>
        <w:tc>
          <w:tcPr>
            <w:tcW w:w="717" w:type="pct"/>
          </w:tcPr>
          <w:p w14:paraId="02CEE72B" w14:textId="77777777" w:rsidR="00B357CA" w:rsidRPr="00FA203D" w:rsidRDefault="00B357CA" w:rsidP="00AE2C2D">
            <w:pPr>
              <w:keepNext/>
              <w:shd w:val="clear" w:color="auto" w:fill="FFFFFF"/>
              <w:spacing w:line="271" w:lineRule="auto"/>
              <w:jc w:val="both"/>
              <w:rPr>
                <w:sz w:val="26"/>
                <w:szCs w:val="26"/>
                <w:highlight w:val="white"/>
                <w:u w:color="FF0000"/>
              </w:rPr>
            </w:pPr>
          </w:p>
        </w:tc>
      </w:tr>
      <w:tr w:rsidR="00B357CA" w:rsidRPr="00FA203D" w14:paraId="34F11BF7" w14:textId="77777777" w:rsidTr="00AE2C2D">
        <w:trPr>
          <w:trHeight w:val="20"/>
          <w:jc w:val="center"/>
        </w:trPr>
        <w:tc>
          <w:tcPr>
            <w:tcW w:w="304" w:type="pct"/>
            <w:vAlign w:val="center"/>
          </w:tcPr>
          <w:p w14:paraId="14FA7259" w14:textId="77777777" w:rsidR="00B357CA" w:rsidRPr="00FA203D" w:rsidRDefault="00B357CA" w:rsidP="00AE2C2D">
            <w:pPr>
              <w:shd w:val="clear" w:color="auto" w:fill="FFFFFF"/>
              <w:spacing w:line="271" w:lineRule="auto"/>
              <w:jc w:val="center"/>
              <w:rPr>
                <w:sz w:val="26"/>
                <w:szCs w:val="26"/>
                <w:highlight w:val="white"/>
                <w:u w:color="FF0000"/>
              </w:rPr>
            </w:pPr>
            <w:r w:rsidRPr="00FA203D">
              <w:rPr>
                <w:sz w:val="26"/>
                <w:szCs w:val="26"/>
              </w:rPr>
              <w:t>7</w:t>
            </w:r>
          </w:p>
        </w:tc>
        <w:tc>
          <w:tcPr>
            <w:tcW w:w="1129" w:type="pct"/>
            <w:vAlign w:val="center"/>
          </w:tcPr>
          <w:p w14:paraId="67017B60" w14:textId="77777777" w:rsidR="00B357CA" w:rsidRPr="00FA203D" w:rsidRDefault="00B357CA" w:rsidP="00AE2C2D">
            <w:pPr>
              <w:shd w:val="clear" w:color="auto" w:fill="FFFFFF"/>
              <w:spacing w:line="271" w:lineRule="auto"/>
              <w:jc w:val="both"/>
              <w:rPr>
                <w:sz w:val="26"/>
                <w:szCs w:val="26"/>
                <w:highlight w:val="white"/>
                <w:u w:color="FF0000"/>
              </w:rPr>
            </w:pPr>
            <w:r w:rsidRPr="00FA203D">
              <w:rPr>
                <w:sz w:val="26"/>
                <w:szCs w:val="26"/>
              </w:rPr>
              <w:t>Đặng Thị Mùi</w:t>
            </w:r>
          </w:p>
        </w:tc>
        <w:tc>
          <w:tcPr>
            <w:tcW w:w="1277" w:type="pct"/>
            <w:vAlign w:val="center"/>
          </w:tcPr>
          <w:p w14:paraId="3EE6F0CF" w14:textId="77777777" w:rsidR="00B357CA" w:rsidRPr="00FA203D" w:rsidRDefault="00B357CA" w:rsidP="00AE2C2D">
            <w:pPr>
              <w:shd w:val="clear" w:color="auto" w:fill="FFFFFF"/>
              <w:spacing w:line="271" w:lineRule="auto"/>
              <w:jc w:val="both"/>
              <w:rPr>
                <w:sz w:val="26"/>
                <w:szCs w:val="26"/>
                <w:highlight w:val="white"/>
                <w:u w:color="FF0000"/>
              </w:rPr>
            </w:pPr>
            <w:r w:rsidRPr="00FA203D">
              <w:rPr>
                <w:sz w:val="26"/>
                <w:szCs w:val="26"/>
              </w:rPr>
              <w:t>Kỹ sư công nghệ thực phẩm</w:t>
            </w:r>
          </w:p>
        </w:tc>
        <w:tc>
          <w:tcPr>
            <w:tcW w:w="1573" w:type="pct"/>
            <w:shd w:val="clear" w:color="auto" w:fill="auto"/>
          </w:tcPr>
          <w:p w14:paraId="3CB1145C" w14:textId="77777777" w:rsidR="00B357CA" w:rsidRPr="00FA203D" w:rsidRDefault="00B357CA" w:rsidP="00AE2C2D">
            <w:pPr>
              <w:shd w:val="clear" w:color="auto" w:fill="FFFFFF"/>
              <w:spacing w:line="271" w:lineRule="auto"/>
              <w:jc w:val="both"/>
              <w:rPr>
                <w:spacing w:val="-4"/>
                <w:sz w:val="26"/>
                <w:szCs w:val="26"/>
              </w:rPr>
            </w:pPr>
            <w:r w:rsidRPr="00FA203D">
              <w:rPr>
                <w:sz w:val="26"/>
                <w:szCs w:val="26"/>
              </w:rPr>
              <w:t>Khảo sát, phối hợp tham vấn cộng đồng</w:t>
            </w:r>
          </w:p>
        </w:tc>
        <w:tc>
          <w:tcPr>
            <w:tcW w:w="717" w:type="pct"/>
          </w:tcPr>
          <w:p w14:paraId="7066DB1F" w14:textId="77777777" w:rsidR="00B357CA" w:rsidRPr="00FA203D" w:rsidRDefault="00B357CA" w:rsidP="00AE2C2D">
            <w:pPr>
              <w:keepNext/>
              <w:shd w:val="clear" w:color="auto" w:fill="FFFFFF"/>
              <w:spacing w:line="271" w:lineRule="auto"/>
              <w:jc w:val="both"/>
              <w:rPr>
                <w:sz w:val="26"/>
                <w:szCs w:val="26"/>
                <w:highlight w:val="white"/>
                <w:u w:color="FF0000"/>
              </w:rPr>
            </w:pPr>
          </w:p>
        </w:tc>
      </w:tr>
    </w:tbl>
    <w:p w14:paraId="68E3E349" w14:textId="77777777" w:rsidR="00C36C94" w:rsidRPr="00FA203D" w:rsidRDefault="00C36C94">
      <w:pPr>
        <w:rPr>
          <w:b/>
          <w:bCs/>
          <w:kern w:val="32"/>
          <w:sz w:val="27"/>
          <w:szCs w:val="27"/>
          <w:lang w:val="vi-VN"/>
        </w:rPr>
      </w:pPr>
    </w:p>
    <w:p w14:paraId="76DF574C" w14:textId="0D2C92E6" w:rsidR="00790AE9" w:rsidRPr="00FA203D" w:rsidRDefault="00B51ECD" w:rsidP="00B357CA">
      <w:pPr>
        <w:rPr>
          <w:b/>
          <w:bCs/>
          <w:sz w:val="27"/>
          <w:szCs w:val="27"/>
          <w:lang w:val="vi-VN"/>
        </w:rPr>
      </w:pPr>
      <w:r w:rsidRPr="00FA203D">
        <w:rPr>
          <w:sz w:val="27"/>
          <w:szCs w:val="27"/>
          <w:lang w:val="vi-VN"/>
        </w:rPr>
        <w:br w:type="page"/>
      </w:r>
      <w:r w:rsidR="00790AE9" w:rsidRPr="00FA203D">
        <w:rPr>
          <w:b/>
          <w:bCs/>
          <w:sz w:val="27"/>
          <w:szCs w:val="27"/>
          <w:lang w:val="vi-VN"/>
        </w:rPr>
        <w:lastRenderedPageBreak/>
        <w:t xml:space="preserve">4. </w:t>
      </w:r>
      <w:r w:rsidR="00592FDC" w:rsidRPr="00FA203D">
        <w:rPr>
          <w:b/>
          <w:bCs/>
          <w:sz w:val="27"/>
          <w:szCs w:val="27"/>
          <w:lang w:val="vi-VN"/>
        </w:rPr>
        <w:t>P</w:t>
      </w:r>
      <w:r w:rsidR="00790AE9" w:rsidRPr="00FA203D">
        <w:rPr>
          <w:b/>
          <w:bCs/>
          <w:sz w:val="27"/>
          <w:szCs w:val="27"/>
          <w:lang w:val="vi-VN"/>
        </w:rPr>
        <w:t xml:space="preserve">hương pháp </w:t>
      </w:r>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53"/>
      <w:bookmarkEnd w:id="554"/>
      <w:bookmarkEnd w:id="555"/>
      <w:r w:rsidR="00592FDC" w:rsidRPr="00FA203D">
        <w:rPr>
          <w:b/>
          <w:bCs/>
          <w:sz w:val="27"/>
          <w:szCs w:val="27"/>
          <w:lang w:val="vi-VN"/>
        </w:rPr>
        <w:t>đánh giá tác động môi trường</w:t>
      </w:r>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14:paraId="71250554" w14:textId="77777777" w:rsidR="00493461" w:rsidRPr="00FA203D" w:rsidRDefault="00493461" w:rsidP="003D5A90">
      <w:pPr>
        <w:pStyle w:val="Heading1"/>
        <w:numPr>
          <w:ilvl w:val="0"/>
          <w:numId w:val="0"/>
        </w:numPr>
        <w:spacing w:before="0" w:after="0" w:line="300" w:lineRule="auto"/>
        <w:ind w:left="720" w:hanging="720"/>
        <w:jc w:val="both"/>
        <w:rPr>
          <w:rFonts w:ascii="Times New Roman" w:hAnsi="Times New Roman" w:cs="Times New Roman"/>
          <w:sz w:val="27"/>
          <w:szCs w:val="27"/>
          <w:lang w:val="vi-VN"/>
        </w:rPr>
      </w:pPr>
      <w:bookmarkStart w:id="600" w:name="_Toc197154878"/>
      <w:bookmarkStart w:id="601" w:name="_Toc191971909"/>
      <w:bookmarkStart w:id="602" w:name="_Toc217269083"/>
      <w:bookmarkStart w:id="603" w:name="_Toc223633135"/>
      <w:bookmarkStart w:id="604" w:name="_Toc240976763"/>
      <w:bookmarkStart w:id="605" w:name="_Toc375904264"/>
      <w:bookmarkStart w:id="606" w:name="_Toc400722871"/>
      <w:bookmarkStart w:id="607" w:name="_Toc400723002"/>
      <w:bookmarkStart w:id="608" w:name="_Toc400723265"/>
      <w:bookmarkStart w:id="609" w:name="_Toc401734868"/>
      <w:bookmarkStart w:id="610" w:name="_Toc401825600"/>
      <w:bookmarkStart w:id="611" w:name="_Toc402302065"/>
      <w:bookmarkStart w:id="612" w:name="_Toc401923115"/>
      <w:bookmarkStart w:id="613" w:name="_Toc411150781"/>
      <w:bookmarkStart w:id="614" w:name="_Toc411151466"/>
      <w:bookmarkStart w:id="615" w:name="_Toc432489484"/>
      <w:bookmarkStart w:id="616" w:name="_Toc432490076"/>
      <w:bookmarkStart w:id="617" w:name="_Toc439746398"/>
      <w:bookmarkStart w:id="618" w:name="_Toc493234229"/>
      <w:bookmarkStart w:id="619" w:name="_Toc13818928"/>
      <w:bookmarkStart w:id="620" w:name="_Toc21159246"/>
      <w:bookmarkStart w:id="621" w:name="_Toc21673055"/>
      <w:bookmarkStart w:id="622" w:name="_Toc21673141"/>
      <w:bookmarkStart w:id="623" w:name="_Toc22893035"/>
      <w:bookmarkStart w:id="624" w:name="_Toc23431179"/>
      <w:bookmarkStart w:id="625" w:name="_Toc23431415"/>
      <w:bookmarkStart w:id="626" w:name="_Toc23431633"/>
      <w:bookmarkStart w:id="627" w:name="_Toc28592645"/>
      <w:bookmarkStart w:id="628" w:name="_Toc35928507"/>
      <w:bookmarkStart w:id="629" w:name="_Toc35928888"/>
      <w:bookmarkStart w:id="630" w:name="_Toc35929424"/>
      <w:bookmarkStart w:id="631" w:name="_Toc35932116"/>
      <w:bookmarkStart w:id="632" w:name="_Toc35935075"/>
      <w:bookmarkStart w:id="633" w:name="_Toc35938012"/>
      <w:bookmarkStart w:id="634" w:name="_Toc38724173"/>
      <w:bookmarkStart w:id="635" w:name="_Toc38724310"/>
      <w:bookmarkStart w:id="636" w:name="_Toc38789440"/>
      <w:bookmarkStart w:id="637" w:name="_Toc38789587"/>
      <w:bookmarkStart w:id="638" w:name="_Toc38961683"/>
      <w:bookmarkStart w:id="639" w:name="_Toc39568635"/>
      <w:bookmarkStart w:id="640" w:name="_Toc39737502"/>
      <w:bookmarkStart w:id="641" w:name="_Toc43994941"/>
      <w:bookmarkStart w:id="642" w:name="_Toc43995250"/>
      <w:bookmarkStart w:id="643" w:name="_Toc195822674"/>
      <w:bookmarkStart w:id="644" w:name="_Toc223633141"/>
      <w:bookmarkStart w:id="645" w:name="_Toc240976769"/>
      <w:bookmarkStart w:id="646" w:name="_Toc375904270"/>
      <w:bookmarkStart w:id="647" w:name="_Toc400722874"/>
      <w:bookmarkStart w:id="648" w:name="_Toc400723005"/>
      <w:bookmarkStart w:id="649" w:name="_Toc400723268"/>
      <w:bookmarkStart w:id="650" w:name="_Toc401734871"/>
      <w:bookmarkStart w:id="651" w:name="_Toc401825603"/>
      <w:bookmarkStart w:id="652" w:name="_Toc402302068"/>
      <w:bookmarkStart w:id="653" w:name="_Toc401923118"/>
      <w:bookmarkStart w:id="654" w:name="_Toc411150784"/>
      <w:bookmarkStart w:id="655" w:name="_Toc199033128"/>
      <w:bookmarkStart w:id="656" w:name="_Toc199033834"/>
      <w:bookmarkStart w:id="657" w:name="_Toc199033130"/>
      <w:bookmarkStart w:id="658" w:name="_Toc199033836"/>
      <w:bookmarkStart w:id="659" w:name="_Toc199035421"/>
      <w:r w:rsidRPr="00FA203D">
        <w:rPr>
          <w:rFonts w:ascii="Times New Roman" w:hAnsi="Times New Roman" w:cs="Times New Roman"/>
          <w:sz w:val="27"/>
          <w:szCs w:val="27"/>
          <w:lang w:val="vi-VN"/>
        </w:rPr>
        <w:t xml:space="preserve">4.1. </w:t>
      </w:r>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r w:rsidR="00F34465" w:rsidRPr="00FA203D">
        <w:rPr>
          <w:rFonts w:ascii="Times New Roman" w:hAnsi="Times New Roman" w:cs="Times New Roman"/>
          <w:sz w:val="27"/>
          <w:szCs w:val="27"/>
          <w:lang w:val="vi-VN"/>
        </w:rPr>
        <w:t>Các phương pháp ĐTM</w:t>
      </w:r>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p w14:paraId="344A5822" w14:textId="77777777" w:rsidR="00D41A6E" w:rsidRPr="00FA203D" w:rsidRDefault="00D41A6E" w:rsidP="003D5A90">
      <w:pPr>
        <w:spacing w:line="300" w:lineRule="auto"/>
        <w:ind w:firstLine="567"/>
        <w:jc w:val="both"/>
        <w:rPr>
          <w:sz w:val="27"/>
          <w:szCs w:val="27"/>
        </w:rPr>
      </w:pPr>
      <w:bookmarkStart w:id="660" w:name="_Toc411150782"/>
      <w:bookmarkStart w:id="661" w:name="_Toc411151467"/>
      <w:bookmarkStart w:id="662" w:name="_Toc432489485"/>
      <w:bookmarkStart w:id="663" w:name="_Toc432490077"/>
      <w:bookmarkStart w:id="664" w:name="_Toc439746399"/>
      <w:bookmarkStart w:id="665" w:name="_Toc493234230"/>
      <w:r w:rsidRPr="00FA203D">
        <w:rPr>
          <w:sz w:val="27"/>
          <w:szCs w:val="27"/>
        </w:rPr>
        <w:t xml:space="preserve">- Phương pháp kế thừa và tổng hợp: Đây là phương pháp không thể thiếu trong công tác đánh giá tác động môi trường nói riêng và công tác nghiên cứu khoa học nói chung. Kế thừa các nghiên cứu và báo cáo đã có là thực sự cần thiết vì khi đó sẽ kế thừa được các kết quả đã đạt được trước đó, đồng thời phát triển tiếp những mặt còn hạn chế và tránh những sai lầm. Tham khảo các tài liệu đặc biệt các tài liệu chuyên ngành liên quan đến </w:t>
      </w:r>
      <w:r w:rsidR="00FE39B0" w:rsidRPr="00FA203D">
        <w:rPr>
          <w:sz w:val="27"/>
          <w:szCs w:val="27"/>
        </w:rPr>
        <w:t>Dự án</w:t>
      </w:r>
      <w:r w:rsidRPr="00FA203D">
        <w:rPr>
          <w:sz w:val="27"/>
          <w:szCs w:val="27"/>
        </w:rPr>
        <w:t xml:space="preserve">, có vai trò quan trọng trong việc nhận dạng và phân tích các tác động liên quan đến hoạt động của </w:t>
      </w:r>
      <w:r w:rsidR="00FE39B0" w:rsidRPr="00FA203D">
        <w:rPr>
          <w:sz w:val="27"/>
          <w:szCs w:val="27"/>
        </w:rPr>
        <w:t>Dự án</w:t>
      </w:r>
      <w:r w:rsidRPr="00FA203D">
        <w:rPr>
          <w:sz w:val="27"/>
          <w:szCs w:val="27"/>
        </w:rPr>
        <w:t xml:space="preserve">. Phương pháp này được áp dụng ở chương </w:t>
      </w:r>
      <w:r w:rsidR="00E43408" w:rsidRPr="00FA203D">
        <w:rPr>
          <w:sz w:val="27"/>
          <w:szCs w:val="27"/>
        </w:rPr>
        <w:t xml:space="preserve">2 và chương </w:t>
      </w:r>
      <w:r w:rsidRPr="00FA203D">
        <w:rPr>
          <w:sz w:val="27"/>
          <w:szCs w:val="27"/>
        </w:rPr>
        <w:t>3.</w:t>
      </w:r>
    </w:p>
    <w:p w14:paraId="2323EA7E" w14:textId="77777777" w:rsidR="001C758C" w:rsidRPr="00FA203D" w:rsidRDefault="001C758C" w:rsidP="003D5A90">
      <w:pPr>
        <w:spacing w:line="300" w:lineRule="auto"/>
        <w:ind w:firstLine="567"/>
        <w:jc w:val="both"/>
        <w:rPr>
          <w:sz w:val="27"/>
          <w:szCs w:val="27"/>
        </w:rPr>
      </w:pPr>
      <w:r w:rsidRPr="00FA203D">
        <w:rPr>
          <w:sz w:val="27"/>
          <w:szCs w:val="27"/>
        </w:rPr>
        <w:t xml:space="preserve">- Phương pháp liệt kê: Dùng để liệt kê các tác động xấu đến môi trường trong giai đoạn </w:t>
      </w:r>
      <w:r w:rsidR="00FE0C6E" w:rsidRPr="00FA203D">
        <w:rPr>
          <w:sz w:val="27"/>
          <w:szCs w:val="27"/>
        </w:rPr>
        <w:t>triển khai</w:t>
      </w:r>
      <w:r w:rsidRPr="00FA203D">
        <w:rPr>
          <w:sz w:val="27"/>
          <w:szCs w:val="27"/>
        </w:rPr>
        <w:t xml:space="preserve"> xây dựng và vận hành của </w:t>
      </w:r>
      <w:r w:rsidR="00FE39B0" w:rsidRPr="00FA203D">
        <w:rPr>
          <w:sz w:val="27"/>
          <w:szCs w:val="27"/>
        </w:rPr>
        <w:t>Dự án</w:t>
      </w:r>
      <w:r w:rsidRPr="00FA203D">
        <w:rPr>
          <w:sz w:val="27"/>
          <w:szCs w:val="27"/>
        </w:rPr>
        <w:t>. Phương pháp này được áp dụng ở chương 3.</w:t>
      </w:r>
    </w:p>
    <w:p w14:paraId="33E7AAF5" w14:textId="77777777" w:rsidR="001C758C" w:rsidRPr="00FA203D" w:rsidRDefault="001C758C" w:rsidP="003D5A90">
      <w:pPr>
        <w:spacing w:line="300" w:lineRule="auto"/>
        <w:ind w:firstLine="567"/>
        <w:jc w:val="both"/>
        <w:rPr>
          <w:spacing w:val="-4"/>
          <w:sz w:val="27"/>
          <w:szCs w:val="27"/>
        </w:rPr>
      </w:pPr>
      <w:r w:rsidRPr="00FA203D">
        <w:rPr>
          <w:spacing w:val="-4"/>
          <w:sz w:val="27"/>
          <w:szCs w:val="27"/>
        </w:rPr>
        <w:t xml:space="preserve">- Phương pháp đánh giá nhanh: Áp dụng mô hình tính toán của Tổ chức Y tế Thế giới (WHO) nhằm ước tính tải lượng của các chất ô nhiễm trong khí thải để đánh giá các tác động của </w:t>
      </w:r>
      <w:r w:rsidR="00FE39B0" w:rsidRPr="00FA203D">
        <w:rPr>
          <w:spacing w:val="-4"/>
          <w:sz w:val="27"/>
          <w:szCs w:val="27"/>
        </w:rPr>
        <w:t>Dự án</w:t>
      </w:r>
      <w:r w:rsidRPr="00FA203D">
        <w:rPr>
          <w:spacing w:val="-4"/>
          <w:sz w:val="27"/>
          <w:szCs w:val="27"/>
        </w:rPr>
        <w:t xml:space="preserve"> tới môi trường. Phương pháp này được áp dụng ở chương 3.</w:t>
      </w:r>
    </w:p>
    <w:p w14:paraId="599641E8" w14:textId="77777777" w:rsidR="001C758C" w:rsidRPr="00FA203D" w:rsidRDefault="001C758C" w:rsidP="003D5A90">
      <w:pPr>
        <w:spacing w:line="300" w:lineRule="auto"/>
        <w:ind w:firstLine="567"/>
        <w:jc w:val="both"/>
        <w:rPr>
          <w:spacing w:val="-6"/>
          <w:sz w:val="27"/>
          <w:szCs w:val="27"/>
        </w:rPr>
      </w:pPr>
      <w:r w:rsidRPr="00FA203D">
        <w:rPr>
          <w:spacing w:val="-6"/>
          <w:sz w:val="27"/>
          <w:szCs w:val="27"/>
        </w:rPr>
        <w:t xml:space="preserve">- Phương pháp mô hình hóa: Sử dụng mô hình </w:t>
      </w:r>
      <w:r w:rsidR="00927A29" w:rsidRPr="00FA203D">
        <w:rPr>
          <w:spacing w:val="-6"/>
          <w:sz w:val="27"/>
          <w:szCs w:val="27"/>
        </w:rPr>
        <w:t>phát thải chất ô nhiễm theo khoảng cách</w:t>
      </w:r>
      <w:r w:rsidRPr="00FA203D">
        <w:rPr>
          <w:spacing w:val="-6"/>
          <w:sz w:val="27"/>
          <w:szCs w:val="27"/>
        </w:rPr>
        <w:t xml:space="preserve"> để dự báo lan truyền các chất ô nhiễm từ khí thải giao thông trong môi trường không khí; sử dụng mô hình lan truyền tiếng ồn để xác định phạm vi bị ảnh hưởng bởi các hoạt động phát sinh tiếng ồn. Phương pháp này được áp dụng ở chương 3.</w:t>
      </w:r>
    </w:p>
    <w:p w14:paraId="746B575E" w14:textId="77777777" w:rsidR="001C758C" w:rsidRPr="00FA203D" w:rsidRDefault="001C758C" w:rsidP="003D5A90">
      <w:pPr>
        <w:spacing w:line="300" w:lineRule="auto"/>
        <w:ind w:firstLine="567"/>
        <w:jc w:val="both"/>
        <w:rPr>
          <w:sz w:val="27"/>
          <w:szCs w:val="27"/>
        </w:rPr>
      </w:pPr>
      <w:bookmarkStart w:id="666" w:name="_Toc430935284"/>
      <w:r w:rsidRPr="00FA203D">
        <w:rPr>
          <w:sz w:val="27"/>
          <w:szCs w:val="27"/>
        </w:rPr>
        <w:t xml:space="preserve">- Phương pháp bản đồ: Dựa trên bản đồ địa lý hành chính khu vực, để xem xét sự tương quan của </w:t>
      </w:r>
      <w:r w:rsidR="00FE39B0" w:rsidRPr="00FA203D">
        <w:rPr>
          <w:sz w:val="27"/>
          <w:szCs w:val="27"/>
        </w:rPr>
        <w:t>Dự án</w:t>
      </w:r>
      <w:r w:rsidRPr="00FA203D">
        <w:rPr>
          <w:sz w:val="27"/>
          <w:szCs w:val="27"/>
        </w:rPr>
        <w:t xml:space="preserve"> với các đối tượng xung quanh, có khả năng chịu tác động và mức độ ảnh hưởng của từng đối tượng.</w:t>
      </w:r>
      <w:bookmarkEnd w:id="666"/>
    </w:p>
    <w:p w14:paraId="5503952D" w14:textId="77777777" w:rsidR="00D32D3F" w:rsidRPr="00FA203D" w:rsidRDefault="00D32D3F" w:rsidP="003D5A90">
      <w:pPr>
        <w:pStyle w:val="Heading1"/>
        <w:numPr>
          <w:ilvl w:val="0"/>
          <w:numId w:val="0"/>
        </w:numPr>
        <w:spacing w:before="0" w:after="0" w:line="300" w:lineRule="auto"/>
        <w:ind w:left="720" w:hanging="720"/>
        <w:jc w:val="both"/>
        <w:rPr>
          <w:rFonts w:ascii="Times New Roman" w:hAnsi="Times New Roman" w:cs="Times New Roman"/>
          <w:sz w:val="27"/>
          <w:szCs w:val="27"/>
          <w:lang w:val="vi-VN"/>
        </w:rPr>
      </w:pPr>
      <w:bookmarkStart w:id="667" w:name="_Toc13818929"/>
      <w:bookmarkStart w:id="668" w:name="_Toc21159247"/>
      <w:bookmarkStart w:id="669" w:name="_Toc21673056"/>
      <w:bookmarkStart w:id="670" w:name="_Toc21673142"/>
      <w:bookmarkStart w:id="671" w:name="_Toc22893036"/>
      <w:bookmarkStart w:id="672" w:name="_Toc23431180"/>
      <w:bookmarkStart w:id="673" w:name="_Toc23431416"/>
      <w:bookmarkStart w:id="674" w:name="_Toc23431634"/>
      <w:bookmarkStart w:id="675" w:name="_Toc28592646"/>
      <w:bookmarkStart w:id="676" w:name="_Toc35928508"/>
      <w:bookmarkStart w:id="677" w:name="_Toc35928889"/>
      <w:bookmarkStart w:id="678" w:name="_Toc35929425"/>
      <w:bookmarkStart w:id="679" w:name="_Toc35932117"/>
      <w:bookmarkStart w:id="680" w:name="_Toc35935076"/>
      <w:bookmarkStart w:id="681" w:name="_Toc35938013"/>
      <w:bookmarkStart w:id="682" w:name="_Toc38724174"/>
      <w:bookmarkStart w:id="683" w:name="_Toc38724311"/>
      <w:bookmarkStart w:id="684" w:name="_Toc38789441"/>
      <w:bookmarkStart w:id="685" w:name="_Toc38789588"/>
      <w:bookmarkStart w:id="686" w:name="_Toc38961684"/>
      <w:bookmarkStart w:id="687" w:name="_Toc39568636"/>
      <w:bookmarkStart w:id="688" w:name="_Toc39737503"/>
      <w:bookmarkStart w:id="689" w:name="_Toc43994942"/>
      <w:bookmarkStart w:id="690" w:name="_Toc43995251"/>
      <w:bookmarkStart w:id="691" w:name="_Toc195822675"/>
      <w:r w:rsidRPr="00FA203D">
        <w:rPr>
          <w:rFonts w:ascii="Times New Roman" w:hAnsi="Times New Roman" w:cs="Times New Roman"/>
          <w:sz w:val="27"/>
          <w:szCs w:val="27"/>
          <w:lang w:val="vi-VN"/>
        </w:rPr>
        <w:t>4.2. Các phương pháp khác</w:t>
      </w:r>
      <w:bookmarkEnd w:id="660"/>
      <w:bookmarkEnd w:id="661"/>
      <w:bookmarkEnd w:id="662"/>
      <w:bookmarkEnd w:id="663"/>
      <w:bookmarkEnd w:id="664"/>
      <w:bookmarkEnd w:id="665"/>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p>
    <w:p w14:paraId="057ECC13" w14:textId="77777777" w:rsidR="00342524" w:rsidRPr="00FA203D" w:rsidRDefault="00342524" w:rsidP="003D5A90">
      <w:pPr>
        <w:spacing w:line="300" w:lineRule="auto"/>
        <w:ind w:firstLine="567"/>
        <w:jc w:val="both"/>
        <w:rPr>
          <w:spacing w:val="-4"/>
          <w:sz w:val="27"/>
          <w:szCs w:val="27"/>
        </w:rPr>
      </w:pPr>
      <w:r w:rsidRPr="00FA203D">
        <w:rPr>
          <w:spacing w:val="-4"/>
          <w:sz w:val="27"/>
          <w:szCs w:val="27"/>
        </w:rPr>
        <w:t xml:space="preserve">- Phương pháp thống kê: Phương pháp này nhằm tiến hành thu thập và phân tích các thông tin liên quan điều kiện tự nhiên, khí tượng thuỷ văn, tài nguyên thiên nhiên, kinh tế xã hội khu vực </w:t>
      </w:r>
      <w:r w:rsidR="00FE39B0" w:rsidRPr="00FA203D">
        <w:rPr>
          <w:spacing w:val="-4"/>
          <w:sz w:val="27"/>
          <w:szCs w:val="27"/>
        </w:rPr>
        <w:t>Dự án</w:t>
      </w:r>
      <w:r w:rsidRPr="00FA203D">
        <w:rPr>
          <w:spacing w:val="-4"/>
          <w:sz w:val="27"/>
          <w:szCs w:val="27"/>
        </w:rPr>
        <w:t>. Phương pháp này được áp dụng ở chương 1, 2, 3</w:t>
      </w:r>
      <w:r w:rsidR="00407DE9" w:rsidRPr="00FA203D">
        <w:rPr>
          <w:spacing w:val="-4"/>
          <w:sz w:val="27"/>
          <w:szCs w:val="27"/>
        </w:rPr>
        <w:t>.</w:t>
      </w:r>
    </w:p>
    <w:p w14:paraId="6C679784" w14:textId="77777777" w:rsidR="00342524" w:rsidRPr="00FA203D" w:rsidRDefault="00342524" w:rsidP="003D5A90">
      <w:pPr>
        <w:spacing w:line="300" w:lineRule="auto"/>
        <w:ind w:firstLine="567"/>
        <w:jc w:val="both"/>
        <w:rPr>
          <w:spacing w:val="-6"/>
          <w:sz w:val="27"/>
          <w:szCs w:val="27"/>
        </w:rPr>
      </w:pPr>
      <w:r w:rsidRPr="00FA203D">
        <w:rPr>
          <w:spacing w:val="-6"/>
          <w:sz w:val="27"/>
          <w:szCs w:val="27"/>
        </w:rPr>
        <w:t xml:space="preserve">- Phương pháp lấy mẫu ngoài hiện trường và phân tích trong phòng thí nghiệm: Tiến hành điều tra, khảo sát môi trường tiếp nhận nước thải, khí thải, rác thải,… và xác định vị trí các điểm đo, lấy mẫu phục vụ cho việc phân tích và đánh giá hiện trạng chất lượng môi trường khu vực </w:t>
      </w:r>
      <w:r w:rsidR="00FE39B0" w:rsidRPr="00FA203D">
        <w:rPr>
          <w:spacing w:val="-6"/>
          <w:sz w:val="27"/>
          <w:szCs w:val="27"/>
        </w:rPr>
        <w:t>Dự án</w:t>
      </w:r>
      <w:r w:rsidRPr="00FA203D">
        <w:rPr>
          <w:spacing w:val="-6"/>
          <w:sz w:val="27"/>
          <w:szCs w:val="27"/>
        </w:rPr>
        <w:t xml:space="preserve">. Phương pháp này được áp dụng ở </w:t>
      </w:r>
      <w:r w:rsidR="00A82341" w:rsidRPr="00FA203D">
        <w:rPr>
          <w:spacing w:val="-6"/>
          <w:sz w:val="27"/>
          <w:szCs w:val="27"/>
        </w:rPr>
        <w:t>C</w:t>
      </w:r>
      <w:r w:rsidRPr="00FA203D">
        <w:rPr>
          <w:spacing w:val="-6"/>
          <w:sz w:val="27"/>
          <w:szCs w:val="27"/>
        </w:rPr>
        <w:t>hương 2</w:t>
      </w:r>
      <w:r w:rsidR="00265CA8" w:rsidRPr="00FA203D">
        <w:rPr>
          <w:spacing w:val="-6"/>
          <w:sz w:val="27"/>
          <w:szCs w:val="27"/>
        </w:rPr>
        <w:t>.</w:t>
      </w:r>
    </w:p>
    <w:p w14:paraId="5D2CA002" w14:textId="77777777" w:rsidR="00342524" w:rsidRPr="00FA203D" w:rsidRDefault="00342524" w:rsidP="003D5A90">
      <w:pPr>
        <w:spacing w:line="300" w:lineRule="auto"/>
        <w:ind w:firstLine="567"/>
        <w:jc w:val="both"/>
        <w:rPr>
          <w:sz w:val="27"/>
          <w:szCs w:val="27"/>
        </w:rPr>
      </w:pPr>
      <w:r w:rsidRPr="00FA203D">
        <w:rPr>
          <w:sz w:val="27"/>
          <w:szCs w:val="27"/>
        </w:rPr>
        <w:t>- Phương pháp tổng hợp, so sánh: Từ kết quả đo và phân tích các thông số hiện trạng môi trường được so sánh với các Tiêu chuẩn, Qu</w:t>
      </w:r>
      <w:r w:rsidR="00D01CBD" w:rsidRPr="00FA203D">
        <w:rPr>
          <w:sz w:val="27"/>
          <w:szCs w:val="27"/>
        </w:rPr>
        <w:t>y chuẩn về môi trường hiện hành</w:t>
      </w:r>
      <w:r w:rsidRPr="00FA203D">
        <w:rPr>
          <w:sz w:val="27"/>
          <w:szCs w:val="27"/>
        </w:rPr>
        <w:t>. Phương pháp n</w:t>
      </w:r>
      <w:r w:rsidR="00631044" w:rsidRPr="00FA203D">
        <w:rPr>
          <w:sz w:val="27"/>
          <w:szCs w:val="27"/>
        </w:rPr>
        <w:t>ày được áp dụng ở chương 2, 3</w:t>
      </w:r>
      <w:r w:rsidRPr="00FA203D">
        <w:rPr>
          <w:sz w:val="27"/>
          <w:szCs w:val="27"/>
        </w:rPr>
        <w:t>.</w:t>
      </w:r>
    </w:p>
    <w:p w14:paraId="14034CB6" w14:textId="77777777" w:rsidR="00E43408" w:rsidRPr="00FA203D" w:rsidRDefault="00342524" w:rsidP="003D5A90">
      <w:pPr>
        <w:spacing w:line="300" w:lineRule="auto"/>
        <w:ind w:firstLine="567"/>
        <w:jc w:val="both"/>
        <w:rPr>
          <w:spacing w:val="-4"/>
          <w:sz w:val="27"/>
          <w:szCs w:val="27"/>
        </w:rPr>
      </w:pPr>
      <w:r w:rsidRPr="00FA203D">
        <w:rPr>
          <w:spacing w:val="-4"/>
          <w:sz w:val="27"/>
          <w:szCs w:val="27"/>
        </w:rPr>
        <w:t>- Phương pháp điều tra xã hội học: Được sử dụng trong việc tổ chức họp lấy ý kiến trực tiếp của đại di</w:t>
      </w:r>
      <w:r w:rsidR="00497B85" w:rsidRPr="00FA203D">
        <w:rPr>
          <w:spacing w:val="-4"/>
          <w:sz w:val="27"/>
          <w:szCs w:val="27"/>
        </w:rPr>
        <w:t xml:space="preserve">ện lãnh đạo UBND, UBMTTQVN </w:t>
      </w:r>
      <w:r w:rsidR="00691DE0" w:rsidRPr="00FA203D">
        <w:rPr>
          <w:spacing w:val="-4"/>
          <w:sz w:val="27"/>
          <w:szCs w:val="27"/>
        </w:rPr>
        <w:t>xã</w:t>
      </w:r>
      <w:r w:rsidR="00ED064A" w:rsidRPr="00FA203D">
        <w:rPr>
          <w:spacing w:val="-4"/>
          <w:sz w:val="27"/>
          <w:szCs w:val="27"/>
        </w:rPr>
        <w:t xml:space="preserve">, </w:t>
      </w:r>
      <w:r w:rsidR="00592FDC" w:rsidRPr="00FA203D">
        <w:rPr>
          <w:spacing w:val="-4"/>
          <w:sz w:val="27"/>
          <w:szCs w:val="27"/>
        </w:rPr>
        <w:t xml:space="preserve">tổ chức các đoàn thể và người dân </w:t>
      </w:r>
      <w:r w:rsidRPr="00FA203D">
        <w:rPr>
          <w:spacing w:val="-4"/>
          <w:sz w:val="27"/>
          <w:szCs w:val="27"/>
        </w:rPr>
        <w:t xml:space="preserve">xung quanh khu vực </w:t>
      </w:r>
      <w:r w:rsidR="00FE39B0" w:rsidRPr="00FA203D">
        <w:rPr>
          <w:spacing w:val="-4"/>
          <w:sz w:val="27"/>
          <w:szCs w:val="27"/>
        </w:rPr>
        <w:t>Dự án</w:t>
      </w:r>
      <w:r w:rsidRPr="00FA203D">
        <w:rPr>
          <w:spacing w:val="-4"/>
          <w:sz w:val="27"/>
          <w:szCs w:val="27"/>
        </w:rPr>
        <w:t xml:space="preserve">. Phương pháp này </w:t>
      </w:r>
      <w:r w:rsidR="007C47BF" w:rsidRPr="00FA203D">
        <w:rPr>
          <w:spacing w:val="-4"/>
          <w:sz w:val="27"/>
          <w:szCs w:val="27"/>
        </w:rPr>
        <w:t>được áp dụng ở chương 5</w:t>
      </w:r>
      <w:r w:rsidRPr="00FA203D">
        <w:rPr>
          <w:spacing w:val="-4"/>
          <w:sz w:val="27"/>
          <w:szCs w:val="27"/>
        </w:rPr>
        <w:t>.</w:t>
      </w:r>
      <w:bookmarkStart w:id="692" w:name="_Toc21159248"/>
      <w:bookmarkStart w:id="693" w:name="_Toc21673057"/>
      <w:bookmarkStart w:id="694" w:name="_Toc21673143"/>
      <w:bookmarkStart w:id="695" w:name="_Toc22893037"/>
      <w:bookmarkStart w:id="696" w:name="_Toc23431181"/>
      <w:bookmarkStart w:id="697" w:name="_Toc23431417"/>
      <w:bookmarkStart w:id="698" w:name="_Toc23431635"/>
      <w:bookmarkStart w:id="699" w:name="_Toc28592647"/>
      <w:bookmarkStart w:id="700" w:name="_Toc35928509"/>
      <w:bookmarkStart w:id="701" w:name="_Toc35928890"/>
      <w:bookmarkStart w:id="702" w:name="_Toc35929426"/>
      <w:bookmarkStart w:id="703" w:name="_Toc35932118"/>
      <w:bookmarkStart w:id="704" w:name="_Toc35935077"/>
      <w:bookmarkStart w:id="705" w:name="_Toc35938014"/>
      <w:bookmarkStart w:id="706" w:name="_Toc223633165"/>
      <w:bookmarkStart w:id="707" w:name="_Toc429147767"/>
      <w:bookmarkStart w:id="708" w:name="_Toc430265581"/>
      <w:bookmarkStart w:id="709" w:name="_Toc493234257"/>
      <w:bookmarkStart w:id="710" w:name="_Toc375904314"/>
      <w:bookmarkStart w:id="711" w:name="_Toc400723309"/>
      <w:bookmarkStart w:id="712" w:name="_Toc401734916"/>
      <w:bookmarkStart w:id="713" w:name="_Toc401825648"/>
      <w:bookmarkStart w:id="714" w:name="_Toc402302113"/>
      <w:bookmarkStart w:id="715" w:name="_Toc401923163"/>
      <w:bookmarkStart w:id="716" w:name="_Toc411150830"/>
      <w:bookmarkStart w:id="717" w:name="_Toc431365961"/>
      <w:bookmarkStart w:id="718" w:name="_Toc431365879"/>
      <w:bookmarkStart w:id="719" w:name="_Toc43974642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p w14:paraId="5DA2AFBE" w14:textId="77777777" w:rsidR="00E375C3" w:rsidRPr="00FA203D" w:rsidRDefault="00E375C3" w:rsidP="007C47BF">
      <w:pPr>
        <w:pStyle w:val="Heading1"/>
        <w:numPr>
          <w:ilvl w:val="0"/>
          <w:numId w:val="0"/>
        </w:numPr>
        <w:spacing w:before="0" w:after="0" w:line="312" w:lineRule="auto"/>
        <w:ind w:left="720" w:hanging="720"/>
        <w:jc w:val="center"/>
        <w:rPr>
          <w:rFonts w:ascii="Times New Roman" w:hAnsi="Times New Roman" w:cs="Times New Roman"/>
          <w:sz w:val="27"/>
          <w:szCs w:val="27"/>
        </w:rPr>
      </w:pPr>
      <w:bookmarkStart w:id="720" w:name="_Toc38724175"/>
      <w:bookmarkStart w:id="721" w:name="_Toc38724312"/>
      <w:bookmarkStart w:id="722" w:name="_Toc38789442"/>
      <w:bookmarkStart w:id="723" w:name="_Toc38789589"/>
      <w:bookmarkStart w:id="724" w:name="_Toc38961685"/>
      <w:bookmarkStart w:id="725" w:name="_Toc39568637"/>
      <w:bookmarkStart w:id="726" w:name="_Toc39737504"/>
      <w:bookmarkStart w:id="727" w:name="_Toc43994943"/>
      <w:bookmarkStart w:id="728" w:name="_Toc43995252"/>
      <w:bookmarkStart w:id="729" w:name="_Toc195822676"/>
      <w:r w:rsidRPr="00FA203D">
        <w:rPr>
          <w:rFonts w:ascii="Times New Roman" w:hAnsi="Times New Roman" w:cs="Times New Roman"/>
          <w:sz w:val="27"/>
          <w:szCs w:val="27"/>
          <w:lang w:val="vi-VN"/>
        </w:rPr>
        <w:lastRenderedPageBreak/>
        <w:t>CHƯƠNG 1</w:t>
      </w:r>
      <w:r w:rsidR="00317C82" w:rsidRPr="00FA203D">
        <w:rPr>
          <w:rFonts w:ascii="Times New Roman" w:hAnsi="Times New Roman" w:cs="Times New Roman"/>
          <w:sz w:val="27"/>
          <w:szCs w:val="27"/>
        </w:rPr>
        <w:t>.</w:t>
      </w:r>
      <w:r w:rsidRPr="00FA203D">
        <w:rPr>
          <w:rFonts w:ascii="Times New Roman" w:hAnsi="Times New Roman" w:cs="Times New Roman"/>
          <w:sz w:val="27"/>
          <w:szCs w:val="27"/>
          <w:lang w:val="vi-VN"/>
        </w:rPr>
        <w:t xml:space="preserve"> MÔ TẢ TÓM TẮT </w:t>
      </w:r>
      <w:r w:rsidR="00FE39B0" w:rsidRPr="00FA203D">
        <w:rPr>
          <w:rFonts w:ascii="Times New Roman" w:hAnsi="Times New Roman" w:cs="Times New Roman"/>
          <w:sz w:val="27"/>
          <w:szCs w:val="27"/>
          <w:lang w:val="vi-VN"/>
        </w:rPr>
        <w:t>DỰ ÁN</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20"/>
      <w:bookmarkEnd w:id="721"/>
      <w:bookmarkEnd w:id="722"/>
      <w:bookmarkEnd w:id="723"/>
      <w:bookmarkEnd w:id="724"/>
      <w:bookmarkEnd w:id="725"/>
      <w:bookmarkEnd w:id="726"/>
      <w:bookmarkEnd w:id="727"/>
      <w:bookmarkEnd w:id="728"/>
      <w:bookmarkEnd w:id="729"/>
    </w:p>
    <w:p w14:paraId="453CECC2" w14:textId="77777777" w:rsidR="00847A7B" w:rsidRPr="00FA203D" w:rsidRDefault="00847A7B" w:rsidP="007C47BF">
      <w:pPr>
        <w:spacing w:line="312" w:lineRule="auto"/>
        <w:jc w:val="center"/>
        <w:rPr>
          <w:sz w:val="27"/>
          <w:szCs w:val="27"/>
        </w:rPr>
      </w:pPr>
    </w:p>
    <w:p w14:paraId="4D53950F" w14:textId="77777777" w:rsidR="00551D19" w:rsidRPr="00FA203D" w:rsidRDefault="00551D19" w:rsidP="007C47BF">
      <w:pPr>
        <w:pStyle w:val="Heading1"/>
        <w:numPr>
          <w:ilvl w:val="0"/>
          <w:numId w:val="0"/>
        </w:numPr>
        <w:spacing w:before="0" w:after="0" w:line="312" w:lineRule="auto"/>
        <w:jc w:val="both"/>
        <w:rPr>
          <w:rFonts w:ascii="Times New Roman" w:hAnsi="Times New Roman" w:cs="Times New Roman"/>
          <w:sz w:val="27"/>
          <w:szCs w:val="27"/>
          <w:lang w:val="vi-VN"/>
        </w:rPr>
      </w:pPr>
      <w:bookmarkStart w:id="730" w:name="_Toc38527011"/>
      <w:bookmarkStart w:id="731" w:name="_Toc195822677"/>
      <w:bookmarkStart w:id="732" w:name="_Toc223633143"/>
      <w:bookmarkStart w:id="733" w:name="_Toc240976771"/>
      <w:bookmarkStart w:id="734" w:name="_Toc455716755"/>
      <w:bookmarkStart w:id="735" w:name="_Toc21159249"/>
      <w:bookmarkStart w:id="736" w:name="_Toc21673058"/>
      <w:bookmarkStart w:id="737" w:name="_Toc21673144"/>
      <w:bookmarkStart w:id="738" w:name="_Toc22893038"/>
      <w:bookmarkStart w:id="739" w:name="_Toc23431182"/>
      <w:bookmarkStart w:id="740" w:name="_Toc23431418"/>
      <w:bookmarkStart w:id="741" w:name="_Toc23431636"/>
      <w:bookmarkStart w:id="742" w:name="_Toc28592648"/>
      <w:bookmarkStart w:id="743" w:name="_Toc35928510"/>
      <w:bookmarkStart w:id="744" w:name="_Toc35928891"/>
      <w:bookmarkStart w:id="745" w:name="_Toc35929427"/>
      <w:bookmarkStart w:id="746" w:name="_Toc35932119"/>
      <w:bookmarkStart w:id="747" w:name="_Toc35935078"/>
      <w:bookmarkStart w:id="748" w:name="_Toc35938015"/>
      <w:bookmarkStart w:id="749" w:name="_Toc38724176"/>
      <w:bookmarkStart w:id="750" w:name="_Toc38724313"/>
      <w:bookmarkStart w:id="751" w:name="_Toc38789443"/>
      <w:bookmarkStart w:id="752" w:name="_Toc38789590"/>
      <w:bookmarkStart w:id="753" w:name="_Toc38961686"/>
      <w:bookmarkStart w:id="754" w:name="_Toc39568638"/>
      <w:bookmarkStart w:id="755" w:name="_Toc39737505"/>
      <w:bookmarkStart w:id="756" w:name="_Toc43994944"/>
      <w:bookmarkStart w:id="757" w:name="_Toc43995253"/>
      <w:r w:rsidRPr="00FA203D">
        <w:rPr>
          <w:rFonts w:ascii="Times New Roman" w:hAnsi="Times New Roman" w:cs="Times New Roman"/>
          <w:sz w:val="27"/>
          <w:szCs w:val="27"/>
          <w:lang w:val="vi-VN"/>
        </w:rPr>
        <w:t xml:space="preserve">1. Tóm tắt </w:t>
      </w:r>
      <w:r w:rsidR="00FE39B0" w:rsidRPr="00FA203D">
        <w:rPr>
          <w:rFonts w:ascii="Times New Roman" w:hAnsi="Times New Roman" w:cs="Times New Roman"/>
          <w:sz w:val="27"/>
          <w:szCs w:val="27"/>
          <w:lang w:val="vi-VN"/>
        </w:rPr>
        <w:t>Dự án</w:t>
      </w:r>
      <w:bookmarkEnd w:id="730"/>
      <w:bookmarkEnd w:id="731"/>
    </w:p>
    <w:p w14:paraId="1A8A3E56" w14:textId="77777777" w:rsidR="00E375C3" w:rsidRPr="00FA203D" w:rsidRDefault="00E375C3" w:rsidP="007C47BF">
      <w:pPr>
        <w:pStyle w:val="Heading1"/>
        <w:numPr>
          <w:ilvl w:val="0"/>
          <w:numId w:val="0"/>
        </w:numPr>
        <w:spacing w:before="0" w:after="0" w:line="312" w:lineRule="auto"/>
        <w:jc w:val="both"/>
        <w:rPr>
          <w:rFonts w:ascii="Times New Roman" w:hAnsi="Times New Roman" w:cs="Times New Roman"/>
          <w:sz w:val="27"/>
          <w:szCs w:val="27"/>
          <w:lang w:val="vi-VN"/>
        </w:rPr>
      </w:pPr>
      <w:bookmarkStart w:id="758" w:name="_Toc195822678"/>
      <w:r w:rsidRPr="00FA203D">
        <w:rPr>
          <w:rFonts w:ascii="Times New Roman" w:hAnsi="Times New Roman" w:cs="Times New Roman"/>
          <w:sz w:val="27"/>
          <w:szCs w:val="27"/>
          <w:lang w:val="vi-VN"/>
        </w:rPr>
        <w:t xml:space="preserve">1.1. </w:t>
      </w:r>
      <w:bookmarkEnd w:id="732"/>
      <w:bookmarkEnd w:id="733"/>
      <w:bookmarkEnd w:id="734"/>
      <w:r w:rsidRPr="00FA203D">
        <w:rPr>
          <w:rFonts w:ascii="Times New Roman" w:hAnsi="Times New Roman" w:cs="Times New Roman"/>
          <w:sz w:val="27"/>
          <w:szCs w:val="27"/>
          <w:lang w:val="vi-VN"/>
        </w:rPr>
        <w:t xml:space="preserve">Thông tin chung về </w:t>
      </w:r>
      <w:r w:rsidR="00FE39B0" w:rsidRPr="00FA203D">
        <w:rPr>
          <w:rFonts w:ascii="Times New Roman" w:hAnsi="Times New Roman" w:cs="Times New Roman"/>
          <w:sz w:val="27"/>
          <w:szCs w:val="27"/>
          <w:lang w:val="vi-VN"/>
        </w:rPr>
        <w:t>Dự án</w:t>
      </w:r>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p>
    <w:p w14:paraId="44863392" w14:textId="77777777" w:rsidR="000E51FF" w:rsidRPr="00FA203D" w:rsidRDefault="000E51FF" w:rsidP="007C47BF">
      <w:pPr>
        <w:pStyle w:val="Heading2"/>
        <w:spacing w:before="0" w:after="0" w:line="312" w:lineRule="auto"/>
        <w:jc w:val="both"/>
        <w:rPr>
          <w:i/>
          <w:sz w:val="27"/>
          <w:szCs w:val="27"/>
        </w:rPr>
      </w:pPr>
      <w:bookmarkStart w:id="759" w:name="_Toc38527013"/>
      <w:bookmarkStart w:id="760" w:name="_Toc43994945"/>
      <w:bookmarkStart w:id="761" w:name="_Toc43995254"/>
      <w:bookmarkStart w:id="762" w:name="_Toc195822679"/>
      <w:bookmarkStart w:id="763" w:name="_Toc223633148"/>
      <w:bookmarkStart w:id="764" w:name="_Toc240976774"/>
      <w:bookmarkStart w:id="765" w:name="_Toc455716760"/>
      <w:r w:rsidRPr="00FA203D">
        <w:rPr>
          <w:i/>
          <w:sz w:val="27"/>
          <w:szCs w:val="27"/>
        </w:rPr>
        <w:t xml:space="preserve">1.1.1. Tên </w:t>
      </w:r>
      <w:r w:rsidR="00FE39B0" w:rsidRPr="00FA203D">
        <w:rPr>
          <w:i/>
          <w:sz w:val="27"/>
          <w:szCs w:val="27"/>
        </w:rPr>
        <w:t>Dự án</w:t>
      </w:r>
      <w:bookmarkEnd w:id="759"/>
      <w:bookmarkEnd w:id="760"/>
      <w:bookmarkEnd w:id="761"/>
      <w:bookmarkEnd w:id="762"/>
    </w:p>
    <w:p w14:paraId="6B754912" w14:textId="6D9E0C79" w:rsidR="000E51FF" w:rsidRPr="00FA203D" w:rsidRDefault="00A211A4" w:rsidP="007C47BF">
      <w:pPr>
        <w:spacing w:line="312" w:lineRule="auto"/>
        <w:ind w:firstLine="567"/>
        <w:jc w:val="both"/>
        <w:rPr>
          <w:sz w:val="27"/>
          <w:szCs w:val="27"/>
        </w:rPr>
      </w:pPr>
      <w:r w:rsidRPr="00FA203D">
        <w:rPr>
          <w:sz w:val="27"/>
          <w:szCs w:val="27"/>
        </w:rPr>
        <w:t xml:space="preserve">Nạo vét, tăng dung tích trữ hồ chứa nước </w:t>
      </w:r>
      <w:r w:rsidR="009565C5" w:rsidRPr="00FA203D">
        <w:rPr>
          <w:sz w:val="27"/>
          <w:szCs w:val="27"/>
        </w:rPr>
        <w:t>Bảo Đài</w:t>
      </w:r>
      <w:r w:rsidRPr="00FA203D">
        <w:rPr>
          <w:sz w:val="27"/>
          <w:szCs w:val="27"/>
        </w:rPr>
        <w:t>, kết hợp thu hồi đất làm vật liệu san lấp</w:t>
      </w:r>
      <w:r w:rsidR="000E51FF" w:rsidRPr="00FA203D">
        <w:rPr>
          <w:sz w:val="27"/>
          <w:szCs w:val="27"/>
        </w:rPr>
        <w:t>.</w:t>
      </w:r>
    </w:p>
    <w:p w14:paraId="0D811A00" w14:textId="77777777" w:rsidR="000E51FF" w:rsidRPr="00FA203D" w:rsidRDefault="000E51FF" w:rsidP="007C47BF">
      <w:pPr>
        <w:pStyle w:val="Heading2"/>
        <w:spacing w:before="0" w:after="0" w:line="312" w:lineRule="auto"/>
        <w:jc w:val="both"/>
        <w:rPr>
          <w:i/>
          <w:sz w:val="27"/>
          <w:szCs w:val="27"/>
        </w:rPr>
      </w:pPr>
      <w:bookmarkStart w:id="766" w:name="_Toc38527014"/>
      <w:bookmarkStart w:id="767" w:name="_Toc43994946"/>
      <w:bookmarkStart w:id="768" w:name="_Toc43995255"/>
      <w:bookmarkStart w:id="769" w:name="_Toc195822680"/>
      <w:r w:rsidRPr="00FA203D">
        <w:rPr>
          <w:i/>
          <w:sz w:val="27"/>
          <w:szCs w:val="27"/>
        </w:rPr>
        <w:t xml:space="preserve">1.1.2. </w:t>
      </w:r>
      <w:r w:rsidR="00FE39B0" w:rsidRPr="00FA203D">
        <w:rPr>
          <w:i/>
          <w:sz w:val="27"/>
          <w:szCs w:val="27"/>
        </w:rPr>
        <w:t>Chủ dự án</w:t>
      </w:r>
      <w:bookmarkEnd w:id="766"/>
      <w:bookmarkEnd w:id="767"/>
      <w:bookmarkEnd w:id="768"/>
      <w:bookmarkEnd w:id="769"/>
    </w:p>
    <w:p w14:paraId="2CCF1930" w14:textId="1C2E89C6" w:rsidR="000E51FF" w:rsidRPr="00FA203D" w:rsidRDefault="000E51FF" w:rsidP="007C47BF">
      <w:pPr>
        <w:spacing w:line="312" w:lineRule="auto"/>
        <w:ind w:firstLine="567"/>
        <w:jc w:val="both"/>
        <w:rPr>
          <w:sz w:val="27"/>
          <w:szCs w:val="27"/>
        </w:rPr>
      </w:pPr>
      <w:r w:rsidRPr="00FA203D">
        <w:rPr>
          <w:sz w:val="27"/>
          <w:szCs w:val="27"/>
        </w:rPr>
        <w:t xml:space="preserve">- Tên </w:t>
      </w:r>
      <w:r w:rsidR="00FE39B0" w:rsidRPr="00FA203D">
        <w:rPr>
          <w:sz w:val="27"/>
          <w:szCs w:val="27"/>
        </w:rPr>
        <w:t>Chủ dự án</w:t>
      </w:r>
      <w:r w:rsidR="00551D19" w:rsidRPr="00FA203D">
        <w:rPr>
          <w:sz w:val="27"/>
          <w:szCs w:val="27"/>
        </w:rPr>
        <w:t xml:space="preserve">: </w:t>
      </w:r>
      <w:r w:rsidR="00BF516B" w:rsidRPr="00FA203D">
        <w:rPr>
          <w:spacing w:val="-2"/>
          <w:sz w:val="27"/>
          <w:szCs w:val="27"/>
        </w:rPr>
        <w:t>Công ty TNHH Nam Phúc Thăng QT</w:t>
      </w:r>
      <w:r w:rsidR="00551D19" w:rsidRPr="00FA203D">
        <w:rPr>
          <w:sz w:val="27"/>
          <w:szCs w:val="27"/>
        </w:rPr>
        <w:t>.</w:t>
      </w:r>
    </w:p>
    <w:p w14:paraId="20062034" w14:textId="38B16466" w:rsidR="000E51FF" w:rsidRPr="00FA203D" w:rsidRDefault="000E51FF" w:rsidP="00506202">
      <w:pPr>
        <w:pStyle w:val="Vnbnnidung20"/>
        <w:spacing w:beforeLines="30" w:before="72" w:afterLines="30" w:after="72" w:line="320" w:lineRule="exact"/>
        <w:ind w:left="0" w:firstLine="567"/>
        <w:rPr>
          <w:spacing w:val="-2"/>
          <w:sz w:val="27"/>
          <w:szCs w:val="27"/>
        </w:rPr>
      </w:pPr>
      <w:r w:rsidRPr="00FA203D">
        <w:rPr>
          <w:spacing w:val="-2"/>
          <w:sz w:val="27"/>
          <w:szCs w:val="27"/>
        </w:rPr>
        <w:t xml:space="preserve">- Địa chỉ: </w:t>
      </w:r>
      <w:r w:rsidR="00506202" w:rsidRPr="00FA203D">
        <w:rPr>
          <w:spacing w:val="-2"/>
          <w:sz w:val="27"/>
          <w:szCs w:val="27"/>
        </w:rPr>
        <w:t>Khóm 3, thị trấn Bến Quan, huyện Vĩnh Linh, tỉnh Quảng Trị</w:t>
      </w:r>
      <w:r w:rsidR="0054030F" w:rsidRPr="00FA203D">
        <w:rPr>
          <w:spacing w:val="-2"/>
          <w:sz w:val="27"/>
          <w:szCs w:val="27"/>
        </w:rPr>
        <w:t>.</w:t>
      </w:r>
    </w:p>
    <w:p w14:paraId="260E3599" w14:textId="495AFA8A" w:rsidR="000E51FF" w:rsidRPr="00FA203D" w:rsidRDefault="00506202" w:rsidP="007C47BF">
      <w:pPr>
        <w:spacing w:line="312" w:lineRule="auto"/>
        <w:ind w:firstLine="567"/>
        <w:jc w:val="both"/>
        <w:rPr>
          <w:sz w:val="27"/>
          <w:szCs w:val="27"/>
        </w:rPr>
      </w:pPr>
      <w:r w:rsidRPr="00FA203D">
        <w:rPr>
          <w:sz w:val="27"/>
          <w:szCs w:val="27"/>
        </w:rPr>
        <w:t xml:space="preserve"> </w:t>
      </w:r>
      <w:r w:rsidR="000E51FF" w:rsidRPr="00FA203D">
        <w:rPr>
          <w:sz w:val="27"/>
          <w:szCs w:val="27"/>
        </w:rPr>
        <w:t xml:space="preserve">- Số điện thoại liên hệ: </w:t>
      </w:r>
      <w:r w:rsidRPr="00FA203D">
        <w:t>0906.573.919</w:t>
      </w:r>
    </w:p>
    <w:p w14:paraId="0A2AE5BC" w14:textId="602FD751" w:rsidR="000E51FF" w:rsidRPr="00FA203D" w:rsidRDefault="00233619" w:rsidP="007C47BF">
      <w:pPr>
        <w:spacing w:line="312" w:lineRule="auto"/>
        <w:ind w:firstLine="567"/>
        <w:jc w:val="both"/>
        <w:rPr>
          <w:sz w:val="27"/>
          <w:szCs w:val="27"/>
        </w:rPr>
      </w:pPr>
      <w:r w:rsidRPr="00FA203D">
        <w:rPr>
          <w:sz w:val="27"/>
          <w:szCs w:val="27"/>
        </w:rPr>
        <w:t xml:space="preserve">- Người đại diện </w:t>
      </w:r>
      <w:r w:rsidR="00FE39B0" w:rsidRPr="00FA203D">
        <w:rPr>
          <w:sz w:val="27"/>
          <w:szCs w:val="27"/>
        </w:rPr>
        <w:t>Chủ dự án</w:t>
      </w:r>
      <w:r w:rsidRPr="00FA203D">
        <w:rPr>
          <w:sz w:val="27"/>
          <w:szCs w:val="27"/>
        </w:rPr>
        <w:t>: (ông</w:t>
      </w:r>
      <w:r w:rsidR="000E51FF" w:rsidRPr="00FA203D">
        <w:rPr>
          <w:sz w:val="27"/>
          <w:szCs w:val="27"/>
        </w:rPr>
        <w:t xml:space="preserve">) </w:t>
      </w:r>
      <w:r w:rsidRPr="00FA203D">
        <w:rPr>
          <w:sz w:val="27"/>
          <w:szCs w:val="27"/>
        </w:rPr>
        <w:t xml:space="preserve">Nguyễn </w:t>
      </w:r>
      <w:r w:rsidR="006F184C" w:rsidRPr="00FA203D">
        <w:rPr>
          <w:sz w:val="27"/>
          <w:szCs w:val="27"/>
        </w:rPr>
        <w:t>Văn Chiến</w:t>
      </w:r>
      <w:r w:rsidR="001E12EF" w:rsidRPr="00FA203D">
        <w:rPr>
          <w:sz w:val="27"/>
          <w:szCs w:val="27"/>
        </w:rPr>
        <w:t xml:space="preserve"> </w:t>
      </w:r>
      <w:r w:rsidR="00533A5B" w:rsidRPr="00FA203D">
        <w:rPr>
          <w:sz w:val="27"/>
          <w:szCs w:val="27"/>
        </w:rPr>
        <w:t>-</w:t>
      </w:r>
      <w:r w:rsidR="000E51FF" w:rsidRPr="00FA203D">
        <w:rPr>
          <w:sz w:val="27"/>
          <w:szCs w:val="27"/>
        </w:rPr>
        <w:t xml:space="preserve"> </w:t>
      </w:r>
      <w:r w:rsidR="00551D19" w:rsidRPr="00FA203D">
        <w:rPr>
          <w:sz w:val="27"/>
          <w:szCs w:val="27"/>
        </w:rPr>
        <w:t>Giám đốc</w:t>
      </w:r>
      <w:r w:rsidR="00506202" w:rsidRPr="00FA203D">
        <w:rPr>
          <w:sz w:val="27"/>
          <w:szCs w:val="27"/>
        </w:rPr>
        <w:t>;</w:t>
      </w:r>
    </w:p>
    <w:p w14:paraId="3F2DD374" w14:textId="37CFDAC4" w:rsidR="00506202" w:rsidRPr="00FA203D" w:rsidRDefault="00506202" w:rsidP="00506202">
      <w:pPr>
        <w:spacing w:line="312" w:lineRule="auto"/>
        <w:ind w:firstLine="567"/>
        <w:jc w:val="both"/>
        <w:rPr>
          <w:spacing w:val="-2"/>
          <w:sz w:val="27"/>
          <w:szCs w:val="27"/>
        </w:rPr>
      </w:pPr>
      <w:r w:rsidRPr="00FA203D">
        <w:rPr>
          <w:spacing w:val="-2"/>
          <w:sz w:val="27"/>
          <w:szCs w:val="27"/>
        </w:rPr>
        <w:t>- Giấy phép đăng ký kinh doanh số 3200505564, đăng ký ngày 13/2/2025.</w:t>
      </w:r>
    </w:p>
    <w:p w14:paraId="2ABC04C9" w14:textId="671B4557" w:rsidR="00844A4A" w:rsidRPr="00FA203D" w:rsidRDefault="000E51FF" w:rsidP="00844A4A">
      <w:pPr>
        <w:spacing w:line="276" w:lineRule="auto"/>
        <w:ind w:firstLine="567"/>
        <w:jc w:val="both"/>
        <w:rPr>
          <w:sz w:val="27"/>
          <w:szCs w:val="27"/>
        </w:rPr>
      </w:pPr>
      <w:r w:rsidRPr="00FA203D">
        <w:rPr>
          <w:sz w:val="27"/>
          <w:szCs w:val="27"/>
        </w:rPr>
        <w:t xml:space="preserve">- </w:t>
      </w:r>
      <w:r w:rsidR="00006E25" w:rsidRPr="00FA203D">
        <w:rPr>
          <w:sz w:val="27"/>
          <w:szCs w:val="27"/>
        </w:rPr>
        <w:t>Tiến độ</w:t>
      </w:r>
      <w:r w:rsidRPr="00FA203D">
        <w:rPr>
          <w:sz w:val="27"/>
          <w:szCs w:val="27"/>
        </w:rPr>
        <w:t xml:space="preserve"> thực hiện </w:t>
      </w:r>
      <w:r w:rsidR="00FE39B0" w:rsidRPr="00FA203D">
        <w:rPr>
          <w:sz w:val="27"/>
          <w:szCs w:val="27"/>
        </w:rPr>
        <w:t>Dự án</w:t>
      </w:r>
      <w:r w:rsidR="00D601BF" w:rsidRPr="00FA203D">
        <w:rPr>
          <w:sz w:val="27"/>
          <w:szCs w:val="27"/>
        </w:rPr>
        <w:t xml:space="preserve">: </w:t>
      </w:r>
      <w:r w:rsidR="00B6515C" w:rsidRPr="00FA203D">
        <w:rPr>
          <w:sz w:val="27"/>
          <w:szCs w:val="27"/>
        </w:rPr>
        <w:t>3</w:t>
      </w:r>
      <w:r w:rsidR="00233619" w:rsidRPr="00FA203D">
        <w:rPr>
          <w:sz w:val="27"/>
          <w:szCs w:val="27"/>
        </w:rPr>
        <w:t xml:space="preserve"> nă</w:t>
      </w:r>
      <w:r w:rsidR="00F95091" w:rsidRPr="00FA203D">
        <w:rPr>
          <w:sz w:val="27"/>
          <w:szCs w:val="27"/>
        </w:rPr>
        <w:t>m kể từ ngày được cấp giấy phép</w:t>
      </w:r>
      <w:r w:rsidR="00D601BF" w:rsidRPr="00FA203D">
        <w:rPr>
          <w:sz w:val="27"/>
          <w:szCs w:val="27"/>
        </w:rPr>
        <w:t>.</w:t>
      </w:r>
      <w:r w:rsidR="00844A4A" w:rsidRPr="00FA203D">
        <w:rPr>
          <w:sz w:val="27"/>
          <w:szCs w:val="27"/>
        </w:rPr>
        <w:t xml:space="preserve"> </w:t>
      </w:r>
    </w:p>
    <w:p w14:paraId="0A10624C" w14:textId="77777777" w:rsidR="000E51FF" w:rsidRPr="00FA203D" w:rsidRDefault="000E51FF" w:rsidP="007C47BF">
      <w:pPr>
        <w:pStyle w:val="Heading2"/>
        <w:spacing w:before="0" w:after="0" w:line="312" w:lineRule="auto"/>
        <w:jc w:val="both"/>
        <w:rPr>
          <w:i/>
          <w:sz w:val="27"/>
          <w:szCs w:val="27"/>
        </w:rPr>
      </w:pPr>
      <w:bookmarkStart w:id="770" w:name="_Toc38527015"/>
      <w:bookmarkStart w:id="771" w:name="_Toc43994947"/>
      <w:bookmarkStart w:id="772" w:name="_Toc43995256"/>
      <w:bookmarkStart w:id="773" w:name="_Toc195822681"/>
      <w:r w:rsidRPr="00FA203D">
        <w:rPr>
          <w:i/>
          <w:sz w:val="27"/>
          <w:szCs w:val="27"/>
        </w:rPr>
        <w:t>1.1.3. Vị trí địa lý</w:t>
      </w:r>
      <w:bookmarkEnd w:id="770"/>
      <w:bookmarkEnd w:id="771"/>
      <w:bookmarkEnd w:id="772"/>
      <w:bookmarkEnd w:id="773"/>
    </w:p>
    <w:p w14:paraId="3197B7D4" w14:textId="77777777" w:rsidR="000E51FF" w:rsidRPr="00FA203D" w:rsidRDefault="000E51FF" w:rsidP="007C47BF">
      <w:pPr>
        <w:pStyle w:val="Heading3"/>
        <w:spacing w:before="0" w:after="0" w:line="312" w:lineRule="auto"/>
        <w:jc w:val="both"/>
        <w:rPr>
          <w:rFonts w:ascii="Times New Roman" w:hAnsi="Times New Roman" w:cs="Times New Roman"/>
          <w:b w:val="0"/>
          <w:i/>
          <w:sz w:val="27"/>
          <w:szCs w:val="27"/>
        </w:rPr>
      </w:pPr>
      <w:bookmarkStart w:id="774" w:name="_Toc28331183"/>
      <w:bookmarkStart w:id="775" w:name="_Toc34025499"/>
      <w:bookmarkStart w:id="776" w:name="_Toc43994948"/>
      <w:r w:rsidRPr="00FA203D">
        <w:rPr>
          <w:rFonts w:ascii="Times New Roman" w:hAnsi="Times New Roman" w:cs="Times New Roman"/>
          <w:b w:val="0"/>
          <w:i/>
          <w:sz w:val="27"/>
          <w:szCs w:val="27"/>
        </w:rPr>
        <w:t>1.1.3.1. Vị trí địa lý</w:t>
      </w:r>
      <w:bookmarkEnd w:id="774"/>
      <w:r w:rsidRPr="00FA203D">
        <w:rPr>
          <w:rFonts w:ascii="Times New Roman" w:hAnsi="Times New Roman" w:cs="Times New Roman"/>
          <w:b w:val="0"/>
          <w:i/>
          <w:sz w:val="27"/>
          <w:szCs w:val="27"/>
        </w:rPr>
        <w:t xml:space="preserve"> của địa điểm thực hiện </w:t>
      </w:r>
      <w:r w:rsidR="00FE39B0" w:rsidRPr="00FA203D">
        <w:rPr>
          <w:rFonts w:ascii="Times New Roman" w:hAnsi="Times New Roman" w:cs="Times New Roman"/>
          <w:b w:val="0"/>
          <w:i/>
          <w:sz w:val="27"/>
          <w:szCs w:val="27"/>
        </w:rPr>
        <w:t>Dự án</w:t>
      </w:r>
      <w:bookmarkEnd w:id="775"/>
      <w:bookmarkEnd w:id="776"/>
    </w:p>
    <w:p w14:paraId="24741F07" w14:textId="3FC0385D" w:rsidR="00A71C9A" w:rsidRPr="00FA203D" w:rsidRDefault="00FE39B0" w:rsidP="007C47BF">
      <w:pPr>
        <w:pStyle w:val="BodyText"/>
        <w:spacing w:before="0" w:line="312" w:lineRule="auto"/>
        <w:ind w:firstLine="567"/>
        <w:rPr>
          <w:sz w:val="27"/>
          <w:szCs w:val="27"/>
        </w:rPr>
      </w:pPr>
      <w:r w:rsidRPr="00FA203D">
        <w:rPr>
          <w:sz w:val="27"/>
          <w:szCs w:val="27"/>
        </w:rPr>
        <w:t>Dự án</w:t>
      </w:r>
      <w:r w:rsidR="00931DAA" w:rsidRPr="00FA203D">
        <w:rPr>
          <w:sz w:val="27"/>
          <w:szCs w:val="27"/>
        </w:rPr>
        <w:t xml:space="preserve"> </w:t>
      </w:r>
      <w:r w:rsidR="00233619" w:rsidRPr="00FA203D">
        <w:rPr>
          <w:sz w:val="27"/>
          <w:szCs w:val="27"/>
        </w:rPr>
        <w:t>“</w:t>
      </w:r>
      <w:r w:rsidR="003C6E97" w:rsidRPr="00FA203D">
        <w:rPr>
          <w:sz w:val="27"/>
          <w:szCs w:val="27"/>
        </w:rPr>
        <w:t xml:space="preserve">Nạo vét, tăng dung tích trữ hồ chứa nước </w:t>
      </w:r>
      <w:r w:rsidR="009565C5" w:rsidRPr="00FA203D">
        <w:rPr>
          <w:sz w:val="27"/>
          <w:szCs w:val="27"/>
        </w:rPr>
        <w:t>Bảo Đài</w:t>
      </w:r>
      <w:r w:rsidR="003C6E97" w:rsidRPr="00FA203D">
        <w:rPr>
          <w:sz w:val="27"/>
          <w:szCs w:val="27"/>
        </w:rPr>
        <w:t>, kết hợp thu hồi đất làm vật liệu san lấp</w:t>
      </w:r>
      <w:r w:rsidR="00A02C4E" w:rsidRPr="00FA203D">
        <w:rPr>
          <w:sz w:val="27"/>
          <w:szCs w:val="27"/>
        </w:rPr>
        <w:t>”</w:t>
      </w:r>
      <w:r w:rsidR="001E44AB" w:rsidRPr="00FA203D">
        <w:rPr>
          <w:sz w:val="27"/>
          <w:szCs w:val="27"/>
        </w:rPr>
        <w:t xml:space="preserve"> có</w:t>
      </w:r>
      <w:r w:rsidR="00883BEE" w:rsidRPr="00FA203D">
        <w:rPr>
          <w:sz w:val="27"/>
          <w:szCs w:val="27"/>
        </w:rPr>
        <w:t xml:space="preserve"> </w:t>
      </w:r>
      <w:r w:rsidR="00AE5051" w:rsidRPr="00FA203D">
        <w:rPr>
          <w:sz w:val="27"/>
          <w:szCs w:val="27"/>
        </w:rPr>
        <w:t xml:space="preserve">tổng diện tích là </w:t>
      </w:r>
      <w:r w:rsidR="008106F2" w:rsidRPr="00FA203D">
        <w:rPr>
          <w:sz w:val="27"/>
          <w:szCs w:val="27"/>
        </w:rPr>
        <w:t>53,80</w:t>
      </w:r>
      <w:r w:rsidR="00AE5051" w:rsidRPr="00FA203D">
        <w:rPr>
          <w:sz w:val="27"/>
          <w:szCs w:val="27"/>
        </w:rPr>
        <w:t xml:space="preserve"> ha</w:t>
      </w:r>
      <w:r w:rsidR="00A02C4E" w:rsidRPr="00FA203D">
        <w:rPr>
          <w:sz w:val="27"/>
          <w:szCs w:val="27"/>
        </w:rPr>
        <w:t xml:space="preserve"> thuộc vùng lòng hồ chứa </w:t>
      </w:r>
      <w:r w:rsidR="006F184C" w:rsidRPr="00FA203D">
        <w:rPr>
          <w:sz w:val="27"/>
          <w:szCs w:val="27"/>
        </w:rPr>
        <w:t>Bảo Đài</w:t>
      </w:r>
      <w:r w:rsidR="00A02C4E" w:rsidRPr="00FA203D">
        <w:rPr>
          <w:sz w:val="27"/>
          <w:szCs w:val="27"/>
        </w:rPr>
        <w:t xml:space="preserve"> do </w:t>
      </w:r>
      <w:r w:rsidR="00B6515C" w:rsidRPr="00FA203D">
        <w:rPr>
          <w:sz w:val="27"/>
          <w:szCs w:val="27"/>
          <w:lang w:eastAsia="x-none"/>
        </w:rPr>
        <w:t>Công ty TNHH MTV QLKTCTTL Quảng Trị</w:t>
      </w:r>
      <w:r w:rsidR="00B6515C" w:rsidRPr="00FA203D">
        <w:rPr>
          <w:sz w:val="27"/>
          <w:szCs w:val="27"/>
        </w:rPr>
        <w:t xml:space="preserve"> </w:t>
      </w:r>
      <w:r w:rsidR="00A71C9A" w:rsidRPr="00FA203D">
        <w:rPr>
          <w:sz w:val="27"/>
          <w:szCs w:val="27"/>
        </w:rPr>
        <w:t>quản lý.</w:t>
      </w:r>
    </w:p>
    <w:p w14:paraId="15D70F4F" w14:textId="6DF674DC" w:rsidR="00A02C4E" w:rsidRPr="00FA203D" w:rsidRDefault="00A71C9A" w:rsidP="007C47BF">
      <w:pPr>
        <w:pStyle w:val="BodyText"/>
        <w:spacing w:before="0" w:line="312" w:lineRule="auto"/>
        <w:ind w:firstLine="567"/>
        <w:rPr>
          <w:sz w:val="27"/>
          <w:szCs w:val="27"/>
        </w:rPr>
      </w:pPr>
      <w:r w:rsidRPr="00FA203D">
        <w:rPr>
          <w:sz w:val="27"/>
          <w:szCs w:val="27"/>
        </w:rPr>
        <w:t xml:space="preserve">Hồ chứa nước </w:t>
      </w:r>
      <w:r w:rsidR="009565C5" w:rsidRPr="00FA203D">
        <w:rPr>
          <w:sz w:val="27"/>
          <w:szCs w:val="27"/>
        </w:rPr>
        <w:t>Bảo Đài</w:t>
      </w:r>
      <w:r w:rsidRPr="00FA203D">
        <w:rPr>
          <w:sz w:val="27"/>
          <w:szCs w:val="27"/>
        </w:rPr>
        <w:t xml:space="preserve">, thuộc </w:t>
      </w:r>
      <w:r w:rsidR="00184A27" w:rsidRPr="00FA203D">
        <w:rPr>
          <w:sz w:val="27"/>
          <w:szCs w:val="27"/>
        </w:rPr>
        <w:t>xã Vĩnh Khê và Vĩnh Chấp</w:t>
      </w:r>
      <w:r w:rsidRPr="00FA203D">
        <w:rPr>
          <w:sz w:val="27"/>
          <w:szCs w:val="27"/>
        </w:rPr>
        <w:t xml:space="preserve">, huyện </w:t>
      </w:r>
      <w:r w:rsidR="006F184C" w:rsidRPr="00FA203D">
        <w:rPr>
          <w:sz w:val="27"/>
          <w:szCs w:val="27"/>
        </w:rPr>
        <w:t>Vĩnh Linh</w:t>
      </w:r>
      <w:r w:rsidRPr="00FA203D">
        <w:rPr>
          <w:sz w:val="27"/>
          <w:szCs w:val="27"/>
        </w:rPr>
        <w:t xml:space="preserve">, tỉnh Quảng Trị, có dung tích chứa </w:t>
      </w:r>
      <w:r w:rsidR="001D47CA" w:rsidRPr="00FA203D">
        <w:rPr>
          <w:sz w:val="27"/>
          <w:szCs w:val="27"/>
        </w:rPr>
        <w:t xml:space="preserve">toàn bộ </w:t>
      </w:r>
      <w:r w:rsidR="001D47CA" w:rsidRPr="00FA203D">
        <w:t xml:space="preserve">(Wtb) là </w:t>
      </w:r>
      <w:r w:rsidR="001D47CA" w:rsidRPr="00FA203D">
        <w:rPr>
          <w:sz w:val="27"/>
          <w:szCs w:val="27"/>
        </w:rPr>
        <w:t>25,5</w:t>
      </w:r>
      <w:r w:rsidRPr="00FA203D">
        <w:rPr>
          <w:sz w:val="27"/>
          <w:szCs w:val="27"/>
        </w:rPr>
        <w:t xml:space="preserve"> triệu m</w:t>
      </w:r>
      <w:r w:rsidRPr="00FA203D">
        <w:rPr>
          <w:sz w:val="27"/>
          <w:szCs w:val="27"/>
          <w:vertAlign w:val="superscript"/>
        </w:rPr>
        <w:t>3</w:t>
      </w:r>
      <w:r w:rsidR="00AA232A" w:rsidRPr="00FA203D">
        <w:rPr>
          <w:sz w:val="27"/>
          <w:szCs w:val="27"/>
        </w:rPr>
        <w:t>,</w:t>
      </w:r>
      <w:r w:rsidRPr="00FA203D">
        <w:rPr>
          <w:sz w:val="27"/>
          <w:szCs w:val="27"/>
        </w:rPr>
        <w:t xml:space="preserve"> công trình có nhiệm vụ cấp nước tưới </w:t>
      </w:r>
      <w:r w:rsidR="00C307BC" w:rsidRPr="00FA203D">
        <w:rPr>
          <w:sz w:val="27"/>
          <w:szCs w:val="27"/>
        </w:rPr>
        <w:t xml:space="preserve">cho </w:t>
      </w:r>
      <w:r w:rsidR="006B23E5" w:rsidRPr="00FA203D">
        <w:rPr>
          <w:sz w:val="27"/>
          <w:szCs w:val="27"/>
        </w:rPr>
        <w:t>1.374</w:t>
      </w:r>
      <w:r w:rsidR="0008618C" w:rsidRPr="00FA203D">
        <w:rPr>
          <w:sz w:val="27"/>
          <w:szCs w:val="27"/>
        </w:rPr>
        <w:t xml:space="preserve"> ha </w:t>
      </w:r>
      <w:r w:rsidR="00C307BC" w:rsidRPr="00FA203D">
        <w:rPr>
          <w:sz w:val="27"/>
          <w:szCs w:val="27"/>
        </w:rPr>
        <w:t xml:space="preserve">đất </w:t>
      </w:r>
      <w:r w:rsidRPr="00FA203D">
        <w:rPr>
          <w:sz w:val="27"/>
          <w:szCs w:val="27"/>
        </w:rPr>
        <w:t xml:space="preserve">sản xuất nông nghiệp </w:t>
      </w:r>
      <w:r w:rsidR="006B23E5" w:rsidRPr="00FA203D">
        <w:rPr>
          <w:sz w:val="27"/>
          <w:szCs w:val="27"/>
        </w:rPr>
        <w:t xml:space="preserve">02 vụ </w:t>
      </w:r>
      <w:r w:rsidR="00C307BC" w:rsidRPr="00FA203D">
        <w:rPr>
          <w:sz w:val="27"/>
          <w:szCs w:val="27"/>
        </w:rPr>
        <w:t>trên</w:t>
      </w:r>
      <w:r w:rsidRPr="00FA203D">
        <w:rPr>
          <w:sz w:val="27"/>
          <w:szCs w:val="27"/>
        </w:rPr>
        <w:t xml:space="preserve"> </w:t>
      </w:r>
      <w:r w:rsidR="00A02C4E" w:rsidRPr="00FA203D">
        <w:rPr>
          <w:sz w:val="27"/>
          <w:szCs w:val="27"/>
        </w:rPr>
        <w:t xml:space="preserve">địa bàn </w:t>
      </w:r>
      <w:r w:rsidR="00184A27" w:rsidRPr="00FA203D">
        <w:rPr>
          <w:sz w:val="27"/>
          <w:szCs w:val="27"/>
        </w:rPr>
        <w:t xml:space="preserve">xã </w:t>
      </w:r>
      <w:r w:rsidR="006B23E5" w:rsidRPr="00FA203D">
        <w:rPr>
          <w:sz w:val="27"/>
          <w:szCs w:val="27"/>
        </w:rPr>
        <w:t>Vĩnh Long, Trung Nam, Vĩnh Hòa, thị trấn Hồ Xá và xã Hiền Thành</w:t>
      </w:r>
      <w:r w:rsidR="00A02C4E" w:rsidRPr="00FA203D">
        <w:rPr>
          <w:sz w:val="27"/>
          <w:szCs w:val="27"/>
        </w:rPr>
        <w:t xml:space="preserve">, huyện </w:t>
      </w:r>
      <w:r w:rsidR="006F184C" w:rsidRPr="00FA203D">
        <w:rPr>
          <w:sz w:val="27"/>
          <w:szCs w:val="27"/>
        </w:rPr>
        <w:t>Vĩnh Linh</w:t>
      </w:r>
      <w:r w:rsidR="00A02C4E" w:rsidRPr="00FA203D">
        <w:rPr>
          <w:sz w:val="27"/>
          <w:szCs w:val="27"/>
        </w:rPr>
        <w:t>, tỉnh Quảng Trị</w:t>
      </w:r>
      <w:r w:rsidRPr="00FA203D">
        <w:rPr>
          <w:sz w:val="27"/>
          <w:szCs w:val="27"/>
        </w:rPr>
        <w:t>.</w:t>
      </w:r>
      <w:r w:rsidR="006B23E5" w:rsidRPr="00FA203D">
        <w:rPr>
          <w:sz w:val="27"/>
          <w:szCs w:val="27"/>
        </w:rPr>
        <w:t xml:space="preserve"> Ngoài ra, hồ Bảo Đài còn cấp nước xả tạo nguồn cho đập Sa Lung trên 4 triệu m</w:t>
      </w:r>
      <w:r w:rsidR="006B23E5" w:rsidRPr="00FA203D">
        <w:rPr>
          <w:sz w:val="27"/>
          <w:szCs w:val="27"/>
          <w:vertAlign w:val="superscript"/>
        </w:rPr>
        <w:t>3</w:t>
      </w:r>
      <w:r w:rsidR="006B23E5" w:rsidRPr="00FA203D">
        <w:rPr>
          <w:sz w:val="27"/>
          <w:szCs w:val="27"/>
        </w:rPr>
        <w:t xml:space="preserve"> nước vào vụ Hè Thu hàng năm.</w:t>
      </w:r>
    </w:p>
    <w:p w14:paraId="76731347" w14:textId="53BC29C3" w:rsidR="006D192E" w:rsidRPr="00FA203D" w:rsidRDefault="006D192E" w:rsidP="007C47BF">
      <w:pPr>
        <w:spacing w:line="312" w:lineRule="auto"/>
        <w:ind w:firstLine="567"/>
        <w:jc w:val="both"/>
        <w:rPr>
          <w:spacing w:val="-8"/>
          <w:sz w:val="27"/>
          <w:szCs w:val="27"/>
        </w:rPr>
      </w:pPr>
      <w:r w:rsidRPr="00FA203D">
        <w:rPr>
          <w:spacing w:val="-8"/>
          <w:sz w:val="27"/>
          <w:szCs w:val="27"/>
        </w:rPr>
        <w:t xml:space="preserve">Phạm vi nạo vét của </w:t>
      </w:r>
      <w:r w:rsidR="00FE39B0" w:rsidRPr="00FA203D">
        <w:rPr>
          <w:spacing w:val="-8"/>
          <w:sz w:val="27"/>
          <w:szCs w:val="27"/>
        </w:rPr>
        <w:t>Dự án</w:t>
      </w:r>
      <w:r w:rsidRPr="00FA203D">
        <w:rPr>
          <w:spacing w:val="-8"/>
          <w:sz w:val="27"/>
          <w:szCs w:val="27"/>
        </w:rPr>
        <w:t xml:space="preserve"> </w:t>
      </w:r>
      <w:r w:rsidR="00176BDA" w:rsidRPr="00FA203D">
        <w:rPr>
          <w:spacing w:val="-8"/>
          <w:sz w:val="27"/>
          <w:szCs w:val="27"/>
        </w:rPr>
        <w:t>thuộc lòng hồ</w:t>
      </w:r>
      <w:r w:rsidRPr="00FA203D">
        <w:rPr>
          <w:spacing w:val="-8"/>
          <w:sz w:val="27"/>
          <w:szCs w:val="27"/>
        </w:rPr>
        <w:t xml:space="preserve"> </w:t>
      </w:r>
      <w:r w:rsidR="009565C5" w:rsidRPr="00FA203D">
        <w:rPr>
          <w:spacing w:val="-8"/>
          <w:sz w:val="27"/>
          <w:szCs w:val="27"/>
        </w:rPr>
        <w:t>Bảo Đài</w:t>
      </w:r>
      <w:r w:rsidR="00333244" w:rsidRPr="00FA203D">
        <w:rPr>
          <w:spacing w:val="-8"/>
          <w:sz w:val="27"/>
          <w:szCs w:val="27"/>
        </w:rPr>
        <w:t xml:space="preserve"> với 02 khu vực:</w:t>
      </w:r>
    </w:p>
    <w:p w14:paraId="37B772DF" w14:textId="7B27CEE6" w:rsidR="00EA15D4" w:rsidRPr="00FA203D" w:rsidRDefault="006D192E" w:rsidP="007C47BF">
      <w:pPr>
        <w:spacing w:line="312" w:lineRule="auto"/>
        <w:ind w:firstLine="567"/>
        <w:jc w:val="both"/>
        <w:rPr>
          <w:i/>
          <w:sz w:val="27"/>
          <w:szCs w:val="27"/>
        </w:rPr>
      </w:pPr>
      <w:bookmarkStart w:id="777" w:name="_Toc411151474"/>
      <w:bookmarkStart w:id="778" w:name="_Toc429147563"/>
      <w:bookmarkStart w:id="779" w:name="_Toc429148051"/>
      <w:bookmarkStart w:id="780" w:name="_Toc430264958"/>
      <w:bookmarkStart w:id="781" w:name="_Toc430265525"/>
      <w:bookmarkStart w:id="782" w:name="_Toc430593543"/>
      <w:bookmarkStart w:id="783" w:name="_Toc431287887"/>
      <w:bookmarkStart w:id="784" w:name="_Toc431299073"/>
      <w:bookmarkStart w:id="785" w:name="_Toc431308591"/>
      <w:bookmarkStart w:id="786" w:name="_Toc432139609"/>
      <w:bookmarkStart w:id="787" w:name="_Toc430593760"/>
      <w:bookmarkStart w:id="788" w:name="_Toc333821488"/>
      <w:bookmarkStart w:id="789" w:name="_Toc333822139"/>
      <w:bookmarkStart w:id="790" w:name="_Toc335202699"/>
      <w:bookmarkStart w:id="791" w:name="_Toc431364590"/>
      <w:bookmarkStart w:id="792" w:name="_Toc351100795"/>
      <w:bookmarkStart w:id="793" w:name="_Toc369273712"/>
      <w:bookmarkStart w:id="794" w:name="_Toc375904275"/>
      <w:bookmarkStart w:id="795" w:name="_Toc437326394"/>
      <w:bookmarkStart w:id="796" w:name="_Toc439195201"/>
      <w:bookmarkStart w:id="797" w:name="_Toc525888647"/>
      <w:bookmarkStart w:id="798" w:name="_Toc526320395"/>
      <w:bookmarkStart w:id="799" w:name="_Toc526321753"/>
      <w:bookmarkStart w:id="800" w:name="_Toc532201913"/>
      <w:bookmarkStart w:id="801" w:name="_Toc532202041"/>
      <w:bookmarkStart w:id="802" w:name="_Toc532202170"/>
      <w:r w:rsidRPr="00FA203D">
        <w:rPr>
          <w:i/>
          <w:sz w:val="27"/>
          <w:szCs w:val="27"/>
        </w:rPr>
        <w:t xml:space="preserve">* </w:t>
      </w:r>
      <w:r w:rsidR="00333244" w:rsidRPr="00FA203D">
        <w:rPr>
          <w:i/>
          <w:sz w:val="27"/>
          <w:szCs w:val="27"/>
        </w:rPr>
        <w:t>Khu vực</w:t>
      </w:r>
      <w:r w:rsidRPr="00FA203D">
        <w:rPr>
          <w:i/>
          <w:sz w:val="27"/>
          <w:szCs w:val="27"/>
        </w:rPr>
        <w:t xml:space="preserve"> </w:t>
      </w:r>
      <w:r w:rsidR="00333244" w:rsidRPr="00FA203D">
        <w:rPr>
          <w:i/>
          <w:sz w:val="27"/>
          <w:szCs w:val="27"/>
        </w:rPr>
        <w:t>A</w:t>
      </w:r>
      <w:r w:rsidRPr="00FA203D">
        <w:rPr>
          <w:i/>
          <w:sz w:val="27"/>
          <w:szCs w:val="27"/>
        </w:rPr>
        <w:t>:</w:t>
      </w:r>
    </w:p>
    <w:p w14:paraId="35558D4C" w14:textId="5BC32AB1" w:rsidR="00053FD0" w:rsidRPr="00FA203D" w:rsidRDefault="00053FD0" w:rsidP="00053FD0">
      <w:pPr>
        <w:spacing w:line="312" w:lineRule="auto"/>
        <w:ind w:firstLine="567"/>
        <w:jc w:val="both"/>
        <w:rPr>
          <w:spacing w:val="-6"/>
          <w:sz w:val="27"/>
          <w:szCs w:val="27"/>
        </w:rPr>
      </w:pPr>
      <w:r w:rsidRPr="00FA203D">
        <w:rPr>
          <w:spacing w:val="-6"/>
          <w:sz w:val="27"/>
          <w:szCs w:val="27"/>
        </w:rPr>
        <w:t xml:space="preserve">Khu vực A có diện tích 33,62 ha, có vị trí tại thôn Tân Định, </w:t>
      </w:r>
      <w:r w:rsidRPr="00FA203D">
        <w:rPr>
          <w:sz w:val="27"/>
          <w:szCs w:val="27"/>
        </w:rPr>
        <w:t xml:space="preserve">xã Vĩnh Chấp, </w:t>
      </w:r>
      <w:r w:rsidRPr="00FA203D">
        <w:rPr>
          <w:spacing w:val="-6"/>
          <w:sz w:val="27"/>
          <w:szCs w:val="27"/>
        </w:rPr>
        <w:t xml:space="preserve">cách tuyến đập chính 830 m về phía Tây Bắc, </w:t>
      </w:r>
      <w:r w:rsidRPr="00FA203D">
        <w:rPr>
          <w:sz w:val="27"/>
          <w:szCs w:val="27"/>
        </w:rPr>
        <w:t>t</w:t>
      </w:r>
      <w:r w:rsidRPr="00FA203D">
        <w:rPr>
          <w:spacing w:val="-6"/>
          <w:sz w:val="27"/>
          <w:szCs w:val="27"/>
        </w:rPr>
        <w:t xml:space="preserve">iếp giáp xung quanh khu vực nạo vét là đất trồng tràm, thông, cao su của người dân </w:t>
      </w:r>
      <w:r w:rsidR="00567300" w:rsidRPr="00FA203D">
        <w:rPr>
          <w:spacing w:val="-6"/>
          <w:sz w:val="27"/>
          <w:szCs w:val="27"/>
        </w:rPr>
        <w:t xml:space="preserve">thôn Tân Định, xã Vĩnh Chấp </w:t>
      </w:r>
      <w:r w:rsidRPr="00FA203D">
        <w:rPr>
          <w:spacing w:val="-6"/>
          <w:sz w:val="27"/>
          <w:szCs w:val="27"/>
        </w:rPr>
        <w:t>và Công ty Lâm nghiệp Bến Hải.</w:t>
      </w:r>
    </w:p>
    <w:p w14:paraId="1141A12B" w14:textId="4DF3029A" w:rsidR="0059593D" w:rsidRPr="00FA203D" w:rsidRDefault="006D192E" w:rsidP="007C47BF">
      <w:pPr>
        <w:spacing w:line="312" w:lineRule="auto"/>
        <w:ind w:firstLine="567"/>
        <w:jc w:val="both"/>
        <w:rPr>
          <w:sz w:val="27"/>
          <w:szCs w:val="27"/>
        </w:rPr>
      </w:pPr>
      <w:r w:rsidRPr="00FA203D">
        <w:rPr>
          <w:i/>
          <w:sz w:val="27"/>
          <w:szCs w:val="27"/>
        </w:rPr>
        <w:t xml:space="preserve">* </w:t>
      </w:r>
      <w:r w:rsidR="00333244" w:rsidRPr="00FA203D">
        <w:rPr>
          <w:i/>
          <w:sz w:val="27"/>
          <w:szCs w:val="27"/>
        </w:rPr>
        <w:t>Khu vực B</w:t>
      </w:r>
      <w:r w:rsidRPr="00FA203D">
        <w:rPr>
          <w:i/>
          <w:sz w:val="27"/>
          <w:szCs w:val="27"/>
        </w:rPr>
        <w:t>:</w:t>
      </w:r>
    </w:p>
    <w:p w14:paraId="4AF5A77F" w14:textId="5FA4DB41" w:rsidR="00053FD0" w:rsidRPr="00FA203D" w:rsidRDefault="00053FD0" w:rsidP="00964E57">
      <w:pPr>
        <w:widowControl w:val="0"/>
        <w:spacing w:line="312" w:lineRule="auto"/>
        <w:ind w:firstLine="567"/>
        <w:jc w:val="both"/>
        <w:rPr>
          <w:spacing w:val="-6"/>
          <w:sz w:val="27"/>
          <w:szCs w:val="27"/>
        </w:rPr>
      </w:pPr>
      <w:r w:rsidRPr="00FA203D">
        <w:rPr>
          <w:spacing w:val="-6"/>
          <w:sz w:val="27"/>
          <w:szCs w:val="27"/>
        </w:rPr>
        <w:t xml:space="preserve">Khu vực B có diện tích 20,18 ha, có vị trí tại thôn Xung Phong, </w:t>
      </w:r>
      <w:r w:rsidRPr="00FA203D">
        <w:rPr>
          <w:sz w:val="27"/>
          <w:szCs w:val="27"/>
        </w:rPr>
        <w:t xml:space="preserve">xã Vĩnh Khê, </w:t>
      </w:r>
      <w:r w:rsidRPr="00FA203D">
        <w:rPr>
          <w:spacing w:val="-6"/>
          <w:sz w:val="27"/>
          <w:szCs w:val="27"/>
        </w:rPr>
        <w:t xml:space="preserve">cách tuyến đập chính </w:t>
      </w:r>
      <w:r w:rsidR="00A55ADA" w:rsidRPr="00FA203D">
        <w:rPr>
          <w:spacing w:val="-6"/>
          <w:sz w:val="27"/>
          <w:szCs w:val="27"/>
        </w:rPr>
        <w:t xml:space="preserve">1.550 </w:t>
      </w:r>
      <w:r w:rsidRPr="00FA203D">
        <w:rPr>
          <w:spacing w:val="-6"/>
          <w:sz w:val="27"/>
          <w:szCs w:val="27"/>
        </w:rPr>
        <w:t xml:space="preserve">m về phía </w:t>
      </w:r>
      <w:r w:rsidR="00A55ADA" w:rsidRPr="00FA203D">
        <w:rPr>
          <w:spacing w:val="-6"/>
          <w:sz w:val="27"/>
          <w:szCs w:val="27"/>
        </w:rPr>
        <w:t>Tây Bắc</w:t>
      </w:r>
      <w:r w:rsidRPr="00FA203D">
        <w:rPr>
          <w:spacing w:val="-6"/>
          <w:sz w:val="27"/>
          <w:szCs w:val="27"/>
        </w:rPr>
        <w:t xml:space="preserve">, </w:t>
      </w:r>
      <w:r w:rsidRPr="00FA203D">
        <w:rPr>
          <w:sz w:val="27"/>
          <w:szCs w:val="27"/>
        </w:rPr>
        <w:t>t</w:t>
      </w:r>
      <w:r w:rsidRPr="00FA203D">
        <w:rPr>
          <w:spacing w:val="-6"/>
          <w:sz w:val="27"/>
          <w:szCs w:val="27"/>
        </w:rPr>
        <w:t>iếp giáp xung quanh khu vực nạo vét là đất trồng tràm, cao su của người dân</w:t>
      </w:r>
      <w:r w:rsidR="00567300" w:rsidRPr="00FA203D">
        <w:rPr>
          <w:spacing w:val="-6"/>
          <w:sz w:val="27"/>
          <w:szCs w:val="27"/>
        </w:rPr>
        <w:t xml:space="preserve"> thôn Xung Phong, xã Vĩnh Khê</w:t>
      </w:r>
      <w:r w:rsidRPr="00FA203D">
        <w:rPr>
          <w:spacing w:val="-6"/>
          <w:sz w:val="27"/>
          <w:szCs w:val="27"/>
        </w:rPr>
        <w:t xml:space="preserve"> và Công ty Lâm </w:t>
      </w:r>
      <w:r w:rsidRPr="00FA203D">
        <w:rPr>
          <w:spacing w:val="-6"/>
          <w:sz w:val="27"/>
          <w:szCs w:val="27"/>
        </w:rPr>
        <w:lastRenderedPageBreak/>
        <w:t>nghiệp Bến Hải.</w:t>
      </w:r>
    </w:p>
    <w:p w14:paraId="6A76CD44" w14:textId="77777777" w:rsidR="006D192E" w:rsidRPr="00FA203D" w:rsidRDefault="006D192E" w:rsidP="007C47BF">
      <w:pPr>
        <w:spacing w:line="312" w:lineRule="auto"/>
        <w:ind w:firstLine="720"/>
        <w:jc w:val="both"/>
        <w:rPr>
          <w:sz w:val="27"/>
          <w:szCs w:val="27"/>
        </w:rPr>
      </w:pPr>
      <w:r w:rsidRPr="00FA203D">
        <w:rPr>
          <w:sz w:val="27"/>
          <w:szCs w:val="27"/>
        </w:rPr>
        <w:t xml:space="preserve">Tọa độ phạm vi khu vực nạo vét của </w:t>
      </w:r>
      <w:r w:rsidR="00FE39B0" w:rsidRPr="00FA203D">
        <w:rPr>
          <w:sz w:val="27"/>
          <w:szCs w:val="27"/>
        </w:rPr>
        <w:t>Dự án</w:t>
      </w:r>
      <w:r w:rsidRPr="00FA203D">
        <w:rPr>
          <w:sz w:val="27"/>
          <w:szCs w:val="27"/>
        </w:rPr>
        <w:t xml:space="preserve"> như sau:</w:t>
      </w:r>
    </w:p>
    <w:p w14:paraId="6AAD9692" w14:textId="3587F651" w:rsidR="002B590E" w:rsidRPr="00FA203D" w:rsidRDefault="002B590E" w:rsidP="007C47BF">
      <w:pPr>
        <w:pStyle w:val="Heading4"/>
        <w:spacing w:before="0" w:after="0" w:line="312" w:lineRule="auto"/>
        <w:rPr>
          <w:rFonts w:ascii="Times New Roman" w:hAnsi="Times New Roman"/>
          <w:b/>
          <w:szCs w:val="27"/>
        </w:rPr>
      </w:pPr>
      <w:bookmarkStart w:id="803" w:name="_Toc195822810"/>
      <w:r w:rsidRPr="00FA203D">
        <w:rPr>
          <w:rFonts w:ascii="Times New Roman" w:hAnsi="Times New Roman"/>
          <w:b/>
          <w:szCs w:val="27"/>
        </w:rPr>
        <w:t xml:space="preserve">Bảng 1.1. Tọa độ </w:t>
      </w:r>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r w:rsidR="009F0BA5" w:rsidRPr="00FA203D">
        <w:rPr>
          <w:rFonts w:ascii="Times New Roman" w:hAnsi="Times New Roman"/>
          <w:b/>
          <w:szCs w:val="27"/>
        </w:rPr>
        <w:t xml:space="preserve">phạm vi nạo vét của </w:t>
      </w:r>
      <w:r w:rsidR="00FE39B0" w:rsidRPr="00FA203D">
        <w:rPr>
          <w:rFonts w:ascii="Times New Roman" w:hAnsi="Times New Roman"/>
          <w:b/>
          <w:szCs w:val="27"/>
        </w:rPr>
        <w:t>Dự án</w:t>
      </w:r>
      <w:bookmarkEnd w:id="803"/>
    </w:p>
    <w:tbl>
      <w:tblPr>
        <w:tblW w:w="9685" w:type="dxa"/>
        <w:jc w:val="center"/>
        <w:tblLook w:val="04A0" w:firstRow="1" w:lastRow="0" w:firstColumn="1" w:lastColumn="0" w:noHBand="0" w:noVBand="1"/>
      </w:tblPr>
      <w:tblGrid>
        <w:gridCol w:w="924"/>
        <w:gridCol w:w="1475"/>
        <w:gridCol w:w="1625"/>
        <w:gridCol w:w="885"/>
        <w:gridCol w:w="924"/>
        <w:gridCol w:w="1451"/>
        <w:gridCol w:w="1453"/>
        <w:gridCol w:w="14"/>
        <w:gridCol w:w="934"/>
      </w:tblGrid>
      <w:tr w:rsidR="00FA203D" w:rsidRPr="00FA203D" w14:paraId="271DE308" w14:textId="77777777" w:rsidTr="0084329E">
        <w:trPr>
          <w:trHeight w:val="20"/>
          <w:tblHeader/>
          <w:jc w:val="center"/>
        </w:trPr>
        <w:tc>
          <w:tcPr>
            <w:tcW w:w="9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171A8" w14:textId="77777777" w:rsidR="0084329E" w:rsidRPr="00FA203D" w:rsidRDefault="0084329E" w:rsidP="0084329E">
            <w:pPr>
              <w:widowControl w:val="0"/>
              <w:jc w:val="center"/>
              <w:rPr>
                <w:rFonts w:ascii=".VnTimeH" w:hAnsi=".VnTimeH"/>
                <w:b/>
                <w:bCs/>
                <w:sz w:val="25"/>
                <w:szCs w:val="25"/>
              </w:rPr>
            </w:pPr>
            <w:bookmarkStart w:id="804" w:name="_Toc28331184"/>
            <w:bookmarkStart w:id="805" w:name="_Toc34025500"/>
            <w:bookmarkStart w:id="806" w:name="_Toc43994949"/>
            <w:r w:rsidRPr="00FA203D">
              <w:rPr>
                <w:rFonts w:ascii=".VnTimeH" w:hAnsi=".VnTimeH"/>
                <w:b/>
                <w:bCs/>
                <w:sz w:val="25"/>
                <w:szCs w:val="25"/>
              </w:rPr>
              <w:t>§IÓM GãC</w:t>
            </w:r>
          </w:p>
        </w:tc>
        <w:tc>
          <w:tcPr>
            <w:tcW w:w="3985" w:type="dxa"/>
            <w:gridSpan w:val="3"/>
            <w:tcBorders>
              <w:top w:val="single" w:sz="4" w:space="0" w:color="auto"/>
              <w:left w:val="nil"/>
              <w:bottom w:val="single" w:sz="4" w:space="0" w:color="auto"/>
              <w:right w:val="single" w:sz="4" w:space="0" w:color="auto"/>
            </w:tcBorders>
            <w:shd w:val="clear" w:color="auto" w:fill="auto"/>
            <w:vAlign w:val="center"/>
            <w:hideMark/>
          </w:tcPr>
          <w:p w14:paraId="22B1FAC5" w14:textId="77777777" w:rsidR="0084329E" w:rsidRPr="00FA203D" w:rsidRDefault="0084329E" w:rsidP="0084329E">
            <w:pPr>
              <w:widowControl w:val="0"/>
              <w:jc w:val="center"/>
              <w:rPr>
                <w:rFonts w:ascii=".VnTimeH" w:hAnsi=".VnTimeH"/>
                <w:b/>
                <w:bCs/>
                <w:sz w:val="25"/>
                <w:szCs w:val="25"/>
              </w:rPr>
            </w:pPr>
            <w:r w:rsidRPr="00FA203D">
              <w:rPr>
                <w:rFonts w:ascii=".VnTimeH" w:hAnsi=".VnTimeH"/>
                <w:b/>
                <w:bCs/>
                <w:sz w:val="25"/>
                <w:szCs w:val="25"/>
              </w:rPr>
              <w:t>HÖ TäA §é VN2000, KTT 106</w:t>
            </w:r>
            <w:r w:rsidRPr="00FA203D">
              <w:rPr>
                <w:rFonts w:ascii=".VnTimeH" w:hAnsi=".VnTimeH"/>
                <w:b/>
                <w:bCs/>
                <w:sz w:val="25"/>
                <w:szCs w:val="25"/>
                <w:vertAlign w:val="superscript"/>
              </w:rPr>
              <w:t>0</w:t>
            </w:r>
            <w:r w:rsidRPr="00FA203D">
              <w:rPr>
                <w:rFonts w:ascii=".VnTimeH" w:hAnsi=".VnTimeH"/>
                <w:b/>
                <w:bCs/>
                <w:sz w:val="25"/>
                <w:szCs w:val="25"/>
              </w:rPr>
              <w:t>15', MC 3</w:t>
            </w:r>
            <w:r w:rsidRPr="00FA203D">
              <w:rPr>
                <w:rFonts w:ascii=".VnTimeH" w:hAnsi=".VnTimeH"/>
                <w:b/>
                <w:bCs/>
                <w:sz w:val="25"/>
                <w:szCs w:val="25"/>
                <w:vertAlign w:val="superscript"/>
              </w:rPr>
              <w:t>0</w:t>
            </w:r>
          </w:p>
        </w:tc>
        <w:tc>
          <w:tcPr>
            <w:tcW w:w="9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E2F03" w14:textId="77777777" w:rsidR="0084329E" w:rsidRPr="00FA203D" w:rsidRDefault="0084329E" w:rsidP="0084329E">
            <w:pPr>
              <w:widowControl w:val="0"/>
              <w:jc w:val="center"/>
              <w:rPr>
                <w:rFonts w:ascii=".VnTimeH" w:hAnsi=".VnTimeH"/>
                <w:b/>
                <w:bCs/>
                <w:sz w:val="25"/>
                <w:szCs w:val="25"/>
              </w:rPr>
            </w:pPr>
            <w:r w:rsidRPr="00FA203D">
              <w:rPr>
                <w:rFonts w:ascii=".VnTimeH" w:hAnsi=".VnTimeH"/>
                <w:b/>
                <w:bCs/>
                <w:sz w:val="25"/>
                <w:szCs w:val="25"/>
              </w:rPr>
              <w:t>§IÓM GãC</w:t>
            </w:r>
          </w:p>
        </w:tc>
        <w:tc>
          <w:tcPr>
            <w:tcW w:w="3852" w:type="dxa"/>
            <w:gridSpan w:val="4"/>
            <w:tcBorders>
              <w:top w:val="single" w:sz="4" w:space="0" w:color="auto"/>
              <w:left w:val="nil"/>
              <w:bottom w:val="single" w:sz="4" w:space="0" w:color="auto"/>
              <w:right w:val="single" w:sz="4" w:space="0" w:color="auto"/>
            </w:tcBorders>
            <w:shd w:val="clear" w:color="auto" w:fill="auto"/>
            <w:vAlign w:val="center"/>
            <w:hideMark/>
          </w:tcPr>
          <w:p w14:paraId="6C8E3897" w14:textId="77777777" w:rsidR="0084329E" w:rsidRPr="00FA203D" w:rsidRDefault="0084329E" w:rsidP="0084329E">
            <w:pPr>
              <w:widowControl w:val="0"/>
              <w:jc w:val="center"/>
              <w:rPr>
                <w:rFonts w:ascii=".VnTimeH" w:hAnsi=".VnTimeH"/>
                <w:b/>
                <w:bCs/>
                <w:sz w:val="25"/>
                <w:szCs w:val="25"/>
              </w:rPr>
            </w:pPr>
            <w:r w:rsidRPr="00FA203D">
              <w:rPr>
                <w:rFonts w:ascii=".VnTimeH" w:hAnsi=".VnTimeH"/>
                <w:b/>
                <w:bCs/>
                <w:sz w:val="25"/>
                <w:szCs w:val="25"/>
              </w:rPr>
              <w:t>HÖ TäA §é VN2000, KTT 106</w:t>
            </w:r>
            <w:r w:rsidRPr="00FA203D">
              <w:rPr>
                <w:rFonts w:ascii=".VnTimeH" w:hAnsi=".VnTimeH"/>
                <w:b/>
                <w:bCs/>
                <w:sz w:val="25"/>
                <w:szCs w:val="25"/>
                <w:vertAlign w:val="superscript"/>
              </w:rPr>
              <w:t>0</w:t>
            </w:r>
            <w:r w:rsidRPr="00FA203D">
              <w:rPr>
                <w:rFonts w:ascii=".VnTimeH" w:hAnsi=".VnTimeH"/>
                <w:b/>
                <w:bCs/>
                <w:sz w:val="25"/>
                <w:szCs w:val="25"/>
              </w:rPr>
              <w:t>15', MC 3</w:t>
            </w:r>
            <w:r w:rsidRPr="00FA203D">
              <w:rPr>
                <w:rFonts w:ascii=".VnTimeH" w:hAnsi=".VnTimeH"/>
                <w:b/>
                <w:bCs/>
                <w:sz w:val="25"/>
                <w:szCs w:val="25"/>
                <w:vertAlign w:val="superscript"/>
              </w:rPr>
              <w:t>0</w:t>
            </w:r>
          </w:p>
        </w:tc>
      </w:tr>
      <w:tr w:rsidR="00FA203D" w:rsidRPr="00FA203D" w14:paraId="5376EB07" w14:textId="77777777" w:rsidTr="0084329E">
        <w:trPr>
          <w:trHeight w:val="20"/>
          <w:tblHeader/>
          <w:jc w:val="center"/>
        </w:trPr>
        <w:tc>
          <w:tcPr>
            <w:tcW w:w="924" w:type="dxa"/>
            <w:vMerge/>
            <w:tcBorders>
              <w:top w:val="single" w:sz="4" w:space="0" w:color="auto"/>
              <w:left w:val="single" w:sz="4" w:space="0" w:color="auto"/>
              <w:bottom w:val="single" w:sz="4" w:space="0" w:color="auto"/>
              <w:right w:val="single" w:sz="4" w:space="0" w:color="auto"/>
            </w:tcBorders>
            <w:vAlign w:val="center"/>
            <w:hideMark/>
          </w:tcPr>
          <w:p w14:paraId="409B6C38" w14:textId="77777777" w:rsidR="0084329E" w:rsidRPr="00FA203D" w:rsidRDefault="0084329E" w:rsidP="0084329E">
            <w:pPr>
              <w:widowControl w:val="0"/>
              <w:jc w:val="center"/>
              <w:rPr>
                <w:rFonts w:ascii=".VnTimeH" w:hAnsi=".VnTimeH"/>
                <w:b/>
                <w:bCs/>
                <w:sz w:val="25"/>
                <w:szCs w:val="25"/>
              </w:rPr>
            </w:pPr>
          </w:p>
        </w:tc>
        <w:tc>
          <w:tcPr>
            <w:tcW w:w="1475" w:type="dxa"/>
            <w:tcBorders>
              <w:top w:val="nil"/>
              <w:left w:val="nil"/>
              <w:bottom w:val="single" w:sz="4" w:space="0" w:color="auto"/>
              <w:right w:val="single" w:sz="4" w:space="0" w:color="auto"/>
            </w:tcBorders>
            <w:shd w:val="clear" w:color="auto" w:fill="auto"/>
            <w:noWrap/>
            <w:vAlign w:val="center"/>
            <w:hideMark/>
          </w:tcPr>
          <w:p w14:paraId="259370AB" w14:textId="77777777" w:rsidR="0084329E" w:rsidRPr="00FA203D" w:rsidRDefault="0084329E" w:rsidP="0084329E">
            <w:pPr>
              <w:widowControl w:val="0"/>
              <w:jc w:val="center"/>
              <w:rPr>
                <w:rFonts w:ascii=".VnTimeH" w:hAnsi=".VnTimeH"/>
                <w:b/>
                <w:bCs/>
                <w:sz w:val="25"/>
                <w:szCs w:val="25"/>
              </w:rPr>
            </w:pPr>
            <w:r w:rsidRPr="00FA203D">
              <w:rPr>
                <w:rFonts w:ascii=".VnTimeH" w:hAnsi=".VnTimeH"/>
                <w:b/>
                <w:bCs/>
                <w:sz w:val="25"/>
                <w:szCs w:val="25"/>
              </w:rPr>
              <w:t>X (m)</w:t>
            </w:r>
          </w:p>
        </w:tc>
        <w:tc>
          <w:tcPr>
            <w:tcW w:w="1625" w:type="dxa"/>
            <w:tcBorders>
              <w:top w:val="nil"/>
              <w:left w:val="nil"/>
              <w:bottom w:val="single" w:sz="4" w:space="0" w:color="auto"/>
              <w:right w:val="single" w:sz="4" w:space="0" w:color="auto"/>
            </w:tcBorders>
            <w:shd w:val="clear" w:color="auto" w:fill="auto"/>
            <w:noWrap/>
            <w:vAlign w:val="center"/>
            <w:hideMark/>
          </w:tcPr>
          <w:p w14:paraId="24561F2C" w14:textId="77777777" w:rsidR="0084329E" w:rsidRPr="00FA203D" w:rsidRDefault="0084329E" w:rsidP="0084329E">
            <w:pPr>
              <w:widowControl w:val="0"/>
              <w:jc w:val="center"/>
              <w:rPr>
                <w:rFonts w:ascii=".VnTimeH" w:hAnsi=".VnTimeH"/>
                <w:b/>
                <w:bCs/>
                <w:sz w:val="25"/>
                <w:szCs w:val="25"/>
              </w:rPr>
            </w:pPr>
            <w:r w:rsidRPr="00FA203D">
              <w:rPr>
                <w:rFonts w:ascii=".VnTimeH" w:hAnsi=".VnTimeH"/>
                <w:b/>
                <w:bCs/>
                <w:sz w:val="25"/>
                <w:szCs w:val="25"/>
              </w:rPr>
              <w:t>Y (m)</w:t>
            </w:r>
          </w:p>
        </w:tc>
        <w:tc>
          <w:tcPr>
            <w:tcW w:w="885" w:type="dxa"/>
            <w:tcBorders>
              <w:top w:val="single" w:sz="4" w:space="0" w:color="auto"/>
              <w:left w:val="single" w:sz="4" w:space="0" w:color="auto"/>
              <w:bottom w:val="single" w:sz="4" w:space="0" w:color="auto"/>
              <w:right w:val="single" w:sz="4" w:space="0" w:color="auto"/>
            </w:tcBorders>
            <w:vAlign w:val="center"/>
          </w:tcPr>
          <w:p w14:paraId="16F6A6AA" w14:textId="77777777" w:rsidR="0084329E" w:rsidRPr="00FA203D" w:rsidRDefault="0084329E" w:rsidP="0084329E">
            <w:pPr>
              <w:widowControl w:val="0"/>
              <w:jc w:val="center"/>
              <w:rPr>
                <w:rFonts w:ascii=".VnTimeH" w:hAnsi=".VnTimeH"/>
                <w:b/>
                <w:bCs/>
                <w:sz w:val="25"/>
                <w:szCs w:val="25"/>
              </w:rPr>
            </w:pPr>
            <w:r w:rsidRPr="00FA203D">
              <w:rPr>
                <w:rFonts w:ascii=".VnTimeH" w:hAnsi=".VnTimeH"/>
                <w:b/>
                <w:bCs/>
                <w:sz w:val="25"/>
                <w:szCs w:val="25"/>
              </w:rPr>
              <w:t>Z (m)</w:t>
            </w:r>
          </w:p>
        </w:tc>
        <w:tc>
          <w:tcPr>
            <w:tcW w:w="924" w:type="dxa"/>
            <w:vMerge/>
            <w:tcBorders>
              <w:top w:val="single" w:sz="4" w:space="0" w:color="auto"/>
              <w:left w:val="single" w:sz="4" w:space="0" w:color="auto"/>
              <w:bottom w:val="single" w:sz="4" w:space="0" w:color="auto"/>
              <w:right w:val="single" w:sz="4" w:space="0" w:color="auto"/>
            </w:tcBorders>
            <w:vAlign w:val="center"/>
            <w:hideMark/>
          </w:tcPr>
          <w:p w14:paraId="0F648CC5" w14:textId="77777777" w:rsidR="0084329E" w:rsidRPr="00FA203D" w:rsidRDefault="0084329E" w:rsidP="0084329E">
            <w:pPr>
              <w:widowControl w:val="0"/>
              <w:jc w:val="center"/>
              <w:rPr>
                <w:rFonts w:ascii=".VnTimeH" w:hAnsi=".VnTimeH"/>
                <w:b/>
                <w:bCs/>
                <w:sz w:val="25"/>
                <w:szCs w:val="25"/>
              </w:rPr>
            </w:pPr>
          </w:p>
        </w:tc>
        <w:tc>
          <w:tcPr>
            <w:tcW w:w="1451" w:type="dxa"/>
            <w:tcBorders>
              <w:top w:val="nil"/>
              <w:left w:val="nil"/>
              <w:bottom w:val="single" w:sz="4" w:space="0" w:color="auto"/>
              <w:right w:val="single" w:sz="4" w:space="0" w:color="auto"/>
            </w:tcBorders>
            <w:shd w:val="clear" w:color="auto" w:fill="auto"/>
            <w:noWrap/>
            <w:vAlign w:val="center"/>
            <w:hideMark/>
          </w:tcPr>
          <w:p w14:paraId="1F792035" w14:textId="77777777" w:rsidR="0084329E" w:rsidRPr="00FA203D" w:rsidRDefault="0084329E" w:rsidP="0084329E">
            <w:pPr>
              <w:widowControl w:val="0"/>
              <w:jc w:val="center"/>
              <w:rPr>
                <w:rFonts w:ascii=".VnTimeH" w:hAnsi=".VnTimeH"/>
                <w:b/>
                <w:bCs/>
                <w:sz w:val="25"/>
                <w:szCs w:val="25"/>
              </w:rPr>
            </w:pPr>
            <w:r w:rsidRPr="00FA203D">
              <w:rPr>
                <w:rFonts w:ascii=".VnTimeH" w:hAnsi=".VnTimeH"/>
                <w:b/>
                <w:bCs/>
                <w:sz w:val="25"/>
                <w:szCs w:val="25"/>
              </w:rPr>
              <w:t>X (m)</w:t>
            </w:r>
          </w:p>
        </w:tc>
        <w:tc>
          <w:tcPr>
            <w:tcW w:w="1453" w:type="dxa"/>
            <w:tcBorders>
              <w:top w:val="nil"/>
              <w:left w:val="nil"/>
              <w:bottom w:val="single" w:sz="4" w:space="0" w:color="auto"/>
              <w:right w:val="single" w:sz="4" w:space="0" w:color="auto"/>
            </w:tcBorders>
            <w:shd w:val="clear" w:color="auto" w:fill="auto"/>
            <w:noWrap/>
            <w:vAlign w:val="center"/>
            <w:hideMark/>
          </w:tcPr>
          <w:p w14:paraId="04D56567" w14:textId="77777777" w:rsidR="0084329E" w:rsidRPr="00FA203D" w:rsidRDefault="0084329E" w:rsidP="0084329E">
            <w:pPr>
              <w:widowControl w:val="0"/>
              <w:jc w:val="center"/>
              <w:rPr>
                <w:rFonts w:ascii=".VnTimeH" w:hAnsi=".VnTimeH"/>
                <w:b/>
                <w:bCs/>
                <w:sz w:val="25"/>
                <w:szCs w:val="25"/>
              </w:rPr>
            </w:pPr>
            <w:r w:rsidRPr="00FA203D">
              <w:rPr>
                <w:rFonts w:ascii=".VnTimeH" w:hAnsi=".VnTimeH"/>
                <w:b/>
                <w:bCs/>
                <w:sz w:val="25"/>
                <w:szCs w:val="25"/>
              </w:rPr>
              <w:t>Y (m)</w:t>
            </w:r>
          </w:p>
        </w:tc>
        <w:tc>
          <w:tcPr>
            <w:tcW w:w="948" w:type="dxa"/>
            <w:gridSpan w:val="2"/>
            <w:tcBorders>
              <w:top w:val="nil"/>
              <w:left w:val="nil"/>
              <w:bottom w:val="single" w:sz="4" w:space="0" w:color="auto"/>
              <w:right w:val="single" w:sz="4" w:space="0" w:color="auto"/>
            </w:tcBorders>
            <w:vAlign w:val="center"/>
          </w:tcPr>
          <w:p w14:paraId="099FD339" w14:textId="77777777" w:rsidR="0084329E" w:rsidRPr="00FA203D" w:rsidRDefault="0084329E" w:rsidP="0084329E">
            <w:pPr>
              <w:widowControl w:val="0"/>
              <w:jc w:val="center"/>
              <w:rPr>
                <w:b/>
                <w:bCs/>
                <w:sz w:val="25"/>
                <w:szCs w:val="25"/>
              </w:rPr>
            </w:pPr>
            <w:r w:rsidRPr="00FA203D">
              <w:rPr>
                <w:b/>
                <w:bCs/>
                <w:sz w:val="25"/>
                <w:szCs w:val="25"/>
              </w:rPr>
              <w:t>Z (m)</w:t>
            </w:r>
          </w:p>
        </w:tc>
      </w:tr>
      <w:tr w:rsidR="00FA203D" w:rsidRPr="00FA203D" w14:paraId="44FCF1DA" w14:textId="77777777" w:rsidTr="0084329E">
        <w:trPr>
          <w:trHeight w:val="20"/>
          <w:jc w:val="center"/>
        </w:trPr>
        <w:tc>
          <w:tcPr>
            <w:tcW w:w="924" w:type="dxa"/>
            <w:tcBorders>
              <w:top w:val="single" w:sz="4" w:space="0" w:color="auto"/>
              <w:left w:val="single" w:sz="4" w:space="0" w:color="auto"/>
              <w:bottom w:val="single" w:sz="4" w:space="0" w:color="auto"/>
              <w:right w:val="single" w:sz="4" w:space="0" w:color="auto"/>
            </w:tcBorders>
          </w:tcPr>
          <w:p w14:paraId="142343A9" w14:textId="04DA22B0" w:rsidR="0084329E" w:rsidRPr="00FA203D" w:rsidRDefault="0084329E" w:rsidP="0084329E">
            <w:pPr>
              <w:widowControl w:val="0"/>
              <w:jc w:val="center"/>
              <w:rPr>
                <w:b/>
                <w:sz w:val="25"/>
                <w:szCs w:val="25"/>
              </w:rPr>
            </w:pPr>
            <w:r w:rsidRPr="00FA203D">
              <w:rPr>
                <w:b/>
                <w:sz w:val="25"/>
                <w:szCs w:val="25"/>
              </w:rPr>
              <w:t>I</w:t>
            </w:r>
          </w:p>
        </w:tc>
        <w:tc>
          <w:tcPr>
            <w:tcW w:w="7827"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14:paraId="27E77540" w14:textId="5A5E4635" w:rsidR="0084329E" w:rsidRPr="00FA203D" w:rsidRDefault="0084329E" w:rsidP="0084329E">
            <w:pPr>
              <w:widowControl w:val="0"/>
              <w:rPr>
                <w:b/>
                <w:sz w:val="25"/>
                <w:szCs w:val="25"/>
              </w:rPr>
            </w:pPr>
            <w:r w:rsidRPr="00FA203D">
              <w:rPr>
                <w:b/>
                <w:sz w:val="25"/>
                <w:szCs w:val="25"/>
              </w:rPr>
              <w:t>KHU A (DIỆN TÍCH F=33.62HA)</w:t>
            </w:r>
          </w:p>
        </w:tc>
        <w:tc>
          <w:tcPr>
            <w:tcW w:w="934" w:type="dxa"/>
            <w:tcBorders>
              <w:top w:val="single" w:sz="4" w:space="0" w:color="auto"/>
              <w:left w:val="single" w:sz="4" w:space="0" w:color="auto"/>
              <w:bottom w:val="single" w:sz="4" w:space="0" w:color="auto"/>
              <w:right w:val="single" w:sz="4" w:space="0" w:color="auto"/>
            </w:tcBorders>
          </w:tcPr>
          <w:p w14:paraId="7589DD55" w14:textId="77777777" w:rsidR="0084329E" w:rsidRPr="00FA203D" w:rsidRDefault="0084329E" w:rsidP="0084329E">
            <w:pPr>
              <w:widowControl w:val="0"/>
              <w:jc w:val="center"/>
              <w:rPr>
                <w:b/>
                <w:sz w:val="25"/>
                <w:szCs w:val="25"/>
              </w:rPr>
            </w:pPr>
          </w:p>
        </w:tc>
      </w:tr>
      <w:tr w:rsidR="00FA203D" w:rsidRPr="00FA203D" w14:paraId="27DF4546" w14:textId="77777777" w:rsidTr="0084329E">
        <w:trPr>
          <w:trHeight w:val="20"/>
          <w:jc w:val="center"/>
        </w:trPr>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D7084B" w14:textId="77777777" w:rsidR="0084329E" w:rsidRPr="00FA203D" w:rsidRDefault="0084329E" w:rsidP="0084329E">
            <w:pPr>
              <w:widowControl w:val="0"/>
              <w:jc w:val="center"/>
              <w:rPr>
                <w:sz w:val="25"/>
                <w:szCs w:val="25"/>
              </w:rPr>
            </w:pPr>
            <w:r w:rsidRPr="00FA203D">
              <w:rPr>
                <w:sz w:val="25"/>
                <w:szCs w:val="25"/>
              </w:rPr>
              <w:t>M1</w:t>
            </w:r>
          </w:p>
        </w:tc>
        <w:tc>
          <w:tcPr>
            <w:tcW w:w="14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6605C0" w14:textId="77777777" w:rsidR="0084329E" w:rsidRPr="00FA203D" w:rsidRDefault="0084329E" w:rsidP="0084329E">
            <w:pPr>
              <w:widowControl w:val="0"/>
              <w:jc w:val="center"/>
              <w:rPr>
                <w:sz w:val="25"/>
                <w:szCs w:val="25"/>
              </w:rPr>
            </w:pPr>
            <w:r w:rsidRPr="00FA203D">
              <w:rPr>
                <w:sz w:val="25"/>
                <w:szCs w:val="25"/>
              </w:rPr>
              <w:t>1887328.42</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F79527" w14:textId="77777777" w:rsidR="0084329E" w:rsidRPr="00FA203D" w:rsidRDefault="0084329E" w:rsidP="0084329E">
            <w:pPr>
              <w:widowControl w:val="0"/>
              <w:jc w:val="center"/>
              <w:rPr>
                <w:sz w:val="25"/>
                <w:szCs w:val="25"/>
              </w:rPr>
            </w:pPr>
            <w:r w:rsidRPr="00FA203D">
              <w:rPr>
                <w:sz w:val="25"/>
                <w:szCs w:val="25"/>
              </w:rPr>
              <w:t>569686.5</w:t>
            </w:r>
          </w:p>
        </w:tc>
        <w:tc>
          <w:tcPr>
            <w:tcW w:w="885" w:type="dxa"/>
            <w:tcBorders>
              <w:top w:val="single" w:sz="4" w:space="0" w:color="auto"/>
              <w:left w:val="single" w:sz="4" w:space="0" w:color="auto"/>
              <w:bottom w:val="single" w:sz="4" w:space="0" w:color="auto"/>
              <w:right w:val="single" w:sz="4" w:space="0" w:color="auto"/>
            </w:tcBorders>
          </w:tcPr>
          <w:p w14:paraId="0B21E37F" w14:textId="77777777" w:rsidR="0084329E" w:rsidRPr="00FA203D" w:rsidRDefault="0084329E" w:rsidP="0084329E">
            <w:pPr>
              <w:widowControl w:val="0"/>
              <w:jc w:val="center"/>
              <w:rPr>
                <w:sz w:val="25"/>
                <w:szCs w:val="25"/>
              </w:rPr>
            </w:pPr>
            <w:r w:rsidRPr="00FA203D">
              <w:rPr>
                <w:sz w:val="25"/>
                <w:szCs w:val="25"/>
              </w:rPr>
              <w:t>18,15</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2128F3" w14:textId="77777777" w:rsidR="0084329E" w:rsidRPr="00FA203D" w:rsidRDefault="0084329E" w:rsidP="0084329E">
            <w:pPr>
              <w:widowControl w:val="0"/>
              <w:jc w:val="center"/>
              <w:rPr>
                <w:sz w:val="25"/>
                <w:szCs w:val="25"/>
              </w:rPr>
            </w:pPr>
            <w:r w:rsidRPr="00FA203D">
              <w:rPr>
                <w:sz w:val="25"/>
                <w:szCs w:val="25"/>
              </w:rPr>
              <w:t>M22</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2CB364" w14:textId="77777777" w:rsidR="0084329E" w:rsidRPr="00FA203D" w:rsidRDefault="0084329E" w:rsidP="0084329E">
            <w:pPr>
              <w:widowControl w:val="0"/>
              <w:jc w:val="center"/>
              <w:rPr>
                <w:sz w:val="25"/>
                <w:szCs w:val="25"/>
              </w:rPr>
            </w:pPr>
            <w:r w:rsidRPr="00FA203D">
              <w:rPr>
                <w:sz w:val="25"/>
                <w:szCs w:val="25"/>
              </w:rPr>
              <w:t>1887210.32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EAD73F" w14:textId="77777777" w:rsidR="0084329E" w:rsidRPr="00FA203D" w:rsidRDefault="0084329E" w:rsidP="0084329E">
            <w:pPr>
              <w:widowControl w:val="0"/>
              <w:jc w:val="center"/>
              <w:rPr>
                <w:sz w:val="25"/>
                <w:szCs w:val="25"/>
              </w:rPr>
            </w:pPr>
            <w:r w:rsidRPr="00FA203D">
              <w:rPr>
                <w:sz w:val="25"/>
                <w:szCs w:val="25"/>
              </w:rPr>
              <w:t>570361.94</w:t>
            </w:r>
          </w:p>
        </w:tc>
        <w:tc>
          <w:tcPr>
            <w:tcW w:w="948" w:type="dxa"/>
            <w:gridSpan w:val="2"/>
            <w:tcBorders>
              <w:top w:val="single" w:sz="4" w:space="0" w:color="auto"/>
              <w:left w:val="single" w:sz="4" w:space="0" w:color="auto"/>
              <w:bottom w:val="single" w:sz="4" w:space="0" w:color="auto"/>
              <w:right w:val="single" w:sz="4" w:space="0" w:color="auto"/>
            </w:tcBorders>
          </w:tcPr>
          <w:p w14:paraId="16507683" w14:textId="77777777" w:rsidR="0084329E" w:rsidRPr="00FA203D" w:rsidRDefault="0084329E" w:rsidP="0084329E">
            <w:pPr>
              <w:widowControl w:val="0"/>
              <w:jc w:val="center"/>
              <w:rPr>
                <w:sz w:val="25"/>
                <w:szCs w:val="25"/>
              </w:rPr>
            </w:pPr>
            <w:r w:rsidRPr="00FA203D">
              <w:rPr>
                <w:sz w:val="25"/>
                <w:szCs w:val="25"/>
              </w:rPr>
              <w:t>13,39</w:t>
            </w:r>
          </w:p>
        </w:tc>
      </w:tr>
      <w:tr w:rsidR="00FA203D" w:rsidRPr="00FA203D" w14:paraId="60550BA4" w14:textId="77777777" w:rsidTr="0084329E">
        <w:trPr>
          <w:trHeight w:val="20"/>
          <w:jc w:val="center"/>
        </w:trPr>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71656C" w14:textId="77777777" w:rsidR="0084329E" w:rsidRPr="00FA203D" w:rsidRDefault="0084329E" w:rsidP="0084329E">
            <w:pPr>
              <w:widowControl w:val="0"/>
              <w:jc w:val="center"/>
              <w:rPr>
                <w:sz w:val="25"/>
                <w:szCs w:val="25"/>
              </w:rPr>
            </w:pPr>
            <w:r w:rsidRPr="00FA203D">
              <w:rPr>
                <w:sz w:val="25"/>
                <w:szCs w:val="25"/>
              </w:rPr>
              <w:t>M2</w:t>
            </w:r>
          </w:p>
        </w:tc>
        <w:tc>
          <w:tcPr>
            <w:tcW w:w="14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4CB5A8" w14:textId="77777777" w:rsidR="0084329E" w:rsidRPr="00FA203D" w:rsidRDefault="0084329E" w:rsidP="0084329E">
            <w:pPr>
              <w:widowControl w:val="0"/>
              <w:jc w:val="center"/>
              <w:rPr>
                <w:sz w:val="25"/>
                <w:szCs w:val="25"/>
              </w:rPr>
            </w:pPr>
            <w:r w:rsidRPr="00FA203D">
              <w:rPr>
                <w:sz w:val="25"/>
                <w:szCs w:val="25"/>
              </w:rPr>
              <w:t>1887602.55</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E1A435" w14:textId="77777777" w:rsidR="0084329E" w:rsidRPr="00FA203D" w:rsidRDefault="0084329E" w:rsidP="0084329E">
            <w:pPr>
              <w:widowControl w:val="0"/>
              <w:jc w:val="center"/>
              <w:rPr>
                <w:sz w:val="25"/>
                <w:szCs w:val="25"/>
              </w:rPr>
            </w:pPr>
            <w:r w:rsidRPr="00FA203D">
              <w:rPr>
                <w:sz w:val="25"/>
                <w:szCs w:val="25"/>
              </w:rPr>
              <w:t>569780.37</w:t>
            </w:r>
          </w:p>
        </w:tc>
        <w:tc>
          <w:tcPr>
            <w:tcW w:w="885" w:type="dxa"/>
            <w:tcBorders>
              <w:top w:val="single" w:sz="4" w:space="0" w:color="auto"/>
              <w:left w:val="single" w:sz="4" w:space="0" w:color="auto"/>
              <w:bottom w:val="single" w:sz="4" w:space="0" w:color="auto"/>
              <w:right w:val="single" w:sz="4" w:space="0" w:color="auto"/>
            </w:tcBorders>
          </w:tcPr>
          <w:p w14:paraId="4865453E" w14:textId="77777777" w:rsidR="0084329E" w:rsidRPr="00FA203D" w:rsidRDefault="0084329E" w:rsidP="0084329E">
            <w:pPr>
              <w:widowControl w:val="0"/>
              <w:jc w:val="center"/>
              <w:rPr>
                <w:sz w:val="25"/>
                <w:szCs w:val="25"/>
              </w:rPr>
            </w:pPr>
            <w:r w:rsidRPr="00FA203D">
              <w:rPr>
                <w:sz w:val="25"/>
                <w:szCs w:val="25"/>
              </w:rPr>
              <w:t>17,12</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1E3A02" w14:textId="77777777" w:rsidR="0084329E" w:rsidRPr="00FA203D" w:rsidRDefault="0084329E" w:rsidP="0084329E">
            <w:pPr>
              <w:widowControl w:val="0"/>
              <w:jc w:val="center"/>
              <w:rPr>
                <w:sz w:val="25"/>
                <w:szCs w:val="25"/>
              </w:rPr>
            </w:pPr>
            <w:r w:rsidRPr="00FA203D">
              <w:rPr>
                <w:sz w:val="25"/>
                <w:szCs w:val="25"/>
              </w:rPr>
              <w:t>M23</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A45171" w14:textId="77777777" w:rsidR="0084329E" w:rsidRPr="00FA203D" w:rsidRDefault="0084329E" w:rsidP="0084329E">
            <w:pPr>
              <w:widowControl w:val="0"/>
              <w:jc w:val="center"/>
              <w:rPr>
                <w:sz w:val="25"/>
                <w:szCs w:val="25"/>
              </w:rPr>
            </w:pPr>
            <w:r w:rsidRPr="00FA203D">
              <w:rPr>
                <w:sz w:val="25"/>
                <w:szCs w:val="25"/>
              </w:rPr>
              <w:t>1887136.78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D5397E" w14:textId="77777777" w:rsidR="0084329E" w:rsidRPr="00FA203D" w:rsidRDefault="0084329E" w:rsidP="0084329E">
            <w:pPr>
              <w:widowControl w:val="0"/>
              <w:jc w:val="center"/>
              <w:rPr>
                <w:sz w:val="25"/>
                <w:szCs w:val="25"/>
              </w:rPr>
            </w:pPr>
            <w:r w:rsidRPr="00FA203D">
              <w:rPr>
                <w:sz w:val="25"/>
                <w:szCs w:val="25"/>
              </w:rPr>
              <w:t>570320.34</w:t>
            </w:r>
          </w:p>
        </w:tc>
        <w:tc>
          <w:tcPr>
            <w:tcW w:w="948" w:type="dxa"/>
            <w:gridSpan w:val="2"/>
            <w:tcBorders>
              <w:top w:val="single" w:sz="4" w:space="0" w:color="auto"/>
              <w:left w:val="single" w:sz="4" w:space="0" w:color="auto"/>
              <w:bottom w:val="single" w:sz="4" w:space="0" w:color="auto"/>
              <w:right w:val="single" w:sz="4" w:space="0" w:color="auto"/>
            </w:tcBorders>
          </w:tcPr>
          <w:p w14:paraId="030B374C" w14:textId="77777777" w:rsidR="0084329E" w:rsidRPr="00FA203D" w:rsidRDefault="0084329E" w:rsidP="0084329E">
            <w:pPr>
              <w:widowControl w:val="0"/>
              <w:jc w:val="center"/>
              <w:rPr>
                <w:sz w:val="25"/>
                <w:szCs w:val="25"/>
              </w:rPr>
            </w:pPr>
            <w:r w:rsidRPr="00FA203D">
              <w:rPr>
                <w:sz w:val="25"/>
                <w:szCs w:val="25"/>
              </w:rPr>
              <w:t>17,53</w:t>
            </w:r>
          </w:p>
        </w:tc>
      </w:tr>
      <w:tr w:rsidR="00FA203D" w:rsidRPr="00FA203D" w14:paraId="6FCCE7EC" w14:textId="77777777" w:rsidTr="0084329E">
        <w:trPr>
          <w:trHeight w:val="20"/>
          <w:jc w:val="center"/>
        </w:trPr>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AC72CA" w14:textId="77777777" w:rsidR="0084329E" w:rsidRPr="00FA203D" w:rsidRDefault="0084329E" w:rsidP="0084329E">
            <w:pPr>
              <w:widowControl w:val="0"/>
              <w:jc w:val="center"/>
              <w:rPr>
                <w:sz w:val="25"/>
                <w:szCs w:val="25"/>
              </w:rPr>
            </w:pPr>
            <w:r w:rsidRPr="00FA203D">
              <w:rPr>
                <w:sz w:val="25"/>
                <w:szCs w:val="25"/>
              </w:rPr>
              <w:t>M3</w:t>
            </w:r>
          </w:p>
        </w:tc>
        <w:tc>
          <w:tcPr>
            <w:tcW w:w="14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BC828E" w14:textId="77777777" w:rsidR="0084329E" w:rsidRPr="00FA203D" w:rsidRDefault="0084329E" w:rsidP="0084329E">
            <w:pPr>
              <w:widowControl w:val="0"/>
              <w:jc w:val="center"/>
              <w:rPr>
                <w:sz w:val="25"/>
                <w:szCs w:val="25"/>
              </w:rPr>
            </w:pPr>
            <w:r w:rsidRPr="00FA203D">
              <w:rPr>
                <w:sz w:val="25"/>
                <w:szCs w:val="25"/>
              </w:rPr>
              <w:t>1887571.84</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E94CE5" w14:textId="77777777" w:rsidR="0084329E" w:rsidRPr="00FA203D" w:rsidRDefault="0084329E" w:rsidP="0084329E">
            <w:pPr>
              <w:widowControl w:val="0"/>
              <w:jc w:val="center"/>
              <w:rPr>
                <w:sz w:val="25"/>
                <w:szCs w:val="25"/>
              </w:rPr>
            </w:pPr>
            <w:r w:rsidRPr="00FA203D">
              <w:rPr>
                <w:sz w:val="25"/>
                <w:szCs w:val="25"/>
              </w:rPr>
              <w:t>569861.96</w:t>
            </w:r>
          </w:p>
        </w:tc>
        <w:tc>
          <w:tcPr>
            <w:tcW w:w="885" w:type="dxa"/>
            <w:tcBorders>
              <w:top w:val="single" w:sz="4" w:space="0" w:color="auto"/>
              <w:left w:val="single" w:sz="4" w:space="0" w:color="auto"/>
              <w:bottom w:val="single" w:sz="4" w:space="0" w:color="auto"/>
              <w:right w:val="single" w:sz="4" w:space="0" w:color="auto"/>
            </w:tcBorders>
          </w:tcPr>
          <w:p w14:paraId="62378F5B" w14:textId="77777777" w:rsidR="0084329E" w:rsidRPr="00FA203D" w:rsidRDefault="0084329E" w:rsidP="0084329E">
            <w:pPr>
              <w:widowControl w:val="0"/>
              <w:jc w:val="center"/>
              <w:rPr>
                <w:sz w:val="25"/>
                <w:szCs w:val="25"/>
              </w:rPr>
            </w:pPr>
            <w:r w:rsidRPr="00FA203D">
              <w:rPr>
                <w:sz w:val="25"/>
                <w:szCs w:val="25"/>
              </w:rPr>
              <w:t>17,99</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838FAC" w14:textId="77777777" w:rsidR="0084329E" w:rsidRPr="00FA203D" w:rsidRDefault="0084329E" w:rsidP="0084329E">
            <w:pPr>
              <w:widowControl w:val="0"/>
              <w:jc w:val="center"/>
              <w:rPr>
                <w:sz w:val="25"/>
                <w:szCs w:val="25"/>
              </w:rPr>
            </w:pPr>
            <w:r w:rsidRPr="00FA203D">
              <w:rPr>
                <w:sz w:val="25"/>
                <w:szCs w:val="25"/>
              </w:rPr>
              <w:t>M24</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2B6565" w14:textId="77777777" w:rsidR="0084329E" w:rsidRPr="00FA203D" w:rsidRDefault="0084329E" w:rsidP="0084329E">
            <w:pPr>
              <w:widowControl w:val="0"/>
              <w:jc w:val="center"/>
              <w:rPr>
                <w:sz w:val="25"/>
                <w:szCs w:val="25"/>
              </w:rPr>
            </w:pPr>
            <w:r w:rsidRPr="00FA203D">
              <w:rPr>
                <w:sz w:val="25"/>
                <w:szCs w:val="25"/>
              </w:rPr>
              <w:t>1887146.54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DD981A" w14:textId="77777777" w:rsidR="0084329E" w:rsidRPr="00FA203D" w:rsidRDefault="0084329E" w:rsidP="0084329E">
            <w:pPr>
              <w:widowControl w:val="0"/>
              <w:jc w:val="center"/>
              <w:rPr>
                <w:sz w:val="25"/>
                <w:szCs w:val="25"/>
              </w:rPr>
            </w:pPr>
            <w:r w:rsidRPr="00FA203D">
              <w:rPr>
                <w:sz w:val="25"/>
                <w:szCs w:val="25"/>
              </w:rPr>
              <w:t>570234.19</w:t>
            </w:r>
          </w:p>
        </w:tc>
        <w:tc>
          <w:tcPr>
            <w:tcW w:w="948" w:type="dxa"/>
            <w:gridSpan w:val="2"/>
            <w:tcBorders>
              <w:top w:val="single" w:sz="4" w:space="0" w:color="auto"/>
              <w:left w:val="single" w:sz="4" w:space="0" w:color="auto"/>
              <w:bottom w:val="single" w:sz="4" w:space="0" w:color="auto"/>
              <w:right w:val="single" w:sz="4" w:space="0" w:color="auto"/>
            </w:tcBorders>
          </w:tcPr>
          <w:p w14:paraId="2920F111" w14:textId="77777777" w:rsidR="0084329E" w:rsidRPr="00FA203D" w:rsidRDefault="0084329E" w:rsidP="0084329E">
            <w:pPr>
              <w:widowControl w:val="0"/>
              <w:jc w:val="center"/>
              <w:rPr>
                <w:sz w:val="25"/>
                <w:szCs w:val="25"/>
              </w:rPr>
            </w:pPr>
            <w:r w:rsidRPr="00FA203D">
              <w:rPr>
                <w:sz w:val="25"/>
                <w:szCs w:val="25"/>
              </w:rPr>
              <w:t>18,02</w:t>
            </w:r>
          </w:p>
        </w:tc>
      </w:tr>
      <w:tr w:rsidR="00FA203D" w:rsidRPr="00FA203D" w14:paraId="68BA40DB" w14:textId="77777777" w:rsidTr="0084329E">
        <w:trPr>
          <w:trHeight w:val="20"/>
          <w:jc w:val="center"/>
        </w:trPr>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EA4544" w14:textId="77777777" w:rsidR="0084329E" w:rsidRPr="00FA203D" w:rsidRDefault="0084329E" w:rsidP="0084329E">
            <w:pPr>
              <w:widowControl w:val="0"/>
              <w:jc w:val="center"/>
              <w:rPr>
                <w:sz w:val="25"/>
                <w:szCs w:val="25"/>
              </w:rPr>
            </w:pPr>
            <w:r w:rsidRPr="00FA203D">
              <w:rPr>
                <w:sz w:val="25"/>
                <w:szCs w:val="25"/>
              </w:rPr>
              <w:t>M4</w:t>
            </w:r>
          </w:p>
        </w:tc>
        <w:tc>
          <w:tcPr>
            <w:tcW w:w="14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701759" w14:textId="77777777" w:rsidR="0084329E" w:rsidRPr="00FA203D" w:rsidRDefault="0084329E" w:rsidP="0084329E">
            <w:pPr>
              <w:widowControl w:val="0"/>
              <w:jc w:val="center"/>
              <w:rPr>
                <w:sz w:val="25"/>
                <w:szCs w:val="25"/>
              </w:rPr>
            </w:pPr>
            <w:r w:rsidRPr="00FA203D">
              <w:rPr>
                <w:sz w:val="25"/>
                <w:szCs w:val="25"/>
              </w:rPr>
              <w:t>1887682.02</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3C7C69" w14:textId="77777777" w:rsidR="0084329E" w:rsidRPr="00FA203D" w:rsidRDefault="0084329E" w:rsidP="0084329E">
            <w:pPr>
              <w:widowControl w:val="0"/>
              <w:jc w:val="center"/>
              <w:rPr>
                <w:sz w:val="25"/>
                <w:szCs w:val="25"/>
              </w:rPr>
            </w:pPr>
            <w:r w:rsidRPr="00FA203D">
              <w:rPr>
                <w:sz w:val="25"/>
                <w:szCs w:val="25"/>
              </w:rPr>
              <w:t>569996.64</w:t>
            </w:r>
          </w:p>
        </w:tc>
        <w:tc>
          <w:tcPr>
            <w:tcW w:w="885" w:type="dxa"/>
            <w:tcBorders>
              <w:top w:val="single" w:sz="4" w:space="0" w:color="auto"/>
              <w:left w:val="single" w:sz="4" w:space="0" w:color="auto"/>
              <w:bottom w:val="single" w:sz="4" w:space="0" w:color="auto"/>
              <w:right w:val="single" w:sz="4" w:space="0" w:color="auto"/>
            </w:tcBorders>
          </w:tcPr>
          <w:p w14:paraId="267DA223" w14:textId="77777777" w:rsidR="0084329E" w:rsidRPr="00FA203D" w:rsidRDefault="0084329E" w:rsidP="0084329E">
            <w:pPr>
              <w:widowControl w:val="0"/>
              <w:jc w:val="center"/>
              <w:rPr>
                <w:sz w:val="25"/>
                <w:szCs w:val="25"/>
              </w:rPr>
            </w:pPr>
            <w:r w:rsidRPr="00FA203D">
              <w:rPr>
                <w:sz w:val="25"/>
                <w:szCs w:val="25"/>
              </w:rPr>
              <w:t>17,63</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C1D1F6" w14:textId="77777777" w:rsidR="0084329E" w:rsidRPr="00FA203D" w:rsidRDefault="0084329E" w:rsidP="0084329E">
            <w:pPr>
              <w:widowControl w:val="0"/>
              <w:jc w:val="center"/>
              <w:rPr>
                <w:sz w:val="25"/>
                <w:szCs w:val="25"/>
              </w:rPr>
            </w:pPr>
            <w:r w:rsidRPr="00FA203D">
              <w:rPr>
                <w:sz w:val="25"/>
                <w:szCs w:val="25"/>
              </w:rPr>
              <w:t>M25</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A09B83" w14:textId="77777777" w:rsidR="0084329E" w:rsidRPr="00FA203D" w:rsidRDefault="0084329E" w:rsidP="0084329E">
            <w:pPr>
              <w:widowControl w:val="0"/>
              <w:jc w:val="center"/>
              <w:rPr>
                <w:sz w:val="25"/>
                <w:szCs w:val="25"/>
              </w:rPr>
            </w:pPr>
            <w:r w:rsidRPr="00FA203D">
              <w:rPr>
                <w:sz w:val="25"/>
                <w:szCs w:val="25"/>
              </w:rPr>
              <w:t>1887182.41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7AE5EE" w14:textId="424E3F56" w:rsidR="0084329E" w:rsidRPr="00FA203D" w:rsidRDefault="0084329E" w:rsidP="0084329E">
            <w:pPr>
              <w:widowControl w:val="0"/>
              <w:jc w:val="center"/>
              <w:rPr>
                <w:sz w:val="25"/>
                <w:szCs w:val="25"/>
              </w:rPr>
            </w:pPr>
            <w:r w:rsidRPr="00FA203D">
              <w:rPr>
                <w:sz w:val="25"/>
                <w:szCs w:val="25"/>
              </w:rPr>
              <w:t>570259.20</w:t>
            </w:r>
          </w:p>
        </w:tc>
        <w:tc>
          <w:tcPr>
            <w:tcW w:w="948" w:type="dxa"/>
            <w:gridSpan w:val="2"/>
            <w:tcBorders>
              <w:top w:val="single" w:sz="4" w:space="0" w:color="auto"/>
              <w:left w:val="single" w:sz="4" w:space="0" w:color="auto"/>
              <w:bottom w:val="single" w:sz="4" w:space="0" w:color="auto"/>
              <w:right w:val="single" w:sz="4" w:space="0" w:color="auto"/>
            </w:tcBorders>
          </w:tcPr>
          <w:p w14:paraId="03D3A053" w14:textId="77777777" w:rsidR="0084329E" w:rsidRPr="00FA203D" w:rsidRDefault="0084329E" w:rsidP="0084329E">
            <w:pPr>
              <w:widowControl w:val="0"/>
              <w:jc w:val="center"/>
              <w:rPr>
                <w:sz w:val="25"/>
                <w:szCs w:val="25"/>
              </w:rPr>
            </w:pPr>
            <w:r w:rsidRPr="00FA203D">
              <w:rPr>
                <w:sz w:val="25"/>
                <w:szCs w:val="25"/>
              </w:rPr>
              <w:t>17,87</w:t>
            </w:r>
          </w:p>
        </w:tc>
      </w:tr>
      <w:tr w:rsidR="00FA203D" w:rsidRPr="00FA203D" w14:paraId="25B21ECB" w14:textId="77777777" w:rsidTr="0084329E">
        <w:trPr>
          <w:trHeight w:val="20"/>
          <w:jc w:val="center"/>
        </w:trPr>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56EDF2" w14:textId="77777777" w:rsidR="0084329E" w:rsidRPr="00FA203D" w:rsidRDefault="0084329E" w:rsidP="0084329E">
            <w:pPr>
              <w:widowControl w:val="0"/>
              <w:jc w:val="center"/>
              <w:rPr>
                <w:sz w:val="25"/>
                <w:szCs w:val="25"/>
              </w:rPr>
            </w:pPr>
            <w:r w:rsidRPr="00FA203D">
              <w:rPr>
                <w:sz w:val="25"/>
                <w:szCs w:val="25"/>
              </w:rPr>
              <w:t>M5</w:t>
            </w:r>
          </w:p>
        </w:tc>
        <w:tc>
          <w:tcPr>
            <w:tcW w:w="14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F33554" w14:textId="77777777" w:rsidR="0084329E" w:rsidRPr="00FA203D" w:rsidRDefault="0084329E" w:rsidP="0084329E">
            <w:pPr>
              <w:widowControl w:val="0"/>
              <w:jc w:val="center"/>
              <w:rPr>
                <w:sz w:val="25"/>
                <w:szCs w:val="25"/>
              </w:rPr>
            </w:pPr>
            <w:r w:rsidRPr="00FA203D">
              <w:rPr>
                <w:sz w:val="25"/>
                <w:szCs w:val="25"/>
              </w:rPr>
              <w:t>1887723.15</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51BE3E" w14:textId="77777777" w:rsidR="0084329E" w:rsidRPr="00FA203D" w:rsidRDefault="0084329E" w:rsidP="0084329E">
            <w:pPr>
              <w:widowControl w:val="0"/>
              <w:jc w:val="center"/>
              <w:rPr>
                <w:sz w:val="25"/>
                <w:szCs w:val="25"/>
              </w:rPr>
            </w:pPr>
            <w:r w:rsidRPr="00FA203D">
              <w:rPr>
                <w:sz w:val="25"/>
                <w:szCs w:val="25"/>
              </w:rPr>
              <w:t>570005.93</w:t>
            </w:r>
          </w:p>
        </w:tc>
        <w:tc>
          <w:tcPr>
            <w:tcW w:w="885" w:type="dxa"/>
            <w:tcBorders>
              <w:top w:val="single" w:sz="4" w:space="0" w:color="auto"/>
              <w:left w:val="single" w:sz="4" w:space="0" w:color="auto"/>
              <w:bottom w:val="single" w:sz="4" w:space="0" w:color="auto"/>
              <w:right w:val="single" w:sz="4" w:space="0" w:color="auto"/>
            </w:tcBorders>
          </w:tcPr>
          <w:p w14:paraId="78FC2B7C" w14:textId="77777777" w:rsidR="0084329E" w:rsidRPr="00FA203D" w:rsidRDefault="0084329E" w:rsidP="0084329E">
            <w:pPr>
              <w:widowControl w:val="0"/>
              <w:jc w:val="center"/>
              <w:rPr>
                <w:sz w:val="25"/>
                <w:szCs w:val="25"/>
              </w:rPr>
            </w:pPr>
            <w:r w:rsidRPr="00FA203D">
              <w:rPr>
                <w:sz w:val="25"/>
                <w:szCs w:val="25"/>
              </w:rPr>
              <w:t>16,88</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1D2184" w14:textId="77777777" w:rsidR="0084329E" w:rsidRPr="00FA203D" w:rsidRDefault="0084329E" w:rsidP="0084329E">
            <w:pPr>
              <w:widowControl w:val="0"/>
              <w:jc w:val="center"/>
              <w:rPr>
                <w:sz w:val="25"/>
                <w:szCs w:val="25"/>
              </w:rPr>
            </w:pPr>
            <w:r w:rsidRPr="00FA203D">
              <w:rPr>
                <w:sz w:val="25"/>
                <w:szCs w:val="25"/>
              </w:rPr>
              <w:t>M26</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9BAD54" w14:textId="77777777" w:rsidR="0084329E" w:rsidRPr="00FA203D" w:rsidRDefault="0084329E" w:rsidP="0084329E">
            <w:pPr>
              <w:widowControl w:val="0"/>
              <w:jc w:val="center"/>
              <w:rPr>
                <w:sz w:val="25"/>
                <w:szCs w:val="25"/>
              </w:rPr>
            </w:pPr>
            <w:r w:rsidRPr="00FA203D">
              <w:rPr>
                <w:sz w:val="25"/>
                <w:szCs w:val="25"/>
              </w:rPr>
              <w:t>1887206.31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554A68" w14:textId="77777777" w:rsidR="0084329E" w:rsidRPr="00FA203D" w:rsidRDefault="0084329E" w:rsidP="0084329E">
            <w:pPr>
              <w:widowControl w:val="0"/>
              <w:jc w:val="center"/>
              <w:rPr>
                <w:sz w:val="25"/>
                <w:szCs w:val="25"/>
              </w:rPr>
            </w:pPr>
            <w:r w:rsidRPr="00FA203D">
              <w:rPr>
                <w:sz w:val="25"/>
                <w:szCs w:val="25"/>
              </w:rPr>
              <w:t>570256.99</w:t>
            </w:r>
          </w:p>
        </w:tc>
        <w:tc>
          <w:tcPr>
            <w:tcW w:w="948" w:type="dxa"/>
            <w:gridSpan w:val="2"/>
            <w:tcBorders>
              <w:top w:val="single" w:sz="4" w:space="0" w:color="auto"/>
              <w:left w:val="single" w:sz="4" w:space="0" w:color="auto"/>
              <w:bottom w:val="single" w:sz="4" w:space="0" w:color="auto"/>
              <w:right w:val="single" w:sz="4" w:space="0" w:color="auto"/>
            </w:tcBorders>
          </w:tcPr>
          <w:p w14:paraId="5F1437EB" w14:textId="77777777" w:rsidR="0084329E" w:rsidRPr="00FA203D" w:rsidRDefault="0084329E" w:rsidP="0084329E">
            <w:pPr>
              <w:widowControl w:val="0"/>
              <w:jc w:val="center"/>
              <w:rPr>
                <w:sz w:val="25"/>
                <w:szCs w:val="25"/>
              </w:rPr>
            </w:pPr>
            <w:r w:rsidRPr="00FA203D">
              <w:rPr>
                <w:sz w:val="25"/>
                <w:szCs w:val="25"/>
              </w:rPr>
              <w:t>17,49</w:t>
            </w:r>
          </w:p>
        </w:tc>
      </w:tr>
      <w:tr w:rsidR="00FA203D" w:rsidRPr="00FA203D" w14:paraId="45AF4850" w14:textId="77777777" w:rsidTr="0084329E">
        <w:trPr>
          <w:trHeight w:val="20"/>
          <w:jc w:val="center"/>
        </w:trPr>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542537" w14:textId="77777777" w:rsidR="0084329E" w:rsidRPr="00FA203D" w:rsidRDefault="0084329E" w:rsidP="0084329E">
            <w:pPr>
              <w:widowControl w:val="0"/>
              <w:jc w:val="center"/>
              <w:rPr>
                <w:sz w:val="25"/>
                <w:szCs w:val="25"/>
              </w:rPr>
            </w:pPr>
            <w:r w:rsidRPr="00FA203D">
              <w:rPr>
                <w:sz w:val="25"/>
                <w:szCs w:val="25"/>
              </w:rPr>
              <w:t>M6</w:t>
            </w:r>
          </w:p>
        </w:tc>
        <w:tc>
          <w:tcPr>
            <w:tcW w:w="14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249628" w14:textId="77777777" w:rsidR="0084329E" w:rsidRPr="00FA203D" w:rsidRDefault="0084329E" w:rsidP="0084329E">
            <w:pPr>
              <w:widowControl w:val="0"/>
              <w:jc w:val="center"/>
              <w:rPr>
                <w:sz w:val="25"/>
                <w:szCs w:val="25"/>
              </w:rPr>
            </w:pPr>
            <w:r w:rsidRPr="00FA203D">
              <w:rPr>
                <w:sz w:val="25"/>
                <w:szCs w:val="25"/>
              </w:rPr>
              <w:t>1887706.61</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A15AF0" w14:textId="77777777" w:rsidR="0084329E" w:rsidRPr="00FA203D" w:rsidRDefault="0084329E" w:rsidP="0084329E">
            <w:pPr>
              <w:widowControl w:val="0"/>
              <w:jc w:val="center"/>
              <w:rPr>
                <w:sz w:val="25"/>
                <w:szCs w:val="25"/>
              </w:rPr>
            </w:pPr>
            <w:r w:rsidRPr="00FA203D">
              <w:rPr>
                <w:sz w:val="25"/>
                <w:szCs w:val="25"/>
              </w:rPr>
              <w:t>570089.59</w:t>
            </w:r>
          </w:p>
        </w:tc>
        <w:tc>
          <w:tcPr>
            <w:tcW w:w="885" w:type="dxa"/>
            <w:tcBorders>
              <w:top w:val="single" w:sz="4" w:space="0" w:color="auto"/>
              <w:left w:val="single" w:sz="4" w:space="0" w:color="auto"/>
              <w:bottom w:val="single" w:sz="4" w:space="0" w:color="auto"/>
              <w:right w:val="single" w:sz="4" w:space="0" w:color="auto"/>
            </w:tcBorders>
          </w:tcPr>
          <w:p w14:paraId="272AA44C" w14:textId="77777777" w:rsidR="0084329E" w:rsidRPr="00FA203D" w:rsidRDefault="0084329E" w:rsidP="0084329E">
            <w:pPr>
              <w:widowControl w:val="0"/>
              <w:jc w:val="center"/>
              <w:rPr>
                <w:sz w:val="25"/>
                <w:szCs w:val="25"/>
              </w:rPr>
            </w:pPr>
            <w:r w:rsidRPr="00FA203D">
              <w:rPr>
                <w:sz w:val="25"/>
                <w:szCs w:val="25"/>
              </w:rPr>
              <w:t>17,17</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EDBBDF" w14:textId="77777777" w:rsidR="0084329E" w:rsidRPr="00FA203D" w:rsidRDefault="0084329E" w:rsidP="0084329E">
            <w:pPr>
              <w:widowControl w:val="0"/>
              <w:jc w:val="center"/>
              <w:rPr>
                <w:sz w:val="25"/>
                <w:szCs w:val="25"/>
              </w:rPr>
            </w:pPr>
            <w:r w:rsidRPr="00FA203D">
              <w:rPr>
                <w:sz w:val="25"/>
                <w:szCs w:val="25"/>
              </w:rPr>
              <w:t>M27</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4D1FB3" w14:textId="77777777" w:rsidR="0084329E" w:rsidRPr="00FA203D" w:rsidRDefault="0084329E" w:rsidP="0084329E">
            <w:pPr>
              <w:widowControl w:val="0"/>
              <w:jc w:val="center"/>
              <w:rPr>
                <w:sz w:val="25"/>
                <w:szCs w:val="25"/>
              </w:rPr>
            </w:pPr>
            <w:r w:rsidRPr="00FA203D">
              <w:rPr>
                <w:sz w:val="25"/>
                <w:szCs w:val="25"/>
              </w:rPr>
              <w:t>1887230.45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C5C6A8" w14:textId="77777777" w:rsidR="0084329E" w:rsidRPr="00FA203D" w:rsidRDefault="0084329E" w:rsidP="0084329E">
            <w:pPr>
              <w:widowControl w:val="0"/>
              <w:jc w:val="center"/>
              <w:rPr>
                <w:sz w:val="25"/>
                <w:szCs w:val="25"/>
              </w:rPr>
            </w:pPr>
            <w:r w:rsidRPr="00FA203D">
              <w:rPr>
                <w:sz w:val="25"/>
                <w:szCs w:val="25"/>
              </w:rPr>
              <w:t>570239.89</w:t>
            </w:r>
          </w:p>
        </w:tc>
        <w:tc>
          <w:tcPr>
            <w:tcW w:w="948" w:type="dxa"/>
            <w:gridSpan w:val="2"/>
            <w:tcBorders>
              <w:top w:val="single" w:sz="4" w:space="0" w:color="auto"/>
              <w:left w:val="single" w:sz="4" w:space="0" w:color="auto"/>
              <w:bottom w:val="single" w:sz="4" w:space="0" w:color="auto"/>
              <w:right w:val="single" w:sz="4" w:space="0" w:color="auto"/>
            </w:tcBorders>
          </w:tcPr>
          <w:p w14:paraId="4362F073" w14:textId="77777777" w:rsidR="0084329E" w:rsidRPr="00FA203D" w:rsidRDefault="0084329E" w:rsidP="0084329E">
            <w:pPr>
              <w:widowControl w:val="0"/>
              <w:jc w:val="center"/>
              <w:rPr>
                <w:sz w:val="25"/>
                <w:szCs w:val="25"/>
              </w:rPr>
            </w:pPr>
            <w:r w:rsidRPr="00FA203D">
              <w:rPr>
                <w:sz w:val="25"/>
                <w:szCs w:val="25"/>
              </w:rPr>
              <w:t>17,59</w:t>
            </w:r>
          </w:p>
        </w:tc>
      </w:tr>
      <w:tr w:rsidR="00FA203D" w:rsidRPr="00FA203D" w14:paraId="76B6E6FF" w14:textId="77777777" w:rsidTr="0084329E">
        <w:trPr>
          <w:trHeight w:val="20"/>
          <w:jc w:val="center"/>
        </w:trPr>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760B69" w14:textId="77777777" w:rsidR="0084329E" w:rsidRPr="00FA203D" w:rsidRDefault="0084329E" w:rsidP="0084329E">
            <w:pPr>
              <w:widowControl w:val="0"/>
              <w:jc w:val="center"/>
              <w:rPr>
                <w:sz w:val="25"/>
                <w:szCs w:val="25"/>
              </w:rPr>
            </w:pPr>
            <w:r w:rsidRPr="00FA203D">
              <w:rPr>
                <w:sz w:val="25"/>
                <w:szCs w:val="25"/>
              </w:rPr>
              <w:t>M7</w:t>
            </w:r>
          </w:p>
        </w:tc>
        <w:tc>
          <w:tcPr>
            <w:tcW w:w="14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A0BFFD" w14:textId="77777777" w:rsidR="0084329E" w:rsidRPr="00FA203D" w:rsidRDefault="0084329E" w:rsidP="0084329E">
            <w:pPr>
              <w:widowControl w:val="0"/>
              <w:jc w:val="center"/>
              <w:rPr>
                <w:sz w:val="25"/>
                <w:szCs w:val="25"/>
              </w:rPr>
            </w:pPr>
            <w:r w:rsidRPr="00FA203D">
              <w:rPr>
                <w:sz w:val="25"/>
                <w:szCs w:val="25"/>
              </w:rPr>
              <w:t>1887678.74</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F24F0F" w14:textId="77777777" w:rsidR="0084329E" w:rsidRPr="00FA203D" w:rsidRDefault="0084329E" w:rsidP="0084329E">
            <w:pPr>
              <w:widowControl w:val="0"/>
              <w:jc w:val="center"/>
              <w:rPr>
                <w:sz w:val="25"/>
                <w:szCs w:val="25"/>
              </w:rPr>
            </w:pPr>
            <w:r w:rsidRPr="00FA203D">
              <w:rPr>
                <w:sz w:val="25"/>
                <w:szCs w:val="25"/>
              </w:rPr>
              <w:t>570076.98</w:t>
            </w:r>
          </w:p>
        </w:tc>
        <w:tc>
          <w:tcPr>
            <w:tcW w:w="885" w:type="dxa"/>
            <w:tcBorders>
              <w:top w:val="single" w:sz="4" w:space="0" w:color="auto"/>
              <w:left w:val="single" w:sz="4" w:space="0" w:color="auto"/>
              <w:bottom w:val="single" w:sz="4" w:space="0" w:color="auto"/>
              <w:right w:val="single" w:sz="4" w:space="0" w:color="auto"/>
            </w:tcBorders>
          </w:tcPr>
          <w:p w14:paraId="4ACFDFEB" w14:textId="77777777" w:rsidR="0084329E" w:rsidRPr="00FA203D" w:rsidRDefault="0084329E" w:rsidP="0084329E">
            <w:pPr>
              <w:widowControl w:val="0"/>
              <w:jc w:val="center"/>
              <w:rPr>
                <w:sz w:val="25"/>
                <w:szCs w:val="25"/>
              </w:rPr>
            </w:pPr>
            <w:r w:rsidRPr="00FA203D">
              <w:rPr>
                <w:sz w:val="25"/>
                <w:szCs w:val="25"/>
              </w:rPr>
              <w:t>18,05</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CE22AC" w14:textId="77777777" w:rsidR="0084329E" w:rsidRPr="00FA203D" w:rsidRDefault="0084329E" w:rsidP="0084329E">
            <w:pPr>
              <w:widowControl w:val="0"/>
              <w:jc w:val="center"/>
              <w:rPr>
                <w:sz w:val="25"/>
                <w:szCs w:val="25"/>
              </w:rPr>
            </w:pPr>
            <w:r w:rsidRPr="00FA203D">
              <w:rPr>
                <w:sz w:val="25"/>
                <w:szCs w:val="25"/>
              </w:rPr>
              <w:t>M28</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14F454" w14:textId="77777777" w:rsidR="0084329E" w:rsidRPr="00FA203D" w:rsidRDefault="0084329E" w:rsidP="0084329E">
            <w:pPr>
              <w:widowControl w:val="0"/>
              <w:jc w:val="center"/>
              <w:rPr>
                <w:sz w:val="25"/>
                <w:szCs w:val="25"/>
              </w:rPr>
            </w:pPr>
            <w:r w:rsidRPr="00FA203D">
              <w:rPr>
                <w:sz w:val="25"/>
                <w:szCs w:val="25"/>
              </w:rPr>
              <w:t>1887254.42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EE1E2B" w14:textId="4EE09B0F" w:rsidR="0084329E" w:rsidRPr="00FA203D" w:rsidRDefault="0084329E" w:rsidP="0084329E">
            <w:pPr>
              <w:widowControl w:val="0"/>
              <w:jc w:val="center"/>
              <w:rPr>
                <w:sz w:val="25"/>
                <w:szCs w:val="25"/>
              </w:rPr>
            </w:pPr>
            <w:r w:rsidRPr="00FA203D">
              <w:rPr>
                <w:sz w:val="25"/>
                <w:szCs w:val="25"/>
              </w:rPr>
              <w:t>570185.60</w:t>
            </w:r>
          </w:p>
        </w:tc>
        <w:tc>
          <w:tcPr>
            <w:tcW w:w="948" w:type="dxa"/>
            <w:gridSpan w:val="2"/>
            <w:tcBorders>
              <w:top w:val="single" w:sz="4" w:space="0" w:color="auto"/>
              <w:left w:val="single" w:sz="4" w:space="0" w:color="auto"/>
              <w:bottom w:val="single" w:sz="4" w:space="0" w:color="auto"/>
              <w:right w:val="single" w:sz="4" w:space="0" w:color="auto"/>
            </w:tcBorders>
          </w:tcPr>
          <w:p w14:paraId="360847CA" w14:textId="77777777" w:rsidR="0084329E" w:rsidRPr="00FA203D" w:rsidRDefault="0084329E" w:rsidP="0084329E">
            <w:pPr>
              <w:widowControl w:val="0"/>
              <w:jc w:val="center"/>
              <w:rPr>
                <w:sz w:val="25"/>
                <w:szCs w:val="25"/>
              </w:rPr>
            </w:pPr>
            <w:r w:rsidRPr="00FA203D">
              <w:rPr>
                <w:sz w:val="25"/>
                <w:szCs w:val="25"/>
              </w:rPr>
              <w:t>17,56</w:t>
            </w:r>
          </w:p>
        </w:tc>
      </w:tr>
      <w:tr w:rsidR="00FA203D" w:rsidRPr="00FA203D" w14:paraId="02A464E1" w14:textId="77777777" w:rsidTr="0084329E">
        <w:trPr>
          <w:trHeight w:val="20"/>
          <w:jc w:val="center"/>
        </w:trPr>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C8C3F0" w14:textId="77777777" w:rsidR="0084329E" w:rsidRPr="00FA203D" w:rsidRDefault="0084329E" w:rsidP="0084329E">
            <w:pPr>
              <w:widowControl w:val="0"/>
              <w:jc w:val="center"/>
              <w:rPr>
                <w:sz w:val="25"/>
                <w:szCs w:val="25"/>
              </w:rPr>
            </w:pPr>
            <w:r w:rsidRPr="00FA203D">
              <w:rPr>
                <w:sz w:val="25"/>
                <w:szCs w:val="25"/>
              </w:rPr>
              <w:t>M8</w:t>
            </w:r>
          </w:p>
        </w:tc>
        <w:tc>
          <w:tcPr>
            <w:tcW w:w="14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11BF67" w14:textId="6DB85530" w:rsidR="0084329E" w:rsidRPr="00FA203D" w:rsidRDefault="0084329E" w:rsidP="0084329E">
            <w:pPr>
              <w:widowControl w:val="0"/>
              <w:jc w:val="center"/>
              <w:rPr>
                <w:sz w:val="25"/>
                <w:szCs w:val="25"/>
              </w:rPr>
            </w:pPr>
            <w:r w:rsidRPr="00FA203D">
              <w:rPr>
                <w:sz w:val="25"/>
                <w:szCs w:val="25"/>
              </w:rPr>
              <w:t>1887661.70</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E8BDDE" w14:textId="6AF574FA" w:rsidR="0084329E" w:rsidRPr="00FA203D" w:rsidRDefault="0084329E" w:rsidP="0084329E">
            <w:pPr>
              <w:widowControl w:val="0"/>
              <w:jc w:val="center"/>
              <w:rPr>
                <w:sz w:val="25"/>
                <w:szCs w:val="25"/>
              </w:rPr>
            </w:pPr>
            <w:r w:rsidRPr="00FA203D">
              <w:rPr>
                <w:sz w:val="25"/>
                <w:szCs w:val="25"/>
              </w:rPr>
              <w:t>570072.70</w:t>
            </w:r>
          </w:p>
        </w:tc>
        <w:tc>
          <w:tcPr>
            <w:tcW w:w="885" w:type="dxa"/>
            <w:tcBorders>
              <w:top w:val="single" w:sz="4" w:space="0" w:color="auto"/>
              <w:left w:val="single" w:sz="4" w:space="0" w:color="auto"/>
              <w:bottom w:val="single" w:sz="4" w:space="0" w:color="auto"/>
              <w:right w:val="single" w:sz="4" w:space="0" w:color="auto"/>
            </w:tcBorders>
          </w:tcPr>
          <w:p w14:paraId="30C8B368" w14:textId="77777777" w:rsidR="0084329E" w:rsidRPr="00FA203D" w:rsidRDefault="0084329E" w:rsidP="0084329E">
            <w:pPr>
              <w:widowControl w:val="0"/>
              <w:jc w:val="center"/>
              <w:rPr>
                <w:sz w:val="25"/>
                <w:szCs w:val="25"/>
              </w:rPr>
            </w:pPr>
            <w:r w:rsidRPr="00FA203D">
              <w:rPr>
                <w:sz w:val="25"/>
                <w:szCs w:val="25"/>
              </w:rPr>
              <w:t>17,13</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977ABE" w14:textId="77777777" w:rsidR="0084329E" w:rsidRPr="00FA203D" w:rsidRDefault="0084329E" w:rsidP="0084329E">
            <w:pPr>
              <w:widowControl w:val="0"/>
              <w:jc w:val="center"/>
              <w:rPr>
                <w:sz w:val="25"/>
                <w:szCs w:val="25"/>
              </w:rPr>
            </w:pPr>
            <w:r w:rsidRPr="00FA203D">
              <w:rPr>
                <w:sz w:val="25"/>
                <w:szCs w:val="25"/>
              </w:rPr>
              <w:t>M29</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4C9C52" w14:textId="77777777" w:rsidR="0084329E" w:rsidRPr="00FA203D" w:rsidRDefault="0084329E" w:rsidP="0084329E">
            <w:pPr>
              <w:widowControl w:val="0"/>
              <w:jc w:val="center"/>
              <w:rPr>
                <w:sz w:val="25"/>
                <w:szCs w:val="25"/>
              </w:rPr>
            </w:pPr>
            <w:r w:rsidRPr="00FA203D">
              <w:rPr>
                <w:sz w:val="25"/>
                <w:szCs w:val="25"/>
              </w:rPr>
              <w:t>1887235.56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15D2B2" w14:textId="77777777" w:rsidR="0084329E" w:rsidRPr="00FA203D" w:rsidRDefault="0084329E" w:rsidP="0084329E">
            <w:pPr>
              <w:widowControl w:val="0"/>
              <w:jc w:val="center"/>
              <w:rPr>
                <w:sz w:val="25"/>
                <w:szCs w:val="25"/>
              </w:rPr>
            </w:pPr>
            <w:r w:rsidRPr="00FA203D">
              <w:rPr>
                <w:sz w:val="25"/>
                <w:szCs w:val="25"/>
              </w:rPr>
              <w:t>570112.92</w:t>
            </w:r>
          </w:p>
        </w:tc>
        <w:tc>
          <w:tcPr>
            <w:tcW w:w="948" w:type="dxa"/>
            <w:gridSpan w:val="2"/>
            <w:tcBorders>
              <w:top w:val="single" w:sz="4" w:space="0" w:color="auto"/>
              <w:left w:val="single" w:sz="4" w:space="0" w:color="auto"/>
              <w:bottom w:val="single" w:sz="4" w:space="0" w:color="auto"/>
              <w:right w:val="single" w:sz="4" w:space="0" w:color="auto"/>
            </w:tcBorders>
          </w:tcPr>
          <w:p w14:paraId="3240FFDC" w14:textId="77777777" w:rsidR="0084329E" w:rsidRPr="00FA203D" w:rsidRDefault="0084329E" w:rsidP="0084329E">
            <w:pPr>
              <w:widowControl w:val="0"/>
              <w:jc w:val="center"/>
              <w:rPr>
                <w:sz w:val="25"/>
                <w:szCs w:val="25"/>
              </w:rPr>
            </w:pPr>
            <w:r w:rsidRPr="00FA203D">
              <w:rPr>
                <w:sz w:val="25"/>
                <w:szCs w:val="25"/>
              </w:rPr>
              <w:t>17,75</w:t>
            </w:r>
          </w:p>
        </w:tc>
      </w:tr>
      <w:tr w:rsidR="00FA203D" w:rsidRPr="00FA203D" w14:paraId="4FA37D6E" w14:textId="77777777" w:rsidTr="0084329E">
        <w:trPr>
          <w:trHeight w:val="20"/>
          <w:jc w:val="center"/>
        </w:trPr>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BEC9ED" w14:textId="77777777" w:rsidR="0084329E" w:rsidRPr="00FA203D" w:rsidRDefault="0084329E" w:rsidP="0084329E">
            <w:pPr>
              <w:widowControl w:val="0"/>
              <w:jc w:val="center"/>
              <w:rPr>
                <w:sz w:val="25"/>
                <w:szCs w:val="25"/>
              </w:rPr>
            </w:pPr>
            <w:r w:rsidRPr="00FA203D">
              <w:rPr>
                <w:sz w:val="25"/>
                <w:szCs w:val="25"/>
              </w:rPr>
              <w:t>M9</w:t>
            </w:r>
          </w:p>
        </w:tc>
        <w:tc>
          <w:tcPr>
            <w:tcW w:w="14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558029" w14:textId="77777777" w:rsidR="0084329E" w:rsidRPr="00FA203D" w:rsidRDefault="0084329E" w:rsidP="0084329E">
            <w:pPr>
              <w:widowControl w:val="0"/>
              <w:jc w:val="center"/>
              <w:rPr>
                <w:sz w:val="25"/>
                <w:szCs w:val="25"/>
              </w:rPr>
            </w:pPr>
            <w:r w:rsidRPr="00FA203D">
              <w:rPr>
                <w:sz w:val="25"/>
                <w:szCs w:val="25"/>
              </w:rPr>
              <w:t>1887640.08</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22876E" w14:textId="6595788E" w:rsidR="0084329E" w:rsidRPr="00FA203D" w:rsidRDefault="0084329E" w:rsidP="0084329E">
            <w:pPr>
              <w:widowControl w:val="0"/>
              <w:jc w:val="center"/>
              <w:rPr>
                <w:sz w:val="25"/>
                <w:szCs w:val="25"/>
              </w:rPr>
            </w:pPr>
            <w:r w:rsidRPr="00FA203D">
              <w:rPr>
                <w:sz w:val="25"/>
                <w:szCs w:val="25"/>
              </w:rPr>
              <w:t>570085.40</w:t>
            </w:r>
          </w:p>
        </w:tc>
        <w:tc>
          <w:tcPr>
            <w:tcW w:w="885" w:type="dxa"/>
            <w:tcBorders>
              <w:top w:val="single" w:sz="4" w:space="0" w:color="auto"/>
              <w:left w:val="single" w:sz="4" w:space="0" w:color="auto"/>
              <w:bottom w:val="single" w:sz="4" w:space="0" w:color="auto"/>
              <w:right w:val="single" w:sz="4" w:space="0" w:color="auto"/>
            </w:tcBorders>
          </w:tcPr>
          <w:p w14:paraId="3BB2350B" w14:textId="77777777" w:rsidR="0084329E" w:rsidRPr="00FA203D" w:rsidRDefault="0084329E" w:rsidP="0084329E">
            <w:pPr>
              <w:widowControl w:val="0"/>
              <w:jc w:val="center"/>
              <w:rPr>
                <w:sz w:val="25"/>
                <w:szCs w:val="25"/>
              </w:rPr>
            </w:pPr>
            <w:r w:rsidRPr="00FA203D">
              <w:rPr>
                <w:sz w:val="25"/>
                <w:szCs w:val="25"/>
              </w:rPr>
              <w:t>17,31</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A9B5AC" w14:textId="77777777" w:rsidR="0084329E" w:rsidRPr="00FA203D" w:rsidRDefault="0084329E" w:rsidP="0084329E">
            <w:pPr>
              <w:widowControl w:val="0"/>
              <w:jc w:val="center"/>
              <w:rPr>
                <w:sz w:val="25"/>
                <w:szCs w:val="25"/>
              </w:rPr>
            </w:pPr>
            <w:r w:rsidRPr="00FA203D">
              <w:rPr>
                <w:sz w:val="25"/>
                <w:szCs w:val="25"/>
              </w:rPr>
              <w:t>M30</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AB56B0" w14:textId="77777777" w:rsidR="0084329E" w:rsidRPr="00FA203D" w:rsidRDefault="0084329E" w:rsidP="0084329E">
            <w:pPr>
              <w:widowControl w:val="0"/>
              <w:jc w:val="center"/>
              <w:rPr>
                <w:sz w:val="25"/>
                <w:szCs w:val="25"/>
              </w:rPr>
            </w:pPr>
            <w:r w:rsidRPr="00FA203D">
              <w:rPr>
                <w:sz w:val="25"/>
                <w:szCs w:val="25"/>
              </w:rPr>
              <w:t>1887255.49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295130" w14:textId="77777777" w:rsidR="0084329E" w:rsidRPr="00FA203D" w:rsidRDefault="0084329E" w:rsidP="0084329E">
            <w:pPr>
              <w:widowControl w:val="0"/>
              <w:jc w:val="center"/>
              <w:rPr>
                <w:sz w:val="25"/>
                <w:szCs w:val="25"/>
              </w:rPr>
            </w:pPr>
            <w:r w:rsidRPr="00FA203D">
              <w:rPr>
                <w:sz w:val="25"/>
                <w:szCs w:val="25"/>
              </w:rPr>
              <w:t>570084.54</w:t>
            </w:r>
          </w:p>
        </w:tc>
        <w:tc>
          <w:tcPr>
            <w:tcW w:w="948" w:type="dxa"/>
            <w:gridSpan w:val="2"/>
            <w:tcBorders>
              <w:top w:val="single" w:sz="4" w:space="0" w:color="auto"/>
              <w:left w:val="single" w:sz="4" w:space="0" w:color="auto"/>
              <w:bottom w:val="single" w:sz="4" w:space="0" w:color="auto"/>
              <w:right w:val="single" w:sz="4" w:space="0" w:color="auto"/>
            </w:tcBorders>
          </w:tcPr>
          <w:p w14:paraId="3B1C8191" w14:textId="77777777" w:rsidR="0084329E" w:rsidRPr="00FA203D" w:rsidRDefault="0084329E" w:rsidP="0084329E">
            <w:pPr>
              <w:widowControl w:val="0"/>
              <w:jc w:val="center"/>
              <w:rPr>
                <w:sz w:val="25"/>
                <w:szCs w:val="25"/>
              </w:rPr>
            </w:pPr>
            <w:r w:rsidRPr="00FA203D">
              <w:rPr>
                <w:sz w:val="25"/>
                <w:szCs w:val="25"/>
              </w:rPr>
              <w:t>18,10</w:t>
            </w:r>
          </w:p>
        </w:tc>
      </w:tr>
      <w:tr w:rsidR="00FA203D" w:rsidRPr="00FA203D" w14:paraId="498321B8" w14:textId="77777777" w:rsidTr="0084329E">
        <w:trPr>
          <w:trHeight w:val="20"/>
          <w:jc w:val="center"/>
        </w:trPr>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0FB210" w14:textId="77777777" w:rsidR="0084329E" w:rsidRPr="00FA203D" w:rsidRDefault="0084329E" w:rsidP="0084329E">
            <w:pPr>
              <w:widowControl w:val="0"/>
              <w:jc w:val="center"/>
              <w:rPr>
                <w:sz w:val="25"/>
                <w:szCs w:val="25"/>
              </w:rPr>
            </w:pPr>
            <w:r w:rsidRPr="00FA203D">
              <w:rPr>
                <w:sz w:val="25"/>
                <w:szCs w:val="25"/>
              </w:rPr>
              <w:t>M10</w:t>
            </w:r>
          </w:p>
        </w:tc>
        <w:tc>
          <w:tcPr>
            <w:tcW w:w="14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2EE621" w14:textId="77777777" w:rsidR="0084329E" w:rsidRPr="00FA203D" w:rsidRDefault="0084329E" w:rsidP="0084329E">
            <w:pPr>
              <w:widowControl w:val="0"/>
              <w:jc w:val="center"/>
              <w:rPr>
                <w:sz w:val="25"/>
                <w:szCs w:val="25"/>
              </w:rPr>
            </w:pPr>
            <w:r w:rsidRPr="00FA203D">
              <w:rPr>
                <w:sz w:val="25"/>
                <w:szCs w:val="25"/>
              </w:rPr>
              <w:t>1887623.45</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3F636B" w14:textId="77777777" w:rsidR="0084329E" w:rsidRPr="00FA203D" w:rsidRDefault="0084329E" w:rsidP="0084329E">
            <w:pPr>
              <w:widowControl w:val="0"/>
              <w:jc w:val="center"/>
              <w:rPr>
                <w:sz w:val="25"/>
                <w:szCs w:val="25"/>
              </w:rPr>
            </w:pPr>
            <w:r w:rsidRPr="00FA203D">
              <w:rPr>
                <w:sz w:val="25"/>
                <w:szCs w:val="25"/>
              </w:rPr>
              <w:t>570067.85</w:t>
            </w:r>
          </w:p>
        </w:tc>
        <w:tc>
          <w:tcPr>
            <w:tcW w:w="885" w:type="dxa"/>
            <w:tcBorders>
              <w:top w:val="single" w:sz="4" w:space="0" w:color="auto"/>
              <w:left w:val="single" w:sz="4" w:space="0" w:color="auto"/>
              <w:bottom w:val="single" w:sz="4" w:space="0" w:color="auto"/>
              <w:right w:val="single" w:sz="4" w:space="0" w:color="auto"/>
            </w:tcBorders>
          </w:tcPr>
          <w:p w14:paraId="57D5DB22" w14:textId="77777777" w:rsidR="0084329E" w:rsidRPr="00FA203D" w:rsidRDefault="0084329E" w:rsidP="0084329E">
            <w:pPr>
              <w:widowControl w:val="0"/>
              <w:jc w:val="center"/>
              <w:rPr>
                <w:sz w:val="25"/>
                <w:szCs w:val="25"/>
              </w:rPr>
            </w:pPr>
            <w:r w:rsidRPr="00FA203D">
              <w:rPr>
                <w:sz w:val="25"/>
                <w:szCs w:val="25"/>
              </w:rPr>
              <w:t>17,27</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448A55" w14:textId="77777777" w:rsidR="0084329E" w:rsidRPr="00FA203D" w:rsidRDefault="0084329E" w:rsidP="0084329E">
            <w:pPr>
              <w:widowControl w:val="0"/>
              <w:jc w:val="center"/>
              <w:rPr>
                <w:sz w:val="25"/>
                <w:szCs w:val="25"/>
              </w:rPr>
            </w:pPr>
            <w:r w:rsidRPr="00FA203D">
              <w:rPr>
                <w:sz w:val="25"/>
                <w:szCs w:val="25"/>
              </w:rPr>
              <w:t>M31</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7BB6B2" w14:textId="77777777" w:rsidR="0084329E" w:rsidRPr="00FA203D" w:rsidRDefault="0084329E" w:rsidP="0084329E">
            <w:pPr>
              <w:widowControl w:val="0"/>
              <w:jc w:val="center"/>
              <w:rPr>
                <w:sz w:val="25"/>
                <w:szCs w:val="25"/>
              </w:rPr>
            </w:pPr>
            <w:r w:rsidRPr="00FA203D">
              <w:rPr>
                <w:sz w:val="25"/>
                <w:szCs w:val="25"/>
              </w:rPr>
              <w:t>1887255.23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1CA002" w14:textId="77777777" w:rsidR="0084329E" w:rsidRPr="00FA203D" w:rsidRDefault="0084329E" w:rsidP="0084329E">
            <w:pPr>
              <w:widowControl w:val="0"/>
              <w:jc w:val="center"/>
              <w:rPr>
                <w:sz w:val="25"/>
                <w:szCs w:val="25"/>
              </w:rPr>
            </w:pPr>
            <w:r w:rsidRPr="00FA203D">
              <w:rPr>
                <w:sz w:val="25"/>
                <w:szCs w:val="25"/>
              </w:rPr>
              <w:t>570056.56</w:t>
            </w:r>
          </w:p>
        </w:tc>
        <w:tc>
          <w:tcPr>
            <w:tcW w:w="948" w:type="dxa"/>
            <w:gridSpan w:val="2"/>
            <w:tcBorders>
              <w:top w:val="single" w:sz="4" w:space="0" w:color="auto"/>
              <w:left w:val="single" w:sz="4" w:space="0" w:color="auto"/>
              <w:bottom w:val="single" w:sz="4" w:space="0" w:color="auto"/>
              <w:right w:val="single" w:sz="4" w:space="0" w:color="auto"/>
            </w:tcBorders>
          </w:tcPr>
          <w:p w14:paraId="0033424D" w14:textId="77777777" w:rsidR="0084329E" w:rsidRPr="00FA203D" w:rsidRDefault="0084329E" w:rsidP="0084329E">
            <w:pPr>
              <w:widowControl w:val="0"/>
              <w:jc w:val="center"/>
              <w:rPr>
                <w:sz w:val="25"/>
                <w:szCs w:val="25"/>
              </w:rPr>
            </w:pPr>
            <w:r w:rsidRPr="00FA203D">
              <w:rPr>
                <w:sz w:val="25"/>
                <w:szCs w:val="25"/>
              </w:rPr>
              <w:t>17,49</w:t>
            </w:r>
          </w:p>
        </w:tc>
      </w:tr>
      <w:tr w:rsidR="00FA203D" w:rsidRPr="00FA203D" w14:paraId="3C177EF0" w14:textId="77777777" w:rsidTr="0084329E">
        <w:trPr>
          <w:trHeight w:val="20"/>
          <w:jc w:val="center"/>
        </w:trPr>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B16DF4" w14:textId="77777777" w:rsidR="0084329E" w:rsidRPr="00FA203D" w:rsidRDefault="0084329E" w:rsidP="0084329E">
            <w:pPr>
              <w:widowControl w:val="0"/>
              <w:jc w:val="center"/>
              <w:rPr>
                <w:sz w:val="25"/>
                <w:szCs w:val="25"/>
              </w:rPr>
            </w:pPr>
            <w:r w:rsidRPr="00FA203D">
              <w:rPr>
                <w:sz w:val="25"/>
                <w:szCs w:val="25"/>
              </w:rPr>
              <w:t>M11</w:t>
            </w:r>
          </w:p>
        </w:tc>
        <w:tc>
          <w:tcPr>
            <w:tcW w:w="14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D41743" w14:textId="77777777" w:rsidR="0084329E" w:rsidRPr="00FA203D" w:rsidRDefault="0084329E" w:rsidP="0084329E">
            <w:pPr>
              <w:widowControl w:val="0"/>
              <w:jc w:val="center"/>
              <w:rPr>
                <w:sz w:val="25"/>
                <w:szCs w:val="25"/>
              </w:rPr>
            </w:pPr>
            <w:r w:rsidRPr="00FA203D">
              <w:rPr>
                <w:sz w:val="25"/>
                <w:szCs w:val="25"/>
              </w:rPr>
              <w:t>1887609.59</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8D3537" w14:textId="77777777" w:rsidR="0084329E" w:rsidRPr="00FA203D" w:rsidRDefault="0084329E" w:rsidP="0084329E">
            <w:pPr>
              <w:widowControl w:val="0"/>
              <w:jc w:val="center"/>
              <w:rPr>
                <w:sz w:val="25"/>
                <w:szCs w:val="25"/>
              </w:rPr>
            </w:pPr>
            <w:r w:rsidRPr="00FA203D">
              <w:rPr>
                <w:sz w:val="25"/>
                <w:szCs w:val="25"/>
              </w:rPr>
              <w:t>570032.02</w:t>
            </w:r>
          </w:p>
        </w:tc>
        <w:tc>
          <w:tcPr>
            <w:tcW w:w="885" w:type="dxa"/>
            <w:tcBorders>
              <w:top w:val="single" w:sz="4" w:space="0" w:color="auto"/>
              <w:left w:val="single" w:sz="4" w:space="0" w:color="auto"/>
              <w:bottom w:val="single" w:sz="4" w:space="0" w:color="auto"/>
              <w:right w:val="single" w:sz="4" w:space="0" w:color="auto"/>
            </w:tcBorders>
          </w:tcPr>
          <w:p w14:paraId="123F4A96" w14:textId="77777777" w:rsidR="0084329E" w:rsidRPr="00FA203D" w:rsidRDefault="0084329E" w:rsidP="0084329E">
            <w:pPr>
              <w:widowControl w:val="0"/>
              <w:jc w:val="center"/>
              <w:rPr>
                <w:sz w:val="25"/>
                <w:szCs w:val="25"/>
              </w:rPr>
            </w:pPr>
            <w:r w:rsidRPr="00FA203D">
              <w:rPr>
                <w:sz w:val="25"/>
                <w:szCs w:val="25"/>
              </w:rPr>
              <w:t>17,80</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1D1A89" w14:textId="77777777" w:rsidR="0084329E" w:rsidRPr="00FA203D" w:rsidRDefault="0084329E" w:rsidP="0084329E">
            <w:pPr>
              <w:widowControl w:val="0"/>
              <w:jc w:val="center"/>
              <w:rPr>
                <w:sz w:val="25"/>
                <w:szCs w:val="25"/>
              </w:rPr>
            </w:pPr>
            <w:r w:rsidRPr="00FA203D">
              <w:rPr>
                <w:sz w:val="25"/>
                <w:szCs w:val="25"/>
              </w:rPr>
              <w:t>M32</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8FBC87" w14:textId="77777777" w:rsidR="0084329E" w:rsidRPr="00FA203D" w:rsidRDefault="0084329E" w:rsidP="0084329E">
            <w:pPr>
              <w:widowControl w:val="0"/>
              <w:jc w:val="center"/>
              <w:rPr>
                <w:sz w:val="25"/>
                <w:szCs w:val="25"/>
              </w:rPr>
            </w:pPr>
            <w:r w:rsidRPr="00FA203D">
              <w:rPr>
                <w:sz w:val="25"/>
                <w:szCs w:val="25"/>
              </w:rPr>
              <w:t>1887303.35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40812D" w14:textId="77777777" w:rsidR="0084329E" w:rsidRPr="00FA203D" w:rsidRDefault="0084329E" w:rsidP="0084329E">
            <w:pPr>
              <w:widowControl w:val="0"/>
              <w:jc w:val="center"/>
              <w:rPr>
                <w:sz w:val="25"/>
                <w:szCs w:val="25"/>
              </w:rPr>
            </w:pPr>
            <w:r w:rsidRPr="00FA203D">
              <w:rPr>
                <w:sz w:val="25"/>
                <w:szCs w:val="25"/>
              </w:rPr>
              <w:t>569913.15</w:t>
            </w:r>
          </w:p>
        </w:tc>
        <w:tc>
          <w:tcPr>
            <w:tcW w:w="948" w:type="dxa"/>
            <w:gridSpan w:val="2"/>
            <w:tcBorders>
              <w:top w:val="single" w:sz="4" w:space="0" w:color="auto"/>
              <w:left w:val="single" w:sz="4" w:space="0" w:color="auto"/>
              <w:bottom w:val="single" w:sz="4" w:space="0" w:color="auto"/>
              <w:right w:val="single" w:sz="4" w:space="0" w:color="auto"/>
            </w:tcBorders>
          </w:tcPr>
          <w:p w14:paraId="4AA8782F" w14:textId="77777777" w:rsidR="0084329E" w:rsidRPr="00FA203D" w:rsidRDefault="0084329E" w:rsidP="0084329E">
            <w:pPr>
              <w:widowControl w:val="0"/>
              <w:jc w:val="center"/>
              <w:rPr>
                <w:sz w:val="25"/>
                <w:szCs w:val="25"/>
              </w:rPr>
            </w:pPr>
            <w:r w:rsidRPr="00FA203D">
              <w:rPr>
                <w:sz w:val="25"/>
                <w:szCs w:val="25"/>
              </w:rPr>
              <w:t>18,00</w:t>
            </w:r>
          </w:p>
        </w:tc>
      </w:tr>
      <w:tr w:rsidR="00FA203D" w:rsidRPr="00FA203D" w14:paraId="6780B3A3" w14:textId="77777777" w:rsidTr="0084329E">
        <w:trPr>
          <w:trHeight w:val="20"/>
          <w:jc w:val="center"/>
        </w:trPr>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6D8B2F" w14:textId="77777777" w:rsidR="0084329E" w:rsidRPr="00FA203D" w:rsidRDefault="0084329E" w:rsidP="0084329E">
            <w:pPr>
              <w:widowControl w:val="0"/>
              <w:jc w:val="center"/>
              <w:rPr>
                <w:sz w:val="25"/>
                <w:szCs w:val="25"/>
              </w:rPr>
            </w:pPr>
            <w:r w:rsidRPr="00FA203D">
              <w:rPr>
                <w:sz w:val="25"/>
                <w:szCs w:val="25"/>
              </w:rPr>
              <w:t>M12</w:t>
            </w:r>
          </w:p>
        </w:tc>
        <w:tc>
          <w:tcPr>
            <w:tcW w:w="14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818DA6" w14:textId="77777777" w:rsidR="0084329E" w:rsidRPr="00FA203D" w:rsidRDefault="0084329E" w:rsidP="0084329E">
            <w:pPr>
              <w:widowControl w:val="0"/>
              <w:jc w:val="center"/>
              <w:rPr>
                <w:sz w:val="25"/>
                <w:szCs w:val="25"/>
              </w:rPr>
            </w:pPr>
            <w:r w:rsidRPr="00FA203D">
              <w:rPr>
                <w:sz w:val="25"/>
                <w:szCs w:val="25"/>
              </w:rPr>
              <w:t>1887588.68</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23F1A6" w14:textId="17AD35CB" w:rsidR="0084329E" w:rsidRPr="00FA203D" w:rsidRDefault="0084329E" w:rsidP="0084329E">
            <w:pPr>
              <w:widowControl w:val="0"/>
              <w:jc w:val="center"/>
              <w:rPr>
                <w:sz w:val="25"/>
                <w:szCs w:val="25"/>
              </w:rPr>
            </w:pPr>
            <w:r w:rsidRPr="00FA203D">
              <w:rPr>
                <w:sz w:val="25"/>
                <w:szCs w:val="25"/>
              </w:rPr>
              <w:t>570015.10</w:t>
            </w:r>
          </w:p>
        </w:tc>
        <w:tc>
          <w:tcPr>
            <w:tcW w:w="885" w:type="dxa"/>
            <w:tcBorders>
              <w:top w:val="single" w:sz="4" w:space="0" w:color="auto"/>
              <w:left w:val="single" w:sz="4" w:space="0" w:color="auto"/>
              <w:bottom w:val="single" w:sz="4" w:space="0" w:color="auto"/>
              <w:right w:val="single" w:sz="4" w:space="0" w:color="auto"/>
            </w:tcBorders>
          </w:tcPr>
          <w:p w14:paraId="57FA26B3" w14:textId="77777777" w:rsidR="0084329E" w:rsidRPr="00FA203D" w:rsidRDefault="0084329E" w:rsidP="0084329E">
            <w:pPr>
              <w:widowControl w:val="0"/>
              <w:jc w:val="center"/>
              <w:rPr>
                <w:sz w:val="25"/>
                <w:szCs w:val="25"/>
              </w:rPr>
            </w:pPr>
            <w:r w:rsidRPr="00FA203D">
              <w:rPr>
                <w:sz w:val="25"/>
                <w:szCs w:val="25"/>
              </w:rPr>
              <w:t>16,60</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AB801D" w14:textId="77777777" w:rsidR="0084329E" w:rsidRPr="00FA203D" w:rsidRDefault="0084329E" w:rsidP="0084329E">
            <w:pPr>
              <w:widowControl w:val="0"/>
              <w:jc w:val="center"/>
              <w:rPr>
                <w:sz w:val="25"/>
                <w:szCs w:val="25"/>
              </w:rPr>
            </w:pPr>
            <w:r w:rsidRPr="00FA203D">
              <w:rPr>
                <w:sz w:val="25"/>
                <w:szCs w:val="25"/>
              </w:rPr>
              <w:t>M33</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5E9F44" w14:textId="2CB54CC0" w:rsidR="0084329E" w:rsidRPr="00FA203D" w:rsidRDefault="0084329E" w:rsidP="0084329E">
            <w:pPr>
              <w:widowControl w:val="0"/>
              <w:jc w:val="center"/>
              <w:rPr>
                <w:sz w:val="25"/>
                <w:szCs w:val="25"/>
              </w:rPr>
            </w:pPr>
            <w:r w:rsidRPr="00FA203D">
              <w:rPr>
                <w:sz w:val="25"/>
                <w:szCs w:val="25"/>
              </w:rPr>
              <w:t>1887288.90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10DF86" w14:textId="77777777" w:rsidR="0084329E" w:rsidRPr="00FA203D" w:rsidRDefault="0084329E" w:rsidP="0084329E">
            <w:pPr>
              <w:widowControl w:val="0"/>
              <w:jc w:val="center"/>
              <w:rPr>
                <w:sz w:val="25"/>
                <w:szCs w:val="25"/>
              </w:rPr>
            </w:pPr>
            <w:r w:rsidRPr="00FA203D">
              <w:rPr>
                <w:sz w:val="25"/>
                <w:szCs w:val="25"/>
              </w:rPr>
              <w:t>569885.82</w:t>
            </w:r>
          </w:p>
        </w:tc>
        <w:tc>
          <w:tcPr>
            <w:tcW w:w="948" w:type="dxa"/>
            <w:gridSpan w:val="2"/>
            <w:tcBorders>
              <w:top w:val="single" w:sz="4" w:space="0" w:color="auto"/>
              <w:left w:val="single" w:sz="4" w:space="0" w:color="auto"/>
              <w:bottom w:val="single" w:sz="4" w:space="0" w:color="auto"/>
              <w:right w:val="single" w:sz="4" w:space="0" w:color="auto"/>
            </w:tcBorders>
          </w:tcPr>
          <w:p w14:paraId="5F5C0034" w14:textId="77777777" w:rsidR="0084329E" w:rsidRPr="00FA203D" w:rsidRDefault="0084329E" w:rsidP="0084329E">
            <w:pPr>
              <w:widowControl w:val="0"/>
              <w:jc w:val="center"/>
              <w:rPr>
                <w:sz w:val="25"/>
                <w:szCs w:val="25"/>
              </w:rPr>
            </w:pPr>
            <w:r w:rsidRPr="00FA203D">
              <w:rPr>
                <w:sz w:val="25"/>
                <w:szCs w:val="25"/>
              </w:rPr>
              <w:t>16.30</w:t>
            </w:r>
          </w:p>
        </w:tc>
      </w:tr>
      <w:tr w:rsidR="00FA203D" w:rsidRPr="00FA203D" w14:paraId="4A246D54" w14:textId="77777777" w:rsidTr="0084329E">
        <w:trPr>
          <w:trHeight w:val="20"/>
          <w:jc w:val="center"/>
        </w:trPr>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7871DE" w14:textId="77777777" w:rsidR="0084329E" w:rsidRPr="00FA203D" w:rsidRDefault="0084329E" w:rsidP="0084329E">
            <w:pPr>
              <w:widowControl w:val="0"/>
              <w:jc w:val="center"/>
              <w:rPr>
                <w:sz w:val="25"/>
                <w:szCs w:val="25"/>
              </w:rPr>
            </w:pPr>
            <w:r w:rsidRPr="00FA203D">
              <w:rPr>
                <w:sz w:val="25"/>
                <w:szCs w:val="25"/>
              </w:rPr>
              <w:t>M13</w:t>
            </w:r>
          </w:p>
        </w:tc>
        <w:tc>
          <w:tcPr>
            <w:tcW w:w="14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B542F0" w14:textId="77777777" w:rsidR="0084329E" w:rsidRPr="00FA203D" w:rsidRDefault="0084329E" w:rsidP="0084329E">
            <w:pPr>
              <w:widowControl w:val="0"/>
              <w:jc w:val="center"/>
              <w:rPr>
                <w:sz w:val="25"/>
                <w:szCs w:val="25"/>
              </w:rPr>
            </w:pPr>
            <w:r w:rsidRPr="00FA203D">
              <w:rPr>
                <w:sz w:val="25"/>
                <w:szCs w:val="25"/>
              </w:rPr>
              <w:t>1887554.91</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D5E39A" w14:textId="77777777" w:rsidR="0084329E" w:rsidRPr="00FA203D" w:rsidRDefault="0084329E" w:rsidP="0084329E">
            <w:pPr>
              <w:widowControl w:val="0"/>
              <w:jc w:val="center"/>
              <w:rPr>
                <w:sz w:val="25"/>
                <w:szCs w:val="25"/>
              </w:rPr>
            </w:pPr>
            <w:r w:rsidRPr="00FA203D">
              <w:rPr>
                <w:sz w:val="25"/>
                <w:szCs w:val="25"/>
              </w:rPr>
              <w:t>570047.23</w:t>
            </w:r>
          </w:p>
        </w:tc>
        <w:tc>
          <w:tcPr>
            <w:tcW w:w="885" w:type="dxa"/>
            <w:tcBorders>
              <w:top w:val="single" w:sz="4" w:space="0" w:color="auto"/>
              <w:left w:val="single" w:sz="4" w:space="0" w:color="auto"/>
              <w:bottom w:val="single" w:sz="4" w:space="0" w:color="auto"/>
              <w:right w:val="single" w:sz="4" w:space="0" w:color="auto"/>
            </w:tcBorders>
          </w:tcPr>
          <w:p w14:paraId="068972CD" w14:textId="77777777" w:rsidR="0084329E" w:rsidRPr="00FA203D" w:rsidRDefault="0084329E" w:rsidP="0084329E">
            <w:pPr>
              <w:widowControl w:val="0"/>
              <w:jc w:val="center"/>
              <w:rPr>
                <w:sz w:val="25"/>
                <w:szCs w:val="25"/>
              </w:rPr>
            </w:pPr>
            <w:r w:rsidRPr="00FA203D">
              <w:rPr>
                <w:sz w:val="25"/>
                <w:szCs w:val="25"/>
              </w:rPr>
              <w:t>16,27</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05CCA8" w14:textId="77777777" w:rsidR="0084329E" w:rsidRPr="00FA203D" w:rsidRDefault="0084329E" w:rsidP="0084329E">
            <w:pPr>
              <w:widowControl w:val="0"/>
              <w:jc w:val="center"/>
              <w:rPr>
                <w:sz w:val="25"/>
                <w:szCs w:val="25"/>
              </w:rPr>
            </w:pPr>
            <w:r w:rsidRPr="00FA203D">
              <w:rPr>
                <w:sz w:val="25"/>
                <w:szCs w:val="25"/>
              </w:rPr>
              <w:t>M34</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892CFD" w14:textId="77777777" w:rsidR="0084329E" w:rsidRPr="00FA203D" w:rsidRDefault="0084329E" w:rsidP="0084329E">
            <w:pPr>
              <w:widowControl w:val="0"/>
              <w:jc w:val="center"/>
              <w:rPr>
                <w:sz w:val="25"/>
                <w:szCs w:val="25"/>
              </w:rPr>
            </w:pPr>
            <w:r w:rsidRPr="00FA203D">
              <w:rPr>
                <w:sz w:val="25"/>
                <w:szCs w:val="25"/>
              </w:rPr>
              <w:t>1887227.84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8FA53A" w14:textId="77777777" w:rsidR="0084329E" w:rsidRPr="00FA203D" w:rsidRDefault="0084329E" w:rsidP="0084329E">
            <w:pPr>
              <w:widowControl w:val="0"/>
              <w:jc w:val="center"/>
              <w:rPr>
                <w:sz w:val="25"/>
                <w:szCs w:val="25"/>
              </w:rPr>
            </w:pPr>
            <w:r w:rsidRPr="00FA203D">
              <w:rPr>
                <w:sz w:val="25"/>
                <w:szCs w:val="25"/>
              </w:rPr>
              <w:t>569871.17</w:t>
            </w:r>
          </w:p>
        </w:tc>
        <w:tc>
          <w:tcPr>
            <w:tcW w:w="948" w:type="dxa"/>
            <w:gridSpan w:val="2"/>
            <w:tcBorders>
              <w:top w:val="single" w:sz="4" w:space="0" w:color="auto"/>
              <w:left w:val="single" w:sz="4" w:space="0" w:color="auto"/>
              <w:bottom w:val="single" w:sz="4" w:space="0" w:color="auto"/>
              <w:right w:val="single" w:sz="4" w:space="0" w:color="auto"/>
            </w:tcBorders>
          </w:tcPr>
          <w:p w14:paraId="71C26833" w14:textId="77777777" w:rsidR="0084329E" w:rsidRPr="00FA203D" w:rsidRDefault="0084329E" w:rsidP="0084329E">
            <w:pPr>
              <w:widowControl w:val="0"/>
              <w:jc w:val="center"/>
              <w:rPr>
                <w:sz w:val="25"/>
                <w:szCs w:val="25"/>
              </w:rPr>
            </w:pPr>
            <w:r w:rsidRPr="00FA203D">
              <w:rPr>
                <w:sz w:val="25"/>
                <w:szCs w:val="25"/>
              </w:rPr>
              <w:t>17.76</w:t>
            </w:r>
          </w:p>
        </w:tc>
      </w:tr>
      <w:tr w:rsidR="00FA203D" w:rsidRPr="00FA203D" w14:paraId="0B243DE6" w14:textId="77777777" w:rsidTr="0084329E">
        <w:trPr>
          <w:trHeight w:val="20"/>
          <w:jc w:val="center"/>
        </w:trPr>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8312A5" w14:textId="77777777" w:rsidR="0084329E" w:rsidRPr="00FA203D" w:rsidRDefault="0084329E" w:rsidP="0084329E">
            <w:pPr>
              <w:widowControl w:val="0"/>
              <w:jc w:val="center"/>
              <w:rPr>
                <w:sz w:val="25"/>
                <w:szCs w:val="25"/>
              </w:rPr>
            </w:pPr>
            <w:r w:rsidRPr="00FA203D">
              <w:rPr>
                <w:sz w:val="25"/>
                <w:szCs w:val="25"/>
              </w:rPr>
              <w:t>M14</w:t>
            </w:r>
          </w:p>
        </w:tc>
        <w:tc>
          <w:tcPr>
            <w:tcW w:w="14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6F29B2" w14:textId="77777777" w:rsidR="0084329E" w:rsidRPr="00FA203D" w:rsidRDefault="0084329E" w:rsidP="0084329E">
            <w:pPr>
              <w:widowControl w:val="0"/>
              <w:jc w:val="center"/>
              <w:rPr>
                <w:sz w:val="25"/>
                <w:szCs w:val="25"/>
              </w:rPr>
            </w:pPr>
            <w:r w:rsidRPr="00FA203D">
              <w:rPr>
                <w:sz w:val="25"/>
                <w:szCs w:val="25"/>
              </w:rPr>
              <w:t>1887549.36</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9F5EEB" w14:textId="77777777" w:rsidR="0084329E" w:rsidRPr="00FA203D" w:rsidRDefault="0084329E" w:rsidP="0084329E">
            <w:pPr>
              <w:widowControl w:val="0"/>
              <w:jc w:val="center"/>
              <w:rPr>
                <w:sz w:val="25"/>
                <w:szCs w:val="25"/>
              </w:rPr>
            </w:pPr>
            <w:r w:rsidRPr="00FA203D">
              <w:rPr>
                <w:sz w:val="25"/>
                <w:szCs w:val="25"/>
              </w:rPr>
              <w:t>570110.09</w:t>
            </w:r>
          </w:p>
        </w:tc>
        <w:tc>
          <w:tcPr>
            <w:tcW w:w="885" w:type="dxa"/>
            <w:tcBorders>
              <w:top w:val="single" w:sz="4" w:space="0" w:color="auto"/>
              <w:left w:val="single" w:sz="4" w:space="0" w:color="auto"/>
              <w:bottom w:val="single" w:sz="4" w:space="0" w:color="auto"/>
              <w:right w:val="single" w:sz="4" w:space="0" w:color="auto"/>
            </w:tcBorders>
          </w:tcPr>
          <w:p w14:paraId="05091B44" w14:textId="77777777" w:rsidR="0084329E" w:rsidRPr="00FA203D" w:rsidRDefault="0084329E" w:rsidP="0084329E">
            <w:pPr>
              <w:widowControl w:val="0"/>
              <w:jc w:val="center"/>
              <w:rPr>
                <w:sz w:val="25"/>
                <w:szCs w:val="25"/>
              </w:rPr>
            </w:pPr>
            <w:r w:rsidRPr="00FA203D">
              <w:rPr>
                <w:sz w:val="25"/>
                <w:szCs w:val="25"/>
              </w:rPr>
              <w:t>17,21</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67B487" w14:textId="77777777" w:rsidR="0084329E" w:rsidRPr="00FA203D" w:rsidRDefault="0084329E" w:rsidP="0084329E">
            <w:pPr>
              <w:widowControl w:val="0"/>
              <w:jc w:val="center"/>
              <w:rPr>
                <w:sz w:val="25"/>
                <w:szCs w:val="25"/>
              </w:rPr>
            </w:pPr>
            <w:r w:rsidRPr="00FA203D">
              <w:rPr>
                <w:sz w:val="25"/>
                <w:szCs w:val="25"/>
              </w:rPr>
              <w:t>M35</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857B0E" w14:textId="77777777" w:rsidR="0084329E" w:rsidRPr="00FA203D" w:rsidRDefault="0084329E" w:rsidP="0084329E">
            <w:pPr>
              <w:widowControl w:val="0"/>
              <w:jc w:val="center"/>
              <w:rPr>
                <w:sz w:val="25"/>
                <w:szCs w:val="25"/>
              </w:rPr>
            </w:pPr>
            <w:r w:rsidRPr="00FA203D">
              <w:rPr>
                <w:sz w:val="25"/>
                <w:szCs w:val="25"/>
              </w:rPr>
              <w:t>1887214.73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CEA405" w14:textId="77777777" w:rsidR="0084329E" w:rsidRPr="00FA203D" w:rsidRDefault="0084329E" w:rsidP="0084329E">
            <w:pPr>
              <w:widowControl w:val="0"/>
              <w:jc w:val="center"/>
              <w:rPr>
                <w:sz w:val="25"/>
                <w:szCs w:val="25"/>
              </w:rPr>
            </w:pPr>
            <w:r w:rsidRPr="00FA203D">
              <w:rPr>
                <w:sz w:val="25"/>
                <w:szCs w:val="25"/>
              </w:rPr>
              <w:t>569875.64</w:t>
            </w:r>
          </w:p>
        </w:tc>
        <w:tc>
          <w:tcPr>
            <w:tcW w:w="948" w:type="dxa"/>
            <w:gridSpan w:val="2"/>
            <w:tcBorders>
              <w:top w:val="single" w:sz="4" w:space="0" w:color="auto"/>
              <w:left w:val="single" w:sz="4" w:space="0" w:color="auto"/>
              <w:bottom w:val="single" w:sz="4" w:space="0" w:color="auto"/>
              <w:right w:val="single" w:sz="4" w:space="0" w:color="auto"/>
            </w:tcBorders>
          </w:tcPr>
          <w:p w14:paraId="5B774F26" w14:textId="77777777" w:rsidR="0084329E" w:rsidRPr="00FA203D" w:rsidRDefault="0084329E" w:rsidP="0084329E">
            <w:pPr>
              <w:widowControl w:val="0"/>
              <w:jc w:val="center"/>
              <w:rPr>
                <w:sz w:val="25"/>
                <w:szCs w:val="25"/>
              </w:rPr>
            </w:pPr>
            <w:r w:rsidRPr="00FA203D">
              <w:rPr>
                <w:sz w:val="25"/>
                <w:szCs w:val="25"/>
              </w:rPr>
              <w:t>17.49</w:t>
            </w:r>
          </w:p>
        </w:tc>
      </w:tr>
      <w:tr w:rsidR="00FA203D" w:rsidRPr="00FA203D" w14:paraId="2656D632" w14:textId="77777777" w:rsidTr="0084329E">
        <w:trPr>
          <w:trHeight w:val="20"/>
          <w:jc w:val="center"/>
        </w:trPr>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6752E9" w14:textId="77777777" w:rsidR="0084329E" w:rsidRPr="00FA203D" w:rsidRDefault="0084329E" w:rsidP="0084329E">
            <w:pPr>
              <w:widowControl w:val="0"/>
              <w:jc w:val="center"/>
              <w:rPr>
                <w:sz w:val="25"/>
                <w:szCs w:val="25"/>
              </w:rPr>
            </w:pPr>
            <w:r w:rsidRPr="00FA203D">
              <w:rPr>
                <w:sz w:val="25"/>
                <w:szCs w:val="25"/>
              </w:rPr>
              <w:t>M15</w:t>
            </w:r>
          </w:p>
        </w:tc>
        <w:tc>
          <w:tcPr>
            <w:tcW w:w="14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E46A84" w14:textId="77777777" w:rsidR="0084329E" w:rsidRPr="00FA203D" w:rsidRDefault="0084329E" w:rsidP="0084329E">
            <w:pPr>
              <w:widowControl w:val="0"/>
              <w:jc w:val="center"/>
              <w:rPr>
                <w:sz w:val="25"/>
                <w:szCs w:val="25"/>
              </w:rPr>
            </w:pPr>
            <w:r w:rsidRPr="00FA203D">
              <w:rPr>
                <w:sz w:val="25"/>
                <w:szCs w:val="25"/>
              </w:rPr>
              <w:t>1887587.71</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D73ACC" w14:textId="53A90EE4" w:rsidR="0084329E" w:rsidRPr="00FA203D" w:rsidRDefault="0084329E" w:rsidP="0084329E">
            <w:pPr>
              <w:widowControl w:val="0"/>
              <w:jc w:val="center"/>
              <w:rPr>
                <w:sz w:val="25"/>
                <w:szCs w:val="25"/>
              </w:rPr>
            </w:pPr>
            <w:r w:rsidRPr="00FA203D">
              <w:rPr>
                <w:sz w:val="25"/>
                <w:szCs w:val="25"/>
              </w:rPr>
              <w:t>570147.50</w:t>
            </w:r>
          </w:p>
        </w:tc>
        <w:tc>
          <w:tcPr>
            <w:tcW w:w="885" w:type="dxa"/>
            <w:tcBorders>
              <w:top w:val="single" w:sz="4" w:space="0" w:color="auto"/>
              <w:left w:val="single" w:sz="4" w:space="0" w:color="auto"/>
              <w:bottom w:val="single" w:sz="4" w:space="0" w:color="auto"/>
              <w:right w:val="single" w:sz="4" w:space="0" w:color="auto"/>
            </w:tcBorders>
          </w:tcPr>
          <w:p w14:paraId="2AF76CDE" w14:textId="77777777" w:rsidR="0084329E" w:rsidRPr="00FA203D" w:rsidRDefault="0084329E" w:rsidP="0084329E">
            <w:pPr>
              <w:widowControl w:val="0"/>
              <w:jc w:val="center"/>
              <w:rPr>
                <w:sz w:val="25"/>
                <w:szCs w:val="25"/>
              </w:rPr>
            </w:pPr>
            <w:r w:rsidRPr="00FA203D">
              <w:rPr>
                <w:sz w:val="25"/>
                <w:szCs w:val="25"/>
              </w:rPr>
              <w:t>17,24</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18426F" w14:textId="77777777" w:rsidR="0084329E" w:rsidRPr="00FA203D" w:rsidRDefault="0084329E" w:rsidP="0084329E">
            <w:pPr>
              <w:widowControl w:val="0"/>
              <w:jc w:val="center"/>
              <w:rPr>
                <w:sz w:val="25"/>
                <w:szCs w:val="25"/>
              </w:rPr>
            </w:pPr>
            <w:r w:rsidRPr="00FA203D">
              <w:rPr>
                <w:sz w:val="25"/>
                <w:szCs w:val="25"/>
              </w:rPr>
              <w:t>M36</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B98898" w14:textId="77777777" w:rsidR="0084329E" w:rsidRPr="00FA203D" w:rsidRDefault="0084329E" w:rsidP="0084329E">
            <w:pPr>
              <w:widowControl w:val="0"/>
              <w:jc w:val="center"/>
              <w:rPr>
                <w:sz w:val="25"/>
                <w:szCs w:val="25"/>
              </w:rPr>
            </w:pPr>
            <w:r w:rsidRPr="00FA203D">
              <w:rPr>
                <w:sz w:val="25"/>
                <w:szCs w:val="25"/>
              </w:rPr>
              <w:t>1887198.54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BA1B31" w14:textId="77777777" w:rsidR="0084329E" w:rsidRPr="00FA203D" w:rsidRDefault="0084329E" w:rsidP="0084329E">
            <w:pPr>
              <w:widowControl w:val="0"/>
              <w:jc w:val="center"/>
              <w:rPr>
                <w:sz w:val="25"/>
                <w:szCs w:val="25"/>
              </w:rPr>
            </w:pPr>
            <w:r w:rsidRPr="00FA203D">
              <w:rPr>
                <w:sz w:val="25"/>
                <w:szCs w:val="25"/>
              </w:rPr>
              <w:t>569906.41</w:t>
            </w:r>
          </w:p>
        </w:tc>
        <w:tc>
          <w:tcPr>
            <w:tcW w:w="948" w:type="dxa"/>
            <w:gridSpan w:val="2"/>
            <w:tcBorders>
              <w:top w:val="single" w:sz="4" w:space="0" w:color="auto"/>
              <w:left w:val="single" w:sz="4" w:space="0" w:color="auto"/>
              <w:bottom w:val="single" w:sz="4" w:space="0" w:color="auto"/>
              <w:right w:val="single" w:sz="4" w:space="0" w:color="auto"/>
            </w:tcBorders>
          </w:tcPr>
          <w:p w14:paraId="60B1F6D3" w14:textId="77777777" w:rsidR="0084329E" w:rsidRPr="00FA203D" w:rsidRDefault="0084329E" w:rsidP="0084329E">
            <w:pPr>
              <w:widowControl w:val="0"/>
              <w:jc w:val="center"/>
              <w:rPr>
                <w:sz w:val="25"/>
                <w:szCs w:val="25"/>
              </w:rPr>
            </w:pPr>
            <w:r w:rsidRPr="00FA203D">
              <w:rPr>
                <w:sz w:val="25"/>
                <w:szCs w:val="25"/>
              </w:rPr>
              <w:t>17.86</w:t>
            </w:r>
          </w:p>
        </w:tc>
      </w:tr>
      <w:tr w:rsidR="00FA203D" w:rsidRPr="00FA203D" w14:paraId="056F6E75" w14:textId="77777777" w:rsidTr="0084329E">
        <w:trPr>
          <w:trHeight w:val="20"/>
          <w:jc w:val="center"/>
        </w:trPr>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63F1F6" w14:textId="77777777" w:rsidR="0084329E" w:rsidRPr="00FA203D" w:rsidRDefault="0084329E" w:rsidP="0084329E">
            <w:pPr>
              <w:widowControl w:val="0"/>
              <w:jc w:val="center"/>
              <w:rPr>
                <w:sz w:val="25"/>
                <w:szCs w:val="25"/>
              </w:rPr>
            </w:pPr>
            <w:r w:rsidRPr="00FA203D">
              <w:rPr>
                <w:sz w:val="25"/>
                <w:szCs w:val="25"/>
              </w:rPr>
              <w:t>M16</w:t>
            </w:r>
          </w:p>
        </w:tc>
        <w:tc>
          <w:tcPr>
            <w:tcW w:w="14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46543D" w14:textId="77777777" w:rsidR="0084329E" w:rsidRPr="00FA203D" w:rsidRDefault="0084329E" w:rsidP="0084329E">
            <w:pPr>
              <w:widowControl w:val="0"/>
              <w:jc w:val="center"/>
              <w:rPr>
                <w:sz w:val="25"/>
                <w:szCs w:val="25"/>
              </w:rPr>
            </w:pPr>
            <w:r w:rsidRPr="00FA203D">
              <w:rPr>
                <w:sz w:val="25"/>
                <w:szCs w:val="25"/>
              </w:rPr>
              <w:t>1887586.79</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1A9B54" w14:textId="77777777" w:rsidR="0084329E" w:rsidRPr="00FA203D" w:rsidRDefault="0084329E" w:rsidP="0084329E">
            <w:pPr>
              <w:widowControl w:val="0"/>
              <w:jc w:val="center"/>
              <w:rPr>
                <w:sz w:val="25"/>
                <w:szCs w:val="25"/>
              </w:rPr>
            </w:pPr>
            <w:r w:rsidRPr="00FA203D">
              <w:rPr>
                <w:sz w:val="25"/>
                <w:szCs w:val="25"/>
              </w:rPr>
              <w:t>570244.02</w:t>
            </w:r>
          </w:p>
        </w:tc>
        <w:tc>
          <w:tcPr>
            <w:tcW w:w="885" w:type="dxa"/>
            <w:tcBorders>
              <w:top w:val="single" w:sz="4" w:space="0" w:color="auto"/>
              <w:left w:val="single" w:sz="4" w:space="0" w:color="auto"/>
              <w:bottom w:val="single" w:sz="4" w:space="0" w:color="auto"/>
              <w:right w:val="single" w:sz="4" w:space="0" w:color="auto"/>
            </w:tcBorders>
          </w:tcPr>
          <w:p w14:paraId="21C59FF6" w14:textId="77777777" w:rsidR="0084329E" w:rsidRPr="00FA203D" w:rsidRDefault="0084329E" w:rsidP="0084329E">
            <w:pPr>
              <w:widowControl w:val="0"/>
              <w:jc w:val="center"/>
              <w:rPr>
                <w:sz w:val="25"/>
                <w:szCs w:val="25"/>
              </w:rPr>
            </w:pPr>
            <w:r w:rsidRPr="00FA203D">
              <w:rPr>
                <w:sz w:val="25"/>
                <w:szCs w:val="25"/>
              </w:rPr>
              <w:t>17,18</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966DEB" w14:textId="77777777" w:rsidR="0084329E" w:rsidRPr="00FA203D" w:rsidRDefault="0084329E" w:rsidP="0084329E">
            <w:pPr>
              <w:widowControl w:val="0"/>
              <w:jc w:val="center"/>
              <w:rPr>
                <w:sz w:val="25"/>
                <w:szCs w:val="25"/>
              </w:rPr>
            </w:pPr>
            <w:r w:rsidRPr="00FA203D">
              <w:rPr>
                <w:sz w:val="25"/>
                <w:szCs w:val="25"/>
              </w:rPr>
              <w:t>M37</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03AA22" w14:textId="77777777" w:rsidR="0084329E" w:rsidRPr="00FA203D" w:rsidRDefault="0084329E" w:rsidP="0084329E">
            <w:pPr>
              <w:widowControl w:val="0"/>
              <w:jc w:val="center"/>
              <w:rPr>
                <w:sz w:val="25"/>
                <w:szCs w:val="25"/>
              </w:rPr>
            </w:pPr>
            <w:r w:rsidRPr="00FA203D">
              <w:rPr>
                <w:sz w:val="25"/>
                <w:szCs w:val="25"/>
              </w:rPr>
              <w:t>1887132.82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A2CB6C" w14:textId="77777777" w:rsidR="0084329E" w:rsidRPr="00FA203D" w:rsidRDefault="0084329E" w:rsidP="0084329E">
            <w:pPr>
              <w:widowControl w:val="0"/>
              <w:jc w:val="center"/>
              <w:rPr>
                <w:sz w:val="25"/>
                <w:szCs w:val="25"/>
              </w:rPr>
            </w:pPr>
            <w:r w:rsidRPr="00FA203D">
              <w:rPr>
                <w:sz w:val="25"/>
                <w:szCs w:val="25"/>
              </w:rPr>
              <w:t>569998.14</w:t>
            </w:r>
          </w:p>
        </w:tc>
        <w:tc>
          <w:tcPr>
            <w:tcW w:w="948" w:type="dxa"/>
            <w:gridSpan w:val="2"/>
            <w:tcBorders>
              <w:top w:val="single" w:sz="4" w:space="0" w:color="auto"/>
              <w:left w:val="single" w:sz="4" w:space="0" w:color="auto"/>
              <w:bottom w:val="single" w:sz="4" w:space="0" w:color="auto"/>
              <w:right w:val="single" w:sz="4" w:space="0" w:color="auto"/>
            </w:tcBorders>
          </w:tcPr>
          <w:p w14:paraId="0A62A563" w14:textId="77777777" w:rsidR="0084329E" w:rsidRPr="00FA203D" w:rsidRDefault="0084329E" w:rsidP="0084329E">
            <w:pPr>
              <w:widowControl w:val="0"/>
              <w:jc w:val="center"/>
              <w:rPr>
                <w:sz w:val="25"/>
                <w:szCs w:val="25"/>
              </w:rPr>
            </w:pPr>
            <w:r w:rsidRPr="00FA203D">
              <w:rPr>
                <w:sz w:val="25"/>
                <w:szCs w:val="25"/>
              </w:rPr>
              <w:t>18.14</w:t>
            </w:r>
          </w:p>
        </w:tc>
      </w:tr>
      <w:tr w:rsidR="00FA203D" w:rsidRPr="00FA203D" w14:paraId="4BC1EAAE" w14:textId="77777777" w:rsidTr="0084329E">
        <w:trPr>
          <w:trHeight w:val="20"/>
          <w:jc w:val="center"/>
        </w:trPr>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ED276B" w14:textId="77777777" w:rsidR="0084329E" w:rsidRPr="00FA203D" w:rsidRDefault="0084329E" w:rsidP="0084329E">
            <w:pPr>
              <w:widowControl w:val="0"/>
              <w:jc w:val="center"/>
              <w:rPr>
                <w:sz w:val="25"/>
                <w:szCs w:val="25"/>
              </w:rPr>
            </w:pPr>
            <w:r w:rsidRPr="00FA203D">
              <w:rPr>
                <w:sz w:val="25"/>
                <w:szCs w:val="25"/>
              </w:rPr>
              <w:t>M17</w:t>
            </w:r>
          </w:p>
        </w:tc>
        <w:tc>
          <w:tcPr>
            <w:tcW w:w="14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0DEE18" w14:textId="77777777" w:rsidR="0084329E" w:rsidRPr="00FA203D" w:rsidRDefault="0084329E" w:rsidP="0084329E">
            <w:pPr>
              <w:widowControl w:val="0"/>
              <w:jc w:val="center"/>
              <w:rPr>
                <w:sz w:val="25"/>
                <w:szCs w:val="25"/>
              </w:rPr>
            </w:pPr>
            <w:r w:rsidRPr="00FA203D">
              <w:rPr>
                <w:sz w:val="25"/>
                <w:szCs w:val="25"/>
              </w:rPr>
              <w:t>1887563.62</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73C75E" w14:textId="77777777" w:rsidR="0084329E" w:rsidRPr="00FA203D" w:rsidRDefault="0084329E" w:rsidP="0084329E">
            <w:pPr>
              <w:widowControl w:val="0"/>
              <w:jc w:val="center"/>
              <w:rPr>
                <w:sz w:val="25"/>
                <w:szCs w:val="25"/>
              </w:rPr>
            </w:pPr>
            <w:r w:rsidRPr="00FA203D">
              <w:rPr>
                <w:sz w:val="25"/>
                <w:szCs w:val="25"/>
              </w:rPr>
              <w:t>570252.51</w:t>
            </w:r>
          </w:p>
        </w:tc>
        <w:tc>
          <w:tcPr>
            <w:tcW w:w="885" w:type="dxa"/>
            <w:tcBorders>
              <w:top w:val="single" w:sz="4" w:space="0" w:color="auto"/>
              <w:left w:val="single" w:sz="4" w:space="0" w:color="auto"/>
              <w:bottom w:val="single" w:sz="4" w:space="0" w:color="auto"/>
              <w:right w:val="single" w:sz="4" w:space="0" w:color="auto"/>
            </w:tcBorders>
          </w:tcPr>
          <w:p w14:paraId="64B420E9" w14:textId="77777777" w:rsidR="0084329E" w:rsidRPr="00FA203D" w:rsidRDefault="0084329E" w:rsidP="0084329E">
            <w:pPr>
              <w:widowControl w:val="0"/>
              <w:jc w:val="center"/>
              <w:rPr>
                <w:sz w:val="25"/>
                <w:szCs w:val="25"/>
              </w:rPr>
            </w:pPr>
            <w:r w:rsidRPr="00FA203D">
              <w:rPr>
                <w:sz w:val="25"/>
                <w:szCs w:val="25"/>
              </w:rPr>
              <w:t>17,46</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5F7A96" w14:textId="77777777" w:rsidR="0084329E" w:rsidRPr="00FA203D" w:rsidRDefault="0084329E" w:rsidP="0084329E">
            <w:pPr>
              <w:widowControl w:val="0"/>
              <w:jc w:val="center"/>
              <w:rPr>
                <w:sz w:val="25"/>
                <w:szCs w:val="25"/>
              </w:rPr>
            </w:pPr>
            <w:r w:rsidRPr="00FA203D">
              <w:rPr>
                <w:sz w:val="25"/>
                <w:szCs w:val="25"/>
              </w:rPr>
              <w:t>M38</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EEB492" w14:textId="77777777" w:rsidR="0084329E" w:rsidRPr="00FA203D" w:rsidRDefault="0084329E" w:rsidP="0084329E">
            <w:pPr>
              <w:widowControl w:val="0"/>
              <w:jc w:val="center"/>
              <w:rPr>
                <w:sz w:val="25"/>
                <w:szCs w:val="25"/>
              </w:rPr>
            </w:pPr>
            <w:r w:rsidRPr="00FA203D">
              <w:rPr>
                <w:sz w:val="25"/>
                <w:szCs w:val="25"/>
              </w:rPr>
              <w:t>1887069.47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92040E" w14:textId="77777777" w:rsidR="0084329E" w:rsidRPr="00FA203D" w:rsidRDefault="0084329E" w:rsidP="0084329E">
            <w:pPr>
              <w:widowControl w:val="0"/>
              <w:jc w:val="center"/>
              <w:rPr>
                <w:sz w:val="25"/>
                <w:szCs w:val="25"/>
              </w:rPr>
            </w:pPr>
            <w:r w:rsidRPr="00FA203D">
              <w:rPr>
                <w:sz w:val="25"/>
                <w:szCs w:val="25"/>
              </w:rPr>
              <w:t>569834.62</w:t>
            </w:r>
          </w:p>
        </w:tc>
        <w:tc>
          <w:tcPr>
            <w:tcW w:w="948" w:type="dxa"/>
            <w:gridSpan w:val="2"/>
            <w:tcBorders>
              <w:top w:val="single" w:sz="4" w:space="0" w:color="auto"/>
              <w:left w:val="single" w:sz="4" w:space="0" w:color="auto"/>
              <w:bottom w:val="single" w:sz="4" w:space="0" w:color="auto"/>
              <w:right w:val="single" w:sz="4" w:space="0" w:color="auto"/>
            </w:tcBorders>
          </w:tcPr>
          <w:p w14:paraId="6EB25DB5" w14:textId="77777777" w:rsidR="0084329E" w:rsidRPr="00FA203D" w:rsidRDefault="0084329E" w:rsidP="0084329E">
            <w:pPr>
              <w:widowControl w:val="0"/>
              <w:jc w:val="center"/>
              <w:rPr>
                <w:sz w:val="25"/>
                <w:szCs w:val="25"/>
              </w:rPr>
            </w:pPr>
            <w:r w:rsidRPr="00FA203D">
              <w:rPr>
                <w:sz w:val="25"/>
                <w:szCs w:val="25"/>
              </w:rPr>
              <w:t>18.19</w:t>
            </w:r>
          </w:p>
        </w:tc>
      </w:tr>
      <w:tr w:rsidR="00FA203D" w:rsidRPr="00FA203D" w14:paraId="4FA35D10" w14:textId="77777777" w:rsidTr="0084329E">
        <w:trPr>
          <w:trHeight w:val="20"/>
          <w:jc w:val="center"/>
        </w:trPr>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54EDD9" w14:textId="77777777" w:rsidR="0084329E" w:rsidRPr="00FA203D" w:rsidRDefault="0084329E" w:rsidP="0084329E">
            <w:pPr>
              <w:widowControl w:val="0"/>
              <w:jc w:val="center"/>
              <w:rPr>
                <w:sz w:val="25"/>
                <w:szCs w:val="25"/>
              </w:rPr>
            </w:pPr>
            <w:r w:rsidRPr="00FA203D">
              <w:rPr>
                <w:sz w:val="25"/>
                <w:szCs w:val="25"/>
              </w:rPr>
              <w:t>M18</w:t>
            </w:r>
          </w:p>
        </w:tc>
        <w:tc>
          <w:tcPr>
            <w:tcW w:w="14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359976" w14:textId="77777777" w:rsidR="0084329E" w:rsidRPr="00FA203D" w:rsidRDefault="0084329E" w:rsidP="0084329E">
            <w:pPr>
              <w:widowControl w:val="0"/>
              <w:jc w:val="center"/>
              <w:rPr>
                <w:sz w:val="25"/>
                <w:szCs w:val="25"/>
              </w:rPr>
            </w:pPr>
            <w:r w:rsidRPr="00FA203D">
              <w:rPr>
                <w:sz w:val="25"/>
                <w:szCs w:val="25"/>
              </w:rPr>
              <w:t>1887532.92</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4D38D4" w14:textId="77777777" w:rsidR="0084329E" w:rsidRPr="00FA203D" w:rsidRDefault="0084329E" w:rsidP="0084329E">
            <w:pPr>
              <w:widowControl w:val="0"/>
              <w:jc w:val="center"/>
              <w:rPr>
                <w:sz w:val="25"/>
                <w:szCs w:val="25"/>
              </w:rPr>
            </w:pPr>
            <w:r w:rsidRPr="00FA203D">
              <w:rPr>
                <w:sz w:val="25"/>
                <w:szCs w:val="25"/>
              </w:rPr>
              <w:t>570284.05</w:t>
            </w:r>
          </w:p>
        </w:tc>
        <w:tc>
          <w:tcPr>
            <w:tcW w:w="885" w:type="dxa"/>
            <w:tcBorders>
              <w:top w:val="single" w:sz="4" w:space="0" w:color="auto"/>
              <w:left w:val="single" w:sz="4" w:space="0" w:color="auto"/>
              <w:bottom w:val="single" w:sz="4" w:space="0" w:color="auto"/>
              <w:right w:val="single" w:sz="4" w:space="0" w:color="auto"/>
            </w:tcBorders>
          </w:tcPr>
          <w:p w14:paraId="2E8A0BB0" w14:textId="77777777" w:rsidR="0084329E" w:rsidRPr="00FA203D" w:rsidRDefault="0084329E" w:rsidP="0084329E">
            <w:pPr>
              <w:widowControl w:val="0"/>
              <w:jc w:val="center"/>
              <w:rPr>
                <w:sz w:val="25"/>
                <w:szCs w:val="25"/>
              </w:rPr>
            </w:pPr>
            <w:r w:rsidRPr="00FA203D">
              <w:rPr>
                <w:sz w:val="25"/>
                <w:szCs w:val="25"/>
              </w:rPr>
              <w:t>17.96</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EF1D5B" w14:textId="77777777" w:rsidR="0084329E" w:rsidRPr="00FA203D" w:rsidRDefault="0084329E" w:rsidP="0084329E">
            <w:pPr>
              <w:widowControl w:val="0"/>
              <w:jc w:val="center"/>
              <w:rPr>
                <w:sz w:val="25"/>
                <w:szCs w:val="25"/>
              </w:rPr>
            </w:pPr>
            <w:r w:rsidRPr="00FA203D">
              <w:rPr>
                <w:sz w:val="25"/>
                <w:szCs w:val="25"/>
              </w:rPr>
              <w:t>M39</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45EB4C" w14:textId="77777777" w:rsidR="0084329E" w:rsidRPr="00FA203D" w:rsidRDefault="0084329E" w:rsidP="0084329E">
            <w:pPr>
              <w:widowControl w:val="0"/>
              <w:jc w:val="center"/>
              <w:rPr>
                <w:sz w:val="25"/>
                <w:szCs w:val="25"/>
              </w:rPr>
            </w:pPr>
            <w:r w:rsidRPr="00FA203D">
              <w:rPr>
                <w:sz w:val="25"/>
                <w:szCs w:val="25"/>
              </w:rPr>
              <w:t>1887107.76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60A823" w14:textId="77777777" w:rsidR="0084329E" w:rsidRPr="00FA203D" w:rsidRDefault="0084329E" w:rsidP="0084329E">
            <w:pPr>
              <w:widowControl w:val="0"/>
              <w:jc w:val="center"/>
              <w:rPr>
                <w:sz w:val="25"/>
                <w:szCs w:val="25"/>
              </w:rPr>
            </w:pPr>
            <w:r w:rsidRPr="00FA203D">
              <w:rPr>
                <w:sz w:val="25"/>
                <w:szCs w:val="25"/>
              </w:rPr>
              <w:t>569825.58</w:t>
            </w:r>
          </w:p>
        </w:tc>
        <w:tc>
          <w:tcPr>
            <w:tcW w:w="948" w:type="dxa"/>
            <w:gridSpan w:val="2"/>
            <w:tcBorders>
              <w:top w:val="single" w:sz="4" w:space="0" w:color="auto"/>
              <w:left w:val="single" w:sz="4" w:space="0" w:color="auto"/>
              <w:bottom w:val="single" w:sz="4" w:space="0" w:color="auto"/>
              <w:right w:val="single" w:sz="4" w:space="0" w:color="auto"/>
            </w:tcBorders>
          </w:tcPr>
          <w:p w14:paraId="281F30E4" w14:textId="77777777" w:rsidR="0084329E" w:rsidRPr="00FA203D" w:rsidRDefault="0084329E" w:rsidP="0084329E">
            <w:pPr>
              <w:widowControl w:val="0"/>
              <w:jc w:val="center"/>
              <w:rPr>
                <w:sz w:val="25"/>
                <w:szCs w:val="25"/>
              </w:rPr>
            </w:pPr>
            <w:r w:rsidRPr="00FA203D">
              <w:rPr>
                <w:sz w:val="25"/>
                <w:szCs w:val="25"/>
              </w:rPr>
              <w:t>18.33</w:t>
            </w:r>
          </w:p>
        </w:tc>
      </w:tr>
      <w:tr w:rsidR="00FA203D" w:rsidRPr="00FA203D" w14:paraId="15583A6C" w14:textId="77777777" w:rsidTr="0084329E">
        <w:trPr>
          <w:trHeight w:val="20"/>
          <w:jc w:val="center"/>
        </w:trPr>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361E88" w14:textId="77777777" w:rsidR="0084329E" w:rsidRPr="00FA203D" w:rsidRDefault="0084329E" w:rsidP="0084329E">
            <w:pPr>
              <w:widowControl w:val="0"/>
              <w:jc w:val="center"/>
              <w:rPr>
                <w:sz w:val="25"/>
                <w:szCs w:val="25"/>
              </w:rPr>
            </w:pPr>
            <w:r w:rsidRPr="00FA203D">
              <w:rPr>
                <w:sz w:val="25"/>
                <w:szCs w:val="25"/>
              </w:rPr>
              <w:t>M19</w:t>
            </w:r>
          </w:p>
        </w:tc>
        <w:tc>
          <w:tcPr>
            <w:tcW w:w="14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3E1A94" w14:textId="323EC26B" w:rsidR="0084329E" w:rsidRPr="00FA203D" w:rsidRDefault="0084329E" w:rsidP="0084329E">
            <w:pPr>
              <w:widowControl w:val="0"/>
              <w:jc w:val="center"/>
              <w:rPr>
                <w:sz w:val="25"/>
                <w:szCs w:val="25"/>
              </w:rPr>
            </w:pPr>
            <w:r w:rsidRPr="00FA203D">
              <w:rPr>
                <w:sz w:val="25"/>
                <w:szCs w:val="25"/>
              </w:rPr>
              <w:t>1887519.20</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8E6B12" w14:textId="77777777" w:rsidR="0084329E" w:rsidRPr="00FA203D" w:rsidRDefault="0084329E" w:rsidP="0084329E">
            <w:pPr>
              <w:widowControl w:val="0"/>
              <w:jc w:val="center"/>
              <w:rPr>
                <w:sz w:val="25"/>
                <w:szCs w:val="25"/>
              </w:rPr>
            </w:pPr>
            <w:r w:rsidRPr="00FA203D">
              <w:rPr>
                <w:sz w:val="25"/>
                <w:szCs w:val="25"/>
              </w:rPr>
              <w:t>570327.2</w:t>
            </w:r>
          </w:p>
        </w:tc>
        <w:tc>
          <w:tcPr>
            <w:tcW w:w="885" w:type="dxa"/>
            <w:tcBorders>
              <w:top w:val="single" w:sz="4" w:space="0" w:color="auto"/>
              <w:left w:val="single" w:sz="4" w:space="0" w:color="auto"/>
              <w:bottom w:val="single" w:sz="4" w:space="0" w:color="auto"/>
              <w:right w:val="single" w:sz="4" w:space="0" w:color="auto"/>
            </w:tcBorders>
          </w:tcPr>
          <w:p w14:paraId="33AE5A12" w14:textId="77777777" w:rsidR="0084329E" w:rsidRPr="00FA203D" w:rsidRDefault="0084329E" w:rsidP="0084329E">
            <w:pPr>
              <w:widowControl w:val="0"/>
              <w:jc w:val="center"/>
              <w:rPr>
                <w:sz w:val="25"/>
                <w:szCs w:val="25"/>
              </w:rPr>
            </w:pPr>
            <w:r w:rsidRPr="00FA203D">
              <w:rPr>
                <w:sz w:val="25"/>
                <w:szCs w:val="25"/>
              </w:rPr>
              <w:t>17,59</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C237C9" w14:textId="77777777" w:rsidR="0084329E" w:rsidRPr="00FA203D" w:rsidRDefault="0084329E" w:rsidP="0084329E">
            <w:pPr>
              <w:widowControl w:val="0"/>
              <w:jc w:val="center"/>
              <w:rPr>
                <w:sz w:val="25"/>
                <w:szCs w:val="25"/>
              </w:rPr>
            </w:pPr>
            <w:r w:rsidRPr="00FA203D">
              <w:rPr>
                <w:sz w:val="25"/>
                <w:szCs w:val="25"/>
              </w:rPr>
              <w:t>M40</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E2EC4B" w14:textId="77777777" w:rsidR="0084329E" w:rsidRPr="00FA203D" w:rsidRDefault="0084329E" w:rsidP="0084329E">
            <w:pPr>
              <w:widowControl w:val="0"/>
              <w:jc w:val="center"/>
              <w:rPr>
                <w:sz w:val="25"/>
                <w:szCs w:val="25"/>
              </w:rPr>
            </w:pPr>
            <w:r w:rsidRPr="00FA203D">
              <w:rPr>
                <w:sz w:val="25"/>
                <w:szCs w:val="25"/>
              </w:rPr>
              <w:t>1887211.81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8FBDA8" w14:textId="77777777" w:rsidR="0084329E" w:rsidRPr="00FA203D" w:rsidRDefault="0084329E" w:rsidP="0084329E">
            <w:pPr>
              <w:widowControl w:val="0"/>
              <w:jc w:val="center"/>
              <w:rPr>
                <w:sz w:val="25"/>
                <w:szCs w:val="25"/>
              </w:rPr>
            </w:pPr>
            <w:r w:rsidRPr="00FA203D">
              <w:rPr>
                <w:sz w:val="25"/>
                <w:szCs w:val="25"/>
              </w:rPr>
              <w:t>569766.45</w:t>
            </w:r>
          </w:p>
        </w:tc>
        <w:tc>
          <w:tcPr>
            <w:tcW w:w="948" w:type="dxa"/>
            <w:gridSpan w:val="2"/>
            <w:tcBorders>
              <w:top w:val="single" w:sz="4" w:space="0" w:color="auto"/>
              <w:left w:val="single" w:sz="4" w:space="0" w:color="auto"/>
              <w:bottom w:val="single" w:sz="4" w:space="0" w:color="auto"/>
              <w:right w:val="single" w:sz="4" w:space="0" w:color="auto"/>
            </w:tcBorders>
          </w:tcPr>
          <w:p w14:paraId="386BA9A7" w14:textId="77777777" w:rsidR="0084329E" w:rsidRPr="00FA203D" w:rsidRDefault="0084329E" w:rsidP="0084329E">
            <w:pPr>
              <w:widowControl w:val="0"/>
              <w:jc w:val="center"/>
              <w:rPr>
                <w:sz w:val="25"/>
                <w:szCs w:val="25"/>
              </w:rPr>
            </w:pPr>
            <w:r w:rsidRPr="00FA203D">
              <w:rPr>
                <w:sz w:val="25"/>
                <w:szCs w:val="25"/>
              </w:rPr>
              <w:t>17.69</w:t>
            </w:r>
          </w:p>
        </w:tc>
      </w:tr>
      <w:tr w:rsidR="00FA203D" w:rsidRPr="00FA203D" w14:paraId="5395FEF2" w14:textId="77777777" w:rsidTr="0084329E">
        <w:trPr>
          <w:trHeight w:val="20"/>
          <w:jc w:val="center"/>
        </w:trPr>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C5F109" w14:textId="77777777" w:rsidR="0084329E" w:rsidRPr="00FA203D" w:rsidRDefault="0084329E" w:rsidP="0084329E">
            <w:pPr>
              <w:widowControl w:val="0"/>
              <w:jc w:val="center"/>
              <w:rPr>
                <w:sz w:val="25"/>
                <w:szCs w:val="25"/>
              </w:rPr>
            </w:pPr>
            <w:r w:rsidRPr="00FA203D">
              <w:rPr>
                <w:sz w:val="25"/>
                <w:szCs w:val="25"/>
              </w:rPr>
              <w:t>M20</w:t>
            </w:r>
          </w:p>
        </w:tc>
        <w:tc>
          <w:tcPr>
            <w:tcW w:w="14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BCE220" w14:textId="77777777" w:rsidR="0084329E" w:rsidRPr="00FA203D" w:rsidRDefault="0084329E" w:rsidP="0084329E">
            <w:pPr>
              <w:widowControl w:val="0"/>
              <w:jc w:val="center"/>
              <w:rPr>
                <w:sz w:val="25"/>
                <w:szCs w:val="25"/>
              </w:rPr>
            </w:pPr>
            <w:r w:rsidRPr="00FA203D">
              <w:rPr>
                <w:sz w:val="25"/>
                <w:szCs w:val="25"/>
              </w:rPr>
              <w:t>1887537.89</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3BC935" w14:textId="77777777" w:rsidR="0084329E" w:rsidRPr="00FA203D" w:rsidRDefault="0084329E" w:rsidP="0084329E">
            <w:pPr>
              <w:widowControl w:val="0"/>
              <w:jc w:val="center"/>
              <w:rPr>
                <w:sz w:val="25"/>
                <w:szCs w:val="25"/>
              </w:rPr>
            </w:pPr>
            <w:r w:rsidRPr="00FA203D">
              <w:rPr>
                <w:sz w:val="25"/>
                <w:szCs w:val="25"/>
              </w:rPr>
              <w:t>570388.53</w:t>
            </w:r>
          </w:p>
        </w:tc>
        <w:tc>
          <w:tcPr>
            <w:tcW w:w="885" w:type="dxa"/>
            <w:tcBorders>
              <w:top w:val="single" w:sz="4" w:space="0" w:color="auto"/>
              <w:left w:val="single" w:sz="4" w:space="0" w:color="auto"/>
              <w:bottom w:val="single" w:sz="4" w:space="0" w:color="auto"/>
              <w:right w:val="single" w:sz="4" w:space="0" w:color="auto"/>
            </w:tcBorders>
          </w:tcPr>
          <w:p w14:paraId="5DA2B917" w14:textId="77777777" w:rsidR="0084329E" w:rsidRPr="00FA203D" w:rsidRDefault="0084329E" w:rsidP="0084329E">
            <w:pPr>
              <w:widowControl w:val="0"/>
              <w:jc w:val="center"/>
              <w:rPr>
                <w:sz w:val="25"/>
                <w:szCs w:val="25"/>
              </w:rPr>
            </w:pPr>
            <w:r w:rsidRPr="00FA203D">
              <w:rPr>
                <w:sz w:val="25"/>
                <w:szCs w:val="25"/>
              </w:rPr>
              <w:t>16,93</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A38218" w14:textId="77777777" w:rsidR="0084329E" w:rsidRPr="00FA203D" w:rsidRDefault="0084329E" w:rsidP="0084329E">
            <w:pPr>
              <w:widowControl w:val="0"/>
              <w:jc w:val="center"/>
              <w:rPr>
                <w:sz w:val="25"/>
                <w:szCs w:val="25"/>
              </w:rPr>
            </w:pPr>
            <w:r w:rsidRPr="00FA203D">
              <w:rPr>
                <w:sz w:val="25"/>
                <w:szCs w:val="25"/>
              </w:rPr>
              <w:t>M41</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C2AB4A" w14:textId="77777777" w:rsidR="0084329E" w:rsidRPr="00FA203D" w:rsidRDefault="0084329E" w:rsidP="0084329E">
            <w:pPr>
              <w:widowControl w:val="0"/>
              <w:jc w:val="center"/>
              <w:rPr>
                <w:sz w:val="25"/>
                <w:szCs w:val="25"/>
              </w:rPr>
            </w:pPr>
            <w:r w:rsidRPr="00FA203D">
              <w:rPr>
                <w:sz w:val="25"/>
                <w:szCs w:val="25"/>
              </w:rPr>
              <w:t>1887319.27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31DDD3" w14:textId="77777777" w:rsidR="0084329E" w:rsidRPr="00FA203D" w:rsidRDefault="0084329E" w:rsidP="0084329E">
            <w:pPr>
              <w:widowControl w:val="0"/>
              <w:jc w:val="center"/>
              <w:rPr>
                <w:sz w:val="25"/>
                <w:szCs w:val="25"/>
              </w:rPr>
            </w:pPr>
            <w:r w:rsidRPr="00FA203D">
              <w:rPr>
                <w:sz w:val="25"/>
                <w:szCs w:val="25"/>
              </w:rPr>
              <w:t>569766.34</w:t>
            </w:r>
          </w:p>
        </w:tc>
        <w:tc>
          <w:tcPr>
            <w:tcW w:w="948" w:type="dxa"/>
            <w:gridSpan w:val="2"/>
            <w:tcBorders>
              <w:top w:val="single" w:sz="4" w:space="0" w:color="auto"/>
              <w:left w:val="single" w:sz="4" w:space="0" w:color="auto"/>
              <w:bottom w:val="single" w:sz="4" w:space="0" w:color="auto"/>
              <w:right w:val="single" w:sz="4" w:space="0" w:color="auto"/>
            </w:tcBorders>
          </w:tcPr>
          <w:p w14:paraId="70179402" w14:textId="77777777" w:rsidR="0084329E" w:rsidRPr="00FA203D" w:rsidRDefault="0084329E" w:rsidP="0084329E">
            <w:pPr>
              <w:widowControl w:val="0"/>
              <w:jc w:val="center"/>
              <w:rPr>
                <w:sz w:val="25"/>
                <w:szCs w:val="25"/>
              </w:rPr>
            </w:pPr>
            <w:r w:rsidRPr="00FA203D">
              <w:rPr>
                <w:sz w:val="25"/>
                <w:szCs w:val="25"/>
              </w:rPr>
              <w:t>16.69</w:t>
            </w:r>
          </w:p>
        </w:tc>
      </w:tr>
      <w:tr w:rsidR="00FA203D" w:rsidRPr="00FA203D" w14:paraId="00C56CCB" w14:textId="77777777" w:rsidTr="0084329E">
        <w:trPr>
          <w:trHeight w:val="20"/>
          <w:jc w:val="center"/>
        </w:trPr>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626B3F" w14:textId="77777777" w:rsidR="0084329E" w:rsidRPr="00FA203D" w:rsidRDefault="0084329E" w:rsidP="0084329E">
            <w:pPr>
              <w:widowControl w:val="0"/>
              <w:jc w:val="center"/>
              <w:rPr>
                <w:sz w:val="25"/>
                <w:szCs w:val="25"/>
              </w:rPr>
            </w:pPr>
            <w:r w:rsidRPr="00FA203D">
              <w:rPr>
                <w:sz w:val="25"/>
                <w:szCs w:val="25"/>
              </w:rPr>
              <w:t>M21</w:t>
            </w:r>
          </w:p>
        </w:tc>
        <w:tc>
          <w:tcPr>
            <w:tcW w:w="14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B927DB" w14:textId="77777777" w:rsidR="0084329E" w:rsidRPr="00FA203D" w:rsidRDefault="0084329E" w:rsidP="0084329E">
            <w:pPr>
              <w:widowControl w:val="0"/>
              <w:jc w:val="center"/>
              <w:rPr>
                <w:sz w:val="25"/>
                <w:szCs w:val="25"/>
              </w:rPr>
            </w:pPr>
            <w:r w:rsidRPr="00FA203D">
              <w:rPr>
                <w:sz w:val="25"/>
                <w:szCs w:val="25"/>
              </w:rPr>
              <w:t>1887465.06</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3AB97A" w14:textId="77777777" w:rsidR="0084329E" w:rsidRPr="00FA203D" w:rsidRDefault="0084329E" w:rsidP="0084329E">
            <w:pPr>
              <w:widowControl w:val="0"/>
              <w:jc w:val="center"/>
              <w:rPr>
                <w:sz w:val="25"/>
                <w:szCs w:val="25"/>
              </w:rPr>
            </w:pPr>
            <w:r w:rsidRPr="00FA203D">
              <w:rPr>
                <w:sz w:val="25"/>
                <w:szCs w:val="25"/>
              </w:rPr>
              <w:t xml:space="preserve">570421.55     </w:t>
            </w:r>
          </w:p>
        </w:tc>
        <w:tc>
          <w:tcPr>
            <w:tcW w:w="885" w:type="dxa"/>
            <w:tcBorders>
              <w:top w:val="single" w:sz="4" w:space="0" w:color="auto"/>
              <w:left w:val="single" w:sz="4" w:space="0" w:color="auto"/>
              <w:bottom w:val="single" w:sz="4" w:space="0" w:color="auto"/>
              <w:right w:val="single" w:sz="4" w:space="0" w:color="auto"/>
            </w:tcBorders>
          </w:tcPr>
          <w:p w14:paraId="6FEA4AA5" w14:textId="77777777" w:rsidR="0084329E" w:rsidRPr="00FA203D" w:rsidRDefault="0084329E" w:rsidP="0084329E">
            <w:pPr>
              <w:widowControl w:val="0"/>
              <w:jc w:val="center"/>
              <w:rPr>
                <w:sz w:val="25"/>
                <w:szCs w:val="25"/>
              </w:rPr>
            </w:pPr>
            <w:r w:rsidRPr="00FA203D">
              <w:rPr>
                <w:sz w:val="25"/>
                <w:szCs w:val="25"/>
              </w:rPr>
              <w:t>17,81</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3E872B" w14:textId="77777777" w:rsidR="0084329E" w:rsidRPr="00FA203D" w:rsidRDefault="0084329E" w:rsidP="0084329E">
            <w:pPr>
              <w:widowControl w:val="0"/>
              <w:jc w:val="center"/>
              <w:rPr>
                <w:sz w:val="25"/>
                <w:szCs w:val="25"/>
              </w:rPr>
            </w:pP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D42D67" w14:textId="77777777" w:rsidR="0084329E" w:rsidRPr="00FA203D" w:rsidRDefault="0084329E" w:rsidP="0084329E">
            <w:pPr>
              <w:widowControl w:val="0"/>
              <w:jc w:val="center"/>
              <w:rPr>
                <w:sz w:val="25"/>
                <w:szCs w:val="25"/>
              </w:rPr>
            </w:pP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DE8569" w14:textId="77777777" w:rsidR="0084329E" w:rsidRPr="00FA203D" w:rsidRDefault="0084329E" w:rsidP="0084329E">
            <w:pPr>
              <w:widowControl w:val="0"/>
              <w:jc w:val="center"/>
              <w:rPr>
                <w:sz w:val="25"/>
                <w:szCs w:val="25"/>
              </w:rPr>
            </w:pPr>
          </w:p>
        </w:tc>
        <w:tc>
          <w:tcPr>
            <w:tcW w:w="948" w:type="dxa"/>
            <w:gridSpan w:val="2"/>
            <w:tcBorders>
              <w:top w:val="single" w:sz="4" w:space="0" w:color="auto"/>
              <w:left w:val="single" w:sz="4" w:space="0" w:color="auto"/>
              <w:bottom w:val="single" w:sz="4" w:space="0" w:color="auto"/>
              <w:right w:val="single" w:sz="4" w:space="0" w:color="auto"/>
            </w:tcBorders>
          </w:tcPr>
          <w:p w14:paraId="34B0E171" w14:textId="77777777" w:rsidR="0084329E" w:rsidRPr="00FA203D" w:rsidRDefault="0084329E" w:rsidP="0084329E">
            <w:pPr>
              <w:widowControl w:val="0"/>
              <w:jc w:val="center"/>
              <w:rPr>
                <w:sz w:val="25"/>
                <w:szCs w:val="25"/>
              </w:rPr>
            </w:pPr>
          </w:p>
        </w:tc>
      </w:tr>
      <w:tr w:rsidR="00FA203D" w:rsidRPr="00FA203D" w14:paraId="1E34C16A" w14:textId="77777777" w:rsidTr="0084329E">
        <w:trPr>
          <w:trHeight w:val="20"/>
          <w:jc w:val="center"/>
        </w:trPr>
        <w:tc>
          <w:tcPr>
            <w:tcW w:w="924" w:type="dxa"/>
            <w:tcBorders>
              <w:top w:val="single" w:sz="4" w:space="0" w:color="auto"/>
              <w:left w:val="single" w:sz="4" w:space="0" w:color="auto"/>
              <w:bottom w:val="single" w:sz="4" w:space="0" w:color="auto"/>
              <w:right w:val="single" w:sz="4" w:space="0" w:color="auto"/>
            </w:tcBorders>
          </w:tcPr>
          <w:p w14:paraId="30EB58D3" w14:textId="7FAFD3F5" w:rsidR="0084329E" w:rsidRPr="00FA203D" w:rsidRDefault="0084329E" w:rsidP="0084329E">
            <w:pPr>
              <w:widowControl w:val="0"/>
              <w:jc w:val="center"/>
              <w:rPr>
                <w:b/>
                <w:sz w:val="25"/>
                <w:szCs w:val="25"/>
              </w:rPr>
            </w:pPr>
            <w:r w:rsidRPr="00FA203D">
              <w:rPr>
                <w:b/>
                <w:sz w:val="25"/>
                <w:szCs w:val="25"/>
              </w:rPr>
              <w:t>II</w:t>
            </w:r>
          </w:p>
        </w:tc>
        <w:tc>
          <w:tcPr>
            <w:tcW w:w="7827"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14:paraId="4FBB6F85" w14:textId="48FF4A81" w:rsidR="0084329E" w:rsidRPr="00FA203D" w:rsidRDefault="0084329E" w:rsidP="0084329E">
            <w:pPr>
              <w:widowControl w:val="0"/>
              <w:rPr>
                <w:rFonts w:ascii=".VnTimeH" w:hAnsi=".VnTimeH"/>
                <w:sz w:val="25"/>
                <w:szCs w:val="25"/>
              </w:rPr>
            </w:pPr>
            <w:r w:rsidRPr="00FA203D">
              <w:rPr>
                <w:rFonts w:ascii=".VnTimeH" w:hAnsi=".VnTimeH"/>
                <w:b/>
                <w:sz w:val="25"/>
                <w:szCs w:val="25"/>
              </w:rPr>
              <w:t>KHU B (DIÖN TÝCH F=20.18HA)</w:t>
            </w:r>
          </w:p>
        </w:tc>
        <w:tc>
          <w:tcPr>
            <w:tcW w:w="934" w:type="dxa"/>
            <w:tcBorders>
              <w:top w:val="single" w:sz="4" w:space="0" w:color="auto"/>
              <w:left w:val="single" w:sz="4" w:space="0" w:color="auto"/>
              <w:bottom w:val="single" w:sz="4" w:space="0" w:color="auto"/>
              <w:right w:val="single" w:sz="4" w:space="0" w:color="auto"/>
            </w:tcBorders>
          </w:tcPr>
          <w:p w14:paraId="64B210A0" w14:textId="77777777" w:rsidR="0084329E" w:rsidRPr="00FA203D" w:rsidRDefault="0084329E" w:rsidP="0084329E">
            <w:pPr>
              <w:widowControl w:val="0"/>
              <w:jc w:val="center"/>
              <w:rPr>
                <w:b/>
                <w:sz w:val="25"/>
                <w:szCs w:val="25"/>
              </w:rPr>
            </w:pPr>
          </w:p>
        </w:tc>
      </w:tr>
      <w:tr w:rsidR="00FA203D" w:rsidRPr="00FA203D" w14:paraId="6AAFC3BC" w14:textId="77777777" w:rsidTr="0084329E">
        <w:trPr>
          <w:trHeight w:val="20"/>
          <w:jc w:val="center"/>
        </w:trPr>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59A38F" w14:textId="77777777" w:rsidR="0084329E" w:rsidRPr="00FA203D" w:rsidRDefault="0084329E" w:rsidP="0084329E">
            <w:pPr>
              <w:widowControl w:val="0"/>
              <w:jc w:val="center"/>
              <w:rPr>
                <w:sz w:val="25"/>
                <w:szCs w:val="25"/>
              </w:rPr>
            </w:pPr>
            <w:r w:rsidRPr="00FA203D">
              <w:rPr>
                <w:sz w:val="25"/>
                <w:szCs w:val="25"/>
              </w:rPr>
              <w:t>M1</w:t>
            </w:r>
          </w:p>
        </w:tc>
        <w:tc>
          <w:tcPr>
            <w:tcW w:w="14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E480BC" w14:textId="77777777" w:rsidR="0084329E" w:rsidRPr="00FA203D" w:rsidRDefault="0084329E" w:rsidP="0084329E">
            <w:pPr>
              <w:widowControl w:val="0"/>
              <w:jc w:val="center"/>
              <w:rPr>
                <w:sz w:val="25"/>
                <w:szCs w:val="25"/>
              </w:rPr>
            </w:pPr>
            <w:r w:rsidRPr="00FA203D">
              <w:rPr>
                <w:sz w:val="25"/>
                <w:szCs w:val="25"/>
              </w:rPr>
              <w:t>1887676.4</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2B99B1" w14:textId="77777777" w:rsidR="0084329E" w:rsidRPr="00FA203D" w:rsidRDefault="0084329E" w:rsidP="0084329E">
            <w:pPr>
              <w:widowControl w:val="0"/>
              <w:jc w:val="center"/>
              <w:rPr>
                <w:rFonts w:ascii=".VnTimeH" w:hAnsi=".VnTimeH"/>
                <w:sz w:val="25"/>
                <w:szCs w:val="25"/>
              </w:rPr>
            </w:pPr>
            <w:r w:rsidRPr="00FA203D">
              <w:rPr>
                <w:rFonts w:ascii=".VnTimeH" w:hAnsi=".VnTimeH"/>
                <w:sz w:val="25"/>
                <w:szCs w:val="25"/>
              </w:rPr>
              <w:t>570354.04</w:t>
            </w:r>
          </w:p>
        </w:tc>
        <w:tc>
          <w:tcPr>
            <w:tcW w:w="885" w:type="dxa"/>
            <w:tcBorders>
              <w:top w:val="single" w:sz="4" w:space="0" w:color="auto"/>
              <w:left w:val="single" w:sz="4" w:space="0" w:color="auto"/>
              <w:bottom w:val="single" w:sz="4" w:space="0" w:color="auto"/>
              <w:right w:val="single" w:sz="4" w:space="0" w:color="auto"/>
            </w:tcBorders>
          </w:tcPr>
          <w:p w14:paraId="1EB3FCA3" w14:textId="77777777" w:rsidR="0084329E" w:rsidRPr="00FA203D" w:rsidRDefault="0084329E" w:rsidP="0084329E">
            <w:pPr>
              <w:widowControl w:val="0"/>
              <w:jc w:val="center"/>
              <w:rPr>
                <w:rFonts w:ascii=".VnTimeH" w:hAnsi=".VnTimeH"/>
                <w:sz w:val="25"/>
                <w:szCs w:val="25"/>
              </w:rPr>
            </w:pPr>
            <w:r w:rsidRPr="00FA203D">
              <w:rPr>
                <w:rFonts w:ascii=".VnTimeH" w:hAnsi=".VnTimeH"/>
                <w:sz w:val="25"/>
                <w:szCs w:val="25"/>
              </w:rPr>
              <w:t>18,15</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EFAAD0" w14:textId="77777777" w:rsidR="0084329E" w:rsidRPr="00FA203D" w:rsidRDefault="0084329E" w:rsidP="0084329E">
            <w:pPr>
              <w:widowControl w:val="0"/>
              <w:jc w:val="center"/>
              <w:rPr>
                <w:rFonts w:ascii=".VnTimeH" w:hAnsi=".VnTimeH"/>
                <w:sz w:val="25"/>
                <w:szCs w:val="25"/>
              </w:rPr>
            </w:pPr>
            <w:r w:rsidRPr="00FA203D">
              <w:rPr>
                <w:rFonts w:ascii=".VnTimeH" w:hAnsi=".VnTimeH"/>
                <w:sz w:val="25"/>
                <w:szCs w:val="25"/>
              </w:rPr>
              <w:t>M16</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78F734" w14:textId="77777777" w:rsidR="0084329E" w:rsidRPr="00FA203D" w:rsidRDefault="0084329E" w:rsidP="0084329E">
            <w:pPr>
              <w:widowControl w:val="0"/>
              <w:jc w:val="center"/>
              <w:rPr>
                <w:sz w:val="25"/>
                <w:szCs w:val="25"/>
              </w:rPr>
            </w:pPr>
            <w:r w:rsidRPr="00FA203D">
              <w:rPr>
                <w:sz w:val="25"/>
                <w:szCs w:val="25"/>
              </w:rPr>
              <w:t>1888112.99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B079A9" w14:textId="77777777" w:rsidR="0084329E" w:rsidRPr="00FA203D" w:rsidRDefault="0084329E" w:rsidP="0084329E">
            <w:pPr>
              <w:widowControl w:val="0"/>
              <w:jc w:val="center"/>
              <w:rPr>
                <w:sz w:val="25"/>
                <w:szCs w:val="25"/>
              </w:rPr>
            </w:pPr>
            <w:r w:rsidRPr="00FA203D">
              <w:rPr>
                <w:sz w:val="25"/>
                <w:szCs w:val="25"/>
              </w:rPr>
              <w:t>571084.03</w:t>
            </w:r>
          </w:p>
        </w:tc>
        <w:tc>
          <w:tcPr>
            <w:tcW w:w="948" w:type="dxa"/>
            <w:gridSpan w:val="2"/>
            <w:tcBorders>
              <w:top w:val="single" w:sz="4" w:space="0" w:color="auto"/>
              <w:left w:val="single" w:sz="4" w:space="0" w:color="auto"/>
              <w:bottom w:val="single" w:sz="4" w:space="0" w:color="auto"/>
              <w:right w:val="single" w:sz="4" w:space="0" w:color="auto"/>
            </w:tcBorders>
          </w:tcPr>
          <w:p w14:paraId="4637EDEF" w14:textId="77777777" w:rsidR="0084329E" w:rsidRPr="00FA203D" w:rsidRDefault="0084329E" w:rsidP="0084329E">
            <w:pPr>
              <w:widowControl w:val="0"/>
              <w:jc w:val="center"/>
              <w:rPr>
                <w:sz w:val="25"/>
                <w:szCs w:val="25"/>
              </w:rPr>
            </w:pPr>
            <w:r w:rsidRPr="00FA203D">
              <w:rPr>
                <w:sz w:val="25"/>
                <w:szCs w:val="25"/>
              </w:rPr>
              <w:t>17,81</w:t>
            </w:r>
          </w:p>
        </w:tc>
      </w:tr>
      <w:tr w:rsidR="00FA203D" w:rsidRPr="00FA203D" w14:paraId="4EA4E687" w14:textId="77777777" w:rsidTr="0084329E">
        <w:trPr>
          <w:trHeight w:val="20"/>
          <w:jc w:val="center"/>
        </w:trPr>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F5024C" w14:textId="77777777" w:rsidR="0084329E" w:rsidRPr="00FA203D" w:rsidRDefault="0084329E" w:rsidP="0084329E">
            <w:pPr>
              <w:widowControl w:val="0"/>
              <w:jc w:val="center"/>
              <w:rPr>
                <w:sz w:val="25"/>
                <w:szCs w:val="25"/>
              </w:rPr>
            </w:pPr>
            <w:r w:rsidRPr="00FA203D">
              <w:rPr>
                <w:sz w:val="25"/>
                <w:szCs w:val="25"/>
              </w:rPr>
              <w:t>M2</w:t>
            </w:r>
          </w:p>
        </w:tc>
        <w:tc>
          <w:tcPr>
            <w:tcW w:w="14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66193E" w14:textId="77777777" w:rsidR="0084329E" w:rsidRPr="00FA203D" w:rsidRDefault="0084329E" w:rsidP="0084329E">
            <w:pPr>
              <w:widowControl w:val="0"/>
              <w:jc w:val="center"/>
              <w:rPr>
                <w:sz w:val="25"/>
                <w:szCs w:val="25"/>
              </w:rPr>
            </w:pPr>
            <w:r w:rsidRPr="00FA203D">
              <w:rPr>
                <w:sz w:val="25"/>
                <w:szCs w:val="25"/>
              </w:rPr>
              <w:t>1887890.64</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E32E45" w14:textId="77777777" w:rsidR="0084329E" w:rsidRPr="00FA203D" w:rsidRDefault="0084329E" w:rsidP="0084329E">
            <w:pPr>
              <w:widowControl w:val="0"/>
              <w:jc w:val="center"/>
              <w:rPr>
                <w:sz w:val="25"/>
                <w:szCs w:val="25"/>
              </w:rPr>
            </w:pPr>
            <w:r w:rsidRPr="00FA203D">
              <w:rPr>
                <w:sz w:val="25"/>
                <w:szCs w:val="25"/>
              </w:rPr>
              <w:t>570414.93</w:t>
            </w:r>
          </w:p>
        </w:tc>
        <w:tc>
          <w:tcPr>
            <w:tcW w:w="885" w:type="dxa"/>
            <w:tcBorders>
              <w:top w:val="single" w:sz="4" w:space="0" w:color="auto"/>
              <w:left w:val="single" w:sz="4" w:space="0" w:color="auto"/>
              <w:bottom w:val="single" w:sz="4" w:space="0" w:color="auto"/>
              <w:right w:val="single" w:sz="4" w:space="0" w:color="auto"/>
            </w:tcBorders>
          </w:tcPr>
          <w:p w14:paraId="32730999" w14:textId="77777777" w:rsidR="0084329E" w:rsidRPr="00FA203D" w:rsidRDefault="0084329E" w:rsidP="0084329E">
            <w:pPr>
              <w:widowControl w:val="0"/>
              <w:jc w:val="center"/>
              <w:rPr>
                <w:sz w:val="25"/>
                <w:szCs w:val="25"/>
              </w:rPr>
            </w:pPr>
            <w:r w:rsidRPr="00FA203D">
              <w:rPr>
                <w:sz w:val="25"/>
                <w:szCs w:val="25"/>
              </w:rPr>
              <w:t>17,72</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44083B" w14:textId="77777777" w:rsidR="0084329E" w:rsidRPr="00FA203D" w:rsidRDefault="0084329E" w:rsidP="0084329E">
            <w:pPr>
              <w:widowControl w:val="0"/>
              <w:jc w:val="center"/>
              <w:rPr>
                <w:sz w:val="25"/>
                <w:szCs w:val="25"/>
              </w:rPr>
            </w:pPr>
            <w:r w:rsidRPr="00FA203D">
              <w:rPr>
                <w:sz w:val="25"/>
                <w:szCs w:val="25"/>
              </w:rPr>
              <w:t>M17</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FC6427" w14:textId="77777777" w:rsidR="0084329E" w:rsidRPr="00FA203D" w:rsidRDefault="0084329E" w:rsidP="0084329E">
            <w:pPr>
              <w:widowControl w:val="0"/>
              <w:jc w:val="center"/>
              <w:rPr>
                <w:sz w:val="25"/>
                <w:szCs w:val="25"/>
              </w:rPr>
            </w:pPr>
            <w:r w:rsidRPr="00FA203D">
              <w:rPr>
                <w:sz w:val="25"/>
                <w:szCs w:val="25"/>
              </w:rPr>
              <w:t>1888054.42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9ADFCC" w14:textId="6DF6C66C" w:rsidR="0084329E" w:rsidRPr="00FA203D" w:rsidRDefault="0084329E" w:rsidP="0084329E">
            <w:pPr>
              <w:widowControl w:val="0"/>
              <w:jc w:val="center"/>
              <w:rPr>
                <w:sz w:val="25"/>
                <w:szCs w:val="25"/>
              </w:rPr>
            </w:pPr>
            <w:r w:rsidRPr="00FA203D">
              <w:rPr>
                <w:sz w:val="25"/>
                <w:szCs w:val="25"/>
              </w:rPr>
              <w:t>571119.80</w:t>
            </w:r>
          </w:p>
        </w:tc>
        <w:tc>
          <w:tcPr>
            <w:tcW w:w="948" w:type="dxa"/>
            <w:gridSpan w:val="2"/>
            <w:tcBorders>
              <w:top w:val="single" w:sz="4" w:space="0" w:color="auto"/>
              <w:left w:val="single" w:sz="4" w:space="0" w:color="auto"/>
              <w:bottom w:val="single" w:sz="4" w:space="0" w:color="auto"/>
              <w:right w:val="single" w:sz="4" w:space="0" w:color="auto"/>
            </w:tcBorders>
          </w:tcPr>
          <w:p w14:paraId="1F88655A" w14:textId="77777777" w:rsidR="0084329E" w:rsidRPr="00FA203D" w:rsidRDefault="0084329E" w:rsidP="0084329E">
            <w:pPr>
              <w:widowControl w:val="0"/>
              <w:jc w:val="center"/>
              <w:rPr>
                <w:sz w:val="25"/>
                <w:szCs w:val="25"/>
              </w:rPr>
            </w:pPr>
            <w:r w:rsidRPr="00FA203D">
              <w:rPr>
                <w:sz w:val="25"/>
                <w:szCs w:val="25"/>
              </w:rPr>
              <w:t>17.92</w:t>
            </w:r>
          </w:p>
        </w:tc>
      </w:tr>
      <w:tr w:rsidR="00FA203D" w:rsidRPr="00FA203D" w14:paraId="6F7C9DD8" w14:textId="77777777" w:rsidTr="0084329E">
        <w:trPr>
          <w:trHeight w:val="20"/>
          <w:jc w:val="center"/>
        </w:trPr>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2CAD69" w14:textId="77777777" w:rsidR="0084329E" w:rsidRPr="00FA203D" w:rsidRDefault="0084329E" w:rsidP="0084329E">
            <w:pPr>
              <w:widowControl w:val="0"/>
              <w:jc w:val="center"/>
              <w:rPr>
                <w:sz w:val="25"/>
                <w:szCs w:val="25"/>
              </w:rPr>
            </w:pPr>
            <w:r w:rsidRPr="00FA203D">
              <w:rPr>
                <w:sz w:val="25"/>
                <w:szCs w:val="25"/>
              </w:rPr>
              <w:t>M3</w:t>
            </w:r>
          </w:p>
        </w:tc>
        <w:tc>
          <w:tcPr>
            <w:tcW w:w="14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056790" w14:textId="77777777" w:rsidR="0084329E" w:rsidRPr="00FA203D" w:rsidRDefault="0084329E" w:rsidP="0084329E">
            <w:pPr>
              <w:widowControl w:val="0"/>
              <w:jc w:val="center"/>
              <w:rPr>
                <w:sz w:val="25"/>
                <w:szCs w:val="25"/>
              </w:rPr>
            </w:pPr>
            <w:r w:rsidRPr="00FA203D">
              <w:rPr>
                <w:sz w:val="25"/>
                <w:szCs w:val="25"/>
              </w:rPr>
              <w:t>1887939.92</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62F807" w14:textId="77777777" w:rsidR="0084329E" w:rsidRPr="00FA203D" w:rsidRDefault="0084329E" w:rsidP="0084329E">
            <w:pPr>
              <w:widowControl w:val="0"/>
              <w:jc w:val="center"/>
              <w:rPr>
                <w:sz w:val="25"/>
                <w:szCs w:val="25"/>
              </w:rPr>
            </w:pPr>
            <w:r w:rsidRPr="00FA203D">
              <w:rPr>
                <w:sz w:val="25"/>
                <w:szCs w:val="25"/>
              </w:rPr>
              <w:t>570405.47</w:t>
            </w:r>
          </w:p>
        </w:tc>
        <w:tc>
          <w:tcPr>
            <w:tcW w:w="885" w:type="dxa"/>
            <w:tcBorders>
              <w:top w:val="single" w:sz="4" w:space="0" w:color="auto"/>
              <w:left w:val="single" w:sz="4" w:space="0" w:color="auto"/>
              <w:bottom w:val="single" w:sz="4" w:space="0" w:color="auto"/>
              <w:right w:val="single" w:sz="4" w:space="0" w:color="auto"/>
            </w:tcBorders>
          </w:tcPr>
          <w:p w14:paraId="29D1C9A2" w14:textId="77777777" w:rsidR="0084329E" w:rsidRPr="00FA203D" w:rsidRDefault="0084329E" w:rsidP="0084329E">
            <w:pPr>
              <w:widowControl w:val="0"/>
              <w:jc w:val="center"/>
              <w:rPr>
                <w:sz w:val="25"/>
                <w:szCs w:val="25"/>
              </w:rPr>
            </w:pPr>
            <w:r w:rsidRPr="00FA203D">
              <w:rPr>
                <w:sz w:val="25"/>
                <w:szCs w:val="25"/>
              </w:rPr>
              <w:t>17,99</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312252" w14:textId="77777777" w:rsidR="0084329E" w:rsidRPr="00FA203D" w:rsidRDefault="0084329E" w:rsidP="0084329E">
            <w:pPr>
              <w:widowControl w:val="0"/>
              <w:jc w:val="center"/>
              <w:rPr>
                <w:sz w:val="25"/>
                <w:szCs w:val="25"/>
              </w:rPr>
            </w:pPr>
            <w:r w:rsidRPr="00FA203D">
              <w:rPr>
                <w:sz w:val="25"/>
                <w:szCs w:val="25"/>
              </w:rPr>
              <w:t>M18</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FE85CC" w14:textId="77777777" w:rsidR="0084329E" w:rsidRPr="00FA203D" w:rsidRDefault="0084329E" w:rsidP="0084329E">
            <w:pPr>
              <w:widowControl w:val="0"/>
              <w:jc w:val="center"/>
              <w:rPr>
                <w:sz w:val="25"/>
                <w:szCs w:val="25"/>
              </w:rPr>
            </w:pPr>
            <w:r w:rsidRPr="00FA203D">
              <w:rPr>
                <w:sz w:val="25"/>
                <w:szCs w:val="25"/>
              </w:rPr>
              <w:t>1887991.32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5FAD10" w14:textId="77777777" w:rsidR="0084329E" w:rsidRPr="00FA203D" w:rsidRDefault="0084329E" w:rsidP="0084329E">
            <w:pPr>
              <w:widowControl w:val="0"/>
              <w:jc w:val="center"/>
              <w:rPr>
                <w:sz w:val="25"/>
                <w:szCs w:val="25"/>
              </w:rPr>
            </w:pPr>
            <w:r w:rsidRPr="00FA203D">
              <w:rPr>
                <w:sz w:val="25"/>
                <w:szCs w:val="25"/>
              </w:rPr>
              <w:t>571097.55</w:t>
            </w:r>
          </w:p>
        </w:tc>
        <w:tc>
          <w:tcPr>
            <w:tcW w:w="948" w:type="dxa"/>
            <w:gridSpan w:val="2"/>
            <w:tcBorders>
              <w:top w:val="single" w:sz="4" w:space="0" w:color="auto"/>
              <w:left w:val="single" w:sz="4" w:space="0" w:color="auto"/>
              <w:bottom w:val="single" w:sz="4" w:space="0" w:color="auto"/>
              <w:right w:val="single" w:sz="4" w:space="0" w:color="auto"/>
            </w:tcBorders>
          </w:tcPr>
          <w:p w14:paraId="737F235D" w14:textId="77777777" w:rsidR="0084329E" w:rsidRPr="00FA203D" w:rsidRDefault="0084329E" w:rsidP="0084329E">
            <w:pPr>
              <w:widowControl w:val="0"/>
              <w:jc w:val="center"/>
              <w:rPr>
                <w:sz w:val="25"/>
                <w:szCs w:val="25"/>
              </w:rPr>
            </w:pPr>
            <w:r w:rsidRPr="00FA203D">
              <w:rPr>
                <w:sz w:val="25"/>
                <w:szCs w:val="25"/>
              </w:rPr>
              <w:t>17.96</w:t>
            </w:r>
          </w:p>
        </w:tc>
      </w:tr>
      <w:tr w:rsidR="00FA203D" w:rsidRPr="00FA203D" w14:paraId="2D6E3702" w14:textId="77777777" w:rsidTr="0084329E">
        <w:trPr>
          <w:trHeight w:val="20"/>
          <w:jc w:val="center"/>
        </w:trPr>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C05970" w14:textId="77777777" w:rsidR="0084329E" w:rsidRPr="00FA203D" w:rsidRDefault="0084329E" w:rsidP="0084329E">
            <w:pPr>
              <w:widowControl w:val="0"/>
              <w:jc w:val="center"/>
              <w:rPr>
                <w:sz w:val="25"/>
                <w:szCs w:val="25"/>
              </w:rPr>
            </w:pPr>
            <w:r w:rsidRPr="00FA203D">
              <w:rPr>
                <w:sz w:val="25"/>
                <w:szCs w:val="25"/>
              </w:rPr>
              <w:t>M4</w:t>
            </w:r>
          </w:p>
        </w:tc>
        <w:tc>
          <w:tcPr>
            <w:tcW w:w="14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33DBCD" w14:textId="124E6FF3" w:rsidR="0084329E" w:rsidRPr="00FA203D" w:rsidRDefault="0084329E" w:rsidP="0084329E">
            <w:pPr>
              <w:widowControl w:val="0"/>
              <w:jc w:val="center"/>
              <w:rPr>
                <w:sz w:val="25"/>
                <w:szCs w:val="25"/>
              </w:rPr>
            </w:pPr>
            <w:r w:rsidRPr="00FA203D">
              <w:rPr>
                <w:sz w:val="25"/>
                <w:szCs w:val="25"/>
              </w:rPr>
              <w:t>1887973.60</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843791" w14:textId="77777777" w:rsidR="0084329E" w:rsidRPr="00FA203D" w:rsidRDefault="0084329E" w:rsidP="0084329E">
            <w:pPr>
              <w:widowControl w:val="0"/>
              <w:jc w:val="center"/>
              <w:rPr>
                <w:sz w:val="25"/>
                <w:szCs w:val="25"/>
              </w:rPr>
            </w:pPr>
            <w:r w:rsidRPr="00FA203D">
              <w:rPr>
                <w:sz w:val="25"/>
                <w:szCs w:val="25"/>
              </w:rPr>
              <w:t>570377.99</w:t>
            </w:r>
          </w:p>
        </w:tc>
        <w:tc>
          <w:tcPr>
            <w:tcW w:w="885" w:type="dxa"/>
            <w:tcBorders>
              <w:top w:val="single" w:sz="4" w:space="0" w:color="auto"/>
              <w:left w:val="single" w:sz="4" w:space="0" w:color="auto"/>
              <w:bottom w:val="single" w:sz="4" w:space="0" w:color="auto"/>
              <w:right w:val="single" w:sz="4" w:space="0" w:color="auto"/>
            </w:tcBorders>
          </w:tcPr>
          <w:p w14:paraId="2B548553" w14:textId="77777777" w:rsidR="0084329E" w:rsidRPr="00FA203D" w:rsidRDefault="0084329E" w:rsidP="0084329E">
            <w:pPr>
              <w:widowControl w:val="0"/>
              <w:jc w:val="center"/>
              <w:rPr>
                <w:sz w:val="25"/>
                <w:szCs w:val="25"/>
              </w:rPr>
            </w:pPr>
            <w:r w:rsidRPr="00FA203D">
              <w:rPr>
                <w:sz w:val="25"/>
                <w:szCs w:val="25"/>
              </w:rPr>
              <w:t>17,63</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8B9E36" w14:textId="77777777" w:rsidR="0084329E" w:rsidRPr="00FA203D" w:rsidRDefault="0084329E" w:rsidP="0084329E">
            <w:pPr>
              <w:widowControl w:val="0"/>
              <w:jc w:val="center"/>
              <w:rPr>
                <w:sz w:val="25"/>
                <w:szCs w:val="25"/>
              </w:rPr>
            </w:pPr>
            <w:r w:rsidRPr="00FA203D">
              <w:rPr>
                <w:sz w:val="25"/>
                <w:szCs w:val="25"/>
              </w:rPr>
              <w:t>M19</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416E62" w14:textId="77777777" w:rsidR="0084329E" w:rsidRPr="00FA203D" w:rsidRDefault="0084329E" w:rsidP="0084329E">
            <w:pPr>
              <w:widowControl w:val="0"/>
              <w:jc w:val="center"/>
              <w:rPr>
                <w:sz w:val="25"/>
                <w:szCs w:val="25"/>
              </w:rPr>
            </w:pPr>
            <w:r w:rsidRPr="00FA203D">
              <w:rPr>
                <w:sz w:val="25"/>
                <w:szCs w:val="25"/>
              </w:rPr>
              <w:t>1887960.71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348D99" w14:textId="77777777" w:rsidR="0084329E" w:rsidRPr="00FA203D" w:rsidRDefault="0084329E" w:rsidP="0084329E">
            <w:pPr>
              <w:widowControl w:val="0"/>
              <w:jc w:val="center"/>
              <w:rPr>
                <w:sz w:val="25"/>
                <w:szCs w:val="25"/>
              </w:rPr>
            </w:pPr>
            <w:r w:rsidRPr="00FA203D">
              <w:rPr>
                <w:sz w:val="25"/>
                <w:szCs w:val="25"/>
              </w:rPr>
              <w:t>571025.87</w:t>
            </w:r>
          </w:p>
        </w:tc>
        <w:tc>
          <w:tcPr>
            <w:tcW w:w="948" w:type="dxa"/>
            <w:gridSpan w:val="2"/>
            <w:tcBorders>
              <w:top w:val="single" w:sz="4" w:space="0" w:color="auto"/>
              <w:left w:val="single" w:sz="4" w:space="0" w:color="auto"/>
              <w:bottom w:val="single" w:sz="4" w:space="0" w:color="auto"/>
              <w:right w:val="single" w:sz="4" w:space="0" w:color="auto"/>
            </w:tcBorders>
          </w:tcPr>
          <w:p w14:paraId="13292B48" w14:textId="77777777" w:rsidR="0084329E" w:rsidRPr="00FA203D" w:rsidRDefault="0084329E" w:rsidP="0084329E">
            <w:pPr>
              <w:widowControl w:val="0"/>
              <w:jc w:val="center"/>
              <w:rPr>
                <w:sz w:val="25"/>
                <w:szCs w:val="25"/>
              </w:rPr>
            </w:pPr>
            <w:r w:rsidRPr="00FA203D">
              <w:rPr>
                <w:sz w:val="25"/>
                <w:szCs w:val="25"/>
              </w:rPr>
              <w:t>17,59</w:t>
            </w:r>
          </w:p>
        </w:tc>
      </w:tr>
      <w:tr w:rsidR="00FA203D" w:rsidRPr="00FA203D" w14:paraId="1CAD81B4" w14:textId="77777777" w:rsidTr="0084329E">
        <w:trPr>
          <w:trHeight w:val="20"/>
          <w:jc w:val="center"/>
        </w:trPr>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4116FF" w14:textId="77777777" w:rsidR="0084329E" w:rsidRPr="00FA203D" w:rsidRDefault="0084329E" w:rsidP="0084329E">
            <w:pPr>
              <w:widowControl w:val="0"/>
              <w:jc w:val="center"/>
              <w:rPr>
                <w:sz w:val="25"/>
                <w:szCs w:val="25"/>
              </w:rPr>
            </w:pPr>
            <w:r w:rsidRPr="00FA203D">
              <w:rPr>
                <w:sz w:val="25"/>
                <w:szCs w:val="25"/>
              </w:rPr>
              <w:t>M5</w:t>
            </w:r>
          </w:p>
        </w:tc>
        <w:tc>
          <w:tcPr>
            <w:tcW w:w="14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1C3B94" w14:textId="77777777" w:rsidR="0084329E" w:rsidRPr="00FA203D" w:rsidRDefault="0084329E" w:rsidP="0084329E">
            <w:pPr>
              <w:widowControl w:val="0"/>
              <w:jc w:val="center"/>
              <w:rPr>
                <w:sz w:val="25"/>
                <w:szCs w:val="25"/>
              </w:rPr>
            </w:pPr>
            <w:r w:rsidRPr="00FA203D">
              <w:rPr>
                <w:sz w:val="25"/>
                <w:szCs w:val="25"/>
              </w:rPr>
              <w:t>1888122.22</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26A236" w14:textId="77777777" w:rsidR="0084329E" w:rsidRPr="00FA203D" w:rsidRDefault="0084329E" w:rsidP="0084329E">
            <w:pPr>
              <w:widowControl w:val="0"/>
              <w:jc w:val="center"/>
              <w:rPr>
                <w:sz w:val="25"/>
                <w:szCs w:val="25"/>
              </w:rPr>
            </w:pPr>
            <w:r w:rsidRPr="00FA203D">
              <w:rPr>
                <w:sz w:val="25"/>
                <w:szCs w:val="25"/>
              </w:rPr>
              <w:t>570465.95</w:t>
            </w:r>
          </w:p>
        </w:tc>
        <w:tc>
          <w:tcPr>
            <w:tcW w:w="885" w:type="dxa"/>
            <w:tcBorders>
              <w:top w:val="single" w:sz="4" w:space="0" w:color="auto"/>
              <w:left w:val="single" w:sz="4" w:space="0" w:color="auto"/>
              <w:bottom w:val="single" w:sz="4" w:space="0" w:color="auto"/>
              <w:right w:val="single" w:sz="4" w:space="0" w:color="auto"/>
            </w:tcBorders>
          </w:tcPr>
          <w:p w14:paraId="3729DECA" w14:textId="77777777" w:rsidR="0084329E" w:rsidRPr="00FA203D" w:rsidRDefault="0084329E" w:rsidP="0084329E">
            <w:pPr>
              <w:widowControl w:val="0"/>
              <w:jc w:val="center"/>
              <w:rPr>
                <w:sz w:val="25"/>
                <w:szCs w:val="25"/>
              </w:rPr>
            </w:pPr>
            <w:r w:rsidRPr="00FA203D">
              <w:rPr>
                <w:sz w:val="25"/>
                <w:szCs w:val="25"/>
              </w:rPr>
              <w:t>16,88</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54B7E2" w14:textId="77777777" w:rsidR="0084329E" w:rsidRPr="00FA203D" w:rsidRDefault="0084329E" w:rsidP="0084329E">
            <w:pPr>
              <w:widowControl w:val="0"/>
              <w:jc w:val="center"/>
              <w:rPr>
                <w:sz w:val="25"/>
                <w:szCs w:val="25"/>
              </w:rPr>
            </w:pPr>
            <w:r w:rsidRPr="00FA203D">
              <w:rPr>
                <w:sz w:val="25"/>
                <w:szCs w:val="25"/>
              </w:rPr>
              <w:t>M20</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1F4466" w14:textId="77777777" w:rsidR="0084329E" w:rsidRPr="00FA203D" w:rsidRDefault="0084329E" w:rsidP="0084329E">
            <w:pPr>
              <w:widowControl w:val="0"/>
              <w:jc w:val="center"/>
              <w:rPr>
                <w:sz w:val="25"/>
                <w:szCs w:val="25"/>
              </w:rPr>
            </w:pPr>
            <w:r w:rsidRPr="00FA203D">
              <w:rPr>
                <w:sz w:val="25"/>
                <w:szCs w:val="25"/>
              </w:rPr>
              <w:t>1887909.54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8FDB16" w14:textId="2F27151F" w:rsidR="0084329E" w:rsidRPr="00FA203D" w:rsidRDefault="0084329E" w:rsidP="0084329E">
            <w:pPr>
              <w:widowControl w:val="0"/>
              <w:jc w:val="center"/>
              <w:rPr>
                <w:sz w:val="25"/>
                <w:szCs w:val="25"/>
              </w:rPr>
            </w:pPr>
            <w:r w:rsidRPr="00FA203D">
              <w:rPr>
                <w:sz w:val="25"/>
                <w:szCs w:val="25"/>
              </w:rPr>
              <w:t>570984.50</w:t>
            </w:r>
          </w:p>
        </w:tc>
        <w:tc>
          <w:tcPr>
            <w:tcW w:w="948" w:type="dxa"/>
            <w:gridSpan w:val="2"/>
            <w:tcBorders>
              <w:top w:val="single" w:sz="4" w:space="0" w:color="auto"/>
              <w:left w:val="single" w:sz="4" w:space="0" w:color="auto"/>
              <w:bottom w:val="single" w:sz="4" w:space="0" w:color="auto"/>
              <w:right w:val="single" w:sz="4" w:space="0" w:color="auto"/>
            </w:tcBorders>
          </w:tcPr>
          <w:p w14:paraId="4CD4D99F" w14:textId="77777777" w:rsidR="0084329E" w:rsidRPr="00FA203D" w:rsidRDefault="0084329E" w:rsidP="0084329E">
            <w:pPr>
              <w:widowControl w:val="0"/>
              <w:jc w:val="center"/>
              <w:rPr>
                <w:sz w:val="25"/>
                <w:szCs w:val="25"/>
              </w:rPr>
            </w:pPr>
            <w:r w:rsidRPr="00FA203D">
              <w:rPr>
                <w:sz w:val="25"/>
                <w:szCs w:val="25"/>
              </w:rPr>
              <w:t>16,93</w:t>
            </w:r>
          </w:p>
        </w:tc>
      </w:tr>
      <w:tr w:rsidR="00FA203D" w:rsidRPr="00FA203D" w14:paraId="6032F42A" w14:textId="77777777" w:rsidTr="0084329E">
        <w:trPr>
          <w:trHeight w:val="20"/>
          <w:jc w:val="center"/>
        </w:trPr>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55A12B" w14:textId="77777777" w:rsidR="0084329E" w:rsidRPr="00FA203D" w:rsidRDefault="0084329E" w:rsidP="0084329E">
            <w:pPr>
              <w:widowControl w:val="0"/>
              <w:jc w:val="center"/>
              <w:rPr>
                <w:sz w:val="25"/>
                <w:szCs w:val="25"/>
              </w:rPr>
            </w:pPr>
            <w:r w:rsidRPr="00FA203D">
              <w:rPr>
                <w:sz w:val="25"/>
                <w:szCs w:val="25"/>
              </w:rPr>
              <w:t>M6</w:t>
            </w:r>
          </w:p>
        </w:tc>
        <w:tc>
          <w:tcPr>
            <w:tcW w:w="14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14D31A" w14:textId="77777777" w:rsidR="0084329E" w:rsidRPr="00FA203D" w:rsidRDefault="0084329E" w:rsidP="0084329E">
            <w:pPr>
              <w:widowControl w:val="0"/>
              <w:jc w:val="center"/>
              <w:rPr>
                <w:sz w:val="25"/>
                <w:szCs w:val="25"/>
              </w:rPr>
            </w:pPr>
            <w:r w:rsidRPr="00FA203D">
              <w:rPr>
                <w:sz w:val="25"/>
                <w:szCs w:val="25"/>
              </w:rPr>
              <w:t>1888101.02</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F3562D" w14:textId="77777777" w:rsidR="0084329E" w:rsidRPr="00FA203D" w:rsidRDefault="0084329E" w:rsidP="0084329E">
            <w:pPr>
              <w:widowControl w:val="0"/>
              <w:jc w:val="center"/>
              <w:rPr>
                <w:sz w:val="25"/>
                <w:szCs w:val="25"/>
              </w:rPr>
            </w:pPr>
            <w:r w:rsidRPr="00FA203D">
              <w:rPr>
                <w:sz w:val="25"/>
                <w:szCs w:val="25"/>
              </w:rPr>
              <w:t>570573.81</w:t>
            </w:r>
          </w:p>
        </w:tc>
        <w:tc>
          <w:tcPr>
            <w:tcW w:w="885" w:type="dxa"/>
            <w:tcBorders>
              <w:top w:val="single" w:sz="4" w:space="0" w:color="auto"/>
              <w:left w:val="single" w:sz="4" w:space="0" w:color="auto"/>
              <w:bottom w:val="single" w:sz="4" w:space="0" w:color="auto"/>
              <w:right w:val="single" w:sz="4" w:space="0" w:color="auto"/>
            </w:tcBorders>
          </w:tcPr>
          <w:p w14:paraId="1A3DCC00" w14:textId="77777777" w:rsidR="0084329E" w:rsidRPr="00FA203D" w:rsidRDefault="0084329E" w:rsidP="0084329E">
            <w:pPr>
              <w:widowControl w:val="0"/>
              <w:jc w:val="center"/>
              <w:rPr>
                <w:sz w:val="25"/>
                <w:szCs w:val="25"/>
              </w:rPr>
            </w:pPr>
            <w:r w:rsidRPr="00FA203D">
              <w:rPr>
                <w:sz w:val="25"/>
                <w:szCs w:val="25"/>
              </w:rPr>
              <w:t>17,17</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C7D2B2" w14:textId="77777777" w:rsidR="0084329E" w:rsidRPr="00FA203D" w:rsidRDefault="0084329E" w:rsidP="0084329E">
            <w:pPr>
              <w:widowControl w:val="0"/>
              <w:jc w:val="center"/>
              <w:rPr>
                <w:sz w:val="25"/>
                <w:szCs w:val="25"/>
              </w:rPr>
            </w:pPr>
            <w:r w:rsidRPr="00FA203D">
              <w:rPr>
                <w:sz w:val="25"/>
                <w:szCs w:val="25"/>
              </w:rPr>
              <w:t>M21</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EAE76E" w14:textId="77777777" w:rsidR="0084329E" w:rsidRPr="00FA203D" w:rsidRDefault="0084329E" w:rsidP="0084329E">
            <w:pPr>
              <w:widowControl w:val="0"/>
              <w:jc w:val="center"/>
              <w:rPr>
                <w:sz w:val="25"/>
                <w:szCs w:val="25"/>
              </w:rPr>
            </w:pPr>
            <w:r w:rsidRPr="00FA203D">
              <w:rPr>
                <w:sz w:val="25"/>
                <w:szCs w:val="25"/>
              </w:rPr>
              <w:t>1887876.07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BD4EF6" w14:textId="77777777" w:rsidR="0084329E" w:rsidRPr="00FA203D" w:rsidRDefault="0084329E" w:rsidP="0084329E">
            <w:pPr>
              <w:widowControl w:val="0"/>
              <w:jc w:val="center"/>
              <w:rPr>
                <w:sz w:val="25"/>
                <w:szCs w:val="25"/>
              </w:rPr>
            </w:pPr>
            <w:r w:rsidRPr="00FA203D">
              <w:rPr>
                <w:sz w:val="25"/>
                <w:szCs w:val="25"/>
              </w:rPr>
              <w:t>571038.66</w:t>
            </w:r>
          </w:p>
        </w:tc>
        <w:tc>
          <w:tcPr>
            <w:tcW w:w="948" w:type="dxa"/>
            <w:gridSpan w:val="2"/>
            <w:tcBorders>
              <w:top w:val="single" w:sz="4" w:space="0" w:color="auto"/>
              <w:left w:val="single" w:sz="4" w:space="0" w:color="auto"/>
              <w:bottom w:val="single" w:sz="4" w:space="0" w:color="auto"/>
              <w:right w:val="single" w:sz="4" w:space="0" w:color="auto"/>
            </w:tcBorders>
          </w:tcPr>
          <w:p w14:paraId="468B11B4" w14:textId="77777777" w:rsidR="0084329E" w:rsidRPr="00FA203D" w:rsidRDefault="0084329E" w:rsidP="0084329E">
            <w:pPr>
              <w:widowControl w:val="0"/>
              <w:jc w:val="center"/>
              <w:rPr>
                <w:sz w:val="25"/>
                <w:szCs w:val="25"/>
              </w:rPr>
            </w:pPr>
            <w:r w:rsidRPr="00FA203D">
              <w:rPr>
                <w:sz w:val="25"/>
                <w:szCs w:val="25"/>
              </w:rPr>
              <w:t>17.59</w:t>
            </w:r>
          </w:p>
        </w:tc>
      </w:tr>
      <w:tr w:rsidR="00FA203D" w:rsidRPr="00FA203D" w14:paraId="5F49CF00" w14:textId="77777777" w:rsidTr="0084329E">
        <w:trPr>
          <w:trHeight w:val="20"/>
          <w:jc w:val="center"/>
        </w:trPr>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CDDDEE" w14:textId="77777777" w:rsidR="0084329E" w:rsidRPr="00FA203D" w:rsidRDefault="0084329E" w:rsidP="0084329E">
            <w:pPr>
              <w:widowControl w:val="0"/>
              <w:jc w:val="center"/>
              <w:rPr>
                <w:sz w:val="25"/>
                <w:szCs w:val="25"/>
              </w:rPr>
            </w:pPr>
            <w:r w:rsidRPr="00FA203D">
              <w:rPr>
                <w:sz w:val="25"/>
                <w:szCs w:val="25"/>
              </w:rPr>
              <w:t>M7</w:t>
            </w:r>
          </w:p>
        </w:tc>
        <w:tc>
          <w:tcPr>
            <w:tcW w:w="14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C7B1CC" w14:textId="77777777" w:rsidR="0084329E" w:rsidRPr="00FA203D" w:rsidRDefault="0084329E" w:rsidP="0084329E">
            <w:pPr>
              <w:widowControl w:val="0"/>
              <w:jc w:val="center"/>
              <w:rPr>
                <w:sz w:val="25"/>
                <w:szCs w:val="25"/>
              </w:rPr>
            </w:pPr>
            <w:r w:rsidRPr="00FA203D">
              <w:rPr>
                <w:sz w:val="25"/>
                <w:szCs w:val="25"/>
              </w:rPr>
              <w:t>1887947.59</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FCE41B" w14:textId="77777777" w:rsidR="0084329E" w:rsidRPr="00FA203D" w:rsidRDefault="0084329E" w:rsidP="0084329E">
            <w:pPr>
              <w:widowControl w:val="0"/>
              <w:jc w:val="center"/>
              <w:rPr>
                <w:sz w:val="25"/>
                <w:szCs w:val="25"/>
              </w:rPr>
            </w:pPr>
            <w:r w:rsidRPr="00FA203D">
              <w:rPr>
                <w:sz w:val="25"/>
                <w:szCs w:val="25"/>
              </w:rPr>
              <w:t>570704.78</w:t>
            </w:r>
          </w:p>
        </w:tc>
        <w:tc>
          <w:tcPr>
            <w:tcW w:w="885" w:type="dxa"/>
            <w:tcBorders>
              <w:top w:val="single" w:sz="4" w:space="0" w:color="auto"/>
              <w:left w:val="single" w:sz="4" w:space="0" w:color="auto"/>
              <w:bottom w:val="single" w:sz="4" w:space="0" w:color="auto"/>
              <w:right w:val="single" w:sz="4" w:space="0" w:color="auto"/>
            </w:tcBorders>
          </w:tcPr>
          <w:p w14:paraId="30C7C989" w14:textId="77777777" w:rsidR="0084329E" w:rsidRPr="00FA203D" w:rsidRDefault="0084329E" w:rsidP="0084329E">
            <w:pPr>
              <w:widowControl w:val="0"/>
              <w:jc w:val="center"/>
              <w:rPr>
                <w:sz w:val="25"/>
                <w:szCs w:val="25"/>
              </w:rPr>
            </w:pPr>
            <w:r w:rsidRPr="00FA203D">
              <w:rPr>
                <w:sz w:val="25"/>
                <w:szCs w:val="25"/>
              </w:rPr>
              <w:t>18,05</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8B4BA2" w14:textId="77777777" w:rsidR="0084329E" w:rsidRPr="00FA203D" w:rsidRDefault="0084329E" w:rsidP="0084329E">
            <w:pPr>
              <w:widowControl w:val="0"/>
              <w:jc w:val="center"/>
              <w:rPr>
                <w:sz w:val="25"/>
                <w:szCs w:val="25"/>
              </w:rPr>
            </w:pPr>
            <w:r w:rsidRPr="00FA203D">
              <w:rPr>
                <w:sz w:val="25"/>
                <w:szCs w:val="25"/>
              </w:rPr>
              <w:t>M22</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E16EE7" w14:textId="19A97FF8" w:rsidR="0084329E" w:rsidRPr="00FA203D" w:rsidRDefault="0084329E" w:rsidP="0084329E">
            <w:pPr>
              <w:widowControl w:val="0"/>
              <w:jc w:val="center"/>
              <w:rPr>
                <w:sz w:val="25"/>
                <w:szCs w:val="25"/>
              </w:rPr>
            </w:pPr>
            <w:r w:rsidRPr="00FA203D">
              <w:rPr>
                <w:sz w:val="25"/>
                <w:szCs w:val="25"/>
              </w:rPr>
              <w:t>1887882.10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6860DE" w14:textId="77777777" w:rsidR="0084329E" w:rsidRPr="00FA203D" w:rsidRDefault="0084329E" w:rsidP="0084329E">
            <w:pPr>
              <w:widowControl w:val="0"/>
              <w:jc w:val="center"/>
              <w:rPr>
                <w:sz w:val="25"/>
                <w:szCs w:val="25"/>
              </w:rPr>
            </w:pPr>
            <w:r w:rsidRPr="00FA203D">
              <w:rPr>
                <w:sz w:val="25"/>
                <w:szCs w:val="25"/>
              </w:rPr>
              <w:t>571124.38</w:t>
            </w:r>
          </w:p>
        </w:tc>
        <w:tc>
          <w:tcPr>
            <w:tcW w:w="948" w:type="dxa"/>
            <w:gridSpan w:val="2"/>
            <w:tcBorders>
              <w:top w:val="single" w:sz="4" w:space="0" w:color="auto"/>
              <w:left w:val="single" w:sz="4" w:space="0" w:color="auto"/>
              <w:bottom w:val="single" w:sz="4" w:space="0" w:color="auto"/>
              <w:right w:val="single" w:sz="4" w:space="0" w:color="auto"/>
            </w:tcBorders>
          </w:tcPr>
          <w:p w14:paraId="67591364" w14:textId="77777777" w:rsidR="0084329E" w:rsidRPr="00FA203D" w:rsidRDefault="0084329E" w:rsidP="0084329E">
            <w:pPr>
              <w:widowControl w:val="0"/>
              <w:jc w:val="center"/>
              <w:rPr>
                <w:sz w:val="25"/>
                <w:szCs w:val="25"/>
              </w:rPr>
            </w:pPr>
            <w:r w:rsidRPr="00FA203D">
              <w:rPr>
                <w:sz w:val="25"/>
                <w:szCs w:val="25"/>
              </w:rPr>
              <w:t>17.97</w:t>
            </w:r>
          </w:p>
        </w:tc>
      </w:tr>
      <w:tr w:rsidR="00FA203D" w:rsidRPr="00FA203D" w14:paraId="18896F11" w14:textId="77777777" w:rsidTr="0084329E">
        <w:trPr>
          <w:trHeight w:val="20"/>
          <w:jc w:val="center"/>
        </w:trPr>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970D84" w14:textId="77777777" w:rsidR="0084329E" w:rsidRPr="00FA203D" w:rsidRDefault="0084329E" w:rsidP="0084329E">
            <w:pPr>
              <w:widowControl w:val="0"/>
              <w:jc w:val="center"/>
              <w:rPr>
                <w:sz w:val="25"/>
                <w:szCs w:val="25"/>
              </w:rPr>
            </w:pPr>
            <w:r w:rsidRPr="00FA203D">
              <w:rPr>
                <w:sz w:val="25"/>
                <w:szCs w:val="25"/>
              </w:rPr>
              <w:t>M8</w:t>
            </w:r>
          </w:p>
        </w:tc>
        <w:tc>
          <w:tcPr>
            <w:tcW w:w="14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EE449E" w14:textId="096211B8" w:rsidR="0084329E" w:rsidRPr="00FA203D" w:rsidRDefault="0084329E" w:rsidP="0084329E">
            <w:pPr>
              <w:widowControl w:val="0"/>
              <w:jc w:val="center"/>
              <w:rPr>
                <w:sz w:val="25"/>
                <w:szCs w:val="25"/>
              </w:rPr>
            </w:pPr>
            <w:r w:rsidRPr="00FA203D">
              <w:rPr>
                <w:sz w:val="25"/>
                <w:szCs w:val="25"/>
              </w:rPr>
              <w:t>1887898.50</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CB15B3" w14:textId="77777777" w:rsidR="0084329E" w:rsidRPr="00FA203D" w:rsidRDefault="0084329E" w:rsidP="0084329E">
            <w:pPr>
              <w:widowControl w:val="0"/>
              <w:jc w:val="center"/>
              <w:rPr>
                <w:sz w:val="25"/>
                <w:szCs w:val="25"/>
              </w:rPr>
            </w:pPr>
            <w:r w:rsidRPr="00FA203D">
              <w:rPr>
                <w:sz w:val="25"/>
                <w:szCs w:val="25"/>
              </w:rPr>
              <w:t>570784.68</w:t>
            </w:r>
          </w:p>
        </w:tc>
        <w:tc>
          <w:tcPr>
            <w:tcW w:w="885" w:type="dxa"/>
            <w:tcBorders>
              <w:top w:val="single" w:sz="4" w:space="0" w:color="auto"/>
              <w:left w:val="single" w:sz="4" w:space="0" w:color="auto"/>
              <w:bottom w:val="single" w:sz="4" w:space="0" w:color="auto"/>
              <w:right w:val="single" w:sz="4" w:space="0" w:color="auto"/>
            </w:tcBorders>
          </w:tcPr>
          <w:p w14:paraId="030C45A1" w14:textId="77777777" w:rsidR="0084329E" w:rsidRPr="00FA203D" w:rsidRDefault="0084329E" w:rsidP="0084329E">
            <w:pPr>
              <w:widowControl w:val="0"/>
              <w:jc w:val="center"/>
              <w:rPr>
                <w:sz w:val="25"/>
                <w:szCs w:val="25"/>
              </w:rPr>
            </w:pPr>
            <w:r w:rsidRPr="00FA203D">
              <w:rPr>
                <w:sz w:val="25"/>
                <w:szCs w:val="25"/>
              </w:rPr>
              <w:t>17,13</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D7DD8D" w14:textId="77777777" w:rsidR="0084329E" w:rsidRPr="00FA203D" w:rsidRDefault="0084329E" w:rsidP="0084329E">
            <w:pPr>
              <w:widowControl w:val="0"/>
              <w:jc w:val="center"/>
              <w:rPr>
                <w:sz w:val="25"/>
                <w:szCs w:val="25"/>
              </w:rPr>
            </w:pPr>
            <w:r w:rsidRPr="00FA203D">
              <w:rPr>
                <w:sz w:val="25"/>
                <w:szCs w:val="25"/>
              </w:rPr>
              <w:t>M23</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5B1635" w14:textId="169F07B1" w:rsidR="0084329E" w:rsidRPr="00FA203D" w:rsidRDefault="0084329E" w:rsidP="0084329E">
            <w:pPr>
              <w:widowControl w:val="0"/>
              <w:jc w:val="center"/>
              <w:rPr>
                <w:sz w:val="25"/>
                <w:szCs w:val="25"/>
              </w:rPr>
            </w:pPr>
            <w:r w:rsidRPr="00FA203D">
              <w:rPr>
                <w:sz w:val="25"/>
                <w:szCs w:val="25"/>
              </w:rPr>
              <w:t>1887909.20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6FD1A0" w14:textId="77777777" w:rsidR="0084329E" w:rsidRPr="00FA203D" w:rsidRDefault="0084329E" w:rsidP="0084329E">
            <w:pPr>
              <w:widowControl w:val="0"/>
              <w:jc w:val="center"/>
              <w:rPr>
                <w:sz w:val="25"/>
                <w:szCs w:val="25"/>
              </w:rPr>
            </w:pPr>
            <w:r w:rsidRPr="00FA203D">
              <w:rPr>
                <w:sz w:val="25"/>
                <w:szCs w:val="25"/>
              </w:rPr>
              <w:t>571191.86</w:t>
            </w:r>
          </w:p>
        </w:tc>
        <w:tc>
          <w:tcPr>
            <w:tcW w:w="948" w:type="dxa"/>
            <w:gridSpan w:val="2"/>
            <w:tcBorders>
              <w:top w:val="single" w:sz="4" w:space="0" w:color="auto"/>
              <w:left w:val="single" w:sz="4" w:space="0" w:color="auto"/>
              <w:bottom w:val="single" w:sz="4" w:space="0" w:color="auto"/>
              <w:right w:val="single" w:sz="4" w:space="0" w:color="auto"/>
            </w:tcBorders>
          </w:tcPr>
          <w:p w14:paraId="35C9C4A3" w14:textId="77777777" w:rsidR="0084329E" w:rsidRPr="00FA203D" w:rsidRDefault="0084329E" w:rsidP="0084329E">
            <w:pPr>
              <w:widowControl w:val="0"/>
              <w:jc w:val="center"/>
              <w:rPr>
                <w:sz w:val="25"/>
                <w:szCs w:val="25"/>
              </w:rPr>
            </w:pPr>
            <w:r w:rsidRPr="00FA203D">
              <w:rPr>
                <w:sz w:val="25"/>
                <w:szCs w:val="25"/>
              </w:rPr>
              <w:t>16.97</w:t>
            </w:r>
          </w:p>
        </w:tc>
      </w:tr>
      <w:tr w:rsidR="00FA203D" w:rsidRPr="00FA203D" w14:paraId="6AAE6240" w14:textId="77777777" w:rsidTr="0084329E">
        <w:trPr>
          <w:trHeight w:val="20"/>
          <w:jc w:val="center"/>
        </w:trPr>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76AE73" w14:textId="77777777" w:rsidR="0084329E" w:rsidRPr="00FA203D" w:rsidRDefault="0084329E" w:rsidP="0084329E">
            <w:pPr>
              <w:widowControl w:val="0"/>
              <w:jc w:val="center"/>
              <w:rPr>
                <w:sz w:val="25"/>
                <w:szCs w:val="25"/>
              </w:rPr>
            </w:pPr>
            <w:r w:rsidRPr="00FA203D">
              <w:rPr>
                <w:sz w:val="25"/>
                <w:szCs w:val="25"/>
              </w:rPr>
              <w:t>M9</w:t>
            </w:r>
          </w:p>
        </w:tc>
        <w:tc>
          <w:tcPr>
            <w:tcW w:w="14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0F525C" w14:textId="77777777" w:rsidR="0084329E" w:rsidRPr="00FA203D" w:rsidRDefault="0084329E" w:rsidP="0084329E">
            <w:pPr>
              <w:widowControl w:val="0"/>
              <w:jc w:val="center"/>
              <w:rPr>
                <w:sz w:val="25"/>
                <w:szCs w:val="25"/>
              </w:rPr>
            </w:pPr>
            <w:r w:rsidRPr="00FA203D">
              <w:rPr>
                <w:sz w:val="25"/>
                <w:szCs w:val="25"/>
              </w:rPr>
              <w:t>1887999.56</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D77282" w14:textId="77777777" w:rsidR="0084329E" w:rsidRPr="00FA203D" w:rsidRDefault="0084329E" w:rsidP="0084329E">
            <w:pPr>
              <w:widowControl w:val="0"/>
              <w:jc w:val="center"/>
              <w:rPr>
                <w:sz w:val="25"/>
                <w:szCs w:val="25"/>
              </w:rPr>
            </w:pPr>
            <w:r w:rsidRPr="00FA203D">
              <w:rPr>
                <w:sz w:val="25"/>
                <w:szCs w:val="25"/>
              </w:rPr>
              <w:t>570792.51</w:t>
            </w:r>
          </w:p>
        </w:tc>
        <w:tc>
          <w:tcPr>
            <w:tcW w:w="885" w:type="dxa"/>
            <w:tcBorders>
              <w:top w:val="single" w:sz="4" w:space="0" w:color="auto"/>
              <w:left w:val="single" w:sz="4" w:space="0" w:color="auto"/>
              <w:bottom w:val="single" w:sz="4" w:space="0" w:color="auto"/>
              <w:right w:val="single" w:sz="4" w:space="0" w:color="auto"/>
            </w:tcBorders>
          </w:tcPr>
          <w:p w14:paraId="0D50ABF6" w14:textId="77777777" w:rsidR="0084329E" w:rsidRPr="00FA203D" w:rsidRDefault="0084329E" w:rsidP="0084329E">
            <w:pPr>
              <w:widowControl w:val="0"/>
              <w:jc w:val="center"/>
              <w:rPr>
                <w:sz w:val="25"/>
                <w:szCs w:val="25"/>
              </w:rPr>
            </w:pPr>
            <w:r w:rsidRPr="00FA203D">
              <w:rPr>
                <w:sz w:val="25"/>
                <w:szCs w:val="25"/>
              </w:rPr>
              <w:t>17,31</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E1C1D3" w14:textId="77777777" w:rsidR="0084329E" w:rsidRPr="00FA203D" w:rsidRDefault="0084329E" w:rsidP="0084329E">
            <w:pPr>
              <w:widowControl w:val="0"/>
              <w:jc w:val="center"/>
              <w:rPr>
                <w:sz w:val="25"/>
                <w:szCs w:val="25"/>
              </w:rPr>
            </w:pPr>
            <w:r w:rsidRPr="00FA203D">
              <w:rPr>
                <w:sz w:val="25"/>
                <w:szCs w:val="25"/>
              </w:rPr>
              <w:t>M24</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D5A41A" w14:textId="77777777" w:rsidR="0084329E" w:rsidRPr="00FA203D" w:rsidRDefault="0084329E" w:rsidP="0084329E">
            <w:pPr>
              <w:widowControl w:val="0"/>
              <w:jc w:val="center"/>
              <w:rPr>
                <w:sz w:val="25"/>
                <w:szCs w:val="25"/>
              </w:rPr>
            </w:pPr>
            <w:r w:rsidRPr="00FA203D">
              <w:rPr>
                <w:sz w:val="25"/>
                <w:szCs w:val="25"/>
              </w:rPr>
              <w:t>1887977.07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055B61" w14:textId="77777777" w:rsidR="0084329E" w:rsidRPr="00FA203D" w:rsidRDefault="0084329E" w:rsidP="0084329E">
            <w:pPr>
              <w:widowControl w:val="0"/>
              <w:jc w:val="center"/>
              <w:rPr>
                <w:sz w:val="25"/>
                <w:szCs w:val="25"/>
              </w:rPr>
            </w:pPr>
            <w:r w:rsidRPr="00FA203D">
              <w:rPr>
                <w:sz w:val="25"/>
                <w:szCs w:val="25"/>
              </w:rPr>
              <w:t>571201.45</w:t>
            </w:r>
          </w:p>
        </w:tc>
        <w:tc>
          <w:tcPr>
            <w:tcW w:w="948" w:type="dxa"/>
            <w:gridSpan w:val="2"/>
            <w:tcBorders>
              <w:top w:val="single" w:sz="4" w:space="0" w:color="auto"/>
              <w:left w:val="single" w:sz="4" w:space="0" w:color="auto"/>
              <w:bottom w:val="single" w:sz="4" w:space="0" w:color="auto"/>
              <w:right w:val="single" w:sz="4" w:space="0" w:color="auto"/>
            </w:tcBorders>
          </w:tcPr>
          <w:p w14:paraId="648F5B4C" w14:textId="77777777" w:rsidR="0084329E" w:rsidRPr="00FA203D" w:rsidRDefault="0084329E" w:rsidP="0084329E">
            <w:pPr>
              <w:widowControl w:val="0"/>
              <w:jc w:val="center"/>
              <w:rPr>
                <w:sz w:val="25"/>
                <w:szCs w:val="25"/>
              </w:rPr>
            </w:pPr>
            <w:r w:rsidRPr="00FA203D">
              <w:rPr>
                <w:sz w:val="25"/>
                <w:szCs w:val="25"/>
              </w:rPr>
              <w:t>17.13</w:t>
            </w:r>
          </w:p>
        </w:tc>
      </w:tr>
      <w:tr w:rsidR="00FA203D" w:rsidRPr="00FA203D" w14:paraId="42F4AF60" w14:textId="77777777" w:rsidTr="0084329E">
        <w:trPr>
          <w:trHeight w:val="20"/>
          <w:jc w:val="center"/>
        </w:trPr>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FC23D1" w14:textId="77777777" w:rsidR="0084329E" w:rsidRPr="00FA203D" w:rsidRDefault="0084329E" w:rsidP="0084329E">
            <w:pPr>
              <w:widowControl w:val="0"/>
              <w:jc w:val="center"/>
              <w:rPr>
                <w:sz w:val="25"/>
                <w:szCs w:val="25"/>
              </w:rPr>
            </w:pPr>
            <w:r w:rsidRPr="00FA203D">
              <w:rPr>
                <w:sz w:val="25"/>
                <w:szCs w:val="25"/>
              </w:rPr>
              <w:t>M10</w:t>
            </w:r>
          </w:p>
        </w:tc>
        <w:tc>
          <w:tcPr>
            <w:tcW w:w="14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F6D859" w14:textId="77777777" w:rsidR="0084329E" w:rsidRPr="00FA203D" w:rsidRDefault="0084329E" w:rsidP="0084329E">
            <w:pPr>
              <w:widowControl w:val="0"/>
              <w:jc w:val="center"/>
              <w:rPr>
                <w:sz w:val="25"/>
                <w:szCs w:val="25"/>
              </w:rPr>
            </w:pPr>
            <w:r w:rsidRPr="00FA203D">
              <w:rPr>
                <w:sz w:val="25"/>
                <w:szCs w:val="25"/>
              </w:rPr>
              <w:t>1888065.84</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D6BCDA" w14:textId="77777777" w:rsidR="0084329E" w:rsidRPr="00FA203D" w:rsidRDefault="0084329E" w:rsidP="0084329E">
            <w:pPr>
              <w:widowControl w:val="0"/>
              <w:jc w:val="center"/>
              <w:rPr>
                <w:sz w:val="25"/>
                <w:szCs w:val="25"/>
              </w:rPr>
            </w:pPr>
            <w:r w:rsidRPr="00FA203D">
              <w:rPr>
                <w:sz w:val="25"/>
                <w:szCs w:val="25"/>
              </w:rPr>
              <w:t>570813.09</w:t>
            </w:r>
          </w:p>
        </w:tc>
        <w:tc>
          <w:tcPr>
            <w:tcW w:w="885" w:type="dxa"/>
            <w:tcBorders>
              <w:top w:val="single" w:sz="4" w:space="0" w:color="auto"/>
              <w:left w:val="single" w:sz="4" w:space="0" w:color="auto"/>
              <w:bottom w:val="single" w:sz="4" w:space="0" w:color="auto"/>
              <w:right w:val="single" w:sz="4" w:space="0" w:color="auto"/>
            </w:tcBorders>
          </w:tcPr>
          <w:p w14:paraId="7217CDF6" w14:textId="77777777" w:rsidR="0084329E" w:rsidRPr="00FA203D" w:rsidRDefault="0084329E" w:rsidP="0084329E">
            <w:pPr>
              <w:widowControl w:val="0"/>
              <w:jc w:val="center"/>
              <w:rPr>
                <w:sz w:val="25"/>
                <w:szCs w:val="25"/>
              </w:rPr>
            </w:pPr>
            <w:r w:rsidRPr="00FA203D">
              <w:rPr>
                <w:sz w:val="25"/>
                <w:szCs w:val="25"/>
              </w:rPr>
              <w:t>17,27</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453D3F" w14:textId="77777777" w:rsidR="0084329E" w:rsidRPr="00FA203D" w:rsidRDefault="0084329E" w:rsidP="0084329E">
            <w:pPr>
              <w:widowControl w:val="0"/>
              <w:jc w:val="center"/>
              <w:rPr>
                <w:sz w:val="25"/>
                <w:szCs w:val="25"/>
              </w:rPr>
            </w:pPr>
            <w:r w:rsidRPr="00FA203D">
              <w:rPr>
                <w:sz w:val="25"/>
                <w:szCs w:val="25"/>
              </w:rPr>
              <w:t>M25</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4B5C7F" w14:textId="77777777" w:rsidR="0084329E" w:rsidRPr="00FA203D" w:rsidRDefault="0084329E" w:rsidP="0084329E">
            <w:pPr>
              <w:widowControl w:val="0"/>
              <w:jc w:val="center"/>
              <w:rPr>
                <w:sz w:val="25"/>
                <w:szCs w:val="25"/>
              </w:rPr>
            </w:pPr>
            <w:r w:rsidRPr="00FA203D">
              <w:rPr>
                <w:sz w:val="25"/>
                <w:szCs w:val="25"/>
              </w:rPr>
              <w:t>1887955.33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286055" w14:textId="77777777" w:rsidR="0084329E" w:rsidRPr="00FA203D" w:rsidRDefault="0084329E" w:rsidP="0084329E">
            <w:pPr>
              <w:widowControl w:val="0"/>
              <w:jc w:val="center"/>
              <w:rPr>
                <w:sz w:val="25"/>
                <w:szCs w:val="25"/>
              </w:rPr>
            </w:pPr>
            <w:r w:rsidRPr="00FA203D">
              <w:rPr>
                <w:sz w:val="25"/>
                <w:szCs w:val="25"/>
              </w:rPr>
              <w:t>571303.91</w:t>
            </w:r>
          </w:p>
        </w:tc>
        <w:tc>
          <w:tcPr>
            <w:tcW w:w="948" w:type="dxa"/>
            <w:gridSpan w:val="2"/>
            <w:tcBorders>
              <w:top w:val="single" w:sz="4" w:space="0" w:color="auto"/>
              <w:left w:val="single" w:sz="4" w:space="0" w:color="auto"/>
              <w:bottom w:val="single" w:sz="4" w:space="0" w:color="auto"/>
              <w:right w:val="single" w:sz="4" w:space="0" w:color="auto"/>
            </w:tcBorders>
          </w:tcPr>
          <w:p w14:paraId="370481CF" w14:textId="77777777" w:rsidR="0084329E" w:rsidRPr="00FA203D" w:rsidRDefault="0084329E" w:rsidP="0084329E">
            <w:pPr>
              <w:widowControl w:val="0"/>
              <w:jc w:val="center"/>
              <w:rPr>
                <w:sz w:val="25"/>
                <w:szCs w:val="25"/>
              </w:rPr>
            </w:pPr>
            <w:r w:rsidRPr="00FA203D">
              <w:rPr>
                <w:sz w:val="25"/>
                <w:szCs w:val="25"/>
              </w:rPr>
              <w:t>15.92</w:t>
            </w:r>
          </w:p>
        </w:tc>
      </w:tr>
      <w:tr w:rsidR="00FA203D" w:rsidRPr="00FA203D" w14:paraId="591AF929" w14:textId="77777777" w:rsidTr="0084329E">
        <w:trPr>
          <w:trHeight w:val="20"/>
          <w:jc w:val="center"/>
        </w:trPr>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F8D329" w14:textId="77777777" w:rsidR="0084329E" w:rsidRPr="00FA203D" w:rsidRDefault="0084329E" w:rsidP="0084329E">
            <w:pPr>
              <w:widowControl w:val="0"/>
              <w:jc w:val="center"/>
              <w:rPr>
                <w:sz w:val="25"/>
                <w:szCs w:val="25"/>
              </w:rPr>
            </w:pPr>
            <w:r w:rsidRPr="00FA203D">
              <w:rPr>
                <w:sz w:val="25"/>
                <w:szCs w:val="25"/>
              </w:rPr>
              <w:t>M11</w:t>
            </w:r>
          </w:p>
        </w:tc>
        <w:tc>
          <w:tcPr>
            <w:tcW w:w="14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C9AB34" w14:textId="77777777" w:rsidR="0084329E" w:rsidRPr="00FA203D" w:rsidRDefault="0084329E" w:rsidP="0084329E">
            <w:pPr>
              <w:widowControl w:val="0"/>
              <w:jc w:val="center"/>
              <w:rPr>
                <w:sz w:val="25"/>
                <w:szCs w:val="25"/>
              </w:rPr>
            </w:pPr>
            <w:r w:rsidRPr="00FA203D">
              <w:rPr>
                <w:sz w:val="25"/>
                <w:szCs w:val="25"/>
              </w:rPr>
              <w:t>1888118.86</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B9C588" w14:textId="77777777" w:rsidR="0084329E" w:rsidRPr="00FA203D" w:rsidRDefault="0084329E" w:rsidP="0084329E">
            <w:pPr>
              <w:widowControl w:val="0"/>
              <w:jc w:val="center"/>
              <w:rPr>
                <w:sz w:val="25"/>
                <w:szCs w:val="25"/>
              </w:rPr>
            </w:pPr>
            <w:r w:rsidRPr="00FA203D">
              <w:rPr>
                <w:sz w:val="25"/>
                <w:szCs w:val="25"/>
              </w:rPr>
              <w:t>570859.42</w:t>
            </w:r>
          </w:p>
        </w:tc>
        <w:tc>
          <w:tcPr>
            <w:tcW w:w="885" w:type="dxa"/>
            <w:tcBorders>
              <w:top w:val="single" w:sz="4" w:space="0" w:color="auto"/>
              <w:left w:val="single" w:sz="4" w:space="0" w:color="auto"/>
              <w:bottom w:val="single" w:sz="4" w:space="0" w:color="auto"/>
              <w:right w:val="single" w:sz="4" w:space="0" w:color="auto"/>
            </w:tcBorders>
          </w:tcPr>
          <w:p w14:paraId="57DBAB80" w14:textId="77777777" w:rsidR="0084329E" w:rsidRPr="00FA203D" w:rsidRDefault="0084329E" w:rsidP="0084329E">
            <w:pPr>
              <w:widowControl w:val="0"/>
              <w:jc w:val="center"/>
              <w:rPr>
                <w:sz w:val="25"/>
                <w:szCs w:val="25"/>
              </w:rPr>
            </w:pPr>
            <w:r w:rsidRPr="00FA203D">
              <w:rPr>
                <w:sz w:val="25"/>
                <w:szCs w:val="25"/>
              </w:rPr>
              <w:t>17,80</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4F3713" w14:textId="77777777" w:rsidR="0084329E" w:rsidRPr="00FA203D" w:rsidRDefault="0084329E" w:rsidP="0084329E">
            <w:pPr>
              <w:widowControl w:val="0"/>
              <w:jc w:val="center"/>
              <w:rPr>
                <w:sz w:val="25"/>
                <w:szCs w:val="25"/>
              </w:rPr>
            </w:pPr>
            <w:r w:rsidRPr="00FA203D">
              <w:rPr>
                <w:sz w:val="25"/>
                <w:szCs w:val="25"/>
              </w:rPr>
              <w:t>M26</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00AB1E" w14:textId="77777777" w:rsidR="0084329E" w:rsidRPr="00FA203D" w:rsidRDefault="0084329E" w:rsidP="0084329E">
            <w:pPr>
              <w:widowControl w:val="0"/>
              <w:jc w:val="center"/>
              <w:rPr>
                <w:sz w:val="25"/>
                <w:szCs w:val="25"/>
              </w:rPr>
            </w:pPr>
            <w:r w:rsidRPr="00FA203D">
              <w:rPr>
                <w:sz w:val="25"/>
                <w:szCs w:val="25"/>
              </w:rPr>
              <w:t>1887801.19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B18838" w14:textId="77777777" w:rsidR="0084329E" w:rsidRPr="00FA203D" w:rsidRDefault="0084329E" w:rsidP="0084329E">
            <w:pPr>
              <w:widowControl w:val="0"/>
              <w:jc w:val="center"/>
              <w:rPr>
                <w:sz w:val="25"/>
                <w:szCs w:val="25"/>
              </w:rPr>
            </w:pPr>
            <w:r w:rsidRPr="00FA203D">
              <w:rPr>
                <w:sz w:val="25"/>
                <w:szCs w:val="25"/>
              </w:rPr>
              <w:t>571272.91</w:t>
            </w:r>
          </w:p>
        </w:tc>
        <w:tc>
          <w:tcPr>
            <w:tcW w:w="948" w:type="dxa"/>
            <w:gridSpan w:val="2"/>
            <w:tcBorders>
              <w:top w:val="single" w:sz="4" w:space="0" w:color="auto"/>
              <w:left w:val="single" w:sz="4" w:space="0" w:color="auto"/>
              <w:bottom w:val="single" w:sz="4" w:space="0" w:color="auto"/>
              <w:right w:val="single" w:sz="4" w:space="0" w:color="auto"/>
            </w:tcBorders>
          </w:tcPr>
          <w:p w14:paraId="08C3C2F5" w14:textId="77777777" w:rsidR="0084329E" w:rsidRPr="00FA203D" w:rsidRDefault="0084329E" w:rsidP="0084329E">
            <w:pPr>
              <w:widowControl w:val="0"/>
              <w:jc w:val="center"/>
              <w:rPr>
                <w:sz w:val="25"/>
                <w:szCs w:val="25"/>
              </w:rPr>
            </w:pPr>
            <w:r w:rsidRPr="00FA203D">
              <w:rPr>
                <w:sz w:val="25"/>
                <w:szCs w:val="25"/>
              </w:rPr>
              <w:t>17.06</w:t>
            </w:r>
          </w:p>
        </w:tc>
      </w:tr>
      <w:tr w:rsidR="00FA203D" w:rsidRPr="00FA203D" w14:paraId="5C7F201A" w14:textId="77777777" w:rsidTr="0084329E">
        <w:trPr>
          <w:trHeight w:val="20"/>
          <w:jc w:val="center"/>
        </w:trPr>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D570A9" w14:textId="77777777" w:rsidR="0084329E" w:rsidRPr="00FA203D" w:rsidRDefault="0084329E" w:rsidP="0084329E">
            <w:pPr>
              <w:widowControl w:val="0"/>
              <w:jc w:val="center"/>
              <w:rPr>
                <w:sz w:val="25"/>
                <w:szCs w:val="25"/>
              </w:rPr>
            </w:pPr>
            <w:r w:rsidRPr="00FA203D">
              <w:rPr>
                <w:sz w:val="25"/>
                <w:szCs w:val="25"/>
              </w:rPr>
              <w:t>M12</w:t>
            </w:r>
          </w:p>
        </w:tc>
        <w:tc>
          <w:tcPr>
            <w:tcW w:w="14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4FEA45" w14:textId="66298847" w:rsidR="0084329E" w:rsidRPr="00FA203D" w:rsidRDefault="0084329E" w:rsidP="0084329E">
            <w:pPr>
              <w:widowControl w:val="0"/>
              <w:jc w:val="center"/>
              <w:rPr>
                <w:sz w:val="25"/>
                <w:szCs w:val="25"/>
              </w:rPr>
            </w:pPr>
            <w:r w:rsidRPr="00FA203D">
              <w:rPr>
                <w:sz w:val="25"/>
                <w:szCs w:val="25"/>
              </w:rPr>
              <w:t>1888173.80</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DB420B" w14:textId="77777777" w:rsidR="0084329E" w:rsidRPr="00FA203D" w:rsidRDefault="0084329E" w:rsidP="0084329E">
            <w:pPr>
              <w:widowControl w:val="0"/>
              <w:jc w:val="center"/>
              <w:rPr>
                <w:sz w:val="25"/>
                <w:szCs w:val="25"/>
              </w:rPr>
            </w:pPr>
            <w:r w:rsidRPr="00FA203D">
              <w:rPr>
                <w:sz w:val="25"/>
                <w:szCs w:val="25"/>
              </w:rPr>
              <w:t>570893.43</w:t>
            </w:r>
          </w:p>
        </w:tc>
        <w:tc>
          <w:tcPr>
            <w:tcW w:w="885" w:type="dxa"/>
            <w:tcBorders>
              <w:top w:val="single" w:sz="4" w:space="0" w:color="auto"/>
              <w:left w:val="single" w:sz="4" w:space="0" w:color="auto"/>
              <w:bottom w:val="single" w:sz="4" w:space="0" w:color="auto"/>
              <w:right w:val="single" w:sz="4" w:space="0" w:color="auto"/>
            </w:tcBorders>
          </w:tcPr>
          <w:p w14:paraId="2B8165D5" w14:textId="77777777" w:rsidR="0084329E" w:rsidRPr="00FA203D" w:rsidRDefault="0084329E" w:rsidP="0084329E">
            <w:pPr>
              <w:widowControl w:val="0"/>
              <w:jc w:val="center"/>
              <w:rPr>
                <w:sz w:val="25"/>
                <w:szCs w:val="25"/>
              </w:rPr>
            </w:pPr>
            <w:r w:rsidRPr="00FA203D">
              <w:rPr>
                <w:sz w:val="25"/>
                <w:szCs w:val="25"/>
              </w:rPr>
              <w:t>18,06</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2C5AF2" w14:textId="77777777" w:rsidR="0084329E" w:rsidRPr="00FA203D" w:rsidRDefault="0084329E" w:rsidP="0084329E">
            <w:pPr>
              <w:widowControl w:val="0"/>
              <w:jc w:val="center"/>
              <w:rPr>
                <w:sz w:val="25"/>
                <w:szCs w:val="25"/>
              </w:rPr>
            </w:pPr>
            <w:r w:rsidRPr="00FA203D">
              <w:rPr>
                <w:sz w:val="25"/>
                <w:szCs w:val="25"/>
              </w:rPr>
              <w:t>M27</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A9C318" w14:textId="77777777" w:rsidR="0084329E" w:rsidRPr="00FA203D" w:rsidRDefault="0084329E" w:rsidP="0084329E">
            <w:pPr>
              <w:widowControl w:val="0"/>
              <w:jc w:val="center"/>
              <w:rPr>
                <w:sz w:val="25"/>
                <w:szCs w:val="25"/>
              </w:rPr>
            </w:pPr>
            <w:r w:rsidRPr="00FA203D">
              <w:rPr>
                <w:sz w:val="25"/>
                <w:szCs w:val="25"/>
              </w:rPr>
              <w:t>1887581.48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AE26A4" w14:textId="77777777" w:rsidR="0084329E" w:rsidRPr="00FA203D" w:rsidRDefault="0084329E" w:rsidP="0084329E">
            <w:pPr>
              <w:widowControl w:val="0"/>
              <w:jc w:val="center"/>
              <w:rPr>
                <w:sz w:val="25"/>
                <w:szCs w:val="25"/>
              </w:rPr>
            </w:pPr>
            <w:r w:rsidRPr="00FA203D">
              <w:rPr>
                <w:sz w:val="25"/>
                <w:szCs w:val="25"/>
              </w:rPr>
              <w:t>570877.77</w:t>
            </w:r>
          </w:p>
        </w:tc>
        <w:tc>
          <w:tcPr>
            <w:tcW w:w="948" w:type="dxa"/>
            <w:gridSpan w:val="2"/>
            <w:tcBorders>
              <w:top w:val="single" w:sz="4" w:space="0" w:color="auto"/>
              <w:left w:val="single" w:sz="4" w:space="0" w:color="auto"/>
              <w:bottom w:val="single" w:sz="4" w:space="0" w:color="auto"/>
              <w:right w:val="single" w:sz="4" w:space="0" w:color="auto"/>
            </w:tcBorders>
          </w:tcPr>
          <w:p w14:paraId="090D40E4" w14:textId="77777777" w:rsidR="0084329E" w:rsidRPr="00FA203D" w:rsidRDefault="0084329E" w:rsidP="0084329E">
            <w:pPr>
              <w:widowControl w:val="0"/>
              <w:jc w:val="center"/>
              <w:rPr>
                <w:sz w:val="25"/>
                <w:szCs w:val="25"/>
              </w:rPr>
            </w:pPr>
            <w:r w:rsidRPr="00FA203D">
              <w:rPr>
                <w:sz w:val="25"/>
                <w:szCs w:val="25"/>
              </w:rPr>
              <w:t>17.43</w:t>
            </w:r>
          </w:p>
        </w:tc>
      </w:tr>
      <w:tr w:rsidR="00FA203D" w:rsidRPr="00FA203D" w14:paraId="14A39C2D" w14:textId="77777777" w:rsidTr="0084329E">
        <w:trPr>
          <w:trHeight w:val="20"/>
          <w:jc w:val="center"/>
        </w:trPr>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FF64E8" w14:textId="77777777" w:rsidR="0084329E" w:rsidRPr="00FA203D" w:rsidRDefault="0084329E" w:rsidP="0084329E">
            <w:pPr>
              <w:widowControl w:val="0"/>
              <w:jc w:val="center"/>
              <w:rPr>
                <w:sz w:val="25"/>
                <w:szCs w:val="25"/>
              </w:rPr>
            </w:pPr>
            <w:r w:rsidRPr="00FA203D">
              <w:rPr>
                <w:sz w:val="25"/>
                <w:szCs w:val="25"/>
              </w:rPr>
              <w:t>M13</w:t>
            </w:r>
          </w:p>
        </w:tc>
        <w:tc>
          <w:tcPr>
            <w:tcW w:w="14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CEDB7E" w14:textId="625E052D" w:rsidR="0084329E" w:rsidRPr="00FA203D" w:rsidRDefault="0084329E" w:rsidP="0084329E">
            <w:pPr>
              <w:widowControl w:val="0"/>
              <w:jc w:val="center"/>
              <w:rPr>
                <w:sz w:val="25"/>
                <w:szCs w:val="25"/>
              </w:rPr>
            </w:pPr>
            <w:r w:rsidRPr="00FA203D">
              <w:rPr>
                <w:sz w:val="25"/>
                <w:szCs w:val="25"/>
              </w:rPr>
              <w:t>1888216.50</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C747FD" w14:textId="77777777" w:rsidR="0084329E" w:rsidRPr="00FA203D" w:rsidRDefault="0084329E" w:rsidP="0084329E">
            <w:pPr>
              <w:widowControl w:val="0"/>
              <w:jc w:val="center"/>
              <w:rPr>
                <w:sz w:val="25"/>
                <w:szCs w:val="25"/>
              </w:rPr>
            </w:pPr>
            <w:r w:rsidRPr="00FA203D">
              <w:rPr>
                <w:sz w:val="25"/>
                <w:szCs w:val="25"/>
              </w:rPr>
              <w:t>570870.26</w:t>
            </w:r>
          </w:p>
        </w:tc>
        <w:tc>
          <w:tcPr>
            <w:tcW w:w="885" w:type="dxa"/>
            <w:tcBorders>
              <w:top w:val="single" w:sz="4" w:space="0" w:color="auto"/>
              <w:left w:val="single" w:sz="4" w:space="0" w:color="auto"/>
              <w:bottom w:val="single" w:sz="4" w:space="0" w:color="auto"/>
              <w:right w:val="single" w:sz="4" w:space="0" w:color="auto"/>
            </w:tcBorders>
          </w:tcPr>
          <w:p w14:paraId="29219F3C" w14:textId="77777777" w:rsidR="0084329E" w:rsidRPr="00FA203D" w:rsidRDefault="0084329E" w:rsidP="0084329E">
            <w:pPr>
              <w:widowControl w:val="0"/>
              <w:jc w:val="center"/>
              <w:rPr>
                <w:sz w:val="25"/>
                <w:szCs w:val="25"/>
              </w:rPr>
            </w:pPr>
            <w:r w:rsidRPr="00FA203D">
              <w:rPr>
                <w:sz w:val="25"/>
                <w:szCs w:val="25"/>
              </w:rPr>
              <w:t>17,27</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E690F9" w14:textId="77777777" w:rsidR="0084329E" w:rsidRPr="00FA203D" w:rsidRDefault="0084329E" w:rsidP="0084329E">
            <w:pPr>
              <w:widowControl w:val="0"/>
              <w:jc w:val="center"/>
              <w:rPr>
                <w:sz w:val="25"/>
                <w:szCs w:val="25"/>
              </w:rPr>
            </w:pPr>
            <w:r w:rsidRPr="00FA203D">
              <w:rPr>
                <w:sz w:val="25"/>
                <w:szCs w:val="25"/>
              </w:rPr>
              <w:t>M28</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546191" w14:textId="77777777" w:rsidR="0084329E" w:rsidRPr="00FA203D" w:rsidRDefault="0084329E" w:rsidP="0084329E">
            <w:pPr>
              <w:widowControl w:val="0"/>
              <w:jc w:val="center"/>
              <w:rPr>
                <w:sz w:val="25"/>
                <w:szCs w:val="25"/>
              </w:rPr>
            </w:pPr>
            <w:r w:rsidRPr="00FA203D">
              <w:rPr>
                <w:sz w:val="25"/>
                <w:szCs w:val="25"/>
              </w:rPr>
              <w:t>1887553.16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2FF1F5" w14:textId="77777777" w:rsidR="0084329E" w:rsidRPr="00FA203D" w:rsidRDefault="0084329E" w:rsidP="0084329E">
            <w:pPr>
              <w:widowControl w:val="0"/>
              <w:jc w:val="center"/>
              <w:rPr>
                <w:sz w:val="25"/>
                <w:szCs w:val="25"/>
              </w:rPr>
            </w:pPr>
            <w:r w:rsidRPr="00FA203D">
              <w:rPr>
                <w:sz w:val="25"/>
                <w:szCs w:val="25"/>
              </w:rPr>
              <w:t>570671.44</w:t>
            </w:r>
          </w:p>
        </w:tc>
        <w:tc>
          <w:tcPr>
            <w:tcW w:w="948" w:type="dxa"/>
            <w:gridSpan w:val="2"/>
            <w:tcBorders>
              <w:top w:val="single" w:sz="4" w:space="0" w:color="auto"/>
              <w:left w:val="single" w:sz="4" w:space="0" w:color="auto"/>
              <w:bottom w:val="single" w:sz="4" w:space="0" w:color="auto"/>
              <w:right w:val="single" w:sz="4" w:space="0" w:color="auto"/>
            </w:tcBorders>
          </w:tcPr>
          <w:p w14:paraId="1F622EA1" w14:textId="77777777" w:rsidR="0084329E" w:rsidRPr="00FA203D" w:rsidRDefault="0084329E" w:rsidP="0084329E">
            <w:pPr>
              <w:widowControl w:val="0"/>
              <w:jc w:val="center"/>
              <w:rPr>
                <w:sz w:val="25"/>
                <w:szCs w:val="25"/>
              </w:rPr>
            </w:pPr>
            <w:r w:rsidRPr="00FA203D">
              <w:rPr>
                <w:sz w:val="25"/>
                <w:szCs w:val="25"/>
              </w:rPr>
              <w:t>17.78</w:t>
            </w:r>
          </w:p>
        </w:tc>
      </w:tr>
      <w:tr w:rsidR="00FA203D" w:rsidRPr="00FA203D" w14:paraId="5BF170BF" w14:textId="77777777" w:rsidTr="0084329E">
        <w:trPr>
          <w:trHeight w:val="20"/>
          <w:jc w:val="center"/>
        </w:trPr>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AB1AF9" w14:textId="77777777" w:rsidR="0084329E" w:rsidRPr="00FA203D" w:rsidRDefault="0084329E" w:rsidP="0084329E">
            <w:pPr>
              <w:widowControl w:val="0"/>
              <w:jc w:val="center"/>
              <w:rPr>
                <w:sz w:val="25"/>
                <w:szCs w:val="25"/>
              </w:rPr>
            </w:pPr>
            <w:r w:rsidRPr="00FA203D">
              <w:rPr>
                <w:sz w:val="25"/>
                <w:szCs w:val="25"/>
              </w:rPr>
              <w:t>M14</w:t>
            </w:r>
          </w:p>
        </w:tc>
        <w:tc>
          <w:tcPr>
            <w:tcW w:w="14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36BE3D" w14:textId="77777777" w:rsidR="0084329E" w:rsidRPr="00FA203D" w:rsidRDefault="0084329E" w:rsidP="0084329E">
            <w:pPr>
              <w:widowControl w:val="0"/>
              <w:jc w:val="center"/>
              <w:rPr>
                <w:sz w:val="25"/>
                <w:szCs w:val="25"/>
              </w:rPr>
            </w:pPr>
            <w:r w:rsidRPr="00FA203D">
              <w:rPr>
                <w:sz w:val="25"/>
                <w:szCs w:val="25"/>
              </w:rPr>
              <w:t>1888240.44</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2D06B2" w14:textId="77777777" w:rsidR="0084329E" w:rsidRPr="00FA203D" w:rsidRDefault="0084329E" w:rsidP="0084329E">
            <w:pPr>
              <w:widowControl w:val="0"/>
              <w:jc w:val="center"/>
              <w:rPr>
                <w:sz w:val="25"/>
                <w:szCs w:val="25"/>
              </w:rPr>
            </w:pPr>
            <w:r w:rsidRPr="00FA203D">
              <w:rPr>
                <w:sz w:val="25"/>
                <w:szCs w:val="25"/>
              </w:rPr>
              <w:t>571126.13</w:t>
            </w:r>
          </w:p>
        </w:tc>
        <w:tc>
          <w:tcPr>
            <w:tcW w:w="885" w:type="dxa"/>
            <w:tcBorders>
              <w:top w:val="single" w:sz="4" w:space="0" w:color="auto"/>
              <w:left w:val="single" w:sz="4" w:space="0" w:color="auto"/>
              <w:bottom w:val="single" w:sz="4" w:space="0" w:color="auto"/>
              <w:right w:val="single" w:sz="4" w:space="0" w:color="auto"/>
            </w:tcBorders>
          </w:tcPr>
          <w:p w14:paraId="7366C103" w14:textId="77777777" w:rsidR="0084329E" w:rsidRPr="00FA203D" w:rsidRDefault="0084329E" w:rsidP="0084329E">
            <w:pPr>
              <w:widowControl w:val="0"/>
              <w:jc w:val="center"/>
              <w:rPr>
                <w:sz w:val="25"/>
                <w:szCs w:val="25"/>
              </w:rPr>
            </w:pPr>
            <w:r w:rsidRPr="00FA203D">
              <w:rPr>
                <w:sz w:val="25"/>
                <w:szCs w:val="25"/>
              </w:rPr>
              <w:t>18,21</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079516" w14:textId="77777777" w:rsidR="0084329E" w:rsidRPr="00FA203D" w:rsidRDefault="0084329E" w:rsidP="0084329E">
            <w:pPr>
              <w:widowControl w:val="0"/>
              <w:jc w:val="center"/>
              <w:rPr>
                <w:sz w:val="25"/>
                <w:szCs w:val="25"/>
              </w:rPr>
            </w:pPr>
            <w:r w:rsidRPr="00FA203D">
              <w:rPr>
                <w:sz w:val="25"/>
                <w:szCs w:val="25"/>
              </w:rPr>
              <w:t>M29</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EF56B7" w14:textId="77777777" w:rsidR="0084329E" w:rsidRPr="00FA203D" w:rsidRDefault="0084329E" w:rsidP="0084329E">
            <w:pPr>
              <w:widowControl w:val="0"/>
              <w:jc w:val="center"/>
              <w:rPr>
                <w:sz w:val="25"/>
                <w:szCs w:val="25"/>
              </w:rPr>
            </w:pPr>
            <w:r w:rsidRPr="00FA203D">
              <w:rPr>
                <w:sz w:val="25"/>
                <w:szCs w:val="25"/>
              </w:rPr>
              <w:t>1887671.65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DE8FA3" w14:textId="77777777" w:rsidR="0084329E" w:rsidRPr="00FA203D" w:rsidRDefault="0084329E" w:rsidP="0084329E">
            <w:pPr>
              <w:widowControl w:val="0"/>
              <w:jc w:val="center"/>
              <w:rPr>
                <w:sz w:val="25"/>
                <w:szCs w:val="25"/>
              </w:rPr>
            </w:pPr>
            <w:r w:rsidRPr="00FA203D">
              <w:rPr>
                <w:sz w:val="25"/>
                <w:szCs w:val="25"/>
              </w:rPr>
              <w:t>570533.97</w:t>
            </w:r>
          </w:p>
        </w:tc>
        <w:tc>
          <w:tcPr>
            <w:tcW w:w="948" w:type="dxa"/>
            <w:gridSpan w:val="2"/>
            <w:tcBorders>
              <w:top w:val="single" w:sz="4" w:space="0" w:color="auto"/>
              <w:left w:val="single" w:sz="4" w:space="0" w:color="auto"/>
              <w:bottom w:val="single" w:sz="4" w:space="0" w:color="auto"/>
              <w:right w:val="single" w:sz="4" w:space="0" w:color="auto"/>
            </w:tcBorders>
          </w:tcPr>
          <w:p w14:paraId="5A391BEE" w14:textId="77777777" w:rsidR="0084329E" w:rsidRPr="00FA203D" w:rsidRDefault="0084329E" w:rsidP="0084329E">
            <w:pPr>
              <w:widowControl w:val="0"/>
              <w:jc w:val="center"/>
              <w:rPr>
                <w:sz w:val="25"/>
                <w:szCs w:val="25"/>
              </w:rPr>
            </w:pPr>
            <w:r w:rsidRPr="00FA203D">
              <w:rPr>
                <w:sz w:val="25"/>
                <w:szCs w:val="25"/>
              </w:rPr>
              <w:t>18.03</w:t>
            </w:r>
          </w:p>
        </w:tc>
      </w:tr>
      <w:tr w:rsidR="00FA203D" w:rsidRPr="00FA203D" w14:paraId="1BE5A01D" w14:textId="77777777" w:rsidTr="0084329E">
        <w:trPr>
          <w:trHeight w:val="20"/>
          <w:jc w:val="center"/>
        </w:trPr>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7F2FD1" w14:textId="77777777" w:rsidR="0084329E" w:rsidRPr="00FA203D" w:rsidRDefault="0084329E" w:rsidP="0084329E">
            <w:pPr>
              <w:widowControl w:val="0"/>
              <w:jc w:val="center"/>
              <w:rPr>
                <w:sz w:val="25"/>
                <w:szCs w:val="25"/>
              </w:rPr>
            </w:pPr>
            <w:r w:rsidRPr="00FA203D">
              <w:rPr>
                <w:sz w:val="25"/>
                <w:szCs w:val="25"/>
              </w:rPr>
              <w:t>M15</w:t>
            </w:r>
          </w:p>
        </w:tc>
        <w:tc>
          <w:tcPr>
            <w:tcW w:w="14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5A5C5D" w14:textId="77777777" w:rsidR="0084329E" w:rsidRPr="00FA203D" w:rsidRDefault="0084329E" w:rsidP="0084329E">
            <w:pPr>
              <w:widowControl w:val="0"/>
              <w:jc w:val="center"/>
              <w:rPr>
                <w:sz w:val="25"/>
                <w:szCs w:val="25"/>
              </w:rPr>
            </w:pPr>
            <w:r w:rsidRPr="00FA203D">
              <w:rPr>
                <w:sz w:val="25"/>
                <w:szCs w:val="25"/>
              </w:rPr>
              <w:t>1888154.11</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9623CA" w14:textId="77777777" w:rsidR="0084329E" w:rsidRPr="00FA203D" w:rsidRDefault="0084329E" w:rsidP="0084329E">
            <w:pPr>
              <w:widowControl w:val="0"/>
              <w:jc w:val="center"/>
              <w:rPr>
                <w:sz w:val="25"/>
                <w:szCs w:val="25"/>
              </w:rPr>
            </w:pPr>
            <w:r w:rsidRPr="00FA203D">
              <w:rPr>
                <w:sz w:val="25"/>
                <w:szCs w:val="25"/>
              </w:rPr>
              <w:t>571081.55</w:t>
            </w:r>
          </w:p>
        </w:tc>
        <w:tc>
          <w:tcPr>
            <w:tcW w:w="885" w:type="dxa"/>
            <w:tcBorders>
              <w:top w:val="single" w:sz="4" w:space="0" w:color="auto"/>
              <w:left w:val="single" w:sz="4" w:space="0" w:color="auto"/>
              <w:bottom w:val="single" w:sz="4" w:space="0" w:color="auto"/>
              <w:right w:val="single" w:sz="4" w:space="0" w:color="auto"/>
            </w:tcBorders>
          </w:tcPr>
          <w:p w14:paraId="3DE7EB94" w14:textId="77777777" w:rsidR="0084329E" w:rsidRPr="00FA203D" w:rsidRDefault="0084329E" w:rsidP="0084329E">
            <w:pPr>
              <w:widowControl w:val="0"/>
              <w:jc w:val="center"/>
              <w:rPr>
                <w:sz w:val="25"/>
                <w:szCs w:val="25"/>
              </w:rPr>
            </w:pPr>
            <w:r w:rsidRPr="00FA203D">
              <w:rPr>
                <w:sz w:val="25"/>
                <w:szCs w:val="25"/>
              </w:rPr>
              <w:t>17,24</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455586" w14:textId="77777777" w:rsidR="0084329E" w:rsidRPr="00FA203D" w:rsidRDefault="0084329E" w:rsidP="0084329E">
            <w:pPr>
              <w:widowControl w:val="0"/>
              <w:jc w:val="center"/>
              <w:rPr>
                <w:sz w:val="25"/>
                <w:szCs w:val="25"/>
              </w:rPr>
            </w:pP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EEB777" w14:textId="77777777" w:rsidR="0084329E" w:rsidRPr="00FA203D" w:rsidRDefault="0084329E" w:rsidP="0084329E">
            <w:pPr>
              <w:jc w:val="right"/>
              <w:rPr>
                <w:sz w:val="25"/>
                <w:szCs w:val="25"/>
              </w:rPr>
            </w:pP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013C81" w14:textId="77777777" w:rsidR="0084329E" w:rsidRPr="00FA203D" w:rsidRDefault="0084329E" w:rsidP="0084329E">
            <w:pPr>
              <w:jc w:val="right"/>
              <w:rPr>
                <w:sz w:val="25"/>
                <w:szCs w:val="25"/>
              </w:rPr>
            </w:pPr>
          </w:p>
        </w:tc>
        <w:tc>
          <w:tcPr>
            <w:tcW w:w="948" w:type="dxa"/>
            <w:gridSpan w:val="2"/>
            <w:tcBorders>
              <w:top w:val="single" w:sz="4" w:space="0" w:color="auto"/>
              <w:left w:val="single" w:sz="4" w:space="0" w:color="auto"/>
              <w:bottom w:val="single" w:sz="4" w:space="0" w:color="auto"/>
              <w:right w:val="single" w:sz="4" w:space="0" w:color="auto"/>
            </w:tcBorders>
          </w:tcPr>
          <w:p w14:paraId="0E7AE666" w14:textId="77777777" w:rsidR="0084329E" w:rsidRPr="00FA203D" w:rsidRDefault="0084329E" w:rsidP="0084329E">
            <w:pPr>
              <w:jc w:val="right"/>
              <w:rPr>
                <w:sz w:val="25"/>
                <w:szCs w:val="25"/>
              </w:rPr>
            </w:pPr>
          </w:p>
        </w:tc>
      </w:tr>
    </w:tbl>
    <w:p w14:paraId="39F5CE45" w14:textId="02994F53" w:rsidR="002A1ECC" w:rsidRPr="00FA203D" w:rsidRDefault="00545306" w:rsidP="000A0D91">
      <w:pPr>
        <w:spacing w:line="300" w:lineRule="auto"/>
        <w:jc w:val="center"/>
        <w:rPr>
          <w:bCs/>
          <w:i/>
          <w:sz w:val="27"/>
          <w:szCs w:val="27"/>
        </w:rPr>
      </w:pPr>
      <w:r w:rsidRPr="00FA203D">
        <w:rPr>
          <w:i/>
          <w:sz w:val="27"/>
          <w:szCs w:val="27"/>
        </w:rPr>
        <w:t xml:space="preserve">(Sơ đồ vị trí </w:t>
      </w:r>
      <w:r w:rsidR="00FE39B0" w:rsidRPr="00FA203D">
        <w:rPr>
          <w:i/>
          <w:sz w:val="27"/>
          <w:szCs w:val="27"/>
        </w:rPr>
        <w:t>Dự án</w:t>
      </w:r>
      <w:r w:rsidRPr="00FA203D">
        <w:rPr>
          <w:i/>
          <w:sz w:val="27"/>
          <w:szCs w:val="27"/>
        </w:rPr>
        <w:t xml:space="preserve"> được đính kèm tại Phụ lục)</w:t>
      </w:r>
      <w:r w:rsidR="002A1ECC" w:rsidRPr="00FA203D">
        <w:rPr>
          <w:b/>
          <w:i/>
          <w:sz w:val="27"/>
          <w:szCs w:val="27"/>
        </w:rPr>
        <w:br w:type="page"/>
      </w:r>
    </w:p>
    <w:p w14:paraId="25F6FD51" w14:textId="77777777" w:rsidR="002A1ECC" w:rsidRPr="00FA203D" w:rsidRDefault="002A1ECC" w:rsidP="007C47BF">
      <w:pPr>
        <w:pStyle w:val="Heading3"/>
        <w:spacing w:before="0" w:after="0" w:line="312" w:lineRule="auto"/>
        <w:jc w:val="both"/>
        <w:rPr>
          <w:rFonts w:ascii="Times New Roman" w:hAnsi="Times New Roman" w:cs="Times New Roman"/>
          <w:b w:val="0"/>
          <w:i/>
          <w:sz w:val="27"/>
          <w:szCs w:val="27"/>
        </w:rPr>
        <w:sectPr w:rsidR="002A1ECC" w:rsidRPr="00FA203D" w:rsidSect="00EE5C06">
          <w:headerReference w:type="default" r:id="rId8"/>
          <w:footerReference w:type="default" r:id="rId9"/>
          <w:pgSz w:w="11906" w:h="16838" w:code="9"/>
          <w:pgMar w:top="1134" w:right="1134" w:bottom="1134" w:left="1701" w:header="567" w:footer="567" w:gutter="0"/>
          <w:cols w:space="720"/>
          <w:docGrid w:linePitch="367"/>
        </w:sectPr>
      </w:pPr>
    </w:p>
    <w:p w14:paraId="0F60D483" w14:textId="77777777" w:rsidR="000E51FF" w:rsidRPr="00FA203D" w:rsidRDefault="000E51FF" w:rsidP="007C47BF">
      <w:pPr>
        <w:pStyle w:val="Heading3"/>
        <w:spacing w:before="0" w:after="0" w:line="312" w:lineRule="auto"/>
        <w:jc w:val="both"/>
        <w:rPr>
          <w:rFonts w:ascii="Times New Roman" w:hAnsi="Times New Roman" w:cs="Times New Roman"/>
          <w:b w:val="0"/>
          <w:i/>
          <w:sz w:val="27"/>
          <w:szCs w:val="27"/>
        </w:rPr>
      </w:pPr>
      <w:r w:rsidRPr="00FA203D">
        <w:rPr>
          <w:rFonts w:ascii="Times New Roman" w:hAnsi="Times New Roman" w:cs="Times New Roman"/>
          <w:b w:val="0"/>
          <w:i/>
          <w:sz w:val="27"/>
          <w:szCs w:val="27"/>
        </w:rPr>
        <w:lastRenderedPageBreak/>
        <w:t xml:space="preserve">1.1.3.2. Mối tương quan với các đối tượng tự nhiên và kinh tế - xã hội tại khu vực </w:t>
      </w:r>
      <w:r w:rsidR="00FE39B0" w:rsidRPr="00FA203D">
        <w:rPr>
          <w:rFonts w:ascii="Times New Roman" w:hAnsi="Times New Roman" w:cs="Times New Roman"/>
          <w:b w:val="0"/>
          <w:i/>
          <w:sz w:val="27"/>
          <w:szCs w:val="27"/>
        </w:rPr>
        <w:t>Dự án</w:t>
      </w:r>
      <w:bookmarkEnd w:id="804"/>
      <w:bookmarkEnd w:id="805"/>
      <w:bookmarkEnd w:id="806"/>
    </w:p>
    <w:p w14:paraId="0657D0EB" w14:textId="37D35F9F" w:rsidR="007B0FD8" w:rsidRPr="00FA203D" w:rsidRDefault="007B0FD8" w:rsidP="00833709">
      <w:pPr>
        <w:spacing w:line="312" w:lineRule="auto"/>
        <w:ind w:firstLine="567"/>
        <w:jc w:val="both"/>
        <w:rPr>
          <w:spacing w:val="-6"/>
          <w:sz w:val="27"/>
          <w:szCs w:val="27"/>
        </w:rPr>
      </w:pPr>
      <w:bookmarkStart w:id="807" w:name="_Toc313696980"/>
      <w:r w:rsidRPr="00FA203D">
        <w:rPr>
          <w:bCs/>
          <w:sz w:val="27"/>
          <w:szCs w:val="27"/>
          <w:u w:color="FF0000"/>
          <w:shd w:val="clear" w:color="auto" w:fill="FFFFFF"/>
        </w:rPr>
        <w:t xml:space="preserve">Căn cứ vào quy mô của công trình hồ </w:t>
      </w:r>
      <w:r w:rsidR="009565C5" w:rsidRPr="00FA203D">
        <w:rPr>
          <w:bCs/>
          <w:sz w:val="27"/>
          <w:szCs w:val="27"/>
          <w:u w:color="FF0000"/>
          <w:shd w:val="clear" w:color="auto" w:fill="FFFFFF"/>
        </w:rPr>
        <w:t>Bảo Đài</w:t>
      </w:r>
      <w:r w:rsidRPr="00FA203D">
        <w:rPr>
          <w:bCs/>
          <w:sz w:val="27"/>
          <w:szCs w:val="27"/>
          <w:u w:color="FF0000"/>
          <w:shd w:val="clear" w:color="auto" w:fill="FFFFFF"/>
        </w:rPr>
        <w:t>, công trình thuộc hồ chứa có quy mô vừa với dung tích thiết kế từ 0</w:t>
      </w:r>
      <w:r w:rsidR="00833709" w:rsidRPr="00FA203D">
        <w:rPr>
          <w:bCs/>
          <w:sz w:val="27"/>
          <w:szCs w:val="27"/>
          <w:u w:color="FF0000"/>
          <w:shd w:val="clear" w:color="auto" w:fill="FFFFFF"/>
        </w:rPr>
        <w:t>25,5</w:t>
      </w:r>
      <w:r w:rsidRPr="00FA203D">
        <w:rPr>
          <w:bCs/>
          <w:sz w:val="27"/>
          <w:szCs w:val="27"/>
          <w:u w:color="FF0000"/>
          <w:shd w:val="clear" w:color="auto" w:fill="FFFFFF"/>
        </w:rPr>
        <w:t xml:space="preserve"> triệu m</w:t>
      </w:r>
      <w:r w:rsidRPr="00FA203D">
        <w:rPr>
          <w:bCs/>
          <w:sz w:val="27"/>
          <w:szCs w:val="27"/>
          <w:u w:color="FF0000"/>
          <w:shd w:val="clear" w:color="auto" w:fill="FFFFFF"/>
          <w:vertAlign w:val="superscript"/>
        </w:rPr>
        <w:t>3</w:t>
      </w:r>
      <w:r w:rsidRPr="00FA203D">
        <w:rPr>
          <w:bCs/>
          <w:sz w:val="27"/>
          <w:szCs w:val="27"/>
          <w:u w:color="FF0000"/>
          <w:shd w:val="clear" w:color="auto" w:fill="FFFFFF"/>
        </w:rPr>
        <w:t xml:space="preserve"> là công trình cấp </w:t>
      </w:r>
      <w:r w:rsidR="000A0D91" w:rsidRPr="00FA203D">
        <w:rPr>
          <w:bCs/>
          <w:sz w:val="27"/>
          <w:szCs w:val="27"/>
          <w:u w:color="FF0000"/>
          <w:shd w:val="clear" w:color="auto" w:fill="FFFFFF"/>
        </w:rPr>
        <w:t>III</w:t>
      </w:r>
      <w:r w:rsidRPr="00FA203D">
        <w:rPr>
          <w:bCs/>
          <w:sz w:val="27"/>
          <w:szCs w:val="27"/>
          <w:u w:color="FF0000"/>
          <w:shd w:val="clear" w:color="auto" w:fill="FFFFFF"/>
        </w:rPr>
        <w:t xml:space="preserve">. Khu vực </w:t>
      </w:r>
      <w:r w:rsidR="00833709" w:rsidRPr="00FA203D">
        <w:rPr>
          <w:bCs/>
          <w:sz w:val="27"/>
          <w:szCs w:val="27"/>
          <w:u w:color="FF0000"/>
          <w:shd w:val="clear" w:color="auto" w:fill="FFFFFF"/>
        </w:rPr>
        <w:t>A</w:t>
      </w:r>
      <w:r w:rsidRPr="00FA203D">
        <w:rPr>
          <w:bCs/>
          <w:sz w:val="27"/>
          <w:szCs w:val="27"/>
          <w:u w:color="FF0000"/>
          <w:shd w:val="clear" w:color="auto" w:fill="FFFFFF"/>
        </w:rPr>
        <w:t xml:space="preserve"> của </w:t>
      </w:r>
      <w:r w:rsidR="00FE39B0" w:rsidRPr="00FA203D">
        <w:rPr>
          <w:bCs/>
          <w:sz w:val="27"/>
          <w:szCs w:val="27"/>
          <w:u w:color="FF0000"/>
          <w:shd w:val="clear" w:color="auto" w:fill="FFFFFF"/>
        </w:rPr>
        <w:t>Dự án</w:t>
      </w:r>
      <w:r w:rsidRPr="00FA203D">
        <w:rPr>
          <w:bCs/>
          <w:sz w:val="27"/>
          <w:szCs w:val="27"/>
          <w:u w:color="FF0000"/>
          <w:shd w:val="clear" w:color="auto" w:fill="FFFFFF"/>
        </w:rPr>
        <w:t xml:space="preserve"> </w:t>
      </w:r>
      <w:r w:rsidR="00833709" w:rsidRPr="00FA203D">
        <w:rPr>
          <w:bCs/>
          <w:sz w:val="27"/>
          <w:szCs w:val="27"/>
          <w:u w:color="FF0000"/>
          <w:shd w:val="clear" w:color="auto" w:fill="FFFFFF"/>
        </w:rPr>
        <w:t xml:space="preserve">cách tuyến đập chính hồ Bảo Đài </w:t>
      </w:r>
      <w:r w:rsidR="00833709" w:rsidRPr="00FA203D">
        <w:rPr>
          <w:spacing w:val="-6"/>
          <w:sz w:val="27"/>
          <w:szCs w:val="27"/>
        </w:rPr>
        <w:t>830 m về phía Tây Bắc và k</w:t>
      </w:r>
      <w:r w:rsidR="00833709" w:rsidRPr="00FA203D">
        <w:rPr>
          <w:bCs/>
          <w:sz w:val="27"/>
          <w:szCs w:val="27"/>
          <w:u w:color="FF0000"/>
          <w:shd w:val="clear" w:color="auto" w:fill="FFFFFF"/>
        </w:rPr>
        <w:t xml:space="preserve">hu vực B của Dự án cách tuyến đập chính hồ Bảo Đài </w:t>
      </w:r>
      <w:r w:rsidR="00833709" w:rsidRPr="00FA203D">
        <w:rPr>
          <w:spacing w:val="-6"/>
          <w:sz w:val="27"/>
          <w:szCs w:val="27"/>
        </w:rPr>
        <w:t>1.550 m về phía Tây Bắc. V</w:t>
      </w:r>
      <w:r w:rsidRPr="00FA203D">
        <w:rPr>
          <w:bCs/>
          <w:sz w:val="27"/>
          <w:szCs w:val="27"/>
          <w:u w:color="FF0000"/>
          <w:shd w:val="clear" w:color="auto" w:fill="FFFFFF"/>
        </w:rPr>
        <w:t>ới phạm vi</w:t>
      </w:r>
      <w:r w:rsidR="00833709" w:rsidRPr="00FA203D">
        <w:rPr>
          <w:bCs/>
          <w:sz w:val="27"/>
          <w:szCs w:val="27"/>
          <w:u w:color="FF0000"/>
          <w:shd w:val="clear" w:color="auto" w:fill="FFFFFF"/>
        </w:rPr>
        <w:t>, khoảng cách</w:t>
      </w:r>
      <w:r w:rsidRPr="00FA203D">
        <w:rPr>
          <w:bCs/>
          <w:sz w:val="27"/>
          <w:szCs w:val="27"/>
          <w:u w:color="FF0000"/>
          <w:shd w:val="clear" w:color="auto" w:fill="FFFFFF"/>
        </w:rPr>
        <w:t xml:space="preserve"> này đảm bảo khoảng cách an toàn cho tuyến đập theo đúng quy định tại điểm a, khoản 3, Điều 40 của Luật Thủy Lợi năm 2017</w:t>
      </w:r>
      <w:r w:rsidR="00833709" w:rsidRPr="00FA203D">
        <w:rPr>
          <w:bCs/>
          <w:sz w:val="27"/>
          <w:szCs w:val="27"/>
          <w:u w:color="FF0000"/>
          <w:shd w:val="clear" w:color="auto" w:fill="FFFFFF"/>
        </w:rPr>
        <w:t>,</w:t>
      </w:r>
      <w:r w:rsidRPr="00FA203D">
        <w:rPr>
          <w:bCs/>
          <w:sz w:val="27"/>
          <w:szCs w:val="27"/>
          <w:u w:color="FF0000"/>
          <w:shd w:val="clear" w:color="auto" w:fill="FFFFFF"/>
        </w:rPr>
        <w:t xml:space="preserve"> phạm vi bảo vệ công trình đập cấp </w:t>
      </w:r>
      <w:r w:rsidR="00833709" w:rsidRPr="00FA203D">
        <w:rPr>
          <w:bCs/>
          <w:sz w:val="27"/>
          <w:szCs w:val="27"/>
          <w:u w:color="FF0000"/>
          <w:shd w:val="clear" w:color="auto" w:fill="FFFFFF"/>
        </w:rPr>
        <w:t>III</w:t>
      </w:r>
      <w:r w:rsidRPr="00FA203D">
        <w:rPr>
          <w:bCs/>
          <w:sz w:val="27"/>
          <w:szCs w:val="27"/>
          <w:u w:color="FF0000"/>
          <w:shd w:val="clear" w:color="auto" w:fill="FFFFFF"/>
        </w:rPr>
        <w:t xml:space="preserve"> là phạm vi đập và vùng phụ cận từ chân đập trở ra tối thiểu </w:t>
      </w:r>
      <w:r w:rsidR="00833709" w:rsidRPr="00FA203D">
        <w:rPr>
          <w:bCs/>
          <w:sz w:val="27"/>
          <w:szCs w:val="27"/>
          <w:u w:color="FF0000"/>
          <w:shd w:val="clear" w:color="auto" w:fill="FFFFFF"/>
        </w:rPr>
        <w:t>5</w:t>
      </w:r>
      <w:r w:rsidRPr="00FA203D">
        <w:rPr>
          <w:bCs/>
          <w:sz w:val="27"/>
          <w:szCs w:val="27"/>
          <w:u w:color="FF0000"/>
          <w:shd w:val="clear" w:color="auto" w:fill="FFFFFF"/>
        </w:rPr>
        <w:t xml:space="preserve">0m. Do đó, </w:t>
      </w:r>
      <w:r w:rsidR="00FE39B0" w:rsidRPr="00FA203D">
        <w:rPr>
          <w:bCs/>
          <w:sz w:val="27"/>
          <w:szCs w:val="27"/>
          <w:u w:color="FF0000"/>
          <w:shd w:val="clear" w:color="auto" w:fill="FFFFFF"/>
        </w:rPr>
        <w:t>Chủ dự án</w:t>
      </w:r>
      <w:r w:rsidRPr="00FA203D">
        <w:rPr>
          <w:bCs/>
          <w:sz w:val="27"/>
          <w:szCs w:val="27"/>
          <w:u w:color="FF0000"/>
          <w:shd w:val="clear" w:color="auto" w:fill="FFFFFF"/>
        </w:rPr>
        <w:t xml:space="preserve"> sẽ tuân thủ khai thác đúng phạm vi cấp phép, đảm bảo hành lang an toàn đập để không gây ảnh hưởng đến an toàn đập.</w:t>
      </w:r>
    </w:p>
    <w:p w14:paraId="493040C2" w14:textId="77777777" w:rsidR="00352FD2" w:rsidRPr="00FA203D" w:rsidRDefault="00352FD2" w:rsidP="007C47BF">
      <w:pPr>
        <w:spacing w:line="312" w:lineRule="auto"/>
        <w:jc w:val="both"/>
        <w:rPr>
          <w:i/>
          <w:sz w:val="27"/>
          <w:szCs w:val="27"/>
        </w:rPr>
      </w:pPr>
      <w:r w:rsidRPr="00FA203D">
        <w:rPr>
          <w:i/>
          <w:sz w:val="27"/>
          <w:szCs w:val="27"/>
        </w:rPr>
        <w:t>c. Hiện trạng quản lý, sử dụng đất</w:t>
      </w:r>
    </w:p>
    <w:p w14:paraId="1B786727" w14:textId="7CE3EFE9" w:rsidR="007F3D87" w:rsidRPr="00FA203D" w:rsidRDefault="007F3D87" w:rsidP="00156CF7">
      <w:pPr>
        <w:spacing w:line="312" w:lineRule="auto"/>
        <w:ind w:firstLine="567"/>
        <w:jc w:val="both"/>
        <w:rPr>
          <w:sz w:val="27"/>
          <w:szCs w:val="27"/>
        </w:rPr>
      </w:pPr>
      <w:r w:rsidRPr="00FA203D">
        <w:rPr>
          <w:sz w:val="27"/>
          <w:szCs w:val="27"/>
        </w:rPr>
        <w:t xml:space="preserve">Hồ chứa nước Bảo Đài được đầu tư xây dựng năm 1996, đưa vào tích nước năm 1999. Công trình có nhiệm vụ thiết kế </w:t>
      </w:r>
      <w:r w:rsidR="00451991" w:rsidRPr="00FA203D">
        <w:rPr>
          <w:sz w:val="27"/>
          <w:szCs w:val="27"/>
        </w:rPr>
        <w:t>cấp nước tưới cho 1.374 ha đất sản xuất nông nghiệp 02 vụ. Qua hơn 25 khai thác, sử dụng, công trình đã phát huy hiệu quả cao, cấp nước tưới đảm bảo ổn định sản xuất nông nghiệp cho người dân các xã Vĩnh Long, Trung Nam, Vĩnh Hòa, thị trấn Hồ Xá và xã Hiền Thành, huyện Vĩnh Linh, tỉnh Quảng Trị. Ngoài ra, hồ Bảo Đài còn cấp nước xả tạo nguồn cho đập Sa Lung trên 4 triệu m</w:t>
      </w:r>
      <w:r w:rsidR="00451991" w:rsidRPr="00FA203D">
        <w:rPr>
          <w:sz w:val="27"/>
          <w:szCs w:val="27"/>
          <w:vertAlign w:val="superscript"/>
        </w:rPr>
        <w:t>3</w:t>
      </w:r>
      <w:r w:rsidR="00451991" w:rsidRPr="00FA203D">
        <w:rPr>
          <w:sz w:val="27"/>
          <w:szCs w:val="27"/>
        </w:rPr>
        <w:t xml:space="preserve"> nước vào vụ Hè Thu hàng năm.</w:t>
      </w:r>
    </w:p>
    <w:p w14:paraId="3DACF72C" w14:textId="2FBC301D" w:rsidR="00451991" w:rsidRPr="00FA203D" w:rsidRDefault="00451991" w:rsidP="00156CF7">
      <w:pPr>
        <w:spacing w:line="312" w:lineRule="auto"/>
        <w:ind w:firstLine="567"/>
        <w:jc w:val="both"/>
        <w:rPr>
          <w:sz w:val="27"/>
          <w:szCs w:val="27"/>
        </w:rPr>
      </w:pPr>
      <w:r w:rsidRPr="00FA203D">
        <w:rPr>
          <w:sz w:val="27"/>
          <w:szCs w:val="27"/>
        </w:rPr>
        <w:t>Theo QCVN 04-5-2012, hồ Bảo Đài có tuổi thọ 75 năm. Nhưng đến nay đã trãi qua 25 khai thác, sử dụng. Hàng năm về mùa mưa lũ, bùn cát theo dòng chảy lũ về tích tụ trong long hồ nên gây ra hiện tượng bồi lấp long hồ và thu hẹo dần dung tích trữ nước của hồ. Bên cạnh đó, thảm phủ thực vật lưu vực hồ đến nay có nhiều thay đổi, không còn như tính toán thiết kế ban đầu nên khả năng sinh thủy của hồ vào các tháng mùa kiệt ngày càng suy giảm, dẫn đếm lượng nước đến hồ các tháng mùa kiệt không đạt như thiết kế.</w:t>
      </w:r>
    </w:p>
    <w:p w14:paraId="2CE686E3" w14:textId="77777777" w:rsidR="00451991" w:rsidRPr="00FA203D" w:rsidRDefault="00451991" w:rsidP="00156CF7">
      <w:pPr>
        <w:spacing w:line="312" w:lineRule="auto"/>
        <w:ind w:firstLine="567"/>
        <w:jc w:val="both"/>
        <w:rPr>
          <w:sz w:val="27"/>
          <w:szCs w:val="27"/>
        </w:rPr>
      </w:pPr>
      <w:r w:rsidRPr="00FA203D">
        <w:rPr>
          <w:sz w:val="27"/>
          <w:szCs w:val="27"/>
        </w:rPr>
        <w:t>Mặt khác, do ảnh hưởng của BĐKH, thời tiết có xu hướng ngày càng cực đoan, nắng hạn, xâm nhập mặn tần suất ngày càng tăng, nên nhu cầu dùng nước của cây trồng ngày càng cao. Đồng thời, trong thời gian tới, ngoài nhiệm vụ cấp nước tưới cho khu công nghiệp Tây Bắc Hồ Xá và cấp nước sinh hoạt cho nhân dân trong vùng.</w:t>
      </w:r>
    </w:p>
    <w:p w14:paraId="384B6ACC" w14:textId="066800E5" w:rsidR="00451991" w:rsidRPr="00FA203D" w:rsidRDefault="00451991" w:rsidP="00156CF7">
      <w:pPr>
        <w:spacing w:line="312" w:lineRule="auto"/>
        <w:ind w:firstLine="567"/>
        <w:jc w:val="both"/>
        <w:rPr>
          <w:sz w:val="27"/>
          <w:szCs w:val="27"/>
        </w:rPr>
      </w:pPr>
      <w:r w:rsidRPr="00FA203D">
        <w:rPr>
          <w:sz w:val="27"/>
          <w:szCs w:val="27"/>
        </w:rPr>
        <w:t>Từ các phân tích trên cho thấy nhu cầu dùng nước của hồ Bảo Đài ngày càng tăng, trong khi đó dung tích hồ ngày càng thu hẹp</w:t>
      </w:r>
      <w:r w:rsidR="00C32CC6" w:rsidRPr="00FA203D">
        <w:rPr>
          <w:sz w:val="27"/>
          <w:szCs w:val="27"/>
        </w:rPr>
        <w:t xml:space="preserve"> và lượng nước đến hồ mùa kiệt ngày càng suy giảm. Nên việc nạo vét long hồ để tăng dung tích trữ nước là hết sức cần thiết.</w:t>
      </w:r>
    </w:p>
    <w:p w14:paraId="5C9B7E12" w14:textId="782F4334" w:rsidR="0074435B" w:rsidRPr="00FA203D" w:rsidRDefault="0074435B" w:rsidP="00156CF7">
      <w:pPr>
        <w:spacing w:line="312" w:lineRule="auto"/>
        <w:ind w:firstLine="567"/>
        <w:jc w:val="both"/>
        <w:rPr>
          <w:sz w:val="27"/>
          <w:szCs w:val="27"/>
        </w:rPr>
      </w:pPr>
      <w:r w:rsidRPr="00FA203D">
        <w:rPr>
          <w:bCs/>
          <w:sz w:val="27"/>
          <w:szCs w:val="27"/>
          <w:u w:color="FF0000"/>
          <w:shd w:val="clear" w:color="auto" w:fill="FFFFFF"/>
        </w:rPr>
        <w:lastRenderedPageBreak/>
        <w:t xml:space="preserve">Khu vực triển khai Dự án có tổng diện tích 53,80 ha nằm trong phạm vi lòng hồ chứa nước Bảo Đài do Công ty TNHH MTV Quản lý, khai thác công trình thủy lợi quản lý, vận hành. </w:t>
      </w:r>
      <w:r w:rsidRPr="00FA203D">
        <w:rPr>
          <w:sz w:val="27"/>
          <w:szCs w:val="27"/>
        </w:rPr>
        <w:t>Để tăng dung tích hữu ích của hồ thì phạm vi cần nạo vét trong long hồ từ cao trình mực nước chết +11,32 m đến cao trình mực nước dâng bình thường +19,05 m. Đường viền long hồ chứa nước Bảo Đài có cao trình +22,4m, trong khi đó phạm vi nạo vét từ cao trình mực nước dâng bình thường +19,05 m trở xuống nên việc nạo vét long hồ sẽ không ảnh hưởng đến hiện trạng tự nhiên thảm thực vật của lưu vực long hồ.</w:t>
      </w:r>
    </w:p>
    <w:p w14:paraId="1C0E245B" w14:textId="77777777" w:rsidR="00E375C3" w:rsidRPr="00FA203D" w:rsidRDefault="00E375C3" w:rsidP="00156CF7">
      <w:pPr>
        <w:pStyle w:val="k4"/>
        <w:spacing w:line="312" w:lineRule="auto"/>
        <w:outlineLvl w:val="1"/>
        <w:rPr>
          <w:i/>
          <w:color w:val="auto"/>
          <w:sz w:val="27"/>
          <w:szCs w:val="27"/>
          <w:lang w:val="en-US"/>
        </w:rPr>
      </w:pPr>
      <w:bookmarkStart w:id="808" w:name="_Toc43994951"/>
      <w:bookmarkStart w:id="809" w:name="_Toc43995257"/>
      <w:bookmarkStart w:id="810" w:name="_Toc195822682"/>
      <w:bookmarkEnd w:id="807"/>
      <w:r w:rsidRPr="00FA203D">
        <w:rPr>
          <w:i/>
          <w:color w:val="auto"/>
          <w:sz w:val="27"/>
          <w:szCs w:val="27"/>
          <w:lang w:val="en-US"/>
        </w:rPr>
        <w:t xml:space="preserve">1.1.4. </w:t>
      </w:r>
      <w:bookmarkEnd w:id="763"/>
      <w:bookmarkEnd w:id="764"/>
      <w:bookmarkEnd w:id="765"/>
      <w:r w:rsidRPr="00FA203D">
        <w:rPr>
          <w:i/>
          <w:color w:val="auto"/>
          <w:sz w:val="27"/>
          <w:szCs w:val="27"/>
          <w:lang w:val="en-US"/>
        </w:rPr>
        <w:t xml:space="preserve">Mục tiêu, quy mô, công suất, công nghệ và loại hình </w:t>
      </w:r>
      <w:r w:rsidR="00FE39B0" w:rsidRPr="00FA203D">
        <w:rPr>
          <w:i/>
          <w:color w:val="auto"/>
          <w:sz w:val="27"/>
          <w:szCs w:val="27"/>
          <w:lang w:val="en-US"/>
        </w:rPr>
        <w:t>Dự án</w:t>
      </w:r>
      <w:r w:rsidR="000B51DC" w:rsidRPr="00FA203D">
        <w:rPr>
          <w:i/>
          <w:color w:val="auto"/>
          <w:sz w:val="27"/>
          <w:szCs w:val="27"/>
          <w:lang w:val="en-US"/>
        </w:rPr>
        <w:t xml:space="preserve"> [1]</w:t>
      </w:r>
      <w:bookmarkEnd w:id="808"/>
      <w:bookmarkEnd w:id="809"/>
      <w:bookmarkEnd w:id="810"/>
    </w:p>
    <w:p w14:paraId="65958A74" w14:textId="77777777" w:rsidR="00DC7087" w:rsidRPr="00FA203D" w:rsidRDefault="00DC7087" w:rsidP="00156CF7">
      <w:pPr>
        <w:pStyle w:val="Heading3"/>
        <w:spacing w:before="0" w:after="0" w:line="312" w:lineRule="auto"/>
        <w:jc w:val="both"/>
        <w:rPr>
          <w:rFonts w:ascii="Times New Roman" w:hAnsi="Times New Roman" w:cs="Times New Roman"/>
          <w:b w:val="0"/>
          <w:i/>
          <w:sz w:val="27"/>
          <w:szCs w:val="27"/>
        </w:rPr>
      </w:pPr>
      <w:bookmarkStart w:id="811" w:name="_Toc28331186"/>
      <w:bookmarkStart w:id="812" w:name="_Toc34025503"/>
      <w:bookmarkStart w:id="813" w:name="_Toc43994952"/>
      <w:bookmarkStart w:id="814" w:name="_Toc21159252"/>
      <w:bookmarkStart w:id="815" w:name="_Toc21673061"/>
      <w:bookmarkStart w:id="816" w:name="_Toc21673147"/>
      <w:bookmarkStart w:id="817" w:name="_Toc22893041"/>
      <w:bookmarkStart w:id="818" w:name="_Toc23431185"/>
      <w:bookmarkStart w:id="819" w:name="_Toc23431421"/>
      <w:bookmarkStart w:id="820" w:name="_Toc23431639"/>
      <w:bookmarkStart w:id="821" w:name="_Toc28592651"/>
      <w:bookmarkStart w:id="822" w:name="_Toc35928512"/>
      <w:bookmarkStart w:id="823" w:name="_Toc35929429"/>
      <w:bookmarkStart w:id="824" w:name="_Toc35932121"/>
      <w:bookmarkStart w:id="825" w:name="_Toc35935080"/>
      <w:bookmarkStart w:id="826" w:name="_Toc35938017"/>
      <w:bookmarkStart w:id="827" w:name="_Toc38724178"/>
      <w:bookmarkStart w:id="828" w:name="_Toc38724315"/>
      <w:bookmarkStart w:id="829" w:name="_Toc38789445"/>
      <w:bookmarkStart w:id="830" w:name="_Toc38789592"/>
      <w:bookmarkStart w:id="831" w:name="_Toc38961688"/>
      <w:bookmarkStart w:id="832" w:name="_Toc39568640"/>
      <w:bookmarkStart w:id="833" w:name="_Toc39737507"/>
      <w:bookmarkStart w:id="834" w:name="_Toc455716762"/>
      <w:bookmarkStart w:id="835" w:name="_Toc240976775"/>
      <w:r w:rsidRPr="00FA203D">
        <w:rPr>
          <w:rFonts w:ascii="Times New Roman" w:hAnsi="Times New Roman" w:cs="Times New Roman"/>
          <w:b w:val="0"/>
          <w:i/>
          <w:sz w:val="27"/>
          <w:szCs w:val="27"/>
        </w:rPr>
        <w:t xml:space="preserve">1.1.4.1. Mục tiêu của </w:t>
      </w:r>
      <w:r w:rsidR="00FE39B0" w:rsidRPr="00FA203D">
        <w:rPr>
          <w:rFonts w:ascii="Times New Roman" w:hAnsi="Times New Roman" w:cs="Times New Roman"/>
          <w:b w:val="0"/>
          <w:i/>
          <w:sz w:val="27"/>
          <w:szCs w:val="27"/>
        </w:rPr>
        <w:t>Dự án</w:t>
      </w:r>
      <w:bookmarkEnd w:id="811"/>
      <w:bookmarkEnd w:id="812"/>
      <w:bookmarkEnd w:id="813"/>
    </w:p>
    <w:p w14:paraId="34ED6459" w14:textId="77777777" w:rsidR="00887EC1" w:rsidRPr="00FA203D" w:rsidRDefault="00887EC1" w:rsidP="00156CF7">
      <w:pPr>
        <w:spacing w:line="312" w:lineRule="auto"/>
        <w:ind w:firstLine="567"/>
        <w:jc w:val="both"/>
        <w:rPr>
          <w:sz w:val="27"/>
          <w:szCs w:val="27"/>
          <w:lang w:val="nl-NL"/>
        </w:rPr>
      </w:pPr>
      <w:bookmarkStart w:id="836" w:name="_Toc28331187"/>
      <w:bookmarkStart w:id="837" w:name="_Toc34025504"/>
      <w:bookmarkStart w:id="838" w:name="_Toc43994953"/>
      <w:r w:rsidRPr="00FA203D">
        <w:rPr>
          <w:sz w:val="27"/>
          <w:szCs w:val="27"/>
          <w:lang w:val="nl-NL"/>
        </w:rPr>
        <w:t>- Đáp ứng nhu cầu cấp nước cho sản xuất nông nghiệp;</w:t>
      </w:r>
    </w:p>
    <w:p w14:paraId="122F8CDE" w14:textId="77777777" w:rsidR="00887EC1" w:rsidRPr="00FA203D" w:rsidRDefault="00887EC1" w:rsidP="00156CF7">
      <w:pPr>
        <w:spacing w:line="312" w:lineRule="auto"/>
        <w:ind w:firstLine="567"/>
        <w:jc w:val="both"/>
        <w:rPr>
          <w:sz w:val="27"/>
          <w:szCs w:val="27"/>
          <w:lang w:val="nl-NL"/>
        </w:rPr>
      </w:pPr>
      <w:r w:rsidRPr="00FA203D">
        <w:rPr>
          <w:sz w:val="27"/>
          <w:szCs w:val="27"/>
          <w:lang w:val="nl-NL"/>
        </w:rPr>
        <w:t xml:space="preserve">- Đảm bảo khơi thông dòng chảy, tăng dung tích trữ nước, tạo độ sâu mặt nước, tăng thêm dung tích hồ chứa, kéo dài tuổi thọ công trình. </w:t>
      </w:r>
    </w:p>
    <w:p w14:paraId="453BCEA8" w14:textId="77777777" w:rsidR="00887EC1" w:rsidRPr="00FA203D" w:rsidRDefault="00887EC1" w:rsidP="007C47BF">
      <w:pPr>
        <w:spacing w:line="312" w:lineRule="auto"/>
        <w:ind w:firstLine="567"/>
        <w:jc w:val="both"/>
        <w:rPr>
          <w:sz w:val="27"/>
          <w:szCs w:val="27"/>
          <w:lang w:val="nl-NL" w:eastAsia="x-none"/>
        </w:rPr>
      </w:pPr>
      <w:r w:rsidRPr="00FA203D">
        <w:rPr>
          <w:sz w:val="27"/>
          <w:szCs w:val="27"/>
          <w:lang w:val="nl-NL"/>
        </w:rPr>
        <w:t>- Tận dụng đất san lấp công trình trên địa bàn</w:t>
      </w:r>
      <w:r w:rsidR="00B94359" w:rsidRPr="00FA203D">
        <w:rPr>
          <w:sz w:val="27"/>
          <w:szCs w:val="27"/>
          <w:lang w:val="nl-NL"/>
        </w:rPr>
        <w:t>, góp phần hạn chế khai thác đất ở những khu vực khác</w:t>
      </w:r>
      <w:r w:rsidRPr="00FA203D">
        <w:rPr>
          <w:sz w:val="27"/>
          <w:szCs w:val="27"/>
          <w:lang w:val="nl-NL"/>
        </w:rPr>
        <w:t>.</w:t>
      </w:r>
    </w:p>
    <w:p w14:paraId="2273CABD" w14:textId="77777777" w:rsidR="00D303C1" w:rsidRPr="00FA203D" w:rsidRDefault="00887EC1" w:rsidP="007C47BF">
      <w:pPr>
        <w:widowControl w:val="0"/>
        <w:autoSpaceDE w:val="0"/>
        <w:autoSpaceDN w:val="0"/>
        <w:adjustRightInd w:val="0"/>
        <w:spacing w:line="312" w:lineRule="auto"/>
        <w:ind w:right="-20" w:firstLine="567"/>
        <w:jc w:val="both"/>
        <w:rPr>
          <w:sz w:val="27"/>
          <w:szCs w:val="27"/>
          <w:u w:color="FF0000"/>
        </w:rPr>
      </w:pPr>
      <w:r w:rsidRPr="00FA203D">
        <w:rPr>
          <w:sz w:val="27"/>
          <w:szCs w:val="27"/>
          <w:u w:color="FF0000"/>
          <w:lang w:val="vi-VN"/>
        </w:rPr>
        <w:t xml:space="preserve">- </w:t>
      </w:r>
      <w:r w:rsidRPr="00FA203D">
        <w:rPr>
          <w:sz w:val="27"/>
          <w:szCs w:val="27"/>
          <w:u w:color="FF0000"/>
        </w:rPr>
        <w:t>G</w:t>
      </w:r>
      <w:r w:rsidRPr="00FA203D">
        <w:rPr>
          <w:sz w:val="27"/>
          <w:szCs w:val="27"/>
          <w:u w:color="FF0000"/>
          <w:lang w:val="vi-VN"/>
        </w:rPr>
        <w:t>óp phần giải quyết công ăn việc làm cho người lao động, tăng ngân sách cho địa phương thông qua việc nộp thuế, phí và lệ phí.</w:t>
      </w:r>
    </w:p>
    <w:p w14:paraId="4F3587FB" w14:textId="77777777" w:rsidR="00DC7087" w:rsidRPr="00FA203D" w:rsidRDefault="00DC7087" w:rsidP="00BE56DD">
      <w:pPr>
        <w:pStyle w:val="Heading3"/>
        <w:spacing w:before="0" w:after="0" w:line="312" w:lineRule="auto"/>
        <w:jc w:val="both"/>
        <w:rPr>
          <w:rFonts w:ascii="Times New Roman" w:hAnsi="Times New Roman" w:cs="Times New Roman"/>
          <w:b w:val="0"/>
          <w:i/>
          <w:sz w:val="27"/>
          <w:szCs w:val="27"/>
        </w:rPr>
      </w:pPr>
      <w:r w:rsidRPr="00FA203D">
        <w:rPr>
          <w:rFonts w:ascii="Times New Roman" w:hAnsi="Times New Roman" w:cs="Times New Roman"/>
          <w:b w:val="0"/>
          <w:i/>
          <w:sz w:val="27"/>
          <w:szCs w:val="27"/>
        </w:rPr>
        <w:t>1.1.4.2. Quy mô, công suất</w:t>
      </w:r>
      <w:bookmarkEnd w:id="836"/>
      <w:bookmarkEnd w:id="837"/>
      <w:bookmarkEnd w:id="838"/>
    </w:p>
    <w:p w14:paraId="3CB77F7A" w14:textId="07A1BA49" w:rsidR="006C4687" w:rsidRPr="00FA203D" w:rsidRDefault="00262399" w:rsidP="00BE56DD">
      <w:pPr>
        <w:spacing w:line="312" w:lineRule="auto"/>
        <w:ind w:firstLine="562"/>
        <w:jc w:val="both"/>
        <w:rPr>
          <w:sz w:val="27"/>
          <w:szCs w:val="27"/>
        </w:rPr>
      </w:pPr>
      <w:r w:rsidRPr="00FA203D">
        <w:rPr>
          <w:sz w:val="27"/>
          <w:szCs w:val="27"/>
        </w:rPr>
        <w:t xml:space="preserve">Dự án có tổng diện tích nạo vét là </w:t>
      </w:r>
      <w:r w:rsidR="006C4687" w:rsidRPr="00FA203D">
        <w:rPr>
          <w:sz w:val="27"/>
          <w:szCs w:val="27"/>
        </w:rPr>
        <w:t>53,80</w:t>
      </w:r>
      <w:r w:rsidRPr="00FA203D">
        <w:rPr>
          <w:sz w:val="27"/>
          <w:szCs w:val="27"/>
        </w:rPr>
        <w:t xml:space="preserve"> ha, </w:t>
      </w:r>
      <w:r w:rsidR="00EE334E" w:rsidRPr="00FA203D">
        <w:rPr>
          <w:sz w:val="27"/>
          <w:szCs w:val="27"/>
        </w:rPr>
        <w:t xml:space="preserve">cao trình nạo vét từ +11,32 m đến +19,05m, với </w:t>
      </w:r>
      <w:r w:rsidR="006C4687" w:rsidRPr="00FA203D">
        <w:rPr>
          <w:sz w:val="27"/>
          <w:szCs w:val="27"/>
        </w:rPr>
        <w:t>tổng khối lượng nạo vét là 1.308.654 m</w:t>
      </w:r>
      <w:r w:rsidR="006C4687" w:rsidRPr="00FA203D">
        <w:rPr>
          <w:sz w:val="27"/>
          <w:szCs w:val="27"/>
          <w:vertAlign w:val="superscript"/>
        </w:rPr>
        <w:t>3</w:t>
      </w:r>
      <w:r w:rsidR="006C4687" w:rsidRPr="00FA203D">
        <w:rPr>
          <w:sz w:val="27"/>
          <w:szCs w:val="27"/>
        </w:rPr>
        <w:t>, đồng thời, tận thu 1.281.754 m</w:t>
      </w:r>
      <w:r w:rsidR="006C4687" w:rsidRPr="00FA203D">
        <w:rPr>
          <w:sz w:val="27"/>
          <w:szCs w:val="27"/>
          <w:vertAlign w:val="superscript"/>
        </w:rPr>
        <w:t>3</w:t>
      </w:r>
      <w:r w:rsidR="006C4687" w:rsidRPr="00FA203D">
        <w:rPr>
          <w:sz w:val="27"/>
          <w:szCs w:val="27"/>
        </w:rPr>
        <w:t xml:space="preserve"> là phần đất làm </w:t>
      </w:r>
      <w:r w:rsidR="006C4687" w:rsidRPr="00FA203D">
        <w:rPr>
          <w:sz w:val="27"/>
          <w:szCs w:val="27"/>
          <w:highlight w:val="white"/>
        </w:rPr>
        <w:t>vật liệu san lấp mặt bằng</w:t>
      </w:r>
      <w:r w:rsidR="006C4687" w:rsidRPr="00FA203D">
        <w:rPr>
          <w:sz w:val="27"/>
          <w:szCs w:val="27"/>
        </w:rPr>
        <w:t xml:space="preserve"> cho các công trình xây dựng trên địa bàn.</w:t>
      </w:r>
    </w:p>
    <w:p w14:paraId="33C6EC69" w14:textId="337C40E4" w:rsidR="00B94359" w:rsidRPr="00FA203D" w:rsidRDefault="00B94359" w:rsidP="00207A7B">
      <w:pPr>
        <w:spacing w:line="312" w:lineRule="auto"/>
        <w:ind w:firstLine="567"/>
        <w:jc w:val="both"/>
        <w:rPr>
          <w:sz w:val="27"/>
          <w:szCs w:val="27"/>
          <w:lang w:val="nl-NL"/>
        </w:rPr>
      </w:pPr>
      <w:r w:rsidRPr="00FA203D">
        <w:rPr>
          <w:sz w:val="27"/>
          <w:szCs w:val="27"/>
          <w:lang w:val="nl-NL"/>
        </w:rPr>
        <w:t xml:space="preserve">- Công suất khai đào: </w:t>
      </w:r>
      <w:r w:rsidR="00AF524E" w:rsidRPr="00FA203D">
        <w:rPr>
          <w:sz w:val="27"/>
          <w:szCs w:val="27"/>
          <w:lang w:val="nl-NL"/>
        </w:rPr>
        <w:t>436.218</w:t>
      </w:r>
      <w:r w:rsidRPr="00FA203D">
        <w:rPr>
          <w:sz w:val="27"/>
          <w:szCs w:val="27"/>
          <w:lang w:val="nl-NL"/>
        </w:rPr>
        <w:t xml:space="preserve"> m</w:t>
      </w:r>
      <w:r w:rsidRPr="00FA203D">
        <w:rPr>
          <w:sz w:val="27"/>
          <w:szCs w:val="27"/>
          <w:vertAlign w:val="superscript"/>
          <w:lang w:val="nl-NL"/>
        </w:rPr>
        <w:t>3</w:t>
      </w:r>
      <w:r w:rsidRPr="00FA203D">
        <w:rPr>
          <w:sz w:val="27"/>
          <w:szCs w:val="27"/>
          <w:lang w:val="nl-NL"/>
        </w:rPr>
        <w:t>/năm</w:t>
      </w:r>
    </w:p>
    <w:p w14:paraId="71685354" w14:textId="77777777" w:rsidR="00B94359" w:rsidRPr="00FA203D" w:rsidRDefault="00B94359" w:rsidP="00207A7B">
      <w:pPr>
        <w:spacing w:line="312" w:lineRule="auto"/>
        <w:ind w:firstLine="567"/>
        <w:rPr>
          <w:sz w:val="27"/>
          <w:szCs w:val="27"/>
          <w:lang w:val="nl-NL"/>
        </w:rPr>
      </w:pPr>
      <w:r w:rsidRPr="00FA203D">
        <w:rPr>
          <w:sz w:val="27"/>
          <w:szCs w:val="27"/>
          <w:lang w:val="nl-NL"/>
        </w:rPr>
        <w:t>- Trữ lượng khai đào (V</w:t>
      </w:r>
      <w:r w:rsidRPr="00FA203D">
        <w:rPr>
          <w:sz w:val="27"/>
          <w:szCs w:val="27"/>
          <w:vertAlign w:val="subscript"/>
          <w:lang w:val="nl-NL"/>
        </w:rPr>
        <w:t>kt</w:t>
      </w:r>
      <w:r w:rsidRPr="00FA203D">
        <w:rPr>
          <w:sz w:val="27"/>
          <w:szCs w:val="27"/>
          <w:lang w:val="nl-NL"/>
        </w:rPr>
        <w:t xml:space="preserve">) được tính theo công thức: </w:t>
      </w:r>
    </w:p>
    <w:p w14:paraId="4A51BFE4" w14:textId="77777777" w:rsidR="00B94359" w:rsidRPr="00FA203D" w:rsidRDefault="00B94359" w:rsidP="007C47BF">
      <w:pPr>
        <w:spacing w:line="312" w:lineRule="auto"/>
        <w:jc w:val="center"/>
        <w:rPr>
          <w:sz w:val="27"/>
          <w:szCs w:val="27"/>
          <w:lang w:val="fr-FR"/>
        </w:rPr>
      </w:pPr>
      <w:r w:rsidRPr="00FA203D">
        <w:rPr>
          <w:sz w:val="27"/>
          <w:szCs w:val="27"/>
          <w:lang w:val="fr-FR"/>
        </w:rPr>
        <w:t>V</w:t>
      </w:r>
      <w:r w:rsidRPr="00FA203D">
        <w:rPr>
          <w:sz w:val="27"/>
          <w:szCs w:val="27"/>
          <w:vertAlign w:val="subscript"/>
          <w:lang w:val="fr-FR"/>
        </w:rPr>
        <w:t>kt</w:t>
      </w:r>
      <w:r w:rsidRPr="00FA203D">
        <w:rPr>
          <w:sz w:val="27"/>
          <w:szCs w:val="27"/>
          <w:lang w:val="fr-FR"/>
        </w:rPr>
        <w:t xml:space="preserve"> = </w:t>
      </w:r>
      <w:r w:rsidRPr="00FA203D">
        <w:rPr>
          <w:sz w:val="27"/>
          <w:szCs w:val="27"/>
        </w:rPr>
        <w:sym w:font="Symbol" w:char="F053"/>
      </w:r>
      <w:r w:rsidRPr="00FA203D">
        <w:rPr>
          <w:sz w:val="27"/>
          <w:szCs w:val="27"/>
          <w:lang w:val="fr-FR"/>
        </w:rPr>
        <w:t>V</w:t>
      </w:r>
      <w:r w:rsidRPr="00FA203D">
        <w:rPr>
          <w:sz w:val="27"/>
          <w:szCs w:val="27"/>
          <w:vertAlign w:val="subscript"/>
          <w:lang w:val="fr-FR"/>
        </w:rPr>
        <w:t xml:space="preserve">i </w:t>
      </w:r>
      <w:r w:rsidRPr="00FA203D">
        <w:rPr>
          <w:sz w:val="27"/>
          <w:szCs w:val="27"/>
          <w:lang w:val="fr-FR"/>
        </w:rPr>
        <w:t xml:space="preserve">= </w:t>
      </w:r>
      <w:r w:rsidRPr="00FA203D">
        <w:rPr>
          <w:sz w:val="27"/>
          <w:szCs w:val="27"/>
        </w:rPr>
        <w:sym w:font="Symbol" w:char="F053"/>
      </w:r>
      <w:r w:rsidRPr="00FA203D">
        <w:rPr>
          <w:sz w:val="27"/>
          <w:szCs w:val="27"/>
          <w:lang w:val="fr-FR"/>
        </w:rPr>
        <w:t>(S</w:t>
      </w:r>
      <w:r w:rsidRPr="00FA203D">
        <w:rPr>
          <w:sz w:val="27"/>
          <w:szCs w:val="27"/>
          <w:vertAlign w:val="subscript"/>
          <w:lang w:val="fr-FR"/>
        </w:rPr>
        <w:t>i</w:t>
      </w:r>
      <w:r w:rsidRPr="00FA203D">
        <w:rPr>
          <w:sz w:val="27"/>
          <w:szCs w:val="27"/>
          <w:lang w:val="fr-FR"/>
        </w:rPr>
        <w:t>*h</w:t>
      </w:r>
      <w:r w:rsidRPr="00FA203D">
        <w:rPr>
          <w:sz w:val="27"/>
          <w:szCs w:val="27"/>
          <w:vertAlign w:val="subscript"/>
          <w:lang w:val="fr-FR"/>
        </w:rPr>
        <w:t>tbi</w:t>
      </w:r>
      <w:r w:rsidRPr="00FA203D">
        <w:rPr>
          <w:sz w:val="27"/>
          <w:szCs w:val="27"/>
          <w:lang w:val="fr-FR"/>
        </w:rPr>
        <w:t>)</w:t>
      </w:r>
    </w:p>
    <w:p w14:paraId="3D3B69C4" w14:textId="77777777" w:rsidR="00B94359" w:rsidRPr="00FA203D" w:rsidRDefault="00B94359" w:rsidP="007C47BF">
      <w:pPr>
        <w:spacing w:line="312" w:lineRule="auto"/>
        <w:ind w:firstLine="720"/>
        <w:rPr>
          <w:sz w:val="27"/>
          <w:szCs w:val="27"/>
        </w:rPr>
      </w:pPr>
      <w:r w:rsidRPr="00FA203D">
        <w:rPr>
          <w:sz w:val="27"/>
          <w:szCs w:val="27"/>
          <w:lang w:val="fr-FR"/>
        </w:rPr>
        <w:t xml:space="preserve">Trong đó: </w:t>
      </w:r>
      <w:r w:rsidRPr="00FA203D">
        <w:rPr>
          <w:sz w:val="27"/>
          <w:szCs w:val="27"/>
        </w:rPr>
        <w:t>V</w:t>
      </w:r>
      <w:r w:rsidRPr="00FA203D">
        <w:rPr>
          <w:sz w:val="27"/>
          <w:szCs w:val="27"/>
        </w:rPr>
        <w:softHyphen/>
      </w:r>
      <w:r w:rsidRPr="00FA203D">
        <w:rPr>
          <w:sz w:val="27"/>
          <w:szCs w:val="27"/>
          <w:vertAlign w:val="subscript"/>
        </w:rPr>
        <w:t>i</w:t>
      </w:r>
      <w:r w:rsidRPr="00FA203D">
        <w:rPr>
          <w:sz w:val="27"/>
          <w:szCs w:val="27"/>
        </w:rPr>
        <w:t>: thể tích khối phần tử thứ i (m</w:t>
      </w:r>
      <w:r w:rsidRPr="00FA203D">
        <w:rPr>
          <w:sz w:val="27"/>
          <w:szCs w:val="27"/>
          <w:vertAlign w:val="superscript"/>
        </w:rPr>
        <w:t>3</w:t>
      </w:r>
      <w:r w:rsidRPr="00FA203D">
        <w:rPr>
          <w:sz w:val="27"/>
          <w:szCs w:val="27"/>
        </w:rPr>
        <w:t xml:space="preserve">). </w:t>
      </w:r>
    </w:p>
    <w:p w14:paraId="2B55592C" w14:textId="77777777" w:rsidR="00B94359" w:rsidRPr="00FA203D" w:rsidRDefault="00B94359" w:rsidP="007C47BF">
      <w:pPr>
        <w:spacing w:line="312" w:lineRule="auto"/>
        <w:ind w:left="1440"/>
        <w:rPr>
          <w:sz w:val="27"/>
          <w:szCs w:val="27"/>
        </w:rPr>
      </w:pPr>
      <w:r w:rsidRPr="00FA203D">
        <w:rPr>
          <w:sz w:val="27"/>
          <w:szCs w:val="27"/>
        </w:rPr>
        <w:t xml:space="preserve">      S</w:t>
      </w:r>
      <w:r w:rsidRPr="00FA203D">
        <w:rPr>
          <w:sz w:val="27"/>
          <w:szCs w:val="27"/>
        </w:rPr>
        <w:softHyphen/>
      </w:r>
      <w:r w:rsidRPr="00FA203D">
        <w:rPr>
          <w:sz w:val="27"/>
          <w:szCs w:val="27"/>
          <w:vertAlign w:val="subscript"/>
        </w:rPr>
        <w:t>i</w:t>
      </w:r>
      <w:r w:rsidRPr="00FA203D">
        <w:rPr>
          <w:sz w:val="27"/>
          <w:szCs w:val="27"/>
        </w:rPr>
        <w:t>: diện tích khối phần tử thứ i (m</w:t>
      </w:r>
      <w:r w:rsidRPr="00FA203D">
        <w:rPr>
          <w:sz w:val="27"/>
          <w:szCs w:val="27"/>
          <w:vertAlign w:val="superscript"/>
        </w:rPr>
        <w:t>2</w:t>
      </w:r>
      <w:r w:rsidRPr="00FA203D">
        <w:rPr>
          <w:sz w:val="27"/>
          <w:szCs w:val="27"/>
        </w:rPr>
        <w:t xml:space="preserve">). </w:t>
      </w:r>
    </w:p>
    <w:p w14:paraId="044AC614" w14:textId="77777777" w:rsidR="00B94359" w:rsidRPr="00FA203D" w:rsidRDefault="00B94359" w:rsidP="007C47BF">
      <w:pPr>
        <w:spacing w:line="312" w:lineRule="auto"/>
        <w:ind w:left="720" w:firstLine="720"/>
        <w:rPr>
          <w:sz w:val="27"/>
          <w:szCs w:val="27"/>
        </w:rPr>
      </w:pPr>
      <w:r w:rsidRPr="00FA203D">
        <w:rPr>
          <w:sz w:val="27"/>
          <w:szCs w:val="27"/>
        </w:rPr>
        <w:t xml:space="preserve">      h</w:t>
      </w:r>
      <w:r w:rsidRPr="00FA203D">
        <w:rPr>
          <w:sz w:val="27"/>
          <w:szCs w:val="27"/>
          <w:vertAlign w:val="subscript"/>
        </w:rPr>
        <w:t>tbi</w:t>
      </w:r>
      <w:r w:rsidRPr="00FA203D">
        <w:rPr>
          <w:sz w:val="27"/>
          <w:szCs w:val="27"/>
        </w:rPr>
        <w:t>: độ sâu đào trung bình của khối phần tử thứ i (m).</w:t>
      </w:r>
    </w:p>
    <w:p w14:paraId="439D9F9E" w14:textId="77777777" w:rsidR="00DC7087" w:rsidRPr="00FA203D" w:rsidRDefault="00DC7087" w:rsidP="007C47BF">
      <w:pPr>
        <w:pStyle w:val="Heading3"/>
        <w:spacing w:before="0" w:after="0" w:line="312" w:lineRule="auto"/>
        <w:jc w:val="both"/>
        <w:rPr>
          <w:rFonts w:ascii="Times New Roman" w:hAnsi="Times New Roman" w:cs="Times New Roman"/>
          <w:b w:val="0"/>
          <w:i/>
          <w:sz w:val="27"/>
          <w:szCs w:val="27"/>
        </w:rPr>
      </w:pPr>
      <w:bookmarkStart w:id="839" w:name="_Toc28331188"/>
      <w:bookmarkStart w:id="840" w:name="_Toc34025505"/>
      <w:bookmarkStart w:id="841" w:name="_Toc43994954"/>
      <w:r w:rsidRPr="00FA203D">
        <w:rPr>
          <w:rFonts w:ascii="Times New Roman" w:hAnsi="Times New Roman" w:cs="Times New Roman"/>
          <w:b w:val="0"/>
          <w:i/>
          <w:sz w:val="27"/>
          <w:szCs w:val="27"/>
        </w:rPr>
        <w:t xml:space="preserve">1.1.4.3. Công nghệ và loại hình </w:t>
      </w:r>
      <w:r w:rsidR="00FE39B0" w:rsidRPr="00FA203D">
        <w:rPr>
          <w:rFonts w:ascii="Times New Roman" w:hAnsi="Times New Roman" w:cs="Times New Roman"/>
          <w:b w:val="0"/>
          <w:i/>
          <w:sz w:val="27"/>
          <w:szCs w:val="27"/>
        </w:rPr>
        <w:t>Dự án</w:t>
      </w:r>
      <w:bookmarkEnd w:id="839"/>
      <w:bookmarkEnd w:id="840"/>
      <w:bookmarkEnd w:id="841"/>
    </w:p>
    <w:p w14:paraId="11014CA3" w14:textId="77777777" w:rsidR="00C211E6" w:rsidRPr="00FA203D" w:rsidRDefault="00DE2CBE" w:rsidP="007C47BF">
      <w:pPr>
        <w:spacing w:line="312" w:lineRule="auto"/>
        <w:ind w:firstLine="567"/>
        <w:jc w:val="both"/>
        <w:rPr>
          <w:sz w:val="27"/>
          <w:szCs w:val="27"/>
        </w:rPr>
      </w:pPr>
      <w:bookmarkStart w:id="842" w:name="_Toc43994955"/>
      <w:bookmarkStart w:id="843" w:name="_Toc43995258"/>
      <w:r w:rsidRPr="00FA203D">
        <w:rPr>
          <w:sz w:val="27"/>
          <w:szCs w:val="27"/>
        </w:rPr>
        <w:t>- Công nghệ khai đào:</w:t>
      </w:r>
    </w:p>
    <w:p w14:paraId="79E5D3B1" w14:textId="34FA0B49" w:rsidR="00C211E6" w:rsidRPr="00FA203D" w:rsidRDefault="00C211E6" w:rsidP="007C47BF">
      <w:pPr>
        <w:spacing w:line="312" w:lineRule="auto"/>
        <w:ind w:firstLine="567"/>
        <w:jc w:val="both"/>
        <w:rPr>
          <w:sz w:val="27"/>
          <w:szCs w:val="27"/>
        </w:rPr>
      </w:pPr>
      <w:r w:rsidRPr="00FA203D">
        <w:rPr>
          <w:sz w:val="27"/>
          <w:szCs w:val="27"/>
        </w:rPr>
        <w:t xml:space="preserve">+ Sử dụng máy xúc gàu loại </w:t>
      </w:r>
      <w:r w:rsidR="00501179" w:rsidRPr="00FA203D">
        <w:rPr>
          <w:sz w:val="27"/>
          <w:szCs w:val="27"/>
        </w:rPr>
        <w:t>1,6</w:t>
      </w:r>
      <w:r w:rsidR="003B37D5" w:rsidRPr="00FA203D">
        <w:rPr>
          <w:sz w:val="27"/>
          <w:szCs w:val="27"/>
        </w:rPr>
        <w:t xml:space="preserve"> </w:t>
      </w:r>
      <w:r w:rsidRPr="00FA203D">
        <w:rPr>
          <w:sz w:val="27"/>
          <w:szCs w:val="27"/>
        </w:rPr>
        <w:t>m</w:t>
      </w:r>
      <w:r w:rsidRPr="00FA203D">
        <w:rPr>
          <w:sz w:val="27"/>
          <w:szCs w:val="27"/>
          <w:vertAlign w:val="superscript"/>
        </w:rPr>
        <w:t>3</w:t>
      </w:r>
      <w:r w:rsidRPr="00FA203D">
        <w:rPr>
          <w:sz w:val="27"/>
          <w:szCs w:val="27"/>
        </w:rPr>
        <w:t xml:space="preserve">, xúc đất lên ô tô vận chuyển đến khu vực cần san lấp. Độ sâu khai đào </w:t>
      </w:r>
      <w:r w:rsidR="00AF524E" w:rsidRPr="00FA203D">
        <w:rPr>
          <w:sz w:val="27"/>
          <w:szCs w:val="27"/>
        </w:rPr>
        <w:t xml:space="preserve">trung bình </w:t>
      </w:r>
      <w:r w:rsidRPr="00FA203D">
        <w:rPr>
          <w:sz w:val="27"/>
          <w:szCs w:val="27"/>
        </w:rPr>
        <w:t>đối với hồ là</w:t>
      </w:r>
      <w:r w:rsidR="003B37D5" w:rsidRPr="00FA203D">
        <w:rPr>
          <w:sz w:val="27"/>
          <w:szCs w:val="27"/>
        </w:rPr>
        <w:t xml:space="preserve"> </w:t>
      </w:r>
      <w:r w:rsidR="00AF524E" w:rsidRPr="00FA203D">
        <w:rPr>
          <w:sz w:val="27"/>
          <w:szCs w:val="27"/>
        </w:rPr>
        <w:t>2,5</w:t>
      </w:r>
      <w:r w:rsidR="00C253E6" w:rsidRPr="00FA203D">
        <w:rPr>
          <w:sz w:val="27"/>
          <w:szCs w:val="27"/>
        </w:rPr>
        <w:t xml:space="preserve"> </w:t>
      </w:r>
      <w:r w:rsidR="000B2DD3" w:rsidRPr="00FA203D">
        <w:rPr>
          <w:sz w:val="27"/>
          <w:szCs w:val="27"/>
        </w:rPr>
        <w:t>m</w:t>
      </w:r>
      <w:r w:rsidRPr="00FA203D">
        <w:rPr>
          <w:sz w:val="27"/>
          <w:szCs w:val="27"/>
        </w:rPr>
        <w:t>, mái taluy đào tối thiểu để đảm bảo không xảy ra sự cố sạt lở mái m</w:t>
      </w:r>
      <w:r w:rsidR="003F5060" w:rsidRPr="00FA203D">
        <w:rPr>
          <w:sz w:val="27"/>
          <w:szCs w:val="27"/>
        </w:rPr>
        <w:t xml:space="preserve"> </w:t>
      </w:r>
      <w:r w:rsidR="00AF524E" w:rsidRPr="00FA203D">
        <w:rPr>
          <w:sz w:val="26"/>
          <w:szCs w:val="26"/>
          <w:lang w:val="vi-VN"/>
        </w:rPr>
        <w:t>≥</w:t>
      </w:r>
      <w:r w:rsidR="003F5060" w:rsidRPr="00FA203D">
        <w:rPr>
          <w:sz w:val="27"/>
          <w:szCs w:val="27"/>
        </w:rPr>
        <w:t xml:space="preserve"> </w:t>
      </w:r>
      <w:r w:rsidRPr="00FA203D">
        <w:rPr>
          <w:sz w:val="27"/>
          <w:szCs w:val="27"/>
        </w:rPr>
        <w:t>2.</w:t>
      </w:r>
    </w:p>
    <w:p w14:paraId="00F71C46" w14:textId="1ED8B27B" w:rsidR="00C211E6" w:rsidRPr="00FA203D" w:rsidRDefault="00C211E6" w:rsidP="007C47BF">
      <w:pPr>
        <w:spacing w:line="312" w:lineRule="auto"/>
        <w:ind w:firstLine="567"/>
        <w:jc w:val="both"/>
        <w:rPr>
          <w:sz w:val="27"/>
          <w:szCs w:val="27"/>
        </w:rPr>
      </w:pPr>
      <w:r w:rsidRPr="00FA203D">
        <w:rPr>
          <w:sz w:val="27"/>
          <w:szCs w:val="27"/>
        </w:rPr>
        <w:t>+ Đáy phạm vi khai đào khi kết thúc là mặt phẳng, cao trình +</w:t>
      </w:r>
      <w:r w:rsidR="00614F99" w:rsidRPr="00FA203D">
        <w:rPr>
          <w:sz w:val="27"/>
          <w:szCs w:val="27"/>
        </w:rPr>
        <w:t>11,32</w:t>
      </w:r>
      <w:r w:rsidR="000B2DD3" w:rsidRPr="00FA203D">
        <w:rPr>
          <w:sz w:val="27"/>
          <w:szCs w:val="27"/>
        </w:rPr>
        <w:t xml:space="preserve"> </w:t>
      </w:r>
      <w:r w:rsidRPr="00FA203D">
        <w:rPr>
          <w:sz w:val="27"/>
          <w:szCs w:val="27"/>
        </w:rPr>
        <w:t>m, nghiêng từ bờ ra lòng hồ với độ dốc mái m</w:t>
      </w:r>
      <w:r w:rsidR="003F5060" w:rsidRPr="00FA203D">
        <w:rPr>
          <w:sz w:val="27"/>
          <w:szCs w:val="27"/>
        </w:rPr>
        <w:t xml:space="preserve"> </w:t>
      </w:r>
      <w:r w:rsidR="00614F99" w:rsidRPr="00FA203D">
        <w:rPr>
          <w:sz w:val="26"/>
          <w:szCs w:val="26"/>
          <w:lang w:val="vi-VN"/>
        </w:rPr>
        <w:t>≥</w:t>
      </w:r>
      <w:r w:rsidR="003F5060" w:rsidRPr="00FA203D">
        <w:rPr>
          <w:sz w:val="27"/>
          <w:szCs w:val="27"/>
        </w:rPr>
        <w:t xml:space="preserve"> </w:t>
      </w:r>
      <w:r w:rsidRPr="00FA203D">
        <w:rPr>
          <w:sz w:val="27"/>
          <w:szCs w:val="27"/>
        </w:rPr>
        <w:t>2, đảm bảo thoát nước tự nhiên.</w:t>
      </w:r>
    </w:p>
    <w:p w14:paraId="23045D5B" w14:textId="77777777" w:rsidR="00C211E6" w:rsidRPr="00FA203D" w:rsidRDefault="00C211E6" w:rsidP="00614F99">
      <w:pPr>
        <w:widowControl w:val="0"/>
        <w:spacing w:line="312" w:lineRule="auto"/>
        <w:ind w:firstLine="567"/>
        <w:jc w:val="both"/>
        <w:rPr>
          <w:sz w:val="27"/>
          <w:szCs w:val="27"/>
        </w:rPr>
      </w:pPr>
      <w:r w:rsidRPr="00FA203D">
        <w:rPr>
          <w:sz w:val="27"/>
          <w:szCs w:val="27"/>
        </w:rPr>
        <w:lastRenderedPageBreak/>
        <w:t xml:space="preserve">- Loại hình </w:t>
      </w:r>
      <w:r w:rsidR="00FE39B0" w:rsidRPr="00FA203D">
        <w:rPr>
          <w:sz w:val="27"/>
          <w:szCs w:val="27"/>
        </w:rPr>
        <w:t>Dự án</w:t>
      </w:r>
      <w:r w:rsidRPr="00FA203D">
        <w:rPr>
          <w:sz w:val="27"/>
          <w:szCs w:val="27"/>
        </w:rPr>
        <w:t>: Công trình thuộc loại hình nạo vét lòng hồ để tăng dung tích hồ chứa góp phần tiêu lũ và đảm bảo nguồn nước phục vụ sản xuất; sử dụng đất làm vật liệu san lấp công trình.</w:t>
      </w:r>
    </w:p>
    <w:p w14:paraId="797E412D" w14:textId="77777777" w:rsidR="00E375C3" w:rsidRPr="00FA203D" w:rsidRDefault="00E375C3" w:rsidP="007C47BF">
      <w:pPr>
        <w:pStyle w:val="Heading1"/>
        <w:numPr>
          <w:ilvl w:val="0"/>
          <w:numId w:val="0"/>
        </w:numPr>
        <w:spacing w:before="0" w:after="0" w:line="312" w:lineRule="auto"/>
        <w:ind w:left="720" w:hanging="720"/>
        <w:jc w:val="both"/>
        <w:rPr>
          <w:rFonts w:ascii="Times New Roman" w:hAnsi="Times New Roman" w:cs="Times New Roman"/>
          <w:sz w:val="27"/>
          <w:szCs w:val="27"/>
          <w:lang w:val="vi-VN"/>
        </w:rPr>
      </w:pPr>
      <w:bookmarkStart w:id="844" w:name="_Toc195822683"/>
      <w:r w:rsidRPr="00FA203D">
        <w:rPr>
          <w:rFonts w:ascii="Times New Roman" w:hAnsi="Times New Roman" w:cs="Times New Roman"/>
          <w:sz w:val="27"/>
          <w:szCs w:val="27"/>
          <w:lang w:val="vi-VN"/>
        </w:rPr>
        <w:t xml:space="preserve">1.2. Các hạng mục công trình của </w:t>
      </w:r>
      <w:r w:rsidR="00FE39B0" w:rsidRPr="00FA203D">
        <w:rPr>
          <w:rFonts w:ascii="Times New Roman" w:hAnsi="Times New Roman" w:cs="Times New Roman"/>
          <w:sz w:val="27"/>
          <w:szCs w:val="27"/>
        </w:rPr>
        <w:t>Dự án</w:t>
      </w:r>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42"/>
      <w:bookmarkEnd w:id="843"/>
      <w:bookmarkEnd w:id="844"/>
    </w:p>
    <w:p w14:paraId="7B974DDF" w14:textId="77777777" w:rsidR="00E375C3" w:rsidRPr="00FA203D" w:rsidRDefault="006E7F50" w:rsidP="007C47BF">
      <w:pPr>
        <w:pStyle w:val="k4"/>
        <w:spacing w:line="312" w:lineRule="auto"/>
        <w:outlineLvl w:val="1"/>
        <w:rPr>
          <w:i/>
          <w:color w:val="auto"/>
          <w:sz w:val="27"/>
          <w:szCs w:val="27"/>
          <w:highlight w:val="white"/>
          <w:lang w:val="en-US"/>
        </w:rPr>
      </w:pPr>
      <w:bookmarkStart w:id="845" w:name="_Toc43994956"/>
      <w:bookmarkStart w:id="846" w:name="_Toc43995259"/>
      <w:bookmarkStart w:id="847" w:name="_Toc195822684"/>
      <w:r w:rsidRPr="00FA203D">
        <w:rPr>
          <w:i/>
          <w:color w:val="auto"/>
          <w:sz w:val="27"/>
          <w:szCs w:val="27"/>
          <w:highlight w:val="white"/>
          <w:lang w:val="en-US"/>
        </w:rPr>
        <w:t>1.2.1. Kh</w:t>
      </w:r>
      <w:r w:rsidRPr="00FA203D">
        <w:rPr>
          <w:i/>
          <w:color w:val="auto"/>
          <w:sz w:val="27"/>
          <w:szCs w:val="27"/>
          <w:lang w:val="en-US"/>
        </w:rPr>
        <w:t>ối lượng và quy mô các h</w:t>
      </w:r>
      <w:r w:rsidR="00E375C3" w:rsidRPr="00FA203D">
        <w:rPr>
          <w:i/>
          <w:color w:val="auto"/>
          <w:sz w:val="27"/>
          <w:szCs w:val="27"/>
          <w:highlight w:val="white"/>
          <w:lang w:val="en-US"/>
        </w:rPr>
        <w:t>ạng mục công trình chính</w:t>
      </w:r>
      <w:bookmarkEnd w:id="845"/>
      <w:bookmarkEnd w:id="846"/>
      <w:bookmarkEnd w:id="847"/>
    </w:p>
    <w:p w14:paraId="7693699B" w14:textId="77777777" w:rsidR="00636B52" w:rsidRPr="00FA203D" w:rsidRDefault="000B2DD3" w:rsidP="007C47BF">
      <w:pPr>
        <w:spacing w:line="312" w:lineRule="auto"/>
        <w:ind w:firstLine="720"/>
        <w:jc w:val="both"/>
        <w:rPr>
          <w:sz w:val="27"/>
          <w:szCs w:val="27"/>
        </w:rPr>
      </w:pPr>
      <w:bookmarkStart w:id="848" w:name="_Toc21028681"/>
      <w:bookmarkStart w:id="849" w:name="_Toc21028779"/>
      <w:bookmarkStart w:id="850" w:name="_Toc21028880"/>
      <w:bookmarkStart w:id="851" w:name="_Toc37433383"/>
      <w:bookmarkStart w:id="852" w:name="_Toc43994958"/>
      <w:r w:rsidRPr="00FA203D">
        <w:rPr>
          <w:sz w:val="27"/>
          <w:szCs w:val="27"/>
        </w:rPr>
        <w:t xml:space="preserve">Với đặc điểm của </w:t>
      </w:r>
      <w:r w:rsidR="00FE39B0" w:rsidRPr="00FA203D">
        <w:rPr>
          <w:sz w:val="27"/>
          <w:szCs w:val="27"/>
        </w:rPr>
        <w:t>Dự án</w:t>
      </w:r>
      <w:r w:rsidRPr="00FA203D">
        <w:rPr>
          <w:sz w:val="27"/>
          <w:szCs w:val="27"/>
        </w:rPr>
        <w:t xml:space="preserve"> là nạo vét lòng hồ thủy lợi, tận thu đất san lấp công trình trong thời gian 0</w:t>
      </w:r>
      <w:r w:rsidR="007235A2" w:rsidRPr="00FA203D">
        <w:rPr>
          <w:sz w:val="27"/>
          <w:szCs w:val="27"/>
        </w:rPr>
        <w:t>3 tháng mùa khô (90 ngày/năm),</w:t>
      </w:r>
      <w:r w:rsidRPr="00FA203D">
        <w:rPr>
          <w:sz w:val="27"/>
          <w:szCs w:val="27"/>
        </w:rPr>
        <w:t xml:space="preserve"> nên không cần xây dựng nhà hay bãi tập kết nguyên liệu mà chỉ dựng </w:t>
      </w:r>
      <w:bookmarkEnd w:id="848"/>
      <w:bookmarkEnd w:id="849"/>
      <w:bookmarkEnd w:id="850"/>
      <w:r w:rsidRPr="00FA203D">
        <w:rPr>
          <w:sz w:val="27"/>
          <w:szCs w:val="27"/>
        </w:rPr>
        <w:t>lán trại tạm bằng bạt cho công nhân nghỉ g</w:t>
      </w:r>
      <w:r w:rsidR="00EC0274" w:rsidRPr="00FA203D">
        <w:rPr>
          <w:sz w:val="27"/>
          <w:szCs w:val="27"/>
        </w:rPr>
        <w:t>iữa ca diện tích khoảng (2×5)m</w:t>
      </w:r>
      <w:r w:rsidR="00636B52" w:rsidRPr="00FA203D">
        <w:rPr>
          <w:sz w:val="27"/>
          <w:szCs w:val="27"/>
        </w:rPr>
        <w:t>.</w:t>
      </w:r>
    </w:p>
    <w:p w14:paraId="10475A6B" w14:textId="77777777" w:rsidR="000B2DD3" w:rsidRPr="00FA203D" w:rsidRDefault="000B2DD3" w:rsidP="007C47BF">
      <w:pPr>
        <w:spacing w:line="312" w:lineRule="auto"/>
        <w:ind w:firstLine="567"/>
        <w:jc w:val="both"/>
        <w:rPr>
          <w:sz w:val="27"/>
          <w:szCs w:val="27"/>
          <w:u w:val="single"/>
        </w:rPr>
      </w:pPr>
      <w:r w:rsidRPr="00FA203D">
        <w:rPr>
          <w:sz w:val="27"/>
          <w:szCs w:val="27"/>
          <w:u w:val="single"/>
        </w:rPr>
        <w:t>Đối với hạng mục công trình nạo vét:</w:t>
      </w:r>
    </w:p>
    <w:p w14:paraId="1C647F22" w14:textId="4A58F3F9" w:rsidR="000B2DD3" w:rsidRPr="00FA203D" w:rsidRDefault="000B2DD3" w:rsidP="007C47BF">
      <w:pPr>
        <w:spacing w:line="312" w:lineRule="auto"/>
        <w:ind w:firstLine="567"/>
        <w:jc w:val="both"/>
        <w:rPr>
          <w:sz w:val="27"/>
          <w:szCs w:val="27"/>
        </w:rPr>
      </w:pPr>
      <w:r w:rsidRPr="00FA203D">
        <w:rPr>
          <w:sz w:val="27"/>
          <w:szCs w:val="27"/>
        </w:rPr>
        <w:t xml:space="preserve">- Diện tích khu vực nạo vét: </w:t>
      </w:r>
      <w:r w:rsidR="008106F2" w:rsidRPr="00FA203D">
        <w:rPr>
          <w:sz w:val="27"/>
          <w:szCs w:val="27"/>
        </w:rPr>
        <w:t xml:space="preserve">53,80 </w:t>
      </w:r>
      <w:r w:rsidRPr="00FA203D">
        <w:rPr>
          <w:sz w:val="27"/>
          <w:szCs w:val="27"/>
        </w:rPr>
        <w:t>ha (</w:t>
      </w:r>
      <w:r w:rsidR="000310D0" w:rsidRPr="00FA203D">
        <w:rPr>
          <w:sz w:val="27"/>
          <w:szCs w:val="27"/>
        </w:rPr>
        <w:t>k</w:t>
      </w:r>
      <w:r w:rsidR="008106F2" w:rsidRPr="00FA203D">
        <w:rPr>
          <w:sz w:val="27"/>
          <w:szCs w:val="27"/>
        </w:rPr>
        <w:t>hu A</w:t>
      </w:r>
      <w:r w:rsidR="00C253E6" w:rsidRPr="00FA203D">
        <w:rPr>
          <w:sz w:val="27"/>
          <w:szCs w:val="27"/>
        </w:rPr>
        <w:t xml:space="preserve"> là</w:t>
      </w:r>
      <w:r w:rsidRPr="00FA203D">
        <w:rPr>
          <w:sz w:val="27"/>
          <w:szCs w:val="27"/>
        </w:rPr>
        <w:t xml:space="preserve"> </w:t>
      </w:r>
      <w:r w:rsidR="00614F99" w:rsidRPr="00FA203D">
        <w:rPr>
          <w:sz w:val="27"/>
          <w:szCs w:val="27"/>
        </w:rPr>
        <w:t>33,62</w:t>
      </w:r>
      <w:r w:rsidRPr="00FA203D">
        <w:rPr>
          <w:sz w:val="27"/>
          <w:szCs w:val="27"/>
        </w:rPr>
        <w:t xml:space="preserve">ha và </w:t>
      </w:r>
      <w:r w:rsidR="008106F2" w:rsidRPr="00FA203D">
        <w:rPr>
          <w:sz w:val="27"/>
          <w:szCs w:val="27"/>
        </w:rPr>
        <w:t>khu B</w:t>
      </w:r>
      <w:r w:rsidR="00C253E6" w:rsidRPr="00FA203D">
        <w:rPr>
          <w:sz w:val="27"/>
          <w:szCs w:val="27"/>
        </w:rPr>
        <w:t xml:space="preserve"> là</w:t>
      </w:r>
      <w:r w:rsidRPr="00FA203D">
        <w:rPr>
          <w:sz w:val="27"/>
          <w:szCs w:val="27"/>
        </w:rPr>
        <w:t xml:space="preserve"> </w:t>
      </w:r>
      <w:r w:rsidR="00614F99" w:rsidRPr="00FA203D">
        <w:rPr>
          <w:sz w:val="27"/>
          <w:szCs w:val="27"/>
        </w:rPr>
        <w:t xml:space="preserve">20,18 </w:t>
      </w:r>
      <w:r w:rsidRPr="00FA203D">
        <w:rPr>
          <w:sz w:val="27"/>
          <w:szCs w:val="27"/>
        </w:rPr>
        <w:t xml:space="preserve"> ha).</w:t>
      </w:r>
    </w:p>
    <w:p w14:paraId="750E1C20" w14:textId="77777777" w:rsidR="00614F99" w:rsidRPr="00FA203D" w:rsidRDefault="000B2DD3" w:rsidP="00614F99">
      <w:pPr>
        <w:spacing w:line="312" w:lineRule="auto"/>
        <w:ind w:firstLine="567"/>
        <w:jc w:val="both"/>
        <w:rPr>
          <w:sz w:val="27"/>
          <w:szCs w:val="27"/>
        </w:rPr>
      </w:pPr>
      <w:r w:rsidRPr="00FA203D">
        <w:rPr>
          <w:sz w:val="27"/>
          <w:szCs w:val="27"/>
        </w:rPr>
        <w:t>- Phạm vi nạo vét</w:t>
      </w:r>
      <w:r w:rsidR="00DC2CA8" w:rsidRPr="00FA203D">
        <w:rPr>
          <w:sz w:val="27"/>
          <w:szCs w:val="27"/>
        </w:rPr>
        <w:t>:</w:t>
      </w:r>
      <w:r w:rsidRPr="00FA203D">
        <w:rPr>
          <w:sz w:val="27"/>
          <w:szCs w:val="27"/>
        </w:rPr>
        <w:t xml:space="preserve"> </w:t>
      </w:r>
      <w:r w:rsidR="00DC2CA8" w:rsidRPr="00FA203D">
        <w:rPr>
          <w:sz w:val="27"/>
          <w:szCs w:val="27"/>
        </w:rPr>
        <w:t xml:space="preserve">nằm trong phạm vi lòng hồ chứa nước </w:t>
      </w:r>
      <w:r w:rsidR="009565C5" w:rsidRPr="00FA203D">
        <w:rPr>
          <w:sz w:val="27"/>
          <w:szCs w:val="27"/>
        </w:rPr>
        <w:t>Bảo Đài</w:t>
      </w:r>
      <w:r w:rsidR="00DC2CA8" w:rsidRPr="00FA203D">
        <w:rPr>
          <w:sz w:val="27"/>
          <w:szCs w:val="27"/>
        </w:rPr>
        <w:t xml:space="preserve">. </w:t>
      </w:r>
    </w:p>
    <w:p w14:paraId="39A95F90" w14:textId="50EAAB7C" w:rsidR="00614F99" w:rsidRPr="00FA203D" w:rsidRDefault="00614F99" w:rsidP="00614F99">
      <w:pPr>
        <w:spacing w:line="312" w:lineRule="auto"/>
        <w:ind w:firstLine="567"/>
        <w:jc w:val="both"/>
        <w:rPr>
          <w:spacing w:val="-6"/>
          <w:sz w:val="27"/>
          <w:szCs w:val="27"/>
        </w:rPr>
      </w:pPr>
      <w:r w:rsidRPr="00FA203D">
        <w:rPr>
          <w:i/>
          <w:sz w:val="27"/>
          <w:szCs w:val="27"/>
        </w:rPr>
        <w:t xml:space="preserve">+ </w:t>
      </w:r>
      <w:r w:rsidRPr="00FA203D">
        <w:rPr>
          <w:spacing w:val="-6"/>
          <w:sz w:val="27"/>
          <w:szCs w:val="27"/>
        </w:rPr>
        <w:t xml:space="preserve">Khu vực A có diện tích 33,62 ha, có vị trí tại thôn Tân Định, </w:t>
      </w:r>
      <w:r w:rsidRPr="00FA203D">
        <w:rPr>
          <w:sz w:val="27"/>
          <w:szCs w:val="27"/>
        </w:rPr>
        <w:t xml:space="preserve">xã Vĩnh Chấp, </w:t>
      </w:r>
      <w:r w:rsidRPr="00FA203D">
        <w:rPr>
          <w:spacing w:val="-6"/>
          <w:sz w:val="27"/>
          <w:szCs w:val="27"/>
        </w:rPr>
        <w:t>cách tuyến đập chính 830 m về phía Tây Bắc;</w:t>
      </w:r>
    </w:p>
    <w:p w14:paraId="411EE3D8" w14:textId="621A3C04" w:rsidR="00614F99" w:rsidRPr="00FA203D" w:rsidRDefault="00614F99" w:rsidP="00614F99">
      <w:pPr>
        <w:spacing w:line="312" w:lineRule="auto"/>
        <w:ind w:firstLine="567"/>
        <w:jc w:val="both"/>
        <w:rPr>
          <w:spacing w:val="-6"/>
          <w:sz w:val="27"/>
          <w:szCs w:val="27"/>
        </w:rPr>
      </w:pPr>
      <w:r w:rsidRPr="00FA203D">
        <w:rPr>
          <w:i/>
          <w:sz w:val="27"/>
          <w:szCs w:val="27"/>
        </w:rPr>
        <w:t xml:space="preserve">+ </w:t>
      </w:r>
      <w:r w:rsidRPr="00FA203D">
        <w:rPr>
          <w:spacing w:val="-6"/>
          <w:sz w:val="27"/>
          <w:szCs w:val="27"/>
        </w:rPr>
        <w:t xml:space="preserve">Khu vực B có diện tích 20,18 ha, có vị trí tại thôn Xung Phong, </w:t>
      </w:r>
      <w:r w:rsidRPr="00FA203D">
        <w:rPr>
          <w:sz w:val="27"/>
          <w:szCs w:val="27"/>
        </w:rPr>
        <w:t xml:space="preserve">xã Vĩnh Khê, </w:t>
      </w:r>
      <w:r w:rsidRPr="00FA203D">
        <w:rPr>
          <w:spacing w:val="-6"/>
          <w:sz w:val="27"/>
          <w:szCs w:val="27"/>
        </w:rPr>
        <w:t>cách tuyến đập chính 1.550 m về phía Tây Bắc.</w:t>
      </w:r>
    </w:p>
    <w:p w14:paraId="552A8D43" w14:textId="4D8A70E8" w:rsidR="000B2DD3" w:rsidRPr="00FA203D" w:rsidRDefault="000B2DD3" w:rsidP="00156CF7">
      <w:pPr>
        <w:spacing w:line="312" w:lineRule="auto"/>
        <w:ind w:firstLine="567"/>
        <w:jc w:val="both"/>
        <w:rPr>
          <w:sz w:val="27"/>
          <w:szCs w:val="27"/>
        </w:rPr>
      </w:pPr>
      <w:r w:rsidRPr="00FA203D">
        <w:rPr>
          <w:sz w:val="27"/>
          <w:szCs w:val="27"/>
        </w:rPr>
        <w:t xml:space="preserve">- Tổng khối lượng nạo vét là </w:t>
      </w:r>
      <w:r w:rsidR="00614F99" w:rsidRPr="00FA203D">
        <w:rPr>
          <w:sz w:val="27"/>
          <w:szCs w:val="27"/>
        </w:rPr>
        <w:t>1.308.654 m</w:t>
      </w:r>
      <w:r w:rsidR="00614F99" w:rsidRPr="00FA203D">
        <w:rPr>
          <w:sz w:val="27"/>
          <w:szCs w:val="27"/>
          <w:vertAlign w:val="superscript"/>
        </w:rPr>
        <w:t>3</w:t>
      </w:r>
      <w:r w:rsidRPr="00FA203D">
        <w:rPr>
          <w:sz w:val="27"/>
          <w:szCs w:val="27"/>
        </w:rPr>
        <w:t>.</w:t>
      </w:r>
    </w:p>
    <w:p w14:paraId="5314A703" w14:textId="49C174F1" w:rsidR="0042004C" w:rsidRPr="00FA203D" w:rsidRDefault="000B2DD3" w:rsidP="00964E57">
      <w:pPr>
        <w:spacing w:line="312" w:lineRule="auto"/>
        <w:ind w:firstLine="567"/>
        <w:jc w:val="both"/>
        <w:rPr>
          <w:b/>
          <w:i/>
          <w:sz w:val="27"/>
          <w:szCs w:val="27"/>
          <w:highlight w:val="white"/>
        </w:rPr>
      </w:pPr>
      <w:r w:rsidRPr="00FA203D">
        <w:rPr>
          <w:sz w:val="27"/>
          <w:szCs w:val="27"/>
        </w:rPr>
        <w:t>- Trình tự nạo vét: Dùng máy đào, đào xúc đất theo thứ tự từ xa đến gần (tuyến vận chuyển), từ xa bờ đến gần bờ (từ phía thấp lên phía cao), từ trên xuống dưới. Xuyên suốt từ mặt địa hình đến cao trình thiết kế kết thúc khai đào. Đáy phạm vi khai đào khi kết thúc là mặt phẳng, cao trình +</w:t>
      </w:r>
      <w:r w:rsidR="00614F99" w:rsidRPr="00FA203D">
        <w:rPr>
          <w:sz w:val="27"/>
          <w:szCs w:val="27"/>
        </w:rPr>
        <w:t>11,32</w:t>
      </w:r>
      <w:r w:rsidR="001F09E6" w:rsidRPr="00FA203D">
        <w:rPr>
          <w:sz w:val="27"/>
          <w:szCs w:val="27"/>
        </w:rPr>
        <w:t xml:space="preserve"> </w:t>
      </w:r>
      <w:r w:rsidRPr="00FA203D">
        <w:rPr>
          <w:sz w:val="27"/>
          <w:szCs w:val="27"/>
        </w:rPr>
        <w:t>m, nghiêng từ bờ ra lòng hồ với độ dốc mái m</w:t>
      </w:r>
      <w:r w:rsidR="00614F99" w:rsidRPr="00FA203D">
        <w:rPr>
          <w:sz w:val="26"/>
          <w:szCs w:val="26"/>
          <w:lang w:val="vi-VN"/>
        </w:rPr>
        <w:t>≥</w:t>
      </w:r>
      <w:r w:rsidRPr="00FA203D">
        <w:rPr>
          <w:sz w:val="27"/>
          <w:szCs w:val="27"/>
        </w:rPr>
        <w:t xml:space="preserve">2, đảm bảo thoát nước và không xảy ra sự cố sạt lở mái </w:t>
      </w:r>
      <w:r w:rsidRPr="00FA203D">
        <w:rPr>
          <w:i/>
          <w:sz w:val="27"/>
          <w:szCs w:val="27"/>
        </w:rPr>
        <w:t xml:space="preserve">(kèm theo bản vẽ mặt cắt nạo vét </w:t>
      </w:r>
      <w:r w:rsidR="00845909" w:rsidRPr="00FA203D">
        <w:rPr>
          <w:i/>
          <w:sz w:val="27"/>
          <w:szCs w:val="27"/>
        </w:rPr>
        <w:t xml:space="preserve">hồ </w:t>
      </w:r>
      <w:r w:rsidR="009565C5" w:rsidRPr="00FA203D">
        <w:rPr>
          <w:i/>
          <w:sz w:val="27"/>
          <w:szCs w:val="27"/>
        </w:rPr>
        <w:t>Bảo Đài</w:t>
      </w:r>
      <w:r w:rsidRPr="00FA203D">
        <w:rPr>
          <w:i/>
          <w:sz w:val="27"/>
          <w:szCs w:val="27"/>
        </w:rPr>
        <w:t xml:space="preserve"> tại phụ luc).</w:t>
      </w:r>
      <w:bookmarkStart w:id="853" w:name="_Toc43994966"/>
      <w:bookmarkStart w:id="854" w:name="_Toc43995260"/>
      <w:bookmarkEnd w:id="851"/>
      <w:bookmarkEnd w:id="852"/>
    </w:p>
    <w:p w14:paraId="5A580471" w14:textId="77777777" w:rsidR="00E375C3" w:rsidRPr="00FA203D" w:rsidRDefault="00E375C3" w:rsidP="00614F99">
      <w:pPr>
        <w:pStyle w:val="k4"/>
        <w:widowControl w:val="0"/>
        <w:spacing w:line="312" w:lineRule="auto"/>
        <w:outlineLvl w:val="1"/>
        <w:rPr>
          <w:i/>
          <w:color w:val="auto"/>
          <w:sz w:val="27"/>
          <w:szCs w:val="27"/>
          <w:highlight w:val="white"/>
          <w:lang w:val="en-US"/>
        </w:rPr>
      </w:pPr>
      <w:bookmarkStart w:id="855" w:name="_Toc195822685"/>
      <w:r w:rsidRPr="00FA203D">
        <w:rPr>
          <w:i/>
          <w:color w:val="auto"/>
          <w:sz w:val="27"/>
          <w:szCs w:val="27"/>
          <w:highlight w:val="white"/>
          <w:lang w:val="en-US"/>
        </w:rPr>
        <w:t>1.2.2. Hạng mục công trình phụ trợ</w:t>
      </w:r>
      <w:bookmarkEnd w:id="853"/>
      <w:bookmarkEnd w:id="854"/>
      <w:bookmarkEnd w:id="855"/>
    </w:p>
    <w:p w14:paraId="7DAF4188" w14:textId="77777777" w:rsidR="00712520" w:rsidRPr="00FA203D" w:rsidRDefault="00712520" w:rsidP="00156CF7">
      <w:pPr>
        <w:spacing w:line="312" w:lineRule="auto"/>
        <w:ind w:firstLine="567"/>
        <w:jc w:val="both"/>
        <w:rPr>
          <w:sz w:val="27"/>
          <w:szCs w:val="27"/>
        </w:rPr>
      </w:pPr>
      <w:bookmarkStart w:id="856" w:name="_Toc43994967"/>
      <w:bookmarkStart w:id="857" w:name="_Toc43995261"/>
      <w:r w:rsidRPr="00FA203D">
        <w:rPr>
          <w:sz w:val="27"/>
          <w:szCs w:val="27"/>
        </w:rPr>
        <w:t>- Tuyến đường vận chuyển: Căn cứ vào hiện trạng của khu vực dự án, lựa chọn tuyến vận chuyển như sau:</w:t>
      </w:r>
    </w:p>
    <w:p w14:paraId="3E8B9EAD" w14:textId="77777777" w:rsidR="00620D76" w:rsidRPr="00FA203D" w:rsidRDefault="000C37B3" w:rsidP="00156CF7">
      <w:pPr>
        <w:spacing w:line="312" w:lineRule="auto"/>
        <w:ind w:firstLine="567"/>
        <w:jc w:val="both"/>
        <w:rPr>
          <w:sz w:val="27"/>
          <w:szCs w:val="27"/>
        </w:rPr>
      </w:pPr>
      <w:r w:rsidRPr="00FA203D">
        <w:rPr>
          <w:sz w:val="27"/>
          <w:szCs w:val="27"/>
        </w:rPr>
        <w:t xml:space="preserve">+ </w:t>
      </w:r>
      <w:r w:rsidR="00614F99" w:rsidRPr="00FA203D">
        <w:rPr>
          <w:sz w:val="27"/>
          <w:szCs w:val="27"/>
        </w:rPr>
        <w:t>Khu vực A</w:t>
      </w:r>
      <w:r w:rsidR="0099063C" w:rsidRPr="00FA203D">
        <w:rPr>
          <w:sz w:val="27"/>
          <w:szCs w:val="27"/>
        </w:rPr>
        <w:t xml:space="preserve">: </w:t>
      </w:r>
    </w:p>
    <w:p w14:paraId="4772007B" w14:textId="4B022CE1" w:rsidR="00712520" w:rsidRPr="00FA203D" w:rsidRDefault="00620D76" w:rsidP="00156CF7">
      <w:pPr>
        <w:spacing w:line="312" w:lineRule="auto"/>
        <w:ind w:firstLine="567"/>
        <w:jc w:val="both"/>
        <w:rPr>
          <w:sz w:val="27"/>
          <w:szCs w:val="27"/>
        </w:rPr>
      </w:pPr>
      <w:r w:rsidRPr="00FA203D">
        <w:rPr>
          <w:sz w:val="27"/>
          <w:szCs w:val="27"/>
        </w:rPr>
        <w:t xml:space="preserve">(i) </w:t>
      </w:r>
      <w:r w:rsidR="0099063C" w:rsidRPr="00FA203D">
        <w:rPr>
          <w:sz w:val="27"/>
          <w:szCs w:val="27"/>
        </w:rPr>
        <w:t>T</w:t>
      </w:r>
      <w:r w:rsidR="00712520" w:rsidRPr="00FA203D">
        <w:rPr>
          <w:sz w:val="27"/>
          <w:szCs w:val="27"/>
        </w:rPr>
        <w:t>ừ phạm vi khu vực nạo vét</w:t>
      </w:r>
      <w:r w:rsidR="007626BF" w:rsidRPr="00FA203D">
        <w:rPr>
          <w:sz w:val="27"/>
          <w:szCs w:val="27"/>
        </w:rPr>
        <w:t xml:space="preserve"> của dự án (góc phía</w:t>
      </w:r>
      <w:r w:rsidR="00110F79" w:rsidRPr="00FA203D">
        <w:rPr>
          <w:sz w:val="27"/>
          <w:szCs w:val="27"/>
        </w:rPr>
        <w:t xml:space="preserve"> </w:t>
      </w:r>
      <w:r w:rsidRPr="00FA203D">
        <w:rPr>
          <w:sz w:val="27"/>
          <w:szCs w:val="27"/>
        </w:rPr>
        <w:t>Bắc</w:t>
      </w:r>
      <w:r w:rsidR="00712520" w:rsidRPr="00FA203D">
        <w:rPr>
          <w:sz w:val="27"/>
          <w:szCs w:val="27"/>
        </w:rPr>
        <w:t xml:space="preserve">) </w:t>
      </w:r>
      <w:r w:rsidR="00616D74" w:rsidRPr="00FA203D">
        <w:rPr>
          <w:sz w:val="27"/>
          <w:szCs w:val="27"/>
        </w:rPr>
        <w:sym w:font="Wingdings" w:char="F0E0"/>
      </w:r>
      <w:r w:rsidR="00712520" w:rsidRPr="00FA203D">
        <w:rPr>
          <w:sz w:val="27"/>
          <w:szCs w:val="27"/>
        </w:rPr>
        <w:t xml:space="preserve"> đường đất </w:t>
      </w:r>
      <w:r w:rsidRPr="00FA203D">
        <w:rPr>
          <w:sz w:val="27"/>
          <w:szCs w:val="27"/>
        </w:rPr>
        <w:t>đỏ</w:t>
      </w:r>
      <w:r w:rsidR="00712520" w:rsidRPr="00FA203D">
        <w:rPr>
          <w:sz w:val="27"/>
          <w:szCs w:val="27"/>
        </w:rPr>
        <w:t xml:space="preserve"> rộng </w:t>
      </w:r>
      <w:r w:rsidRPr="00FA203D">
        <w:rPr>
          <w:sz w:val="27"/>
          <w:szCs w:val="27"/>
        </w:rPr>
        <w:t>6</w:t>
      </w:r>
      <w:r w:rsidR="007C270F" w:rsidRPr="00FA203D">
        <w:rPr>
          <w:sz w:val="27"/>
          <w:szCs w:val="27"/>
        </w:rPr>
        <w:t xml:space="preserve"> m</w:t>
      </w:r>
      <w:r w:rsidR="000C37B3" w:rsidRPr="00FA203D">
        <w:rPr>
          <w:sz w:val="27"/>
          <w:szCs w:val="27"/>
        </w:rPr>
        <w:t xml:space="preserve"> </w:t>
      </w:r>
      <w:r w:rsidR="007626BF" w:rsidRPr="00FA203D">
        <w:rPr>
          <w:sz w:val="27"/>
          <w:szCs w:val="27"/>
        </w:rPr>
        <w:t xml:space="preserve">- </w:t>
      </w:r>
      <w:r w:rsidRPr="00FA203D">
        <w:rPr>
          <w:sz w:val="27"/>
          <w:szCs w:val="27"/>
        </w:rPr>
        <w:t>8</w:t>
      </w:r>
      <w:r w:rsidR="0099063C" w:rsidRPr="00FA203D">
        <w:rPr>
          <w:sz w:val="27"/>
          <w:szCs w:val="27"/>
        </w:rPr>
        <w:t xml:space="preserve"> </w:t>
      </w:r>
      <w:r w:rsidR="007626BF" w:rsidRPr="00FA203D">
        <w:rPr>
          <w:sz w:val="27"/>
          <w:szCs w:val="27"/>
        </w:rPr>
        <w:t>m</w:t>
      </w:r>
      <w:r w:rsidR="00616D74" w:rsidRPr="00FA203D">
        <w:rPr>
          <w:sz w:val="27"/>
          <w:szCs w:val="27"/>
        </w:rPr>
        <w:t xml:space="preserve"> </w:t>
      </w:r>
      <w:r w:rsidR="007C270F" w:rsidRPr="00FA203D">
        <w:rPr>
          <w:sz w:val="27"/>
          <w:szCs w:val="27"/>
        </w:rPr>
        <w:t>(hiện là đường lâm nghiệp</w:t>
      </w:r>
      <w:r w:rsidRPr="00FA203D">
        <w:rPr>
          <w:sz w:val="27"/>
          <w:szCs w:val="27"/>
        </w:rPr>
        <w:t xml:space="preserve"> cách Dự án 180m, dài 7 km</w:t>
      </w:r>
      <w:r w:rsidR="007C270F" w:rsidRPr="00FA203D">
        <w:rPr>
          <w:sz w:val="27"/>
          <w:szCs w:val="27"/>
        </w:rPr>
        <w:t>)</w:t>
      </w:r>
      <w:r w:rsidRPr="00FA203D">
        <w:rPr>
          <w:sz w:val="27"/>
          <w:szCs w:val="27"/>
        </w:rPr>
        <w:t xml:space="preserve"> </w:t>
      </w:r>
      <w:r w:rsidR="00616D74" w:rsidRPr="00FA203D">
        <w:rPr>
          <w:sz w:val="27"/>
          <w:szCs w:val="27"/>
        </w:rPr>
        <w:sym w:font="Wingdings" w:char="F0E0"/>
      </w:r>
      <w:r w:rsidR="00712520" w:rsidRPr="00FA203D">
        <w:rPr>
          <w:sz w:val="27"/>
          <w:szCs w:val="27"/>
        </w:rPr>
        <w:t xml:space="preserve"> </w:t>
      </w:r>
      <w:r w:rsidRPr="00FA203D">
        <w:rPr>
          <w:sz w:val="27"/>
          <w:szCs w:val="27"/>
        </w:rPr>
        <w:t>Quốc lộ 1A</w:t>
      </w:r>
      <w:r w:rsidR="00543C46" w:rsidRPr="00FA203D">
        <w:rPr>
          <w:sz w:val="27"/>
          <w:szCs w:val="27"/>
        </w:rPr>
        <w:t xml:space="preserve">, hiện trạng đường nhựa. </w:t>
      </w:r>
      <w:r w:rsidR="00712520" w:rsidRPr="00FA203D">
        <w:rPr>
          <w:sz w:val="27"/>
          <w:szCs w:val="27"/>
        </w:rPr>
        <w:t xml:space="preserve">Đây là tuyến đường vận chuyển đất san lấp khi dự án đi vào hoạt động. </w:t>
      </w:r>
    </w:p>
    <w:p w14:paraId="53C66181" w14:textId="4EE6A154" w:rsidR="006258FE" w:rsidRPr="00FA203D" w:rsidRDefault="00620D76" w:rsidP="00964E57">
      <w:pPr>
        <w:widowControl w:val="0"/>
        <w:spacing w:line="312" w:lineRule="auto"/>
        <w:ind w:firstLine="567"/>
        <w:jc w:val="both"/>
        <w:rPr>
          <w:sz w:val="27"/>
          <w:szCs w:val="27"/>
        </w:rPr>
      </w:pPr>
      <w:r w:rsidRPr="00FA203D">
        <w:rPr>
          <w:sz w:val="27"/>
          <w:szCs w:val="27"/>
        </w:rPr>
        <w:t>(ii)</w:t>
      </w:r>
      <w:r w:rsidR="006258FE" w:rsidRPr="00FA203D">
        <w:rPr>
          <w:sz w:val="27"/>
          <w:szCs w:val="27"/>
        </w:rPr>
        <w:t xml:space="preserve"> Từ phạm vi khu vực nạo vét của dự án (góc phía Tây Nam) </w:t>
      </w:r>
      <w:r w:rsidR="006258FE" w:rsidRPr="00FA203D">
        <w:rPr>
          <w:sz w:val="27"/>
          <w:szCs w:val="27"/>
        </w:rPr>
        <w:sym w:font="Wingdings" w:char="F0E0"/>
      </w:r>
      <w:r w:rsidR="006258FE" w:rsidRPr="00FA203D">
        <w:rPr>
          <w:sz w:val="27"/>
          <w:szCs w:val="27"/>
        </w:rPr>
        <w:t xml:space="preserve"> đường đất rộng 4-5 m </w:t>
      </w:r>
      <w:r w:rsidR="006258FE" w:rsidRPr="00FA203D">
        <w:rPr>
          <w:sz w:val="27"/>
          <w:szCs w:val="27"/>
        </w:rPr>
        <w:sym w:font="Wingdings" w:char="F0E0"/>
      </w:r>
      <w:r w:rsidR="006258FE" w:rsidRPr="00FA203D">
        <w:rPr>
          <w:sz w:val="27"/>
          <w:szCs w:val="27"/>
        </w:rPr>
        <w:t xml:space="preserve"> đường lâm nghiệp rộng khoảng 5 m </w:t>
      </w:r>
      <w:r w:rsidR="006258FE" w:rsidRPr="00FA203D">
        <w:rPr>
          <w:sz w:val="27"/>
          <w:szCs w:val="27"/>
        </w:rPr>
        <w:sym w:font="Wingdings" w:char="F0E0"/>
      </w:r>
      <w:r w:rsidR="006258FE" w:rsidRPr="00FA203D">
        <w:rPr>
          <w:sz w:val="27"/>
          <w:szCs w:val="27"/>
        </w:rPr>
        <w:t xml:space="preserve"> đường Hồ Chí Minh nhánh Đông, hiện trạng đường nhựa, đây là tuyến đường vận chuyển đất san lấp khi dự án </w:t>
      </w:r>
      <w:r w:rsidR="006258FE" w:rsidRPr="00FA203D">
        <w:rPr>
          <w:sz w:val="27"/>
          <w:szCs w:val="27"/>
        </w:rPr>
        <w:lastRenderedPageBreak/>
        <w:t>đi vào hoạt động.</w:t>
      </w:r>
    </w:p>
    <w:p w14:paraId="3A3F0969" w14:textId="77777777" w:rsidR="00620D76" w:rsidRPr="00FA203D" w:rsidRDefault="000C37B3" w:rsidP="00156CF7">
      <w:pPr>
        <w:spacing w:line="312" w:lineRule="auto"/>
        <w:ind w:firstLine="567"/>
        <w:jc w:val="both"/>
        <w:rPr>
          <w:sz w:val="27"/>
          <w:szCs w:val="27"/>
        </w:rPr>
      </w:pPr>
      <w:r w:rsidRPr="00FA203D">
        <w:rPr>
          <w:sz w:val="27"/>
          <w:szCs w:val="27"/>
        </w:rPr>
        <w:t xml:space="preserve">+ </w:t>
      </w:r>
      <w:r w:rsidR="00614F99" w:rsidRPr="00FA203D">
        <w:rPr>
          <w:sz w:val="27"/>
          <w:szCs w:val="27"/>
        </w:rPr>
        <w:t>Khu vực B</w:t>
      </w:r>
      <w:r w:rsidR="00712520" w:rsidRPr="00FA203D">
        <w:rPr>
          <w:sz w:val="27"/>
          <w:szCs w:val="27"/>
        </w:rPr>
        <w:t xml:space="preserve">: </w:t>
      </w:r>
    </w:p>
    <w:p w14:paraId="7B89551B" w14:textId="7EF253C7" w:rsidR="00110F79" w:rsidRPr="00FA203D" w:rsidRDefault="00620D76" w:rsidP="00156CF7">
      <w:pPr>
        <w:spacing w:line="312" w:lineRule="auto"/>
        <w:ind w:firstLine="567"/>
        <w:jc w:val="both"/>
        <w:rPr>
          <w:sz w:val="27"/>
          <w:szCs w:val="27"/>
        </w:rPr>
      </w:pPr>
      <w:r w:rsidRPr="00FA203D">
        <w:rPr>
          <w:sz w:val="27"/>
          <w:szCs w:val="27"/>
        </w:rPr>
        <w:t>(i) T</w:t>
      </w:r>
      <w:r w:rsidR="00110F79" w:rsidRPr="00FA203D">
        <w:rPr>
          <w:sz w:val="27"/>
          <w:szCs w:val="27"/>
        </w:rPr>
        <w:t xml:space="preserve">ừ phạm vi khu vực nạo vét của dự án (góc phía Tây </w:t>
      </w:r>
      <w:r w:rsidRPr="00FA203D">
        <w:rPr>
          <w:sz w:val="27"/>
          <w:szCs w:val="27"/>
        </w:rPr>
        <w:t>Nam</w:t>
      </w:r>
      <w:r w:rsidR="00110F79" w:rsidRPr="00FA203D">
        <w:rPr>
          <w:sz w:val="27"/>
          <w:szCs w:val="27"/>
        </w:rPr>
        <w:t xml:space="preserve">) </w:t>
      </w:r>
      <w:r w:rsidR="00616D74" w:rsidRPr="00FA203D">
        <w:rPr>
          <w:sz w:val="27"/>
          <w:szCs w:val="27"/>
        </w:rPr>
        <w:sym w:font="Wingdings" w:char="F0E0"/>
      </w:r>
      <w:r w:rsidR="00110F79" w:rsidRPr="00FA203D">
        <w:rPr>
          <w:sz w:val="27"/>
          <w:szCs w:val="27"/>
        </w:rPr>
        <w:t xml:space="preserve"> đường đất rộng </w:t>
      </w:r>
      <w:r w:rsidRPr="00FA203D">
        <w:rPr>
          <w:sz w:val="27"/>
          <w:szCs w:val="27"/>
        </w:rPr>
        <w:t>4-5</w:t>
      </w:r>
      <w:r w:rsidR="00306E75" w:rsidRPr="00FA203D">
        <w:rPr>
          <w:sz w:val="27"/>
          <w:szCs w:val="27"/>
        </w:rPr>
        <w:t xml:space="preserve"> </w:t>
      </w:r>
      <w:r w:rsidR="00110F79" w:rsidRPr="00FA203D">
        <w:rPr>
          <w:sz w:val="27"/>
          <w:szCs w:val="27"/>
        </w:rPr>
        <w:t>m</w:t>
      </w:r>
      <w:r w:rsidR="00616D74" w:rsidRPr="00FA203D">
        <w:rPr>
          <w:sz w:val="27"/>
          <w:szCs w:val="27"/>
        </w:rPr>
        <w:t xml:space="preserve"> </w:t>
      </w:r>
      <w:r w:rsidR="00616D74" w:rsidRPr="00FA203D">
        <w:rPr>
          <w:sz w:val="27"/>
          <w:szCs w:val="27"/>
        </w:rPr>
        <w:sym w:font="Wingdings" w:char="F0E0"/>
      </w:r>
      <w:r w:rsidR="00616D74" w:rsidRPr="00FA203D">
        <w:rPr>
          <w:sz w:val="27"/>
          <w:szCs w:val="27"/>
        </w:rPr>
        <w:t xml:space="preserve"> </w:t>
      </w:r>
      <w:r w:rsidR="00306E75" w:rsidRPr="00FA203D">
        <w:rPr>
          <w:sz w:val="27"/>
          <w:szCs w:val="27"/>
        </w:rPr>
        <w:t xml:space="preserve">đường lâm nghiệp </w:t>
      </w:r>
      <w:r w:rsidR="00110F79" w:rsidRPr="00FA203D">
        <w:rPr>
          <w:sz w:val="27"/>
          <w:szCs w:val="27"/>
        </w:rPr>
        <w:t xml:space="preserve">rộng khoảng </w:t>
      </w:r>
      <w:r w:rsidR="00306E75" w:rsidRPr="00FA203D">
        <w:rPr>
          <w:sz w:val="27"/>
          <w:szCs w:val="27"/>
        </w:rPr>
        <w:t xml:space="preserve">5 </w:t>
      </w:r>
      <w:r w:rsidR="00110F79" w:rsidRPr="00FA203D">
        <w:rPr>
          <w:sz w:val="27"/>
          <w:szCs w:val="27"/>
        </w:rPr>
        <w:t xml:space="preserve">m </w:t>
      </w:r>
      <w:r w:rsidR="00616D74" w:rsidRPr="00FA203D">
        <w:rPr>
          <w:sz w:val="27"/>
          <w:szCs w:val="27"/>
        </w:rPr>
        <w:sym w:font="Wingdings" w:char="F0E0"/>
      </w:r>
      <w:r w:rsidR="00616D74" w:rsidRPr="00FA203D">
        <w:rPr>
          <w:sz w:val="27"/>
          <w:szCs w:val="27"/>
        </w:rPr>
        <w:t xml:space="preserve"> </w:t>
      </w:r>
      <w:r w:rsidRPr="00FA203D">
        <w:rPr>
          <w:sz w:val="27"/>
          <w:szCs w:val="27"/>
        </w:rPr>
        <w:t>đường Hồ Chí Minh nhánh Đông</w:t>
      </w:r>
      <w:r w:rsidR="00543C46" w:rsidRPr="00FA203D">
        <w:rPr>
          <w:sz w:val="27"/>
          <w:szCs w:val="27"/>
        </w:rPr>
        <w:t>, hiện trạng đường nhựa</w:t>
      </w:r>
      <w:r w:rsidR="006258FE" w:rsidRPr="00FA203D">
        <w:rPr>
          <w:sz w:val="27"/>
          <w:szCs w:val="27"/>
        </w:rPr>
        <w:t>,</w:t>
      </w:r>
      <w:r w:rsidR="00110F79" w:rsidRPr="00FA203D">
        <w:rPr>
          <w:sz w:val="27"/>
          <w:szCs w:val="27"/>
        </w:rPr>
        <w:t xml:space="preserve"> </w:t>
      </w:r>
      <w:r w:rsidR="006258FE" w:rsidRPr="00FA203D">
        <w:rPr>
          <w:sz w:val="27"/>
          <w:szCs w:val="27"/>
        </w:rPr>
        <w:t>đ</w:t>
      </w:r>
      <w:r w:rsidR="00110F79" w:rsidRPr="00FA203D">
        <w:rPr>
          <w:sz w:val="27"/>
          <w:szCs w:val="27"/>
        </w:rPr>
        <w:t xml:space="preserve">ây là tuyến đường vận chuyển đất san </w:t>
      </w:r>
      <w:r w:rsidR="0030517D" w:rsidRPr="00FA203D">
        <w:rPr>
          <w:sz w:val="27"/>
          <w:szCs w:val="27"/>
        </w:rPr>
        <w:t>lấp khi dự án đi vào hoạt động.</w:t>
      </w:r>
    </w:p>
    <w:p w14:paraId="381B396C" w14:textId="0D02249E" w:rsidR="00620D76" w:rsidRPr="00FA203D" w:rsidRDefault="00620D76" w:rsidP="006258FE">
      <w:pPr>
        <w:spacing w:line="312" w:lineRule="auto"/>
        <w:ind w:firstLine="567"/>
        <w:jc w:val="both"/>
        <w:rPr>
          <w:sz w:val="27"/>
          <w:szCs w:val="27"/>
        </w:rPr>
      </w:pPr>
      <w:r w:rsidRPr="00FA203D">
        <w:rPr>
          <w:sz w:val="27"/>
          <w:szCs w:val="27"/>
        </w:rPr>
        <w:t xml:space="preserve">(i) Từ phạm vi khu vực nạo vét của dự án (góc phía Tây Nam) </w:t>
      </w:r>
      <w:r w:rsidRPr="00FA203D">
        <w:rPr>
          <w:sz w:val="27"/>
          <w:szCs w:val="27"/>
        </w:rPr>
        <w:sym w:font="Wingdings" w:char="F0E0"/>
      </w:r>
      <w:r w:rsidRPr="00FA203D">
        <w:rPr>
          <w:sz w:val="27"/>
          <w:szCs w:val="27"/>
        </w:rPr>
        <w:t xml:space="preserve"> đường đất rộng 4-5 m </w:t>
      </w:r>
      <w:r w:rsidRPr="00FA203D">
        <w:rPr>
          <w:sz w:val="27"/>
          <w:szCs w:val="27"/>
        </w:rPr>
        <w:sym w:font="Wingdings" w:char="F0E0"/>
      </w:r>
      <w:r w:rsidRPr="00FA203D">
        <w:rPr>
          <w:sz w:val="27"/>
          <w:szCs w:val="27"/>
        </w:rPr>
        <w:t xml:space="preserve"> đường lâm nghiệp rộng khoảng 5 m </w:t>
      </w:r>
      <w:r w:rsidRPr="00FA203D">
        <w:rPr>
          <w:sz w:val="27"/>
          <w:szCs w:val="27"/>
        </w:rPr>
        <w:sym w:font="Wingdings" w:char="F0E0"/>
      </w:r>
      <w:r w:rsidRPr="00FA203D">
        <w:rPr>
          <w:sz w:val="27"/>
          <w:szCs w:val="27"/>
        </w:rPr>
        <w:t xml:space="preserve"> đường Quốc lộ 9D đi đường Hồ Chí Minh nhánh Đông hoặc Quốc lộ 1 A</w:t>
      </w:r>
      <w:r w:rsidR="006258FE" w:rsidRPr="00FA203D">
        <w:rPr>
          <w:sz w:val="27"/>
          <w:szCs w:val="27"/>
        </w:rPr>
        <w:t>. H</w:t>
      </w:r>
      <w:r w:rsidRPr="00FA203D">
        <w:rPr>
          <w:sz w:val="27"/>
          <w:szCs w:val="27"/>
        </w:rPr>
        <w:t>iện trạng đường nhựa</w:t>
      </w:r>
      <w:r w:rsidR="006258FE" w:rsidRPr="00FA203D">
        <w:rPr>
          <w:sz w:val="27"/>
          <w:szCs w:val="27"/>
        </w:rPr>
        <w:t>, đ</w:t>
      </w:r>
      <w:r w:rsidRPr="00FA203D">
        <w:rPr>
          <w:sz w:val="27"/>
          <w:szCs w:val="27"/>
        </w:rPr>
        <w:t>ây là tuyến đường vận chuyển đất san lấp khi dự án đi vào hoạt động.</w:t>
      </w:r>
    </w:p>
    <w:p w14:paraId="5E92F8A0" w14:textId="77777777" w:rsidR="00803C68" w:rsidRPr="00FA203D" w:rsidRDefault="00803C68" w:rsidP="00156CF7">
      <w:pPr>
        <w:spacing w:line="312" w:lineRule="auto"/>
        <w:ind w:firstLine="567"/>
        <w:jc w:val="both"/>
        <w:rPr>
          <w:sz w:val="27"/>
          <w:szCs w:val="27"/>
        </w:rPr>
      </w:pPr>
      <w:r w:rsidRPr="00FA203D">
        <w:rPr>
          <w:sz w:val="27"/>
          <w:szCs w:val="27"/>
        </w:rPr>
        <w:t>- Hệ thống cấp điện nước:</w:t>
      </w:r>
    </w:p>
    <w:p w14:paraId="4758E9DE" w14:textId="77777777" w:rsidR="00803C68" w:rsidRPr="00FA203D" w:rsidRDefault="00803C68" w:rsidP="00156CF7">
      <w:pPr>
        <w:spacing w:line="312" w:lineRule="auto"/>
        <w:ind w:firstLine="567"/>
        <w:jc w:val="both"/>
        <w:rPr>
          <w:sz w:val="27"/>
          <w:szCs w:val="27"/>
        </w:rPr>
      </w:pPr>
      <w:r w:rsidRPr="00FA203D">
        <w:rPr>
          <w:sz w:val="27"/>
          <w:szCs w:val="27"/>
        </w:rPr>
        <w:t xml:space="preserve">+ Cấp điện: </w:t>
      </w:r>
      <w:r w:rsidR="00FE39B0" w:rsidRPr="00FA203D">
        <w:rPr>
          <w:sz w:val="27"/>
          <w:szCs w:val="27"/>
        </w:rPr>
        <w:t>Dự án</w:t>
      </w:r>
      <w:r w:rsidRPr="00FA203D">
        <w:rPr>
          <w:sz w:val="27"/>
          <w:szCs w:val="27"/>
        </w:rPr>
        <w:t xml:space="preserve"> không xây dựng nhà xưởng hay sử dụng các thiết bị tiêu thụ điện nên không sử dụng điện tại khu vực.</w:t>
      </w:r>
    </w:p>
    <w:p w14:paraId="3910B806" w14:textId="692BFCA7" w:rsidR="00803C68" w:rsidRPr="00FA203D" w:rsidRDefault="00803C68" w:rsidP="00156CF7">
      <w:pPr>
        <w:spacing w:line="312" w:lineRule="auto"/>
        <w:ind w:firstLine="567"/>
        <w:jc w:val="both"/>
        <w:rPr>
          <w:sz w:val="27"/>
          <w:szCs w:val="27"/>
        </w:rPr>
      </w:pPr>
      <w:r w:rsidRPr="00FA203D">
        <w:rPr>
          <w:sz w:val="27"/>
          <w:szCs w:val="27"/>
        </w:rPr>
        <w:t xml:space="preserve">+ Cấp nước: Chỉ dùng nước cho công tác giảm bụi tại khu vực nạo vét và tưới đường trong quá trình vận chuyển. Nước sẽ được lấy tại lòng hồ </w:t>
      </w:r>
      <w:r w:rsidR="009565C5" w:rsidRPr="00FA203D">
        <w:rPr>
          <w:sz w:val="27"/>
          <w:szCs w:val="27"/>
        </w:rPr>
        <w:t>Bảo Đài</w:t>
      </w:r>
      <w:r w:rsidRPr="00FA203D">
        <w:rPr>
          <w:sz w:val="27"/>
          <w:szCs w:val="27"/>
        </w:rPr>
        <w:t>.</w:t>
      </w:r>
    </w:p>
    <w:p w14:paraId="517097DE" w14:textId="77777777" w:rsidR="00803C68" w:rsidRPr="00FA203D" w:rsidRDefault="00ED3EA3" w:rsidP="00156CF7">
      <w:pPr>
        <w:spacing w:line="312" w:lineRule="auto"/>
        <w:ind w:firstLine="567"/>
        <w:jc w:val="both"/>
        <w:rPr>
          <w:sz w:val="27"/>
          <w:szCs w:val="27"/>
        </w:rPr>
      </w:pPr>
      <w:r w:rsidRPr="00FA203D">
        <w:rPr>
          <w:sz w:val="27"/>
          <w:szCs w:val="27"/>
        </w:rPr>
        <w:t>Nước sinh hoạt: S</w:t>
      </w:r>
      <w:r w:rsidR="00803C68" w:rsidRPr="00FA203D">
        <w:rPr>
          <w:sz w:val="27"/>
          <w:szCs w:val="27"/>
        </w:rPr>
        <w:t xml:space="preserve">ử dụng nước đóng chai loại 20 lít cho </w:t>
      </w:r>
      <w:r w:rsidR="00BD56C5" w:rsidRPr="00FA203D">
        <w:rPr>
          <w:sz w:val="27"/>
          <w:szCs w:val="27"/>
        </w:rPr>
        <w:t>công nhân làm việc tại khu vực.</w:t>
      </w:r>
    </w:p>
    <w:p w14:paraId="0FA5C606" w14:textId="77777777" w:rsidR="00E375C3" w:rsidRPr="00FA203D" w:rsidRDefault="00E375C3" w:rsidP="00156CF7">
      <w:pPr>
        <w:pStyle w:val="k4"/>
        <w:spacing w:line="312" w:lineRule="auto"/>
        <w:outlineLvl w:val="1"/>
        <w:rPr>
          <w:i/>
          <w:color w:val="auto"/>
          <w:sz w:val="27"/>
          <w:szCs w:val="27"/>
          <w:lang w:val="en-US"/>
        </w:rPr>
      </w:pPr>
      <w:bookmarkStart w:id="858" w:name="_Toc195822686"/>
      <w:r w:rsidRPr="00FA203D">
        <w:rPr>
          <w:i/>
          <w:color w:val="auto"/>
          <w:sz w:val="27"/>
          <w:szCs w:val="27"/>
          <w:lang w:val="en-US"/>
        </w:rPr>
        <w:t>1.2.3. Hạng mục công trình xử lý chất thải và bảo vệ môi trường</w:t>
      </w:r>
      <w:bookmarkEnd w:id="856"/>
      <w:bookmarkEnd w:id="857"/>
      <w:bookmarkEnd w:id="858"/>
    </w:p>
    <w:p w14:paraId="65AA7B4A" w14:textId="77777777" w:rsidR="006C78F8" w:rsidRPr="00FA203D" w:rsidRDefault="00031D68" w:rsidP="00156CF7">
      <w:pPr>
        <w:pStyle w:val="Heading3"/>
        <w:spacing w:before="0" w:after="0" w:line="312" w:lineRule="auto"/>
        <w:jc w:val="both"/>
        <w:rPr>
          <w:rStyle w:val="Heading3Char"/>
          <w:rFonts w:ascii="Times New Roman" w:hAnsi="Times New Roman" w:cs="Times New Roman"/>
          <w:i/>
          <w:sz w:val="27"/>
          <w:szCs w:val="27"/>
        </w:rPr>
      </w:pPr>
      <w:bookmarkStart w:id="859" w:name="_Toc43994968"/>
      <w:bookmarkStart w:id="860" w:name="_Toc43995262"/>
      <w:r w:rsidRPr="00FA203D">
        <w:rPr>
          <w:rStyle w:val="Heading3Char"/>
          <w:rFonts w:ascii="Times New Roman" w:hAnsi="Times New Roman" w:cs="Times New Roman"/>
          <w:i/>
          <w:sz w:val="27"/>
          <w:szCs w:val="27"/>
        </w:rPr>
        <w:t>1.2.3.1. Thu gom và xử lý nước thải, nước mưa chảy tràn</w:t>
      </w:r>
    </w:p>
    <w:p w14:paraId="5848BF0A" w14:textId="18D7C534" w:rsidR="00031D68" w:rsidRPr="00FA203D" w:rsidRDefault="00031D68" w:rsidP="00156CF7">
      <w:pPr>
        <w:spacing w:line="312" w:lineRule="auto"/>
        <w:ind w:firstLine="567"/>
        <w:jc w:val="both"/>
        <w:rPr>
          <w:sz w:val="27"/>
          <w:szCs w:val="27"/>
        </w:rPr>
      </w:pPr>
      <w:r w:rsidRPr="00FA203D">
        <w:rPr>
          <w:sz w:val="27"/>
          <w:szCs w:val="27"/>
        </w:rPr>
        <w:t xml:space="preserve">- Nước thải sinh hoạt: Sử dụng </w:t>
      </w:r>
      <w:r w:rsidR="006753EB" w:rsidRPr="00FA203D">
        <w:rPr>
          <w:sz w:val="27"/>
          <w:szCs w:val="27"/>
        </w:rPr>
        <w:t>0</w:t>
      </w:r>
      <w:r w:rsidR="006258FE" w:rsidRPr="00FA203D">
        <w:rPr>
          <w:sz w:val="27"/>
          <w:szCs w:val="27"/>
        </w:rPr>
        <w:t>1</w:t>
      </w:r>
      <w:r w:rsidR="006753EB" w:rsidRPr="00FA203D">
        <w:rPr>
          <w:sz w:val="27"/>
          <w:szCs w:val="27"/>
        </w:rPr>
        <w:t xml:space="preserve"> nhà</w:t>
      </w:r>
      <w:r w:rsidRPr="00FA203D">
        <w:rPr>
          <w:sz w:val="27"/>
          <w:szCs w:val="27"/>
        </w:rPr>
        <w:t xml:space="preserve"> vệ sinh di động </w:t>
      </w:r>
      <w:r w:rsidR="006753EB" w:rsidRPr="00FA203D">
        <w:rPr>
          <w:sz w:val="27"/>
          <w:szCs w:val="27"/>
        </w:rPr>
        <w:t>(thể tích 1,5 m</w:t>
      </w:r>
      <w:r w:rsidR="006753EB" w:rsidRPr="00FA203D">
        <w:rPr>
          <w:sz w:val="27"/>
          <w:szCs w:val="27"/>
          <w:vertAlign w:val="superscript"/>
        </w:rPr>
        <w:t>3</w:t>
      </w:r>
      <w:r w:rsidR="006753EB" w:rsidRPr="00FA203D">
        <w:rPr>
          <w:sz w:val="27"/>
          <w:szCs w:val="27"/>
        </w:rPr>
        <w:t xml:space="preserve">/nhà) </w:t>
      </w:r>
      <w:r w:rsidR="0099063C" w:rsidRPr="00FA203D">
        <w:rPr>
          <w:sz w:val="27"/>
          <w:szCs w:val="27"/>
        </w:rPr>
        <w:t>được đặt tại 0</w:t>
      </w:r>
      <w:r w:rsidR="006258FE" w:rsidRPr="00FA203D">
        <w:rPr>
          <w:sz w:val="27"/>
          <w:szCs w:val="27"/>
        </w:rPr>
        <w:t>1</w:t>
      </w:r>
      <w:r w:rsidR="0099063C" w:rsidRPr="00FA203D">
        <w:rPr>
          <w:sz w:val="27"/>
          <w:szCs w:val="27"/>
        </w:rPr>
        <w:t xml:space="preserve"> khu vực lán trại </w:t>
      </w:r>
      <w:r w:rsidRPr="00FA203D">
        <w:rPr>
          <w:sz w:val="27"/>
          <w:szCs w:val="27"/>
        </w:rPr>
        <w:t xml:space="preserve">để phục vụ nhu cầu </w:t>
      </w:r>
      <w:r w:rsidR="0099063C" w:rsidRPr="00FA203D">
        <w:rPr>
          <w:sz w:val="27"/>
          <w:szCs w:val="27"/>
        </w:rPr>
        <w:t>vệ sinh của công nhân</w:t>
      </w:r>
      <w:r w:rsidRPr="00FA203D">
        <w:rPr>
          <w:sz w:val="27"/>
          <w:szCs w:val="27"/>
        </w:rPr>
        <w:t>.</w:t>
      </w:r>
    </w:p>
    <w:p w14:paraId="79D5D7D1" w14:textId="2824C3FC" w:rsidR="00031D68" w:rsidRPr="00FA203D" w:rsidRDefault="00031D68" w:rsidP="00156CF7">
      <w:pPr>
        <w:spacing w:line="312" w:lineRule="auto"/>
        <w:ind w:firstLine="567"/>
        <w:jc w:val="both"/>
        <w:rPr>
          <w:sz w:val="27"/>
          <w:szCs w:val="27"/>
        </w:rPr>
      </w:pPr>
      <w:r w:rsidRPr="00FA203D">
        <w:rPr>
          <w:sz w:val="27"/>
          <w:szCs w:val="27"/>
        </w:rPr>
        <w:t xml:space="preserve">- Thoát nước mưa: Đào và khơi thông các rãnh thoát nước mưa chảy tràn theo hướng nghiêng địa hình chảy </w:t>
      </w:r>
      <w:r w:rsidR="00827EA3" w:rsidRPr="00FA203D">
        <w:rPr>
          <w:sz w:val="27"/>
          <w:szCs w:val="27"/>
        </w:rPr>
        <w:t xml:space="preserve">về hồ </w:t>
      </w:r>
      <w:r w:rsidR="009565C5" w:rsidRPr="00FA203D">
        <w:rPr>
          <w:sz w:val="27"/>
          <w:szCs w:val="27"/>
        </w:rPr>
        <w:t>Bảo Đài</w:t>
      </w:r>
      <w:r w:rsidR="00827EA3" w:rsidRPr="00FA203D">
        <w:rPr>
          <w:sz w:val="27"/>
          <w:szCs w:val="27"/>
        </w:rPr>
        <w:t>.</w:t>
      </w:r>
    </w:p>
    <w:p w14:paraId="1BC5706D" w14:textId="77777777" w:rsidR="006C78F8" w:rsidRPr="00FA203D" w:rsidRDefault="006C78F8" w:rsidP="00156CF7">
      <w:pPr>
        <w:pStyle w:val="Heading3"/>
        <w:spacing w:before="0" w:after="0" w:line="312" w:lineRule="auto"/>
        <w:jc w:val="both"/>
        <w:rPr>
          <w:rStyle w:val="Heading3Char"/>
          <w:rFonts w:ascii="Times New Roman" w:hAnsi="Times New Roman" w:cs="Times New Roman"/>
          <w:i/>
          <w:sz w:val="27"/>
          <w:szCs w:val="27"/>
        </w:rPr>
      </w:pPr>
      <w:r w:rsidRPr="00FA203D">
        <w:rPr>
          <w:rStyle w:val="Heading3Char"/>
          <w:rFonts w:ascii="Times New Roman" w:hAnsi="Times New Roman" w:cs="Times New Roman"/>
          <w:i/>
          <w:sz w:val="27"/>
          <w:szCs w:val="27"/>
        </w:rPr>
        <w:t xml:space="preserve">1.2.3.2. </w:t>
      </w:r>
      <w:r w:rsidR="00031D68" w:rsidRPr="00FA203D">
        <w:rPr>
          <w:rStyle w:val="Heading3Char"/>
          <w:rFonts w:ascii="Times New Roman" w:hAnsi="Times New Roman" w:cs="Times New Roman"/>
          <w:i/>
          <w:sz w:val="27"/>
          <w:szCs w:val="27"/>
        </w:rPr>
        <w:t>Thu gom và xử lý rác thải</w:t>
      </w:r>
    </w:p>
    <w:p w14:paraId="0076D70D" w14:textId="6A93D9BF" w:rsidR="00031D68" w:rsidRPr="00FA203D" w:rsidRDefault="00031D68" w:rsidP="00156CF7">
      <w:pPr>
        <w:widowControl w:val="0"/>
        <w:spacing w:line="312" w:lineRule="auto"/>
        <w:ind w:firstLine="567"/>
        <w:jc w:val="both"/>
        <w:rPr>
          <w:sz w:val="27"/>
          <w:szCs w:val="27"/>
          <w:lang w:val="nl-NL"/>
        </w:rPr>
      </w:pPr>
      <w:r w:rsidRPr="00FA203D">
        <w:rPr>
          <w:sz w:val="27"/>
          <w:szCs w:val="27"/>
          <w:lang w:val="nl-NL"/>
        </w:rPr>
        <w:t xml:space="preserve">- Rác thải phát sinh sẽ thu gom vào 02 thùng rác loại 60L </w:t>
      </w:r>
      <w:r w:rsidR="006753EB" w:rsidRPr="00FA203D">
        <w:rPr>
          <w:sz w:val="27"/>
          <w:szCs w:val="27"/>
          <w:lang w:val="nl-NL"/>
        </w:rPr>
        <w:t>bố trí tại 0</w:t>
      </w:r>
      <w:r w:rsidR="006258FE" w:rsidRPr="00FA203D">
        <w:rPr>
          <w:sz w:val="27"/>
          <w:szCs w:val="27"/>
          <w:lang w:val="nl-NL"/>
        </w:rPr>
        <w:t xml:space="preserve">1 </w:t>
      </w:r>
      <w:r w:rsidR="006753EB" w:rsidRPr="00FA203D">
        <w:rPr>
          <w:sz w:val="27"/>
          <w:szCs w:val="27"/>
          <w:lang w:val="nl-NL"/>
        </w:rPr>
        <w:t xml:space="preserve">lán trại </w:t>
      </w:r>
      <w:r w:rsidRPr="00FA203D">
        <w:rPr>
          <w:sz w:val="27"/>
          <w:szCs w:val="27"/>
          <w:lang w:val="nl-NL"/>
        </w:rPr>
        <w:t xml:space="preserve">và hợp đồng với Trung tâm môi trường - Đô thị </w:t>
      </w:r>
      <w:r w:rsidR="006F184C" w:rsidRPr="00FA203D">
        <w:rPr>
          <w:sz w:val="27"/>
          <w:szCs w:val="27"/>
          <w:lang w:val="nl-NL"/>
        </w:rPr>
        <w:t>Vĩnh Linh</w:t>
      </w:r>
      <w:r w:rsidRPr="00FA203D">
        <w:rPr>
          <w:sz w:val="27"/>
          <w:szCs w:val="27"/>
          <w:lang w:val="nl-NL"/>
        </w:rPr>
        <w:t xml:space="preserve"> thu gom, vận chuyển đến khu vực bãi rác của huyện để xử lý, tần suất 01 lần/tuần.</w:t>
      </w:r>
    </w:p>
    <w:p w14:paraId="6A24ABD7" w14:textId="77777777" w:rsidR="006C78F8" w:rsidRPr="00FA203D" w:rsidRDefault="00031D68" w:rsidP="007C47BF">
      <w:pPr>
        <w:widowControl w:val="0"/>
        <w:spacing w:line="312" w:lineRule="auto"/>
        <w:ind w:firstLine="567"/>
        <w:jc w:val="both"/>
        <w:rPr>
          <w:sz w:val="27"/>
          <w:szCs w:val="27"/>
        </w:rPr>
      </w:pPr>
      <w:r w:rsidRPr="00FA203D">
        <w:rPr>
          <w:sz w:val="27"/>
          <w:szCs w:val="27"/>
          <w:lang w:val="nl-NL"/>
        </w:rPr>
        <w:t>- Chất thải rắn phát sinh rơi vãi do quá trình nạo vét sẽ được thu gom và sử dụng để làm vật liệu san lấp.</w:t>
      </w:r>
    </w:p>
    <w:p w14:paraId="1BE15810" w14:textId="77777777" w:rsidR="00E375C3" w:rsidRPr="00FA203D" w:rsidRDefault="00E375C3" w:rsidP="007C47BF">
      <w:pPr>
        <w:pStyle w:val="k4"/>
        <w:spacing w:line="312" w:lineRule="auto"/>
        <w:outlineLvl w:val="1"/>
        <w:rPr>
          <w:i/>
          <w:color w:val="auto"/>
          <w:sz w:val="27"/>
          <w:szCs w:val="27"/>
          <w:lang w:val="en-US"/>
        </w:rPr>
      </w:pPr>
      <w:bookmarkStart w:id="861" w:name="_Toc195822687"/>
      <w:r w:rsidRPr="00FA203D">
        <w:rPr>
          <w:i/>
          <w:color w:val="auto"/>
          <w:sz w:val="27"/>
          <w:szCs w:val="27"/>
          <w:lang w:val="en-US"/>
        </w:rPr>
        <w:t xml:space="preserve">1.2.4. Hiện trạng quản lý, sử dụng đất khu vực và sự phù hợp của địa điểm thực hiện </w:t>
      </w:r>
      <w:r w:rsidR="00FE39B0" w:rsidRPr="00FA203D">
        <w:rPr>
          <w:i/>
          <w:color w:val="auto"/>
          <w:sz w:val="27"/>
          <w:szCs w:val="27"/>
          <w:lang w:val="en-US"/>
        </w:rPr>
        <w:t>Dự án</w:t>
      </w:r>
      <w:r w:rsidRPr="00FA203D">
        <w:rPr>
          <w:i/>
          <w:color w:val="auto"/>
          <w:sz w:val="27"/>
          <w:szCs w:val="27"/>
          <w:lang w:val="en-US"/>
        </w:rPr>
        <w:t xml:space="preserve"> với các quy định của pháp luật, các quy hoạch phát triển có liên quan</w:t>
      </w:r>
      <w:bookmarkEnd w:id="859"/>
      <w:bookmarkEnd w:id="860"/>
      <w:bookmarkEnd w:id="861"/>
    </w:p>
    <w:p w14:paraId="2EFC0D8B" w14:textId="77777777" w:rsidR="00DC7087" w:rsidRPr="00FA203D" w:rsidRDefault="00DC7087" w:rsidP="007C47BF">
      <w:pPr>
        <w:pStyle w:val="Heading3"/>
        <w:spacing w:before="0" w:after="0" w:line="312" w:lineRule="auto"/>
        <w:jc w:val="both"/>
        <w:rPr>
          <w:rFonts w:ascii="Times New Roman" w:hAnsi="Times New Roman" w:cs="Times New Roman"/>
          <w:b w:val="0"/>
          <w:i/>
          <w:sz w:val="27"/>
          <w:szCs w:val="27"/>
        </w:rPr>
      </w:pPr>
      <w:bookmarkStart w:id="862" w:name="_Toc28331200"/>
      <w:bookmarkStart w:id="863" w:name="_Toc34025523"/>
      <w:bookmarkStart w:id="864" w:name="_Toc43994969"/>
      <w:bookmarkStart w:id="865" w:name="_Toc21159257"/>
      <w:bookmarkStart w:id="866" w:name="_Toc21673066"/>
      <w:bookmarkStart w:id="867" w:name="_Toc21673152"/>
      <w:bookmarkStart w:id="868" w:name="_Toc22893046"/>
      <w:bookmarkStart w:id="869" w:name="_Toc23431427"/>
      <w:bookmarkStart w:id="870" w:name="_Toc23431645"/>
      <w:bookmarkStart w:id="871" w:name="_Toc28592657"/>
      <w:bookmarkStart w:id="872" w:name="_Toc35928514"/>
      <w:bookmarkStart w:id="873" w:name="_Toc35929436"/>
      <w:bookmarkStart w:id="874" w:name="_Toc35932128"/>
      <w:bookmarkStart w:id="875" w:name="_Toc35935087"/>
      <w:bookmarkStart w:id="876" w:name="_Toc35938024"/>
      <w:bookmarkStart w:id="877" w:name="_Toc38724185"/>
      <w:bookmarkStart w:id="878" w:name="_Toc38724323"/>
      <w:bookmarkStart w:id="879" w:name="_Toc38789453"/>
      <w:bookmarkStart w:id="880" w:name="_Toc38789600"/>
      <w:bookmarkStart w:id="881" w:name="_Toc38961696"/>
      <w:bookmarkStart w:id="882" w:name="_Toc39568648"/>
      <w:bookmarkStart w:id="883" w:name="_Toc39737515"/>
      <w:r w:rsidRPr="00FA203D">
        <w:rPr>
          <w:rFonts w:ascii="Times New Roman" w:hAnsi="Times New Roman" w:cs="Times New Roman"/>
          <w:b w:val="0"/>
          <w:i/>
          <w:sz w:val="27"/>
          <w:szCs w:val="27"/>
        </w:rPr>
        <w:t>1.2.4.1. Hiện trạng quản lý, sử dụng đất khu vực</w:t>
      </w:r>
      <w:bookmarkEnd w:id="862"/>
      <w:bookmarkEnd w:id="863"/>
      <w:bookmarkEnd w:id="864"/>
    </w:p>
    <w:p w14:paraId="16A05C06" w14:textId="77777777" w:rsidR="00BE3CE5" w:rsidRPr="00FA203D" w:rsidRDefault="00BE3CE5" w:rsidP="007C47BF">
      <w:pPr>
        <w:widowControl w:val="0"/>
        <w:spacing w:line="312" w:lineRule="auto"/>
        <w:jc w:val="both"/>
        <w:rPr>
          <w:i/>
          <w:sz w:val="27"/>
          <w:szCs w:val="27"/>
          <w:lang w:val="nl-NL"/>
        </w:rPr>
      </w:pPr>
      <w:bookmarkStart w:id="884" w:name="_Toc28331201"/>
      <w:bookmarkStart w:id="885" w:name="_Toc34025524"/>
      <w:bookmarkStart w:id="886" w:name="_Toc43994970"/>
      <w:r w:rsidRPr="00FA203D">
        <w:rPr>
          <w:i/>
          <w:sz w:val="27"/>
          <w:szCs w:val="27"/>
          <w:lang w:val="nl-NL"/>
        </w:rPr>
        <w:t xml:space="preserve">a. Hiện trạng sử dụng đất khu vực nạo vét của </w:t>
      </w:r>
      <w:r w:rsidR="00FE39B0" w:rsidRPr="00FA203D">
        <w:rPr>
          <w:i/>
          <w:sz w:val="27"/>
          <w:szCs w:val="27"/>
          <w:lang w:val="nl-NL"/>
        </w:rPr>
        <w:t>Dự án</w:t>
      </w:r>
    </w:p>
    <w:p w14:paraId="20F71372" w14:textId="2516D1D9" w:rsidR="00BE3CE5" w:rsidRPr="00FA203D" w:rsidRDefault="00BE3CE5" w:rsidP="007C47BF">
      <w:pPr>
        <w:widowControl w:val="0"/>
        <w:spacing w:line="312" w:lineRule="auto"/>
        <w:ind w:firstLine="720"/>
        <w:jc w:val="both"/>
        <w:rPr>
          <w:sz w:val="27"/>
          <w:szCs w:val="27"/>
        </w:rPr>
      </w:pPr>
      <w:r w:rsidRPr="00FA203D">
        <w:rPr>
          <w:sz w:val="27"/>
          <w:szCs w:val="27"/>
          <w:lang w:val="vi-VN"/>
        </w:rPr>
        <w:t xml:space="preserve">Qua khảo sát, khu vực </w:t>
      </w:r>
      <w:r w:rsidRPr="00FA203D">
        <w:rPr>
          <w:sz w:val="27"/>
          <w:szCs w:val="27"/>
        </w:rPr>
        <w:t>nạo vét</w:t>
      </w:r>
      <w:r w:rsidRPr="00FA203D">
        <w:rPr>
          <w:sz w:val="27"/>
          <w:szCs w:val="27"/>
          <w:lang w:val="vi-VN"/>
        </w:rPr>
        <w:t xml:space="preserve"> </w:t>
      </w:r>
      <w:r w:rsidRPr="00FA203D">
        <w:rPr>
          <w:sz w:val="27"/>
          <w:szCs w:val="27"/>
        </w:rPr>
        <w:t xml:space="preserve">là đất nằm trong phạm vi lòng hồ </w:t>
      </w:r>
      <w:r w:rsidR="009565C5" w:rsidRPr="00FA203D">
        <w:rPr>
          <w:sz w:val="27"/>
          <w:szCs w:val="27"/>
        </w:rPr>
        <w:t>Bảo Đài</w:t>
      </w:r>
      <w:r w:rsidRPr="00FA203D">
        <w:rPr>
          <w:sz w:val="27"/>
          <w:szCs w:val="27"/>
        </w:rPr>
        <w:t xml:space="preserve"> </w:t>
      </w:r>
      <w:r w:rsidRPr="00FA203D">
        <w:rPr>
          <w:sz w:val="27"/>
          <w:szCs w:val="27"/>
        </w:rPr>
        <w:lastRenderedPageBreak/>
        <w:t>thuộc vùng bán ngập</w:t>
      </w:r>
      <w:r w:rsidRPr="00FA203D">
        <w:rPr>
          <w:sz w:val="27"/>
          <w:szCs w:val="27"/>
          <w:lang w:val="vi-VN"/>
        </w:rPr>
        <w:t>.</w:t>
      </w:r>
      <w:r w:rsidRPr="00FA203D">
        <w:rPr>
          <w:sz w:val="27"/>
          <w:szCs w:val="27"/>
        </w:rPr>
        <w:t xml:space="preserve"> Không ảnh hưởng đến đất trồng rừng và đất canh tác của người dân. Khu vực này bị ngập nước khi hồ tích nước phục vụ sản xuất vào mùa mưa, mùa khô thì khô cạn</w:t>
      </w:r>
      <w:r w:rsidR="00974290" w:rsidRPr="00FA203D">
        <w:rPr>
          <w:sz w:val="27"/>
          <w:szCs w:val="27"/>
        </w:rPr>
        <w:t xml:space="preserve">, </w:t>
      </w:r>
      <w:r w:rsidRPr="00FA203D">
        <w:rPr>
          <w:sz w:val="27"/>
          <w:szCs w:val="27"/>
        </w:rPr>
        <w:t>đất để trống.</w:t>
      </w:r>
    </w:p>
    <w:p w14:paraId="41B1B7E8" w14:textId="77777777" w:rsidR="00BE3CE5" w:rsidRPr="00FA203D" w:rsidRDefault="00BE3CE5" w:rsidP="007C47BF">
      <w:pPr>
        <w:widowControl w:val="0"/>
        <w:spacing w:line="312" w:lineRule="auto"/>
        <w:jc w:val="both"/>
        <w:rPr>
          <w:i/>
          <w:sz w:val="27"/>
          <w:szCs w:val="27"/>
          <w:lang w:val="nl-NL"/>
        </w:rPr>
      </w:pPr>
      <w:r w:rsidRPr="00FA203D">
        <w:rPr>
          <w:i/>
          <w:sz w:val="27"/>
          <w:szCs w:val="27"/>
          <w:lang w:val="nl-NL"/>
        </w:rPr>
        <w:t xml:space="preserve">b. Hiện trạng hạ tầng kỹ thuật trong khu vực </w:t>
      </w:r>
      <w:r w:rsidR="00FE39B0" w:rsidRPr="00FA203D">
        <w:rPr>
          <w:i/>
          <w:sz w:val="27"/>
          <w:szCs w:val="27"/>
          <w:lang w:val="nl-NL"/>
        </w:rPr>
        <w:t>Dự án</w:t>
      </w:r>
    </w:p>
    <w:p w14:paraId="59E921A9" w14:textId="17E1CFCE" w:rsidR="00B72D63" w:rsidRPr="00FA203D" w:rsidRDefault="00FE39B0" w:rsidP="007C47BF">
      <w:pPr>
        <w:spacing w:line="312" w:lineRule="auto"/>
        <w:ind w:firstLine="720"/>
        <w:jc w:val="both"/>
        <w:rPr>
          <w:bCs/>
          <w:iCs/>
          <w:sz w:val="27"/>
          <w:szCs w:val="27"/>
        </w:rPr>
      </w:pPr>
      <w:r w:rsidRPr="00FA203D">
        <w:rPr>
          <w:bCs/>
          <w:iCs/>
          <w:sz w:val="27"/>
          <w:szCs w:val="27"/>
        </w:rPr>
        <w:t>Dự án</w:t>
      </w:r>
      <w:r w:rsidR="00B72D63" w:rsidRPr="00FA203D">
        <w:rPr>
          <w:bCs/>
          <w:iCs/>
          <w:sz w:val="27"/>
          <w:szCs w:val="27"/>
        </w:rPr>
        <w:t xml:space="preserve"> được thực hiện trong phạm vi hành lang của hồ </w:t>
      </w:r>
      <w:r w:rsidR="009565C5" w:rsidRPr="00FA203D">
        <w:rPr>
          <w:bCs/>
          <w:iCs/>
          <w:sz w:val="27"/>
          <w:szCs w:val="27"/>
        </w:rPr>
        <w:t>Bảo Đài</w:t>
      </w:r>
      <w:r w:rsidR="00B72D63" w:rsidRPr="00FA203D">
        <w:rPr>
          <w:sz w:val="27"/>
          <w:szCs w:val="27"/>
          <w:lang w:val="nl-NL"/>
        </w:rPr>
        <w:t xml:space="preserve">. </w:t>
      </w:r>
      <w:r w:rsidR="00B72D63" w:rsidRPr="00FA203D">
        <w:rPr>
          <w:sz w:val="27"/>
          <w:szCs w:val="27"/>
        </w:rPr>
        <w:t>Thông số kỹ thuật của hồ như sau:</w:t>
      </w:r>
    </w:p>
    <w:p w14:paraId="5FBD3D30" w14:textId="37FA25F9" w:rsidR="00BE3CE5" w:rsidRPr="00FA203D" w:rsidRDefault="00BE3CE5" w:rsidP="00241A13">
      <w:pPr>
        <w:pStyle w:val="Heading4"/>
        <w:spacing w:before="0" w:after="0" w:line="312" w:lineRule="auto"/>
        <w:rPr>
          <w:rFonts w:ascii="Times New Roman" w:hAnsi="Times New Roman"/>
          <w:b/>
          <w:szCs w:val="27"/>
        </w:rPr>
      </w:pPr>
      <w:bookmarkStart w:id="887" w:name="_Toc367635121"/>
      <w:bookmarkStart w:id="888" w:name="_Toc375321268"/>
      <w:bookmarkStart w:id="889" w:name="_Toc56091953"/>
      <w:bookmarkStart w:id="890" w:name="_Toc56670389"/>
      <w:bookmarkStart w:id="891" w:name="_Toc66266215"/>
      <w:bookmarkStart w:id="892" w:name="_Toc195822811"/>
      <w:r w:rsidRPr="00FA203D">
        <w:rPr>
          <w:rFonts w:ascii="Times New Roman" w:hAnsi="Times New Roman"/>
          <w:b/>
          <w:szCs w:val="27"/>
        </w:rPr>
        <w:t>Bảng 1.</w:t>
      </w:r>
      <w:r w:rsidR="003E0EFA" w:rsidRPr="00FA203D">
        <w:rPr>
          <w:rFonts w:ascii="Times New Roman" w:hAnsi="Times New Roman"/>
          <w:b/>
          <w:szCs w:val="27"/>
        </w:rPr>
        <w:t>2</w:t>
      </w:r>
      <w:r w:rsidRPr="00FA203D">
        <w:rPr>
          <w:rFonts w:ascii="Times New Roman" w:hAnsi="Times New Roman"/>
          <w:b/>
          <w:szCs w:val="27"/>
        </w:rPr>
        <w:t xml:space="preserve">. Quy mô </w:t>
      </w:r>
      <w:bookmarkEnd w:id="887"/>
      <w:bookmarkEnd w:id="888"/>
      <w:bookmarkEnd w:id="889"/>
      <w:bookmarkEnd w:id="890"/>
      <w:bookmarkEnd w:id="891"/>
      <w:r w:rsidR="00424E66" w:rsidRPr="00FA203D">
        <w:rPr>
          <w:rFonts w:ascii="Times New Roman" w:hAnsi="Times New Roman"/>
          <w:b/>
          <w:szCs w:val="27"/>
        </w:rPr>
        <w:t>và thông số kỹ thuật của hồ chứa</w:t>
      </w:r>
      <w:r w:rsidR="006258FE" w:rsidRPr="00FA203D">
        <w:rPr>
          <w:rFonts w:ascii="Times New Roman" w:hAnsi="Times New Roman"/>
          <w:b/>
          <w:szCs w:val="27"/>
        </w:rPr>
        <w:t xml:space="preserve"> nước Bảo Đài</w:t>
      </w:r>
      <w:bookmarkEnd w:id="892"/>
    </w:p>
    <w:tbl>
      <w:tblPr>
        <w:tblStyle w:val="TableGrid"/>
        <w:tblW w:w="9488" w:type="dxa"/>
        <w:tblLook w:val="01E0" w:firstRow="1" w:lastRow="1" w:firstColumn="1" w:lastColumn="1" w:noHBand="0" w:noVBand="0"/>
      </w:tblPr>
      <w:tblGrid>
        <w:gridCol w:w="876"/>
        <w:gridCol w:w="5579"/>
        <w:gridCol w:w="933"/>
        <w:gridCol w:w="2100"/>
      </w:tblGrid>
      <w:tr w:rsidR="00FA203D" w:rsidRPr="00FA203D" w14:paraId="4567B3EB" w14:textId="77777777" w:rsidTr="004824B2">
        <w:tc>
          <w:tcPr>
            <w:tcW w:w="876" w:type="dxa"/>
            <w:vAlign w:val="center"/>
          </w:tcPr>
          <w:p w14:paraId="345E0080" w14:textId="77777777" w:rsidR="006258FE" w:rsidRPr="00FA203D" w:rsidRDefault="006258FE" w:rsidP="006258FE">
            <w:pPr>
              <w:tabs>
                <w:tab w:val="left" w:pos="5580"/>
              </w:tabs>
              <w:jc w:val="center"/>
              <w:rPr>
                <w:b/>
                <w:sz w:val="26"/>
                <w:szCs w:val="20"/>
              </w:rPr>
            </w:pPr>
            <w:r w:rsidRPr="00FA203D">
              <w:rPr>
                <w:b/>
                <w:sz w:val="26"/>
                <w:szCs w:val="20"/>
              </w:rPr>
              <w:t>I</w:t>
            </w:r>
          </w:p>
        </w:tc>
        <w:tc>
          <w:tcPr>
            <w:tcW w:w="5579" w:type="dxa"/>
          </w:tcPr>
          <w:p w14:paraId="1545F323" w14:textId="77777777" w:rsidR="006258FE" w:rsidRPr="00FA203D" w:rsidRDefault="006258FE" w:rsidP="006258FE">
            <w:pPr>
              <w:tabs>
                <w:tab w:val="left" w:pos="5580"/>
              </w:tabs>
              <w:jc w:val="center"/>
              <w:rPr>
                <w:b/>
                <w:sz w:val="26"/>
                <w:szCs w:val="20"/>
              </w:rPr>
            </w:pPr>
            <w:r w:rsidRPr="00FA203D">
              <w:rPr>
                <w:b/>
                <w:sz w:val="26"/>
                <w:szCs w:val="20"/>
              </w:rPr>
              <w:t>Thông số</w:t>
            </w:r>
          </w:p>
        </w:tc>
        <w:tc>
          <w:tcPr>
            <w:tcW w:w="933" w:type="dxa"/>
          </w:tcPr>
          <w:p w14:paraId="378D47E1" w14:textId="77777777" w:rsidR="006258FE" w:rsidRPr="00FA203D" w:rsidRDefault="006258FE" w:rsidP="006258FE">
            <w:pPr>
              <w:tabs>
                <w:tab w:val="left" w:pos="5580"/>
              </w:tabs>
              <w:jc w:val="center"/>
              <w:rPr>
                <w:b/>
                <w:sz w:val="26"/>
                <w:szCs w:val="20"/>
              </w:rPr>
            </w:pPr>
            <w:r w:rsidRPr="00FA203D">
              <w:rPr>
                <w:b/>
                <w:sz w:val="26"/>
                <w:szCs w:val="20"/>
              </w:rPr>
              <w:t>Đơn vị</w:t>
            </w:r>
          </w:p>
        </w:tc>
        <w:tc>
          <w:tcPr>
            <w:tcW w:w="2100" w:type="dxa"/>
          </w:tcPr>
          <w:p w14:paraId="420B4520" w14:textId="77777777" w:rsidR="006258FE" w:rsidRPr="00FA203D" w:rsidRDefault="006258FE" w:rsidP="006258FE">
            <w:pPr>
              <w:tabs>
                <w:tab w:val="left" w:pos="5580"/>
              </w:tabs>
              <w:jc w:val="center"/>
              <w:rPr>
                <w:b/>
                <w:sz w:val="26"/>
                <w:szCs w:val="20"/>
              </w:rPr>
            </w:pPr>
            <w:r w:rsidRPr="00FA203D">
              <w:rPr>
                <w:b/>
                <w:sz w:val="26"/>
                <w:szCs w:val="20"/>
              </w:rPr>
              <w:t>Trị số</w:t>
            </w:r>
          </w:p>
        </w:tc>
      </w:tr>
      <w:tr w:rsidR="00FA203D" w:rsidRPr="00FA203D" w14:paraId="66AC625A" w14:textId="77777777" w:rsidTr="004824B2">
        <w:tc>
          <w:tcPr>
            <w:tcW w:w="876" w:type="dxa"/>
            <w:vAlign w:val="center"/>
          </w:tcPr>
          <w:p w14:paraId="366E094D" w14:textId="77777777" w:rsidR="006258FE" w:rsidRPr="00FA203D" w:rsidRDefault="006258FE" w:rsidP="006258FE">
            <w:pPr>
              <w:tabs>
                <w:tab w:val="left" w:pos="5580"/>
              </w:tabs>
              <w:jc w:val="center"/>
              <w:rPr>
                <w:sz w:val="26"/>
                <w:szCs w:val="20"/>
              </w:rPr>
            </w:pPr>
            <w:r w:rsidRPr="00FA203D">
              <w:rPr>
                <w:sz w:val="26"/>
                <w:szCs w:val="20"/>
              </w:rPr>
              <w:t>1.1.1</w:t>
            </w:r>
          </w:p>
        </w:tc>
        <w:tc>
          <w:tcPr>
            <w:tcW w:w="5579" w:type="dxa"/>
          </w:tcPr>
          <w:p w14:paraId="36679B07" w14:textId="77777777" w:rsidR="006258FE" w:rsidRPr="00FA203D" w:rsidRDefault="006258FE" w:rsidP="006258FE">
            <w:pPr>
              <w:tabs>
                <w:tab w:val="left" w:pos="5580"/>
              </w:tabs>
              <w:rPr>
                <w:b/>
                <w:sz w:val="26"/>
                <w:szCs w:val="20"/>
              </w:rPr>
            </w:pPr>
            <w:r w:rsidRPr="00FA203D">
              <w:rPr>
                <w:b/>
                <w:sz w:val="26"/>
                <w:szCs w:val="20"/>
              </w:rPr>
              <w:t>Tưới cho NN</w:t>
            </w:r>
          </w:p>
        </w:tc>
        <w:tc>
          <w:tcPr>
            <w:tcW w:w="933" w:type="dxa"/>
          </w:tcPr>
          <w:p w14:paraId="3FB31D08" w14:textId="77777777" w:rsidR="006258FE" w:rsidRPr="00FA203D" w:rsidRDefault="006258FE" w:rsidP="006258FE">
            <w:pPr>
              <w:tabs>
                <w:tab w:val="left" w:pos="5580"/>
              </w:tabs>
              <w:jc w:val="center"/>
              <w:rPr>
                <w:sz w:val="26"/>
                <w:szCs w:val="20"/>
              </w:rPr>
            </w:pPr>
            <w:r w:rsidRPr="00FA203D">
              <w:rPr>
                <w:sz w:val="26"/>
                <w:szCs w:val="20"/>
              </w:rPr>
              <w:t>Ha</w:t>
            </w:r>
          </w:p>
        </w:tc>
        <w:tc>
          <w:tcPr>
            <w:tcW w:w="2100" w:type="dxa"/>
          </w:tcPr>
          <w:p w14:paraId="556D8C4E" w14:textId="77777777" w:rsidR="006258FE" w:rsidRPr="00FA203D" w:rsidRDefault="006258FE" w:rsidP="006258FE">
            <w:pPr>
              <w:tabs>
                <w:tab w:val="left" w:pos="5580"/>
              </w:tabs>
              <w:jc w:val="center"/>
              <w:rPr>
                <w:sz w:val="26"/>
                <w:szCs w:val="20"/>
              </w:rPr>
            </w:pPr>
            <w:r w:rsidRPr="00FA203D">
              <w:rPr>
                <w:sz w:val="26"/>
                <w:szCs w:val="20"/>
              </w:rPr>
              <w:t>1.070</w:t>
            </w:r>
          </w:p>
        </w:tc>
      </w:tr>
      <w:tr w:rsidR="00FA203D" w:rsidRPr="00FA203D" w14:paraId="55C31837" w14:textId="77777777" w:rsidTr="004824B2">
        <w:tc>
          <w:tcPr>
            <w:tcW w:w="876" w:type="dxa"/>
            <w:vAlign w:val="center"/>
          </w:tcPr>
          <w:p w14:paraId="7E46049D" w14:textId="77777777" w:rsidR="006258FE" w:rsidRPr="00FA203D" w:rsidRDefault="006258FE" w:rsidP="006258FE">
            <w:pPr>
              <w:tabs>
                <w:tab w:val="left" w:pos="5580"/>
              </w:tabs>
              <w:jc w:val="center"/>
              <w:rPr>
                <w:b/>
                <w:sz w:val="26"/>
                <w:szCs w:val="20"/>
              </w:rPr>
            </w:pPr>
            <w:r w:rsidRPr="00FA203D">
              <w:rPr>
                <w:b/>
                <w:sz w:val="26"/>
                <w:szCs w:val="20"/>
              </w:rPr>
              <w:t>II</w:t>
            </w:r>
          </w:p>
        </w:tc>
        <w:tc>
          <w:tcPr>
            <w:tcW w:w="5579" w:type="dxa"/>
          </w:tcPr>
          <w:p w14:paraId="5F2BE6C8" w14:textId="77777777" w:rsidR="006258FE" w:rsidRPr="00FA203D" w:rsidRDefault="006258FE" w:rsidP="006258FE">
            <w:pPr>
              <w:tabs>
                <w:tab w:val="left" w:pos="5580"/>
              </w:tabs>
              <w:rPr>
                <w:b/>
                <w:sz w:val="26"/>
                <w:szCs w:val="20"/>
              </w:rPr>
            </w:pPr>
            <w:r w:rsidRPr="00FA203D">
              <w:rPr>
                <w:b/>
                <w:sz w:val="26"/>
                <w:szCs w:val="20"/>
              </w:rPr>
              <w:t>Các thông số kỹ thuật</w:t>
            </w:r>
          </w:p>
        </w:tc>
        <w:tc>
          <w:tcPr>
            <w:tcW w:w="933" w:type="dxa"/>
          </w:tcPr>
          <w:p w14:paraId="3241684A" w14:textId="77777777" w:rsidR="006258FE" w:rsidRPr="00FA203D" w:rsidRDefault="006258FE" w:rsidP="006258FE">
            <w:pPr>
              <w:tabs>
                <w:tab w:val="left" w:pos="5580"/>
              </w:tabs>
              <w:jc w:val="center"/>
              <w:rPr>
                <w:b/>
                <w:sz w:val="26"/>
                <w:szCs w:val="20"/>
              </w:rPr>
            </w:pPr>
          </w:p>
        </w:tc>
        <w:tc>
          <w:tcPr>
            <w:tcW w:w="2100" w:type="dxa"/>
          </w:tcPr>
          <w:p w14:paraId="124AAC5D" w14:textId="77777777" w:rsidR="006258FE" w:rsidRPr="00FA203D" w:rsidRDefault="006258FE" w:rsidP="006258FE">
            <w:pPr>
              <w:tabs>
                <w:tab w:val="left" w:pos="5580"/>
              </w:tabs>
              <w:jc w:val="center"/>
              <w:rPr>
                <w:b/>
                <w:sz w:val="26"/>
                <w:szCs w:val="20"/>
              </w:rPr>
            </w:pPr>
          </w:p>
        </w:tc>
      </w:tr>
      <w:tr w:rsidR="00FA203D" w:rsidRPr="00FA203D" w14:paraId="3AF288D4" w14:textId="77777777" w:rsidTr="004824B2">
        <w:tc>
          <w:tcPr>
            <w:tcW w:w="876" w:type="dxa"/>
            <w:vAlign w:val="center"/>
          </w:tcPr>
          <w:p w14:paraId="3884EB2B" w14:textId="77777777" w:rsidR="006258FE" w:rsidRPr="00FA203D" w:rsidRDefault="006258FE" w:rsidP="006258FE">
            <w:pPr>
              <w:tabs>
                <w:tab w:val="left" w:pos="5580"/>
              </w:tabs>
              <w:jc w:val="center"/>
              <w:rPr>
                <w:b/>
                <w:sz w:val="26"/>
                <w:szCs w:val="20"/>
              </w:rPr>
            </w:pPr>
            <w:r w:rsidRPr="00FA203D">
              <w:rPr>
                <w:b/>
                <w:sz w:val="26"/>
                <w:szCs w:val="20"/>
              </w:rPr>
              <w:t>2.1</w:t>
            </w:r>
          </w:p>
        </w:tc>
        <w:tc>
          <w:tcPr>
            <w:tcW w:w="5579" w:type="dxa"/>
          </w:tcPr>
          <w:p w14:paraId="5E3EADC1" w14:textId="77777777" w:rsidR="006258FE" w:rsidRPr="00FA203D" w:rsidRDefault="006258FE" w:rsidP="006258FE">
            <w:pPr>
              <w:tabs>
                <w:tab w:val="left" w:pos="5580"/>
              </w:tabs>
              <w:rPr>
                <w:b/>
                <w:sz w:val="26"/>
                <w:szCs w:val="20"/>
              </w:rPr>
            </w:pPr>
            <w:r w:rsidRPr="00FA203D">
              <w:rPr>
                <w:b/>
                <w:sz w:val="26"/>
                <w:szCs w:val="20"/>
              </w:rPr>
              <w:t>Các thông số chung</w:t>
            </w:r>
          </w:p>
        </w:tc>
        <w:tc>
          <w:tcPr>
            <w:tcW w:w="933" w:type="dxa"/>
          </w:tcPr>
          <w:p w14:paraId="259CBCDA" w14:textId="77777777" w:rsidR="006258FE" w:rsidRPr="00FA203D" w:rsidRDefault="006258FE" w:rsidP="006258FE">
            <w:pPr>
              <w:tabs>
                <w:tab w:val="left" w:pos="5580"/>
              </w:tabs>
              <w:jc w:val="center"/>
              <w:rPr>
                <w:sz w:val="26"/>
                <w:szCs w:val="20"/>
              </w:rPr>
            </w:pPr>
          </w:p>
        </w:tc>
        <w:tc>
          <w:tcPr>
            <w:tcW w:w="2100" w:type="dxa"/>
          </w:tcPr>
          <w:p w14:paraId="0905B4B7" w14:textId="77777777" w:rsidR="006258FE" w:rsidRPr="00FA203D" w:rsidRDefault="006258FE" w:rsidP="006258FE">
            <w:pPr>
              <w:tabs>
                <w:tab w:val="left" w:pos="5580"/>
              </w:tabs>
              <w:jc w:val="center"/>
              <w:rPr>
                <w:sz w:val="26"/>
                <w:szCs w:val="20"/>
              </w:rPr>
            </w:pPr>
          </w:p>
        </w:tc>
      </w:tr>
      <w:tr w:rsidR="00FA203D" w:rsidRPr="00FA203D" w14:paraId="504507BD" w14:textId="77777777" w:rsidTr="004824B2">
        <w:tc>
          <w:tcPr>
            <w:tcW w:w="876" w:type="dxa"/>
            <w:vAlign w:val="center"/>
          </w:tcPr>
          <w:p w14:paraId="0577F746" w14:textId="77777777" w:rsidR="006258FE" w:rsidRPr="00FA203D" w:rsidRDefault="006258FE" w:rsidP="006258FE">
            <w:pPr>
              <w:tabs>
                <w:tab w:val="left" w:pos="5580"/>
              </w:tabs>
              <w:jc w:val="center"/>
              <w:rPr>
                <w:sz w:val="26"/>
                <w:szCs w:val="20"/>
              </w:rPr>
            </w:pPr>
            <w:r w:rsidRPr="00FA203D">
              <w:rPr>
                <w:sz w:val="26"/>
                <w:szCs w:val="20"/>
              </w:rPr>
              <w:t>2.1.1</w:t>
            </w:r>
          </w:p>
        </w:tc>
        <w:tc>
          <w:tcPr>
            <w:tcW w:w="5579" w:type="dxa"/>
          </w:tcPr>
          <w:p w14:paraId="6655EC21" w14:textId="77777777" w:rsidR="006258FE" w:rsidRPr="00FA203D" w:rsidRDefault="006258FE" w:rsidP="006258FE">
            <w:pPr>
              <w:tabs>
                <w:tab w:val="left" w:pos="5580"/>
              </w:tabs>
              <w:rPr>
                <w:sz w:val="26"/>
                <w:szCs w:val="20"/>
              </w:rPr>
            </w:pPr>
            <w:r w:rsidRPr="00FA203D">
              <w:rPr>
                <w:sz w:val="26"/>
                <w:szCs w:val="20"/>
              </w:rPr>
              <w:t>Diện tích lưu vực</w:t>
            </w:r>
          </w:p>
        </w:tc>
        <w:tc>
          <w:tcPr>
            <w:tcW w:w="933" w:type="dxa"/>
          </w:tcPr>
          <w:p w14:paraId="09509492" w14:textId="77777777" w:rsidR="006258FE" w:rsidRPr="00FA203D" w:rsidRDefault="006258FE" w:rsidP="006258FE">
            <w:pPr>
              <w:tabs>
                <w:tab w:val="left" w:pos="5580"/>
              </w:tabs>
              <w:jc w:val="center"/>
              <w:rPr>
                <w:sz w:val="26"/>
                <w:szCs w:val="20"/>
              </w:rPr>
            </w:pPr>
            <w:r w:rsidRPr="00FA203D">
              <w:rPr>
                <w:sz w:val="26"/>
                <w:szCs w:val="20"/>
              </w:rPr>
              <w:t>Km</w:t>
            </w:r>
            <w:r w:rsidRPr="00FA203D">
              <w:rPr>
                <w:sz w:val="26"/>
                <w:szCs w:val="20"/>
                <w:vertAlign w:val="superscript"/>
              </w:rPr>
              <w:t>2</w:t>
            </w:r>
          </w:p>
        </w:tc>
        <w:tc>
          <w:tcPr>
            <w:tcW w:w="2100" w:type="dxa"/>
          </w:tcPr>
          <w:p w14:paraId="73604BB3" w14:textId="77777777" w:rsidR="006258FE" w:rsidRPr="00FA203D" w:rsidRDefault="006258FE" w:rsidP="006258FE">
            <w:pPr>
              <w:tabs>
                <w:tab w:val="left" w:pos="5580"/>
              </w:tabs>
              <w:jc w:val="center"/>
              <w:rPr>
                <w:sz w:val="26"/>
                <w:szCs w:val="20"/>
              </w:rPr>
            </w:pPr>
            <w:r w:rsidRPr="00FA203D">
              <w:rPr>
                <w:sz w:val="26"/>
                <w:szCs w:val="20"/>
              </w:rPr>
              <w:t>28,8</w:t>
            </w:r>
          </w:p>
        </w:tc>
      </w:tr>
      <w:tr w:rsidR="00FA203D" w:rsidRPr="00FA203D" w14:paraId="37F1E264" w14:textId="77777777" w:rsidTr="004824B2">
        <w:tc>
          <w:tcPr>
            <w:tcW w:w="876" w:type="dxa"/>
            <w:vAlign w:val="center"/>
          </w:tcPr>
          <w:p w14:paraId="0346C54A" w14:textId="77777777" w:rsidR="006258FE" w:rsidRPr="00FA203D" w:rsidRDefault="006258FE" w:rsidP="006258FE">
            <w:pPr>
              <w:tabs>
                <w:tab w:val="left" w:pos="5580"/>
              </w:tabs>
              <w:jc w:val="center"/>
              <w:rPr>
                <w:sz w:val="26"/>
                <w:szCs w:val="20"/>
              </w:rPr>
            </w:pPr>
            <w:r w:rsidRPr="00FA203D">
              <w:rPr>
                <w:sz w:val="26"/>
                <w:szCs w:val="20"/>
              </w:rPr>
              <w:t>2.1.2</w:t>
            </w:r>
          </w:p>
        </w:tc>
        <w:tc>
          <w:tcPr>
            <w:tcW w:w="5579" w:type="dxa"/>
          </w:tcPr>
          <w:p w14:paraId="4D0B6360" w14:textId="77777777" w:rsidR="006258FE" w:rsidRPr="00FA203D" w:rsidRDefault="006258FE" w:rsidP="006258FE">
            <w:pPr>
              <w:tabs>
                <w:tab w:val="left" w:pos="5580"/>
              </w:tabs>
              <w:rPr>
                <w:sz w:val="26"/>
                <w:szCs w:val="20"/>
              </w:rPr>
            </w:pPr>
            <w:r w:rsidRPr="00FA203D">
              <w:rPr>
                <w:sz w:val="26"/>
                <w:szCs w:val="20"/>
              </w:rPr>
              <w:t>Cấp công trình đầu mối</w:t>
            </w:r>
          </w:p>
        </w:tc>
        <w:tc>
          <w:tcPr>
            <w:tcW w:w="933" w:type="dxa"/>
          </w:tcPr>
          <w:p w14:paraId="48F03C42" w14:textId="77777777" w:rsidR="006258FE" w:rsidRPr="00FA203D" w:rsidRDefault="006258FE" w:rsidP="006258FE">
            <w:pPr>
              <w:tabs>
                <w:tab w:val="left" w:pos="5580"/>
              </w:tabs>
              <w:jc w:val="center"/>
              <w:rPr>
                <w:sz w:val="26"/>
                <w:szCs w:val="20"/>
              </w:rPr>
            </w:pPr>
          </w:p>
        </w:tc>
        <w:tc>
          <w:tcPr>
            <w:tcW w:w="2100" w:type="dxa"/>
          </w:tcPr>
          <w:p w14:paraId="43448D6A" w14:textId="77777777" w:rsidR="006258FE" w:rsidRPr="00FA203D" w:rsidRDefault="006258FE" w:rsidP="006258FE">
            <w:pPr>
              <w:tabs>
                <w:tab w:val="left" w:pos="5580"/>
              </w:tabs>
              <w:jc w:val="center"/>
              <w:rPr>
                <w:sz w:val="26"/>
                <w:szCs w:val="20"/>
              </w:rPr>
            </w:pPr>
            <w:r w:rsidRPr="00FA203D">
              <w:rPr>
                <w:sz w:val="26"/>
                <w:szCs w:val="20"/>
              </w:rPr>
              <w:t>III</w:t>
            </w:r>
          </w:p>
        </w:tc>
      </w:tr>
      <w:tr w:rsidR="00FA203D" w:rsidRPr="00FA203D" w14:paraId="26F75512" w14:textId="77777777" w:rsidTr="004824B2">
        <w:tc>
          <w:tcPr>
            <w:tcW w:w="876" w:type="dxa"/>
            <w:vAlign w:val="center"/>
          </w:tcPr>
          <w:p w14:paraId="5586E9B9" w14:textId="77777777" w:rsidR="006258FE" w:rsidRPr="00FA203D" w:rsidRDefault="006258FE" w:rsidP="006258FE">
            <w:pPr>
              <w:tabs>
                <w:tab w:val="left" w:pos="5580"/>
              </w:tabs>
              <w:jc w:val="center"/>
              <w:rPr>
                <w:sz w:val="26"/>
                <w:szCs w:val="20"/>
              </w:rPr>
            </w:pPr>
            <w:r w:rsidRPr="00FA203D">
              <w:rPr>
                <w:sz w:val="26"/>
                <w:szCs w:val="20"/>
              </w:rPr>
              <w:t>2.1.3</w:t>
            </w:r>
          </w:p>
        </w:tc>
        <w:tc>
          <w:tcPr>
            <w:tcW w:w="5579" w:type="dxa"/>
          </w:tcPr>
          <w:p w14:paraId="33C13E6B" w14:textId="77777777" w:rsidR="006258FE" w:rsidRPr="00FA203D" w:rsidRDefault="006258FE" w:rsidP="006258FE">
            <w:pPr>
              <w:tabs>
                <w:tab w:val="left" w:pos="5580"/>
              </w:tabs>
              <w:rPr>
                <w:sz w:val="26"/>
                <w:szCs w:val="20"/>
              </w:rPr>
            </w:pPr>
            <w:r w:rsidRPr="00FA203D">
              <w:rPr>
                <w:sz w:val="26"/>
                <w:szCs w:val="20"/>
              </w:rPr>
              <w:t>Tần suất đảm bảo tưới</w:t>
            </w:r>
          </w:p>
        </w:tc>
        <w:tc>
          <w:tcPr>
            <w:tcW w:w="933" w:type="dxa"/>
          </w:tcPr>
          <w:p w14:paraId="17844B0B" w14:textId="77777777" w:rsidR="006258FE" w:rsidRPr="00FA203D" w:rsidRDefault="006258FE" w:rsidP="006258FE">
            <w:pPr>
              <w:tabs>
                <w:tab w:val="left" w:pos="5580"/>
              </w:tabs>
              <w:jc w:val="center"/>
              <w:rPr>
                <w:sz w:val="26"/>
                <w:szCs w:val="20"/>
              </w:rPr>
            </w:pPr>
            <w:r w:rsidRPr="00FA203D">
              <w:rPr>
                <w:sz w:val="26"/>
                <w:szCs w:val="20"/>
              </w:rPr>
              <w:t>%</w:t>
            </w:r>
          </w:p>
        </w:tc>
        <w:tc>
          <w:tcPr>
            <w:tcW w:w="2100" w:type="dxa"/>
          </w:tcPr>
          <w:p w14:paraId="493F9300" w14:textId="77777777" w:rsidR="006258FE" w:rsidRPr="00FA203D" w:rsidRDefault="006258FE" w:rsidP="006258FE">
            <w:pPr>
              <w:tabs>
                <w:tab w:val="left" w:pos="5580"/>
              </w:tabs>
              <w:jc w:val="center"/>
              <w:rPr>
                <w:sz w:val="26"/>
                <w:szCs w:val="20"/>
              </w:rPr>
            </w:pPr>
            <w:r w:rsidRPr="00FA203D">
              <w:rPr>
                <w:sz w:val="26"/>
                <w:szCs w:val="20"/>
              </w:rPr>
              <w:t>75</w:t>
            </w:r>
          </w:p>
        </w:tc>
      </w:tr>
      <w:tr w:rsidR="00FA203D" w:rsidRPr="00FA203D" w14:paraId="7723DAAD" w14:textId="77777777" w:rsidTr="004824B2">
        <w:tc>
          <w:tcPr>
            <w:tcW w:w="876" w:type="dxa"/>
            <w:vAlign w:val="center"/>
          </w:tcPr>
          <w:p w14:paraId="798766DB" w14:textId="77777777" w:rsidR="006258FE" w:rsidRPr="00FA203D" w:rsidRDefault="006258FE" w:rsidP="006258FE">
            <w:pPr>
              <w:tabs>
                <w:tab w:val="left" w:pos="5580"/>
              </w:tabs>
              <w:jc w:val="center"/>
              <w:rPr>
                <w:sz w:val="26"/>
                <w:szCs w:val="20"/>
              </w:rPr>
            </w:pPr>
            <w:r w:rsidRPr="00FA203D">
              <w:rPr>
                <w:sz w:val="26"/>
                <w:szCs w:val="20"/>
              </w:rPr>
              <w:t>2.1.4</w:t>
            </w:r>
          </w:p>
        </w:tc>
        <w:tc>
          <w:tcPr>
            <w:tcW w:w="5579" w:type="dxa"/>
          </w:tcPr>
          <w:p w14:paraId="5A81DF29" w14:textId="77777777" w:rsidR="006258FE" w:rsidRPr="00FA203D" w:rsidRDefault="006258FE" w:rsidP="006258FE">
            <w:pPr>
              <w:tabs>
                <w:tab w:val="left" w:pos="5580"/>
              </w:tabs>
              <w:rPr>
                <w:sz w:val="26"/>
                <w:szCs w:val="20"/>
              </w:rPr>
            </w:pPr>
            <w:r w:rsidRPr="00FA203D">
              <w:rPr>
                <w:sz w:val="26"/>
                <w:szCs w:val="20"/>
              </w:rPr>
              <w:t>Lưu lượng đầu kênh thiết kế</w:t>
            </w:r>
          </w:p>
        </w:tc>
        <w:tc>
          <w:tcPr>
            <w:tcW w:w="933" w:type="dxa"/>
          </w:tcPr>
          <w:p w14:paraId="435B0E9F" w14:textId="77777777" w:rsidR="006258FE" w:rsidRPr="00FA203D" w:rsidRDefault="006258FE" w:rsidP="006258FE">
            <w:pPr>
              <w:tabs>
                <w:tab w:val="left" w:pos="5580"/>
              </w:tabs>
              <w:jc w:val="center"/>
              <w:rPr>
                <w:sz w:val="26"/>
                <w:szCs w:val="20"/>
              </w:rPr>
            </w:pPr>
            <w:r w:rsidRPr="00FA203D">
              <w:rPr>
                <w:sz w:val="26"/>
                <w:szCs w:val="20"/>
              </w:rPr>
              <w:t>m</w:t>
            </w:r>
            <w:r w:rsidRPr="00FA203D">
              <w:rPr>
                <w:sz w:val="26"/>
                <w:szCs w:val="20"/>
                <w:vertAlign w:val="superscript"/>
              </w:rPr>
              <w:t>3</w:t>
            </w:r>
          </w:p>
        </w:tc>
        <w:tc>
          <w:tcPr>
            <w:tcW w:w="2100" w:type="dxa"/>
          </w:tcPr>
          <w:p w14:paraId="174CC4BA" w14:textId="77777777" w:rsidR="006258FE" w:rsidRPr="00FA203D" w:rsidRDefault="006258FE" w:rsidP="006258FE">
            <w:pPr>
              <w:tabs>
                <w:tab w:val="left" w:pos="5580"/>
              </w:tabs>
              <w:jc w:val="center"/>
              <w:rPr>
                <w:sz w:val="26"/>
                <w:szCs w:val="20"/>
              </w:rPr>
            </w:pPr>
            <w:r w:rsidRPr="00FA203D">
              <w:rPr>
                <w:sz w:val="26"/>
                <w:szCs w:val="20"/>
              </w:rPr>
              <w:t>2,6</w:t>
            </w:r>
          </w:p>
        </w:tc>
      </w:tr>
      <w:tr w:rsidR="00FA203D" w:rsidRPr="00FA203D" w14:paraId="5E78849A" w14:textId="77777777" w:rsidTr="004824B2">
        <w:tc>
          <w:tcPr>
            <w:tcW w:w="876" w:type="dxa"/>
            <w:vAlign w:val="center"/>
          </w:tcPr>
          <w:p w14:paraId="35890726" w14:textId="77777777" w:rsidR="006258FE" w:rsidRPr="00FA203D" w:rsidRDefault="006258FE" w:rsidP="006258FE">
            <w:pPr>
              <w:tabs>
                <w:tab w:val="left" w:pos="5580"/>
              </w:tabs>
              <w:jc w:val="center"/>
              <w:rPr>
                <w:sz w:val="26"/>
                <w:szCs w:val="20"/>
              </w:rPr>
            </w:pPr>
            <w:r w:rsidRPr="00FA203D">
              <w:rPr>
                <w:sz w:val="26"/>
                <w:szCs w:val="20"/>
              </w:rPr>
              <w:t>2.1.8</w:t>
            </w:r>
          </w:p>
        </w:tc>
        <w:tc>
          <w:tcPr>
            <w:tcW w:w="5579" w:type="dxa"/>
          </w:tcPr>
          <w:p w14:paraId="64E410A6" w14:textId="77777777" w:rsidR="006258FE" w:rsidRPr="00FA203D" w:rsidRDefault="006258FE" w:rsidP="006258FE">
            <w:pPr>
              <w:tabs>
                <w:tab w:val="left" w:pos="5580"/>
              </w:tabs>
              <w:rPr>
                <w:sz w:val="26"/>
                <w:szCs w:val="20"/>
              </w:rPr>
            </w:pPr>
            <w:r w:rsidRPr="00FA203D">
              <w:rPr>
                <w:sz w:val="26"/>
                <w:szCs w:val="20"/>
              </w:rPr>
              <w:t>Mức nước dâng bình thường</w:t>
            </w:r>
          </w:p>
        </w:tc>
        <w:tc>
          <w:tcPr>
            <w:tcW w:w="933" w:type="dxa"/>
          </w:tcPr>
          <w:p w14:paraId="1C5F93F6" w14:textId="77777777" w:rsidR="006258FE" w:rsidRPr="00FA203D" w:rsidRDefault="006258FE" w:rsidP="006258FE">
            <w:pPr>
              <w:tabs>
                <w:tab w:val="left" w:pos="5580"/>
              </w:tabs>
              <w:jc w:val="center"/>
              <w:rPr>
                <w:sz w:val="26"/>
                <w:szCs w:val="20"/>
              </w:rPr>
            </w:pPr>
            <w:r w:rsidRPr="00FA203D">
              <w:rPr>
                <w:sz w:val="26"/>
                <w:szCs w:val="20"/>
              </w:rPr>
              <w:t>m</w:t>
            </w:r>
          </w:p>
        </w:tc>
        <w:tc>
          <w:tcPr>
            <w:tcW w:w="2100" w:type="dxa"/>
          </w:tcPr>
          <w:p w14:paraId="19BC0E2D" w14:textId="77777777" w:rsidR="006258FE" w:rsidRPr="00FA203D" w:rsidRDefault="006258FE" w:rsidP="006258FE">
            <w:pPr>
              <w:tabs>
                <w:tab w:val="left" w:pos="5580"/>
              </w:tabs>
              <w:jc w:val="center"/>
              <w:rPr>
                <w:sz w:val="26"/>
                <w:szCs w:val="20"/>
              </w:rPr>
            </w:pPr>
            <w:r w:rsidRPr="00FA203D">
              <w:rPr>
                <w:sz w:val="26"/>
                <w:szCs w:val="20"/>
              </w:rPr>
              <w:t>19.05</w:t>
            </w:r>
          </w:p>
        </w:tc>
      </w:tr>
      <w:tr w:rsidR="00FA203D" w:rsidRPr="00FA203D" w14:paraId="11F04A3E" w14:textId="77777777" w:rsidTr="004824B2">
        <w:tc>
          <w:tcPr>
            <w:tcW w:w="876" w:type="dxa"/>
            <w:vAlign w:val="center"/>
          </w:tcPr>
          <w:p w14:paraId="5083E0E2" w14:textId="77777777" w:rsidR="006258FE" w:rsidRPr="00FA203D" w:rsidRDefault="006258FE" w:rsidP="006258FE">
            <w:pPr>
              <w:tabs>
                <w:tab w:val="left" w:pos="5580"/>
              </w:tabs>
              <w:jc w:val="center"/>
              <w:rPr>
                <w:sz w:val="26"/>
                <w:szCs w:val="20"/>
              </w:rPr>
            </w:pPr>
            <w:r w:rsidRPr="00FA203D">
              <w:rPr>
                <w:sz w:val="26"/>
                <w:szCs w:val="20"/>
              </w:rPr>
              <w:t>2.1.12</w:t>
            </w:r>
          </w:p>
        </w:tc>
        <w:tc>
          <w:tcPr>
            <w:tcW w:w="5579" w:type="dxa"/>
          </w:tcPr>
          <w:p w14:paraId="6E572F3E" w14:textId="77777777" w:rsidR="006258FE" w:rsidRPr="00FA203D" w:rsidRDefault="006258FE" w:rsidP="006258FE">
            <w:pPr>
              <w:tabs>
                <w:tab w:val="left" w:pos="5580"/>
              </w:tabs>
              <w:rPr>
                <w:sz w:val="26"/>
                <w:szCs w:val="20"/>
              </w:rPr>
            </w:pPr>
            <w:r w:rsidRPr="00FA203D">
              <w:rPr>
                <w:sz w:val="26"/>
                <w:szCs w:val="20"/>
              </w:rPr>
              <w:t>Mực nước chết</w:t>
            </w:r>
          </w:p>
        </w:tc>
        <w:tc>
          <w:tcPr>
            <w:tcW w:w="933" w:type="dxa"/>
          </w:tcPr>
          <w:p w14:paraId="21BC4201" w14:textId="77777777" w:rsidR="006258FE" w:rsidRPr="00FA203D" w:rsidRDefault="006258FE" w:rsidP="006258FE">
            <w:pPr>
              <w:tabs>
                <w:tab w:val="left" w:pos="5580"/>
              </w:tabs>
              <w:jc w:val="center"/>
              <w:rPr>
                <w:sz w:val="26"/>
                <w:szCs w:val="20"/>
              </w:rPr>
            </w:pPr>
          </w:p>
        </w:tc>
        <w:tc>
          <w:tcPr>
            <w:tcW w:w="2100" w:type="dxa"/>
          </w:tcPr>
          <w:p w14:paraId="4E3CEA2B" w14:textId="77777777" w:rsidR="006258FE" w:rsidRPr="00FA203D" w:rsidRDefault="006258FE" w:rsidP="006258FE">
            <w:pPr>
              <w:tabs>
                <w:tab w:val="left" w:pos="5580"/>
              </w:tabs>
              <w:jc w:val="center"/>
              <w:rPr>
                <w:sz w:val="26"/>
                <w:szCs w:val="20"/>
              </w:rPr>
            </w:pPr>
            <w:r w:rsidRPr="00FA203D">
              <w:rPr>
                <w:sz w:val="26"/>
                <w:szCs w:val="20"/>
              </w:rPr>
              <w:t>11,32</w:t>
            </w:r>
          </w:p>
        </w:tc>
      </w:tr>
      <w:tr w:rsidR="00FA203D" w:rsidRPr="00FA203D" w14:paraId="64BD1645" w14:textId="77777777" w:rsidTr="004824B2">
        <w:tc>
          <w:tcPr>
            <w:tcW w:w="876" w:type="dxa"/>
            <w:vAlign w:val="center"/>
          </w:tcPr>
          <w:p w14:paraId="4A5CDF1A" w14:textId="77777777" w:rsidR="006258FE" w:rsidRPr="00FA203D" w:rsidRDefault="006258FE" w:rsidP="006258FE">
            <w:pPr>
              <w:tabs>
                <w:tab w:val="left" w:pos="5580"/>
              </w:tabs>
              <w:jc w:val="center"/>
              <w:rPr>
                <w:sz w:val="26"/>
                <w:szCs w:val="20"/>
              </w:rPr>
            </w:pPr>
            <w:r w:rsidRPr="00FA203D">
              <w:rPr>
                <w:sz w:val="26"/>
                <w:szCs w:val="20"/>
              </w:rPr>
              <w:t>2.1.13</w:t>
            </w:r>
          </w:p>
        </w:tc>
        <w:tc>
          <w:tcPr>
            <w:tcW w:w="5579" w:type="dxa"/>
            <w:vAlign w:val="center"/>
          </w:tcPr>
          <w:p w14:paraId="67E7B339" w14:textId="77777777" w:rsidR="006258FE" w:rsidRPr="00FA203D" w:rsidRDefault="006258FE" w:rsidP="006258FE">
            <w:pPr>
              <w:tabs>
                <w:tab w:val="left" w:pos="5580"/>
              </w:tabs>
              <w:rPr>
                <w:sz w:val="26"/>
                <w:szCs w:val="20"/>
              </w:rPr>
            </w:pPr>
            <w:r w:rsidRPr="00FA203D">
              <w:rPr>
                <w:sz w:val="26"/>
                <w:szCs w:val="20"/>
              </w:rPr>
              <w:t>Dung tích toàn bộ hồ (Wtb)</w:t>
            </w:r>
          </w:p>
        </w:tc>
        <w:tc>
          <w:tcPr>
            <w:tcW w:w="933" w:type="dxa"/>
          </w:tcPr>
          <w:p w14:paraId="3ED37630" w14:textId="77777777" w:rsidR="006258FE" w:rsidRPr="00FA203D" w:rsidRDefault="006258FE" w:rsidP="006258FE">
            <w:pPr>
              <w:tabs>
                <w:tab w:val="left" w:pos="5580"/>
              </w:tabs>
              <w:jc w:val="center"/>
              <w:rPr>
                <w:sz w:val="26"/>
                <w:szCs w:val="20"/>
              </w:rPr>
            </w:pPr>
            <w:r w:rsidRPr="00FA203D">
              <w:rPr>
                <w:sz w:val="26"/>
                <w:szCs w:val="20"/>
              </w:rPr>
              <w:t>10</w:t>
            </w:r>
            <w:r w:rsidRPr="00FA203D">
              <w:rPr>
                <w:sz w:val="26"/>
                <w:szCs w:val="20"/>
                <w:vertAlign w:val="superscript"/>
              </w:rPr>
              <w:t>6</w:t>
            </w:r>
            <w:r w:rsidRPr="00FA203D">
              <w:rPr>
                <w:sz w:val="26"/>
                <w:szCs w:val="20"/>
              </w:rPr>
              <w:t xml:space="preserve"> m</w:t>
            </w:r>
            <w:r w:rsidRPr="00FA203D">
              <w:rPr>
                <w:sz w:val="26"/>
                <w:szCs w:val="20"/>
                <w:vertAlign w:val="superscript"/>
              </w:rPr>
              <w:t>3</w:t>
            </w:r>
          </w:p>
        </w:tc>
        <w:tc>
          <w:tcPr>
            <w:tcW w:w="2100" w:type="dxa"/>
          </w:tcPr>
          <w:p w14:paraId="5169D92B" w14:textId="77777777" w:rsidR="006258FE" w:rsidRPr="00FA203D" w:rsidRDefault="006258FE" w:rsidP="006258FE">
            <w:pPr>
              <w:tabs>
                <w:tab w:val="left" w:pos="5580"/>
              </w:tabs>
              <w:jc w:val="center"/>
              <w:rPr>
                <w:sz w:val="26"/>
                <w:szCs w:val="20"/>
              </w:rPr>
            </w:pPr>
            <w:r w:rsidRPr="00FA203D">
              <w:rPr>
                <w:sz w:val="26"/>
                <w:szCs w:val="20"/>
              </w:rPr>
              <w:t>25,5</w:t>
            </w:r>
          </w:p>
        </w:tc>
      </w:tr>
      <w:tr w:rsidR="00FA203D" w:rsidRPr="00FA203D" w14:paraId="142A1EF9" w14:textId="77777777" w:rsidTr="004824B2">
        <w:tc>
          <w:tcPr>
            <w:tcW w:w="876" w:type="dxa"/>
            <w:vAlign w:val="center"/>
          </w:tcPr>
          <w:p w14:paraId="450C3221" w14:textId="77777777" w:rsidR="006258FE" w:rsidRPr="00FA203D" w:rsidRDefault="006258FE" w:rsidP="006258FE">
            <w:pPr>
              <w:tabs>
                <w:tab w:val="left" w:pos="5580"/>
              </w:tabs>
              <w:jc w:val="center"/>
              <w:rPr>
                <w:sz w:val="26"/>
                <w:szCs w:val="20"/>
              </w:rPr>
            </w:pPr>
            <w:r w:rsidRPr="00FA203D">
              <w:rPr>
                <w:sz w:val="26"/>
                <w:szCs w:val="20"/>
              </w:rPr>
              <w:t>2.1.14</w:t>
            </w:r>
          </w:p>
        </w:tc>
        <w:tc>
          <w:tcPr>
            <w:tcW w:w="5579" w:type="dxa"/>
            <w:vAlign w:val="center"/>
          </w:tcPr>
          <w:p w14:paraId="7FEBE663" w14:textId="77777777" w:rsidR="006258FE" w:rsidRPr="00FA203D" w:rsidRDefault="006258FE" w:rsidP="006258FE">
            <w:pPr>
              <w:tabs>
                <w:tab w:val="left" w:pos="5580"/>
              </w:tabs>
              <w:rPr>
                <w:sz w:val="26"/>
                <w:szCs w:val="20"/>
              </w:rPr>
            </w:pPr>
            <w:r w:rsidRPr="00FA203D">
              <w:rPr>
                <w:sz w:val="26"/>
                <w:szCs w:val="20"/>
              </w:rPr>
              <w:t>Dung tích hữu ích</w:t>
            </w:r>
          </w:p>
        </w:tc>
        <w:tc>
          <w:tcPr>
            <w:tcW w:w="933" w:type="dxa"/>
          </w:tcPr>
          <w:p w14:paraId="17F27255" w14:textId="77777777" w:rsidR="006258FE" w:rsidRPr="00FA203D" w:rsidRDefault="006258FE" w:rsidP="006258FE">
            <w:pPr>
              <w:tabs>
                <w:tab w:val="left" w:pos="5580"/>
              </w:tabs>
              <w:jc w:val="center"/>
              <w:rPr>
                <w:sz w:val="26"/>
                <w:szCs w:val="20"/>
              </w:rPr>
            </w:pPr>
            <w:r w:rsidRPr="00FA203D">
              <w:rPr>
                <w:sz w:val="26"/>
                <w:szCs w:val="20"/>
              </w:rPr>
              <w:t>10</w:t>
            </w:r>
            <w:r w:rsidRPr="00FA203D">
              <w:rPr>
                <w:sz w:val="26"/>
                <w:szCs w:val="20"/>
                <w:vertAlign w:val="superscript"/>
              </w:rPr>
              <w:t>6</w:t>
            </w:r>
            <w:r w:rsidRPr="00FA203D">
              <w:rPr>
                <w:sz w:val="26"/>
                <w:szCs w:val="20"/>
              </w:rPr>
              <w:t xml:space="preserve"> m</w:t>
            </w:r>
            <w:r w:rsidRPr="00FA203D">
              <w:rPr>
                <w:sz w:val="26"/>
                <w:szCs w:val="20"/>
                <w:vertAlign w:val="superscript"/>
              </w:rPr>
              <w:t>3</w:t>
            </w:r>
          </w:p>
        </w:tc>
        <w:tc>
          <w:tcPr>
            <w:tcW w:w="2100" w:type="dxa"/>
          </w:tcPr>
          <w:p w14:paraId="4B18DEDA" w14:textId="77777777" w:rsidR="006258FE" w:rsidRPr="00FA203D" w:rsidRDefault="006258FE" w:rsidP="006258FE">
            <w:pPr>
              <w:tabs>
                <w:tab w:val="left" w:pos="5580"/>
              </w:tabs>
              <w:jc w:val="center"/>
              <w:rPr>
                <w:sz w:val="26"/>
                <w:szCs w:val="20"/>
              </w:rPr>
            </w:pPr>
            <w:r w:rsidRPr="00FA203D">
              <w:rPr>
                <w:sz w:val="26"/>
                <w:szCs w:val="20"/>
              </w:rPr>
              <w:t>23,5</w:t>
            </w:r>
          </w:p>
        </w:tc>
      </w:tr>
      <w:tr w:rsidR="00FA203D" w:rsidRPr="00FA203D" w14:paraId="00CE548E" w14:textId="77777777" w:rsidTr="004824B2">
        <w:tc>
          <w:tcPr>
            <w:tcW w:w="876" w:type="dxa"/>
            <w:vAlign w:val="center"/>
          </w:tcPr>
          <w:p w14:paraId="2EF2FEC4" w14:textId="77777777" w:rsidR="006258FE" w:rsidRPr="00FA203D" w:rsidRDefault="006258FE" w:rsidP="006258FE">
            <w:pPr>
              <w:tabs>
                <w:tab w:val="left" w:pos="5580"/>
              </w:tabs>
              <w:jc w:val="center"/>
              <w:rPr>
                <w:sz w:val="26"/>
                <w:szCs w:val="20"/>
              </w:rPr>
            </w:pPr>
            <w:r w:rsidRPr="00FA203D">
              <w:rPr>
                <w:sz w:val="26"/>
                <w:szCs w:val="20"/>
              </w:rPr>
              <w:t>2.1.15</w:t>
            </w:r>
          </w:p>
        </w:tc>
        <w:tc>
          <w:tcPr>
            <w:tcW w:w="5579" w:type="dxa"/>
            <w:vAlign w:val="center"/>
          </w:tcPr>
          <w:p w14:paraId="3B24638B" w14:textId="77777777" w:rsidR="006258FE" w:rsidRPr="00FA203D" w:rsidRDefault="006258FE" w:rsidP="006258FE">
            <w:pPr>
              <w:tabs>
                <w:tab w:val="left" w:pos="5580"/>
              </w:tabs>
              <w:rPr>
                <w:sz w:val="26"/>
                <w:szCs w:val="20"/>
              </w:rPr>
            </w:pPr>
            <w:r w:rsidRPr="00FA203D">
              <w:rPr>
                <w:sz w:val="26"/>
                <w:szCs w:val="20"/>
              </w:rPr>
              <w:t>Dung tích ứng với MNC(Wmnc)</w:t>
            </w:r>
          </w:p>
        </w:tc>
        <w:tc>
          <w:tcPr>
            <w:tcW w:w="933" w:type="dxa"/>
          </w:tcPr>
          <w:p w14:paraId="7E0BAA21" w14:textId="77777777" w:rsidR="006258FE" w:rsidRPr="00FA203D" w:rsidRDefault="006258FE" w:rsidP="006258FE">
            <w:pPr>
              <w:tabs>
                <w:tab w:val="left" w:pos="5580"/>
              </w:tabs>
              <w:jc w:val="center"/>
              <w:rPr>
                <w:sz w:val="26"/>
                <w:szCs w:val="20"/>
              </w:rPr>
            </w:pPr>
            <w:r w:rsidRPr="00FA203D">
              <w:rPr>
                <w:sz w:val="26"/>
                <w:szCs w:val="20"/>
              </w:rPr>
              <w:t>10</w:t>
            </w:r>
            <w:r w:rsidRPr="00FA203D">
              <w:rPr>
                <w:sz w:val="26"/>
                <w:szCs w:val="20"/>
                <w:vertAlign w:val="superscript"/>
              </w:rPr>
              <w:t>6</w:t>
            </w:r>
            <w:r w:rsidRPr="00FA203D">
              <w:rPr>
                <w:sz w:val="26"/>
                <w:szCs w:val="20"/>
              </w:rPr>
              <w:t xml:space="preserve"> m</w:t>
            </w:r>
            <w:r w:rsidRPr="00FA203D">
              <w:rPr>
                <w:sz w:val="26"/>
                <w:szCs w:val="20"/>
                <w:vertAlign w:val="superscript"/>
              </w:rPr>
              <w:t>3</w:t>
            </w:r>
          </w:p>
        </w:tc>
        <w:tc>
          <w:tcPr>
            <w:tcW w:w="2100" w:type="dxa"/>
          </w:tcPr>
          <w:p w14:paraId="208A9DA4" w14:textId="77777777" w:rsidR="006258FE" w:rsidRPr="00FA203D" w:rsidRDefault="006258FE" w:rsidP="006258FE">
            <w:pPr>
              <w:tabs>
                <w:tab w:val="left" w:pos="5580"/>
              </w:tabs>
              <w:jc w:val="center"/>
              <w:rPr>
                <w:sz w:val="26"/>
                <w:szCs w:val="20"/>
              </w:rPr>
            </w:pPr>
            <w:r w:rsidRPr="00FA203D">
              <w:rPr>
                <w:sz w:val="26"/>
                <w:szCs w:val="20"/>
              </w:rPr>
              <w:t>2.043</w:t>
            </w:r>
          </w:p>
        </w:tc>
      </w:tr>
      <w:tr w:rsidR="00FA203D" w:rsidRPr="00FA203D" w14:paraId="26F59617" w14:textId="77777777" w:rsidTr="004824B2">
        <w:tc>
          <w:tcPr>
            <w:tcW w:w="876" w:type="dxa"/>
            <w:vAlign w:val="center"/>
          </w:tcPr>
          <w:p w14:paraId="068E7301" w14:textId="77777777" w:rsidR="006258FE" w:rsidRPr="00FA203D" w:rsidRDefault="006258FE" w:rsidP="006258FE">
            <w:pPr>
              <w:tabs>
                <w:tab w:val="left" w:pos="5580"/>
              </w:tabs>
              <w:jc w:val="center"/>
              <w:rPr>
                <w:sz w:val="26"/>
                <w:szCs w:val="20"/>
              </w:rPr>
            </w:pPr>
            <w:r w:rsidRPr="00FA203D">
              <w:rPr>
                <w:sz w:val="26"/>
                <w:szCs w:val="20"/>
              </w:rPr>
              <w:t>2.1.18</w:t>
            </w:r>
          </w:p>
        </w:tc>
        <w:tc>
          <w:tcPr>
            <w:tcW w:w="5579" w:type="dxa"/>
          </w:tcPr>
          <w:p w14:paraId="21DE8F4F" w14:textId="77777777" w:rsidR="006258FE" w:rsidRPr="00FA203D" w:rsidRDefault="006258FE" w:rsidP="006258FE">
            <w:pPr>
              <w:tabs>
                <w:tab w:val="left" w:pos="5580"/>
              </w:tabs>
              <w:rPr>
                <w:sz w:val="26"/>
                <w:szCs w:val="20"/>
              </w:rPr>
            </w:pPr>
            <w:r w:rsidRPr="00FA203D">
              <w:rPr>
                <w:sz w:val="26"/>
                <w:szCs w:val="20"/>
              </w:rPr>
              <w:t>Diện tích mặt hồ (F) ở MNDBT</w:t>
            </w:r>
          </w:p>
        </w:tc>
        <w:tc>
          <w:tcPr>
            <w:tcW w:w="933" w:type="dxa"/>
          </w:tcPr>
          <w:p w14:paraId="722C9389" w14:textId="77777777" w:rsidR="006258FE" w:rsidRPr="00FA203D" w:rsidRDefault="006258FE" w:rsidP="006258FE">
            <w:pPr>
              <w:tabs>
                <w:tab w:val="left" w:pos="5580"/>
              </w:tabs>
              <w:jc w:val="center"/>
              <w:rPr>
                <w:sz w:val="26"/>
                <w:szCs w:val="20"/>
              </w:rPr>
            </w:pPr>
            <w:r w:rsidRPr="00FA203D">
              <w:rPr>
                <w:sz w:val="26"/>
                <w:szCs w:val="20"/>
              </w:rPr>
              <w:t>ha</w:t>
            </w:r>
          </w:p>
        </w:tc>
        <w:tc>
          <w:tcPr>
            <w:tcW w:w="2100" w:type="dxa"/>
          </w:tcPr>
          <w:p w14:paraId="3324D469" w14:textId="77777777" w:rsidR="006258FE" w:rsidRPr="00FA203D" w:rsidRDefault="006258FE" w:rsidP="006258FE">
            <w:pPr>
              <w:tabs>
                <w:tab w:val="left" w:pos="5580"/>
              </w:tabs>
              <w:jc w:val="center"/>
              <w:rPr>
                <w:sz w:val="26"/>
                <w:szCs w:val="20"/>
              </w:rPr>
            </w:pPr>
            <w:r w:rsidRPr="00FA203D">
              <w:rPr>
                <w:sz w:val="26"/>
                <w:szCs w:val="20"/>
              </w:rPr>
              <w:t>508</w:t>
            </w:r>
          </w:p>
        </w:tc>
      </w:tr>
      <w:tr w:rsidR="00FA203D" w:rsidRPr="00FA203D" w14:paraId="716B7313" w14:textId="77777777" w:rsidTr="004824B2">
        <w:tc>
          <w:tcPr>
            <w:tcW w:w="876" w:type="dxa"/>
            <w:vAlign w:val="center"/>
          </w:tcPr>
          <w:p w14:paraId="368BB0F2" w14:textId="77777777" w:rsidR="006258FE" w:rsidRPr="00FA203D" w:rsidRDefault="006258FE" w:rsidP="006258FE">
            <w:pPr>
              <w:tabs>
                <w:tab w:val="left" w:pos="5580"/>
              </w:tabs>
              <w:jc w:val="center"/>
              <w:rPr>
                <w:sz w:val="26"/>
                <w:szCs w:val="20"/>
              </w:rPr>
            </w:pPr>
            <w:r w:rsidRPr="00FA203D">
              <w:rPr>
                <w:sz w:val="26"/>
                <w:szCs w:val="20"/>
              </w:rPr>
              <w:t>2.1.19</w:t>
            </w:r>
          </w:p>
        </w:tc>
        <w:tc>
          <w:tcPr>
            <w:tcW w:w="5579" w:type="dxa"/>
            <w:vAlign w:val="center"/>
          </w:tcPr>
          <w:p w14:paraId="280FFD6C" w14:textId="77777777" w:rsidR="006258FE" w:rsidRPr="00FA203D" w:rsidRDefault="006258FE" w:rsidP="006258FE">
            <w:pPr>
              <w:tabs>
                <w:tab w:val="left" w:pos="5580"/>
              </w:tabs>
              <w:rPr>
                <w:sz w:val="26"/>
                <w:szCs w:val="20"/>
              </w:rPr>
            </w:pPr>
            <w:r w:rsidRPr="00FA203D">
              <w:rPr>
                <w:sz w:val="26"/>
                <w:szCs w:val="20"/>
              </w:rPr>
              <w:t>Lưu lượng lũ Q</w:t>
            </w:r>
            <w:r w:rsidRPr="00FA203D">
              <w:rPr>
                <w:sz w:val="26"/>
                <w:szCs w:val="20"/>
                <w:vertAlign w:val="subscript"/>
              </w:rPr>
              <w:t>P1%</w:t>
            </w:r>
          </w:p>
          <w:p w14:paraId="0879D2FB" w14:textId="77777777" w:rsidR="006258FE" w:rsidRPr="00FA203D" w:rsidRDefault="006258FE" w:rsidP="006258FE">
            <w:pPr>
              <w:tabs>
                <w:tab w:val="left" w:pos="5580"/>
              </w:tabs>
              <w:rPr>
                <w:sz w:val="26"/>
                <w:szCs w:val="20"/>
              </w:rPr>
            </w:pPr>
          </w:p>
        </w:tc>
        <w:tc>
          <w:tcPr>
            <w:tcW w:w="933" w:type="dxa"/>
            <w:vAlign w:val="center"/>
          </w:tcPr>
          <w:p w14:paraId="449FAA3F" w14:textId="77777777" w:rsidR="006258FE" w:rsidRPr="00FA203D" w:rsidRDefault="006258FE" w:rsidP="006258FE">
            <w:pPr>
              <w:tabs>
                <w:tab w:val="left" w:pos="5580"/>
              </w:tabs>
              <w:jc w:val="center"/>
              <w:rPr>
                <w:sz w:val="26"/>
                <w:szCs w:val="20"/>
              </w:rPr>
            </w:pPr>
            <w:r w:rsidRPr="00FA203D">
              <w:rPr>
                <w:sz w:val="26"/>
                <w:szCs w:val="20"/>
              </w:rPr>
              <w:t>m</w:t>
            </w:r>
            <w:r w:rsidRPr="00FA203D">
              <w:rPr>
                <w:sz w:val="26"/>
                <w:szCs w:val="20"/>
                <w:vertAlign w:val="superscript"/>
              </w:rPr>
              <w:t>3</w:t>
            </w:r>
            <w:r w:rsidRPr="00FA203D">
              <w:rPr>
                <w:sz w:val="26"/>
                <w:szCs w:val="20"/>
              </w:rPr>
              <w:t>/s</w:t>
            </w:r>
          </w:p>
          <w:p w14:paraId="3C52FC2B" w14:textId="77777777" w:rsidR="006258FE" w:rsidRPr="00FA203D" w:rsidRDefault="006258FE" w:rsidP="006258FE">
            <w:pPr>
              <w:tabs>
                <w:tab w:val="left" w:pos="5580"/>
              </w:tabs>
              <w:jc w:val="center"/>
              <w:rPr>
                <w:sz w:val="26"/>
                <w:szCs w:val="20"/>
              </w:rPr>
            </w:pPr>
          </w:p>
        </w:tc>
        <w:tc>
          <w:tcPr>
            <w:tcW w:w="2100" w:type="dxa"/>
            <w:vAlign w:val="center"/>
          </w:tcPr>
          <w:p w14:paraId="56A0C9D2" w14:textId="77777777" w:rsidR="006258FE" w:rsidRPr="00FA203D" w:rsidRDefault="006258FE" w:rsidP="006258FE">
            <w:pPr>
              <w:tabs>
                <w:tab w:val="left" w:pos="5580"/>
              </w:tabs>
              <w:jc w:val="center"/>
              <w:rPr>
                <w:sz w:val="26"/>
                <w:szCs w:val="20"/>
              </w:rPr>
            </w:pPr>
            <w:r w:rsidRPr="00FA203D">
              <w:rPr>
                <w:sz w:val="26"/>
                <w:szCs w:val="20"/>
              </w:rPr>
              <w:t>577</w:t>
            </w:r>
          </w:p>
        </w:tc>
      </w:tr>
      <w:tr w:rsidR="00FA203D" w:rsidRPr="00FA203D" w14:paraId="4DF759BE" w14:textId="77777777" w:rsidTr="004824B2">
        <w:tc>
          <w:tcPr>
            <w:tcW w:w="876" w:type="dxa"/>
            <w:vAlign w:val="center"/>
          </w:tcPr>
          <w:p w14:paraId="422A8E6C" w14:textId="77777777" w:rsidR="006258FE" w:rsidRPr="00FA203D" w:rsidRDefault="006258FE" w:rsidP="006258FE">
            <w:pPr>
              <w:tabs>
                <w:tab w:val="left" w:pos="5580"/>
              </w:tabs>
              <w:jc w:val="center"/>
              <w:rPr>
                <w:sz w:val="26"/>
                <w:szCs w:val="20"/>
              </w:rPr>
            </w:pPr>
            <w:r w:rsidRPr="00FA203D">
              <w:rPr>
                <w:sz w:val="26"/>
                <w:szCs w:val="20"/>
              </w:rPr>
              <w:t>2.1.20</w:t>
            </w:r>
          </w:p>
        </w:tc>
        <w:tc>
          <w:tcPr>
            <w:tcW w:w="5579" w:type="dxa"/>
            <w:vAlign w:val="center"/>
          </w:tcPr>
          <w:p w14:paraId="75A69C13" w14:textId="77777777" w:rsidR="006258FE" w:rsidRPr="00FA203D" w:rsidRDefault="006258FE" w:rsidP="006258FE">
            <w:pPr>
              <w:tabs>
                <w:tab w:val="left" w:pos="5580"/>
              </w:tabs>
              <w:rPr>
                <w:sz w:val="26"/>
                <w:szCs w:val="20"/>
              </w:rPr>
            </w:pPr>
            <w:r w:rsidRPr="00FA203D">
              <w:rPr>
                <w:sz w:val="26"/>
                <w:szCs w:val="20"/>
              </w:rPr>
              <w:t>- Tổng lượng lũ W</w:t>
            </w:r>
            <w:r w:rsidRPr="00FA203D">
              <w:rPr>
                <w:sz w:val="26"/>
                <w:szCs w:val="20"/>
                <w:vertAlign w:val="subscript"/>
              </w:rPr>
              <w:t>P1%</w:t>
            </w:r>
          </w:p>
          <w:p w14:paraId="13BE72C0" w14:textId="77777777" w:rsidR="006258FE" w:rsidRPr="00FA203D" w:rsidRDefault="006258FE" w:rsidP="006258FE">
            <w:pPr>
              <w:tabs>
                <w:tab w:val="left" w:pos="5580"/>
              </w:tabs>
              <w:rPr>
                <w:sz w:val="26"/>
                <w:szCs w:val="20"/>
              </w:rPr>
            </w:pPr>
          </w:p>
        </w:tc>
        <w:tc>
          <w:tcPr>
            <w:tcW w:w="933" w:type="dxa"/>
            <w:vAlign w:val="center"/>
          </w:tcPr>
          <w:p w14:paraId="0C44EE52" w14:textId="77777777" w:rsidR="006258FE" w:rsidRPr="00FA203D" w:rsidRDefault="006258FE" w:rsidP="006258FE">
            <w:pPr>
              <w:tabs>
                <w:tab w:val="left" w:pos="5580"/>
              </w:tabs>
              <w:jc w:val="center"/>
              <w:rPr>
                <w:sz w:val="26"/>
                <w:szCs w:val="20"/>
              </w:rPr>
            </w:pPr>
            <w:r w:rsidRPr="00FA203D">
              <w:rPr>
                <w:sz w:val="26"/>
                <w:szCs w:val="20"/>
              </w:rPr>
              <w:t>10</w:t>
            </w:r>
            <w:r w:rsidRPr="00FA203D">
              <w:rPr>
                <w:sz w:val="26"/>
                <w:szCs w:val="20"/>
                <w:vertAlign w:val="superscript"/>
              </w:rPr>
              <w:t>6</w:t>
            </w:r>
            <w:r w:rsidRPr="00FA203D">
              <w:rPr>
                <w:sz w:val="26"/>
                <w:szCs w:val="20"/>
              </w:rPr>
              <w:t xml:space="preserve"> m</w:t>
            </w:r>
            <w:r w:rsidRPr="00FA203D">
              <w:rPr>
                <w:sz w:val="26"/>
                <w:szCs w:val="20"/>
                <w:vertAlign w:val="superscript"/>
              </w:rPr>
              <w:t>3</w:t>
            </w:r>
          </w:p>
          <w:p w14:paraId="4B77669A" w14:textId="77777777" w:rsidR="006258FE" w:rsidRPr="00FA203D" w:rsidRDefault="006258FE" w:rsidP="006258FE">
            <w:pPr>
              <w:jc w:val="center"/>
              <w:rPr>
                <w:sz w:val="26"/>
                <w:szCs w:val="20"/>
              </w:rPr>
            </w:pPr>
          </w:p>
        </w:tc>
        <w:tc>
          <w:tcPr>
            <w:tcW w:w="2100" w:type="dxa"/>
            <w:vAlign w:val="center"/>
          </w:tcPr>
          <w:p w14:paraId="3EA7FF3B" w14:textId="77777777" w:rsidR="006258FE" w:rsidRPr="00FA203D" w:rsidRDefault="006258FE" w:rsidP="006258FE">
            <w:pPr>
              <w:tabs>
                <w:tab w:val="left" w:pos="5580"/>
              </w:tabs>
              <w:jc w:val="center"/>
              <w:rPr>
                <w:sz w:val="26"/>
                <w:szCs w:val="20"/>
              </w:rPr>
            </w:pPr>
            <w:r w:rsidRPr="00FA203D">
              <w:rPr>
                <w:sz w:val="26"/>
                <w:szCs w:val="20"/>
              </w:rPr>
              <w:t>14,6</w:t>
            </w:r>
          </w:p>
        </w:tc>
      </w:tr>
      <w:tr w:rsidR="00FA203D" w:rsidRPr="00FA203D" w14:paraId="5FF575FA" w14:textId="77777777" w:rsidTr="004824B2">
        <w:tc>
          <w:tcPr>
            <w:tcW w:w="876" w:type="dxa"/>
            <w:vAlign w:val="center"/>
          </w:tcPr>
          <w:p w14:paraId="253AA9AA" w14:textId="77777777" w:rsidR="006258FE" w:rsidRPr="00FA203D" w:rsidRDefault="006258FE" w:rsidP="006258FE">
            <w:pPr>
              <w:tabs>
                <w:tab w:val="left" w:pos="5580"/>
              </w:tabs>
              <w:jc w:val="center"/>
              <w:rPr>
                <w:b/>
                <w:sz w:val="26"/>
                <w:szCs w:val="20"/>
              </w:rPr>
            </w:pPr>
            <w:r w:rsidRPr="00FA203D">
              <w:rPr>
                <w:b/>
                <w:sz w:val="26"/>
                <w:szCs w:val="20"/>
              </w:rPr>
              <w:t>2.2</w:t>
            </w:r>
          </w:p>
        </w:tc>
        <w:tc>
          <w:tcPr>
            <w:tcW w:w="5579" w:type="dxa"/>
          </w:tcPr>
          <w:p w14:paraId="568B97DA" w14:textId="77777777" w:rsidR="006258FE" w:rsidRPr="00FA203D" w:rsidRDefault="006258FE" w:rsidP="006258FE">
            <w:pPr>
              <w:tabs>
                <w:tab w:val="left" w:pos="5580"/>
              </w:tabs>
              <w:rPr>
                <w:b/>
                <w:sz w:val="26"/>
                <w:szCs w:val="20"/>
              </w:rPr>
            </w:pPr>
            <w:r w:rsidRPr="00FA203D">
              <w:rPr>
                <w:b/>
                <w:sz w:val="26"/>
                <w:szCs w:val="20"/>
              </w:rPr>
              <w:t>Đập đất</w:t>
            </w:r>
          </w:p>
        </w:tc>
        <w:tc>
          <w:tcPr>
            <w:tcW w:w="933" w:type="dxa"/>
          </w:tcPr>
          <w:p w14:paraId="444D6FC5" w14:textId="77777777" w:rsidR="006258FE" w:rsidRPr="00FA203D" w:rsidRDefault="006258FE" w:rsidP="006258FE">
            <w:pPr>
              <w:tabs>
                <w:tab w:val="left" w:pos="5580"/>
              </w:tabs>
              <w:jc w:val="center"/>
              <w:rPr>
                <w:sz w:val="26"/>
                <w:szCs w:val="20"/>
              </w:rPr>
            </w:pPr>
          </w:p>
        </w:tc>
        <w:tc>
          <w:tcPr>
            <w:tcW w:w="2100" w:type="dxa"/>
          </w:tcPr>
          <w:p w14:paraId="69C5AFC8" w14:textId="77777777" w:rsidR="006258FE" w:rsidRPr="00FA203D" w:rsidRDefault="006258FE" w:rsidP="006258FE">
            <w:pPr>
              <w:tabs>
                <w:tab w:val="left" w:pos="5580"/>
              </w:tabs>
              <w:jc w:val="center"/>
              <w:rPr>
                <w:sz w:val="26"/>
                <w:szCs w:val="20"/>
              </w:rPr>
            </w:pPr>
          </w:p>
        </w:tc>
      </w:tr>
      <w:tr w:rsidR="00FA203D" w:rsidRPr="00FA203D" w14:paraId="5D47AEFF" w14:textId="77777777" w:rsidTr="004824B2">
        <w:tc>
          <w:tcPr>
            <w:tcW w:w="876" w:type="dxa"/>
            <w:vAlign w:val="center"/>
          </w:tcPr>
          <w:p w14:paraId="66BBEE5B" w14:textId="77777777" w:rsidR="006258FE" w:rsidRPr="00FA203D" w:rsidRDefault="006258FE" w:rsidP="006258FE">
            <w:pPr>
              <w:tabs>
                <w:tab w:val="left" w:pos="5580"/>
              </w:tabs>
              <w:jc w:val="center"/>
              <w:rPr>
                <w:sz w:val="26"/>
                <w:szCs w:val="20"/>
              </w:rPr>
            </w:pPr>
            <w:r w:rsidRPr="00FA203D">
              <w:rPr>
                <w:sz w:val="26"/>
                <w:szCs w:val="20"/>
              </w:rPr>
              <w:t>2.2.1</w:t>
            </w:r>
          </w:p>
        </w:tc>
        <w:tc>
          <w:tcPr>
            <w:tcW w:w="5579" w:type="dxa"/>
          </w:tcPr>
          <w:p w14:paraId="52B40089" w14:textId="77777777" w:rsidR="006258FE" w:rsidRPr="00FA203D" w:rsidRDefault="006258FE" w:rsidP="006258FE">
            <w:pPr>
              <w:tabs>
                <w:tab w:val="left" w:pos="5580"/>
              </w:tabs>
              <w:rPr>
                <w:sz w:val="26"/>
                <w:szCs w:val="20"/>
              </w:rPr>
            </w:pPr>
            <w:r w:rsidRPr="00FA203D">
              <w:rPr>
                <w:sz w:val="26"/>
                <w:szCs w:val="20"/>
              </w:rPr>
              <w:t>Hình thức đập</w:t>
            </w:r>
          </w:p>
        </w:tc>
        <w:tc>
          <w:tcPr>
            <w:tcW w:w="933" w:type="dxa"/>
          </w:tcPr>
          <w:p w14:paraId="5E855BB0" w14:textId="77777777" w:rsidR="006258FE" w:rsidRPr="00FA203D" w:rsidRDefault="006258FE" w:rsidP="006258FE">
            <w:pPr>
              <w:tabs>
                <w:tab w:val="left" w:pos="5580"/>
              </w:tabs>
              <w:jc w:val="center"/>
              <w:rPr>
                <w:sz w:val="26"/>
                <w:szCs w:val="20"/>
              </w:rPr>
            </w:pPr>
          </w:p>
        </w:tc>
        <w:tc>
          <w:tcPr>
            <w:tcW w:w="2100" w:type="dxa"/>
          </w:tcPr>
          <w:p w14:paraId="3D1B5990" w14:textId="77777777" w:rsidR="006258FE" w:rsidRPr="00FA203D" w:rsidRDefault="006258FE" w:rsidP="006258FE">
            <w:pPr>
              <w:tabs>
                <w:tab w:val="left" w:pos="5580"/>
              </w:tabs>
              <w:jc w:val="center"/>
              <w:rPr>
                <w:sz w:val="26"/>
                <w:szCs w:val="20"/>
              </w:rPr>
            </w:pPr>
            <w:r w:rsidRPr="00FA203D">
              <w:rPr>
                <w:sz w:val="26"/>
                <w:szCs w:val="20"/>
              </w:rPr>
              <w:t>Đất đồng chất</w:t>
            </w:r>
          </w:p>
        </w:tc>
      </w:tr>
      <w:tr w:rsidR="00FA203D" w:rsidRPr="00FA203D" w14:paraId="6429F66D" w14:textId="77777777" w:rsidTr="004824B2">
        <w:tc>
          <w:tcPr>
            <w:tcW w:w="876" w:type="dxa"/>
            <w:vAlign w:val="center"/>
          </w:tcPr>
          <w:p w14:paraId="221143A1" w14:textId="77777777" w:rsidR="006258FE" w:rsidRPr="00FA203D" w:rsidRDefault="006258FE" w:rsidP="006258FE">
            <w:pPr>
              <w:tabs>
                <w:tab w:val="left" w:pos="5580"/>
              </w:tabs>
              <w:jc w:val="center"/>
              <w:rPr>
                <w:sz w:val="26"/>
                <w:szCs w:val="20"/>
              </w:rPr>
            </w:pPr>
            <w:r w:rsidRPr="00FA203D">
              <w:rPr>
                <w:sz w:val="26"/>
                <w:szCs w:val="20"/>
              </w:rPr>
              <w:t>2.2.3</w:t>
            </w:r>
          </w:p>
        </w:tc>
        <w:tc>
          <w:tcPr>
            <w:tcW w:w="5579" w:type="dxa"/>
          </w:tcPr>
          <w:p w14:paraId="0B5C4CE9" w14:textId="77777777" w:rsidR="006258FE" w:rsidRPr="00FA203D" w:rsidRDefault="006258FE" w:rsidP="006258FE">
            <w:pPr>
              <w:tabs>
                <w:tab w:val="left" w:pos="5580"/>
              </w:tabs>
              <w:rPr>
                <w:sz w:val="26"/>
                <w:szCs w:val="20"/>
              </w:rPr>
            </w:pPr>
            <w:r w:rsidRPr="00FA203D">
              <w:rPr>
                <w:sz w:val="26"/>
                <w:szCs w:val="20"/>
              </w:rPr>
              <w:t>Chiều dài đập</w:t>
            </w:r>
          </w:p>
        </w:tc>
        <w:tc>
          <w:tcPr>
            <w:tcW w:w="933" w:type="dxa"/>
          </w:tcPr>
          <w:p w14:paraId="6EFF3CD1" w14:textId="77777777" w:rsidR="006258FE" w:rsidRPr="00FA203D" w:rsidRDefault="006258FE" w:rsidP="006258FE">
            <w:pPr>
              <w:tabs>
                <w:tab w:val="left" w:pos="5580"/>
              </w:tabs>
              <w:jc w:val="center"/>
              <w:rPr>
                <w:sz w:val="26"/>
                <w:szCs w:val="20"/>
              </w:rPr>
            </w:pPr>
            <w:r w:rsidRPr="00FA203D">
              <w:rPr>
                <w:sz w:val="26"/>
                <w:szCs w:val="20"/>
              </w:rPr>
              <w:t>m</w:t>
            </w:r>
          </w:p>
        </w:tc>
        <w:tc>
          <w:tcPr>
            <w:tcW w:w="2100" w:type="dxa"/>
          </w:tcPr>
          <w:p w14:paraId="50CD0447" w14:textId="77777777" w:rsidR="006258FE" w:rsidRPr="00FA203D" w:rsidRDefault="006258FE" w:rsidP="006258FE">
            <w:pPr>
              <w:tabs>
                <w:tab w:val="left" w:pos="5580"/>
              </w:tabs>
              <w:jc w:val="center"/>
              <w:rPr>
                <w:sz w:val="26"/>
                <w:szCs w:val="20"/>
              </w:rPr>
            </w:pPr>
            <w:r w:rsidRPr="00FA203D">
              <w:rPr>
                <w:sz w:val="26"/>
                <w:szCs w:val="20"/>
              </w:rPr>
              <w:t>1.080</w:t>
            </w:r>
          </w:p>
        </w:tc>
      </w:tr>
      <w:tr w:rsidR="00FA203D" w:rsidRPr="00FA203D" w14:paraId="5D5059FE" w14:textId="77777777" w:rsidTr="004824B2">
        <w:tc>
          <w:tcPr>
            <w:tcW w:w="876" w:type="dxa"/>
            <w:vAlign w:val="center"/>
          </w:tcPr>
          <w:p w14:paraId="38DF9D3F" w14:textId="77777777" w:rsidR="006258FE" w:rsidRPr="00FA203D" w:rsidRDefault="006258FE" w:rsidP="006258FE">
            <w:pPr>
              <w:tabs>
                <w:tab w:val="left" w:pos="5580"/>
              </w:tabs>
              <w:jc w:val="center"/>
              <w:rPr>
                <w:sz w:val="26"/>
                <w:szCs w:val="20"/>
              </w:rPr>
            </w:pPr>
            <w:r w:rsidRPr="00FA203D">
              <w:rPr>
                <w:sz w:val="26"/>
                <w:szCs w:val="20"/>
              </w:rPr>
              <w:t>2.2.4</w:t>
            </w:r>
          </w:p>
        </w:tc>
        <w:tc>
          <w:tcPr>
            <w:tcW w:w="5579" w:type="dxa"/>
          </w:tcPr>
          <w:p w14:paraId="75A05812" w14:textId="77777777" w:rsidR="006258FE" w:rsidRPr="00FA203D" w:rsidRDefault="006258FE" w:rsidP="006258FE">
            <w:pPr>
              <w:tabs>
                <w:tab w:val="left" w:pos="5580"/>
              </w:tabs>
              <w:rPr>
                <w:sz w:val="26"/>
                <w:szCs w:val="20"/>
              </w:rPr>
            </w:pPr>
            <w:r w:rsidRPr="00FA203D">
              <w:rPr>
                <w:sz w:val="26"/>
                <w:szCs w:val="20"/>
              </w:rPr>
              <w:t>Cao trình đỉnh đập</w:t>
            </w:r>
          </w:p>
        </w:tc>
        <w:tc>
          <w:tcPr>
            <w:tcW w:w="933" w:type="dxa"/>
          </w:tcPr>
          <w:p w14:paraId="235F90BE" w14:textId="77777777" w:rsidR="006258FE" w:rsidRPr="00FA203D" w:rsidRDefault="006258FE" w:rsidP="006258FE">
            <w:pPr>
              <w:tabs>
                <w:tab w:val="left" w:pos="5580"/>
              </w:tabs>
              <w:jc w:val="center"/>
              <w:rPr>
                <w:sz w:val="26"/>
                <w:szCs w:val="20"/>
              </w:rPr>
            </w:pPr>
            <w:r w:rsidRPr="00FA203D">
              <w:rPr>
                <w:sz w:val="26"/>
                <w:szCs w:val="20"/>
              </w:rPr>
              <w:t>m</w:t>
            </w:r>
          </w:p>
        </w:tc>
        <w:tc>
          <w:tcPr>
            <w:tcW w:w="2100" w:type="dxa"/>
          </w:tcPr>
          <w:p w14:paraId="24409993" w14:textId="77777777" w:rsidR="006258FE" w:rsidRPr="00FA203D" w:rsidRDefault="006258FE" w:rsidP="006258FE">
            <w:pPr>
              <w:tabs>
                <w:tab w:val="left" w:pos="5580"/>
              </w:tabs>
              <w:jc w:val="center"/>
              <w:rPr>
                <w:sz w:val="26"/>
                <w:szCs w:val="20"/>
              </w:rPr>
            </w:pPr>
            <w:r w:rsidRPr="00FA203D">
              <w:rPr>
                <w:sz w:val="26"/>
                <w:szCs w:val="20"/>
              </w:rPr>
              <w:t>21,20</w:t>
            </w:r>
          </w:p>
        </w:tc>
      </w:tr>
      <w:tr w:rsidR="00FA203D" w:rsidRPr="00FA203D" w14:paraId="553A6CAD" w14:textId="77777777" w:rsidTr="004824B2">
        <w:tc>
          <w:tcPr>
            <w:tcW w:w="876" w:type="dxa"/>
            <w:vAlign w:val="center"/>
          </w:tcPr>
          <w:p w14:paraId="6E994AF3" w14:textId="77777777" w:rsidR="006258FE" w:rsidRPr="00FA203D" w:rsidRDefault="006258FE" w:rsidP="006258FE">
            <w:pPr>
              <w:tabs>
                <w:tab w:val="left" w:pos="5580"/>
              </w:tabs>
              <w:jc w:val="center"/>
              <w:rPr>
                <w:sz w:val="26"/>
                <w:szCs w:val="20"/>
              </w:rPr>
            </w:pPr>
            <w:r w:rsidRPr="00FA203D">
              <w:rPr>
                <w:sz w:val="26"/>
                <w:szCs w:val="20"/>
              </w:rPr>
              <w:t>2.2.5</w:t>
            </w:r>
          </w:p>
        </w:tc>
        <w:tc>
          <w:tcPr>
            <w:tcW w:w="5579" w:type="dxa"/>
          </w:tcPr>
          <w:p w14:paraId="09DD38C7" w14:textId="77777777" w:rsidR="006258FE" w:rsidRPr="00FA203D" w:rsidRDefault="006258FE" w:rsidP="006258FE">
            <w:pPr>
              <w:tabs>
                <w:tab w:val="left" w:pos="5580"/>
              </w:tabs>
              <w:rPr>
                <w:sz w:val="26"/>
                <w:szCs w:val="20"/>
              </w:rPr>
            </w:pPr>
            <w:r w:rsidRPr="00FA203D">
              <w:rPr>
                <w:sz w:val="26"/>
                <w:szCs w:val="20"/>
              </w:rPr>
              <w:t>Cao trình đỉnh tường chắn sóng</w:t>
            </w:r>
          </w:p>
        </w:tc>
        <w:tc>
          <w:tcPr>
            <w:tcW w:w="933" w:type="dxa"/>
          </w:tcPr>
          <w:p w14:paraId="06D7DE5F" w14:textId="77777777" w:rsidR="006258FE" w:rsidRPr="00FA203D" w:rsidRDefault="006258FE" w:rsidP="006258FE">
            <w:pPr>
              <w:tabs>
                <w:tab w:val="left" w:pos="5580"/>
              </w:tabs>
              <w:jc w:val="center"/>
              <w:rPr>
                <w:sz w:val="26"/>
                <w:szCs w:val="20"/>
              </w:rPr>
            </w:pPr>
            <w:r w:rsidRPr="00FA203D">
              <w:rPr>
                <w:sz w:val="26"/>
                <w:szCs w:val="20"/>
              </w:rPr>
              <w:t>m</w:t>
            </w:r>
          </w:p>
        </w:tc>
        <w:tc>
          <w:tcPr>
            <w:tcW w:w="2100" w:type="dxa"/>
          </w:tcPr>
          <w:p w14:paraId="227A9F35" w14:textId="77777777" w:rsidR="006258FE" w:rsidRPr="00FA203D" w:rsidRDefault="006258FE" w:rsidP="006258FE">
            <w:pPr>
              <w:tabs>
                <w:tab w:val="left" w:pos="5580"/>
              </w:tabs>
              <w:jc w:val="center"/>
              <w:rPr>
                <w:sz w:val="26"/>
                <w:szCs w:val="20"/>
              </w:rPr>
            </w:pPr>
            <w:r w:rsidRPr="00FA203D">
              <w:rPr>
                <w:sz w:val="26"/>
                <w:szCs w:val="20"/>
              </w:rPr>
              <w:t>22,40</w:t>
            </w:r>
          </w:p>
        </w:tc>
      </w:tr>
      <w:tr w:rsidR="00FA203D" w:rsidRPr="00FA203D" w14:paraId="4F1290F3" w14:textId="77777777" w:rsidTr="004824B2">
        <w:tc>
          <w:tcPr>
            <w:tcW w:w="876" w:type="dxa"/>
            <w:vAlign w:val="center"/>
          </w:tcPr>
          <w:p w14:paraId="3D67FA12" w14:textId="77777777" w:rsidR="006258FE" w:rsidRPr="00FA203D" w:rsidRDefault="006258FE" w:rsidP="006258FE">
            <w:pPr>
              <w:tabs>
                <w:tab w:val="left" w:pos="5580"/>
              </w:tabs>
              <w:jc w:val="center"/>
              <w:rPr>
                <w:sz w:val="26"/>
                <w:szCs w:val="20"/>
              </w:rPr>
            </w:pPr>
            <w:r w:rsidRPr="00FA203D">
              <w:rPr>
                <w:sz w:val="26"/>
                <w:szCs w:val="20"/>
              </w:rPr>
              <w:t>2.2.6</w:t>
            </w:r>
          </w:p>
        </w:tc>
        <w:tc>
          <w:tcPr>
            <w:tcW w:w="5579" w:type="dxa"/>
          </w:tcPr>
          <w:p w14:paraId="58F15A7B" w14:textId="77777777" w:rsidR="006258FE" w:rsidRPr="00FA203D" w:rsidRDefault="006258FE" w:rsidP="006258FE">
            <w:pPr>
              <w:tabs>
                <w:tab w:val="left" w:pos="5580"/>
              </w:tabs>
              <w:rPr>
                <w:sz w:val="26"/>
                <w:szCs w:val="20"/>
              </w:rPr>
            </w:pPr>
            <w:r w:rsidRPr="00FA203D">
              <w:rPr>
                <w:sz w:val="26"/>
                <w:szCs w:val="20"/>
              </w:rPr>
              <w:t>Chiều rộng đỉnh đập</w:t>
            </w:r>
          </w:p>
        </w:tc>
        <w:tc>
          <w:tcPr>
            <w:tcW w:w="933" w:type="dxa"/>
          </w:tcPr>
          <w:p w14:paraId="3E2907A3" w14:textId="77777777" w:rsidR="006258FE" w:rsidRPr="00FA203D" w:rsidRDefault="006258FE" w:rsidP="006258FE">
            <w:pPr>
              <w:tabs>
                <w:tab w:val="left" w:pos="5580"/>
              </w:tabs>
              <w:jc w:val="center"/>
              <w:rPr>
                <w:sz w:val="26"/>
                <w:szCs w:val="20"/>
              </w:rPr>
            </w:pPr>
            <w:r w:rsidRPr="00FA203D">
              <w:rPr>
                <w:sz w:val="26"/>
                <w:szCs w:val="20"/>
              </w:rPr>
              <w:t>m</w:t>
            </w:r>
          </w:p>
        </w:tc>
        <w:tc>
          <w:tcPr>
            <w:tcW w:w="2100" w:type="dxa"/>
          </w:tcPr>
          <w:p w14:paraId="4716C1B8" w14:textId="77777777" w:rsidR="006258FE" w:rsidRPr="00FA203D" w:rsidRDefault="006258FE" w:rsidP="006258FE">
            <w:pPr>
              <w:tabs>
                <w:tab w:val="left" w:pos="5580"/>
              </w:tabs>
              <w:jc w:val="center"/>
              <w:rPr>
                <w:sz w:val="26"/>
                <w:szCs w:val="20"/>
              </w:rPr>
            </w:pPr>
            <w:r w:rsidRPr="00FA203D">
              <w:rPr>
                <w:sz w:val="26"/>
                <w:szCs w:val="20"/>
              </w:rPr>
              <w:t>5</w:t>
            </w:r>
          </w:p>
        </w:tc>
      </w:tr>
      <w:tr w:rsidR="00FA203D" w:rsidRPr="00FA203D" w14:paraId="215349F1" w14:textId="77777777" w:rsidTr="004824B2">
        <w:tc>
          <w:tcPr>
            <w:tcW w:w="876" w:type="dxa"/>
            <w:vAlign w:val="center"/>
          </w:tcPr>
          <w:p w14:paraId="164FA3B4" w14:textId="77777777" w:rsidR="006258FE" w:rsidRPr="00FA203D" w:rsidRDefault="006258FE" w:rsidP="006258FE">
            <w:pPr>
              <w:tabs>
                <w:tab w:val="left" w:pos="5580"/>
              </w:tabs>
              <w:jc w:val="center"/>
              <w:rPr>
                <w:sz w:val="26"/>
                <w:szCs w:val="20"/>
              </w:rPr>
            </w:pPr>
            <w:r w:rsidRPr="00FA203D">
              <w:rPr>
                <w:sz w:val="26"/>
                <w:szCs w:val="20"/>
              </w:rPr>
              <w:t>2.2.7</w:t>
            </w:r>
          </w:p>
        </w:tc>
        <w:tc>
          <w:tcPr>
            <w:tcW w:w="5579" w:type="dxa"/>
          </w:tcPr>
          <w:p w14:paraId="0847F9AD" w14:textId="77777777" w:rsidR="006258FE" w:rsidRPr="00FA203D" w:rsidRDefault="006258FE" w:rsidP="006258FE">
            <w:pPr>
              <w:tabs>
                <w:tab w:val="left" w:pos="5580"/>
              </w:tabs>
              <w:rPr>
                <w:sz w:val="26"/>
                <w:szCs w:val="20"/>
              </w:rPr>
            </w:pPr>
            <w:r w:rsidRPr="00FA203D">
              <w:rPr>
                <w:sz w:val="26"/>
                <w:szCs w:val="20"/>
              </w:rPr>
              <w:t>Chiều dài tường chắn sống</w:t>
            </w:r>
          </w:p>
        </w:tc>
        <w:tc>
          <w:tcPr>
            <w:tcW w:w="933" w:type="dxa"/>
          </w:tcPr>
          <w:p w14:paraId="4C4207B0" w14:textId="77777777" w:rsidR="006258FE" w:rsidRPr="00FA203D" w:rsidRDefault="006258FE" w:rsidP="006258FE">
            <w:pPr>
              <w:tabs>
                <w:tab w:val="left" w:pos="5580"/>
              </w:tabs>
              <w:jc w:val="center"/>
              <w:rPr>
                <w:sz w:val="26"/>
                <w:szCs w:val="20"/>
              </w:rPr>
            </w:pPr>
            <w:r w:rsidRPr="00FA203D">
              <w:rPr>
                <w:sz w:val="26"/>
                <w:szCs w:val="20"/>
              </w:rPr>
              <w:t>m</w:t>
            </w:r>
          </w:p>
        </w:tc>
        <w:tc>
          <w:tcPr>
            <w:tcW w:w="2100" w:type="dxa"/>
          </w:tcPr>
          <w:p w14:paraId="1C2DBA5D" w14:textId="77777777" w:rsidR="006258FE" w:rsidRPr="00FA203D" w:rsidRDefault="006258FE" w:rsidP="006258FE">
            <w:pPr>
              <w:tabs>
                <w:tab w:val="left" w:pos="5580"/>
              </w:tabs>
              <w:jc w:val="center"/>
              <w:rPr>
                <w:sz w:val="26"/>
                <w:szCs w:val="20"/>
              </w:rPr>
            </w:pPr>
            <w:r w:rsidRPr="00FA203D">
              <w:rPr>
                <w:sz w:val="26"/>
                <w:szCs w:val="20"/>
              </w:rPr>
              <w:t>1.000</w:t>
            </w:r>
          </w:p>
        </w:tc>
      </w:tr>
      <w:tr w:rsidR="00FA203D" w:rsidRPr="00FA203D" w14:paraId="174B9A36" w14:textId="77777777" w:rsidTr="004824B2">
        <w:tc>
          <w:tcPr>
            <w:tcW w:w="876" w:type="dxa"/>
            <w:vAlign w:val="center"/>
          </w:tcPr>
          <w:p w14:paraId="13487952" w14:textId="77777777" w:rsidR="006258FE" w:rsidRPr="00FA203D" w:rsidRDefault="006258FE" w:rsidP="006258FE">
            <w:pPr>
              <w:tabs>
                <w:tab w:val="left" w:pos="5580"/>
              </w:tabs>
              <w:jc w:val="center"/>
              <w:rPr>
                <w:sz w:val="26"/>
                <w:szCs w:val="20"/>
              </w:rPr>
            </w:pPr>
            <w:r w:rsidRPr="00FA203D">
              <w:rPr>
                <w:sz w:val="26"/>
                <w:szCs w:val="20"/>
              </w:rPr>
              <w:t>2.2.8</w:t>
            </w:r>
          </w:p>
        </w:tc>
        <w:tc>
          <w:tcPr>
            <w:tcW w:w="5579" w:type="dxa"/>
          </w:tcPr>
          <w:p w14:paraId="5E62FF4D" w14:textId="77777777" w:rsidR="006258FE" w:rsidRPr="00FA203D" w:rsidRDefault="006258FE" w:rsidP="006258FE">
            <w:pPr>
              <w:tabs>
                <w:tab w:val="left" w:pos="5580"/>
              </w:tabs>
              <w:rPr>
                <w:sz w:val="26"/>
                <w:szCs w:val="20"/>
              </w:rPr>
            </w:pPr>
            <w:r w:rsidRPr="00FA203D">
              <w:rPr>
                <w:sz w:val="26"/>
                <w:szCs w:val="20"/>
              </w:rPr>
              <w:t>Chiều cao max đập</w:t>
            </w:r>
          </w:p>
        </w:tc>
        <w:tc>
          <w:tcPr>
            <w:tcW w:w="933" w:type="dxa"/>
          </w:tcPr>
          <w:p w14:paraId="16E915E0" w14:textId="77777777" w:rsidR="006258FE" w:rsidRPr="00FA203D" w:rsidRDefault="006258FE" w:rsidP="006258FE">
            <w:pPr>
              <w:tabs>
                <w:tab w:val="left" w:pos="5580"/>
              </w:tabs>
              <w:jc w:val="center"/>
              <w:rPr>
                <w:sz w:val="26"/>
                <w:szCs w:val="20"/>
              </w:rPr>
            </w:pPr>
            <w:r w:rsidRPr="00FA203D">
              <w:rPr>
                <w:sz w:val="26"/>
                <w:szCs w:val="20"/>
              </w:rPr>
              <w:t>m</w:t>
            </w:r>
          </w:p>
        </w:tc>
        <w:tc>
          <w:tcPr>
            <w:tcW w:w="2100" w:type="dxa"/>
          </w:tcPr>
          <w:p w14:paraId="06F8F13E" w14:textId="77777777" w:rsidR="006258FE" w:rsidRPr="00FA203D" w:rsidRDefault="006258FE" w:rsidP="006258FE">
            <w:pPr>
              <w:tabs>
                <w:tab w:val="left" w:pos="5580"/>
              </w:tabs>
              <w:jc w:val="center"/>
              <w:rPr>
                <w:sz w:val="26"/>
                <w:szCs w:val="20"/>
              </w:rPr>
            </w:pPr>
            <w:r w:rsidRPr="00FA203D">
              <w:rPr>
                <w:sz w:val="26"/>
                <w:szCs w:val="20"/>
              </w:rPr>
              <w:t>21</w:t>
            </w:r>
          </w:p>
        </w:tc>
      </w:tr>
      <w:tr w:rsidR="00FA203D" w:rsidRPr="00FA203D" w14:paraId="4B76B229" w14:textId="77777777" w:rsidTr="004824B2">
        <w:tc>
          <w:tcPr>
            <w:tcW w:w="876" w:type="dxa"/>
            <w:vAlign w:val="center"/>
          </w:tcPr>
          <w:p w14:paraId="4A67D66B" w14:textId="77777777" w:rsidR="006258FE" w:rsidRPr="00FA203D" w:rsidRDefault="006258FE" w:rsidP="006258FE">
            <w:pPr>
              <w:tabs>
                <w:tab w:val="left" w:pos="5580"/>
              </w:tabs>
              <w:jc w:val="center"/>
              <w:rPr>
                <w:sz w:val="26"/>
                <w:szCs w:val="20"/>
              </w:rPr>
            </w:pPr>
            <w:r w:rsidRPr="00FA203D">
              <w:rPr>
                <w:sz w:val="26"/>
                <w:szCs w:val="20"/>
              </w:rPr>
              <w:t>2.2.9</w:t>
            </w:r>
          </w:p>
        </w:tc>
        <w:tc>
          <w:tcPr>
            <w:tcW w:w="5579" w:type="dxa"/>
          </w:tcPr>
          <w:p w14:paraId="0C99A7AF" w14:textId="77777777" w:rsidR="006258FE" w:rsidRPr="00FA203D" w:rsidRDefault="006258FE" w:rsidP="006258FE">
            <w:pPr>
              <w:tabs>
                <w:tab w:val="left" w:pos="5580"/>
              </w:tabs>
              <w:rPr>
                <w:sz w:val="26"/>
                <w:szCs w:val="20"/>
              </w:rPr>
            </w:pPr>
            <w:r w:rsidRPr="00FA203D">
              <w:rPr>
                <w:sz w:val="26"/>
                <w:szCs w:val="20"/>
              </w:rPr>
              <w:t>Mái thượng lưu trên cơ/dưới cơ</w:t>
            </w:r>
          </w:p>
        </w:tc>
        <w:tc>
          <w:tcPr>
            <w:tcW w:w="933" w:type="dxa"/>
          </w:tcPr>
          <w:p w14:paraId="7DC28BC2" w14:textId="77777777" w:rsidR="006258FE" w:rsidRPr="00FA203D" w:rsidRDefault="006258FE" w:rsidP="006258FE">
            <w:pPr>
              <w:tabs>
                <w:tab w:val="left" w:pos="5580"/>
              </w:tabs>
              <w:jc w:val="center"/>
              <w:rPr>
                <w:sz w:val="26"/>
                <w:szCs w:val="20"/>
              </w:rPr>
            </w:pPr>
            <w:r w:rsidRPr="00FA203D">
              <w:rPr>
                <w:sz w:val="26"/>
                <w:szCs w:val="20"/>
              </w:rPr>
              <w:t>m</w:t>
            </w:r>
          </w:p>
        </w:tc>
        <w:tc>
          <w:tcPr>
            <w:tcW w:w="2100" w:type="dxa"/>
          </w:tcPr>
          <w:p w14:paraId="2B78919B" w14:textId="77777777" w:rsidR="006258FE" w:rsidRPr="00FA203D" w:rsidRDefault="006258FE" w:rsidP="006258FE">
            <w:pPr>
              <w:tabs>
                <w:tab w:val="left" w:pos="5580"/>
              </w:tabs>
              <w:jc w:val="center"/>
              <w:rPr>
                <w:sz w:val="26"/>
                <w:szCs w:val="20"/>
              </w:rPr>
            </w:pPr>
            <w:r w:rsidRPr="00FA203D">
              <w:rPr>
                <w:sz w:val="26"/>
                <w:szCs w:val="20"/>
              </w:rPr>
              <w:t>3/ 3,25</w:t>
            </w:r>
          </w:p>
        </w:tc>
      </w:tr>
      <w:tr w:rsidR="00FA203D" w:rsidRPr="00FA203D" w14:paraId="4E1467F8" w14:textId="77777777" w:rsidTr="004824B2">
        <w:tc>
          <w:tcPr>
            <w:tcW w:w="876" w:type="dxa"/>
            <w:vAlign w:val="center"/>
          </w:tcPr>
          <w:p w14:paraId="239DBA58" w14:textId="77777777" w:rsidR="006258FE" w:rsidRPr="00FA203D" w:rsidRDefault="006258FE" w:rsidP="006258FE">
            <w:pPr>
              <w:tabs>
                <w:tab w:val="left" w:pos="5580"/>
              </w:tabs>
              <w:jc w:val="center"/>
              <w:rPr>
                <w:sz w:val="26"/>
                <w:szCs w:val="20"/>
              </w:rPr>
            </w:pPr>
            <w:r w:rsidRPr="00FA203D">
              <w:rPr>
                <w:sz w:val="26"/>
                <w:szCs w:val="20"/>
              </w:rPr>
              <w:t>2.2.10</w:t>
            </w:r>
          </w:p>
        </w:tc>
        <w:tc>
          <w:tcPr>
            <w:tcW w:w="5579" w:type="dxa"/>
          </w:tcPr>
          <w:p w14:paraId="75028793" w14:textId="77777777" w:rsidR="006258FE" w:rsidRPr="00FA203D" w:rsidRDefault="006258FE" w:rsidP="006258FE">
            <w:pPr>
              <w:tabs>
                <w:tab w:val="left" w:pos="5580"/>
              </w:tabs>
              <w:rPr>
                <w:sz w:val="26"/>
                <w:szCs w:val="20"/>
              </w:rPr>
            </w:pPr>
            <w:r w:rsidRPr="00FA203D">
              <w:rPr>
                <w:sz w:val="26"/>
                <w:szCs w:val="20"/>
              </w:rPr>
              <w:t>Mái hạ lưu trên cơ /dưới cơ</w:t>
            </w:r>
          </w:p>
        </w:tc>
        <w:tc>
          <w:tcPr>
            <w:tcW w:w="933" w:type="dxa"/>
          </w:tcPr>
          <w:p w14:paraId="7D1808C9" w14:textId="77777777" w:rsidR="006258FE" w:rsidRPr="00FA203D" w:rsidRDefault="006258FE" w:rsidP="006258FE">
            <w:pPr>
              <w:tabs>
                <w:tab w:val="left" w:pos="5580"/>
              </w:tabs>
              <w:jc w:val="center"/>
              <w:rPr>
                <w:sz w:val="26"/>
                <w:szCs w:val="20"/>
              </w:rPr>
            </w:pPr>
            <w:r w:rsidRPr="00FA203D">
              <w:rPr>
                <w:sz w:val="26"/>
                <w:szCs w:val="20"/>
              </w:rPr>
              <w:t>m</w:t>
            </w:r>
          </w:p>
        </w:tc>
        <w:tc>
          <w:tcPr>
            <w:tcW w:w="2100" w:type="dxa"/>
          </w:tcPr>
          <w:p w14:paraId="1E1606ED" w14:textId="77777777" w:rsidR="006258FE" w:rsidRPr="00FA203D" w:rsidRDefault="006258FE" w:rsidP="006258FE">
            <w:pPr>
              <w:tabs>
                <w:tab w:val="left" w:pos="5580"/>
              </w:tabs>
              <w:jc w:val="center"/>
              <w:rPr>
                <w:sz w:val="26"/>
                <w:szCs w:val="20"/>
              </w:rPr>
            </w:pPr>
            <w:r w:rsidRPr="00FA203D">
              <w:rPr>
                <w:sz w:val="26"/>
                <w:szCs w:val="20"/>
              </w:rPr>
              <w:t>2,75 / 3,0</w:t>
            </w:r>
          </w:p>
        </w:tc>
      </w:tr>
      <w:tr w:rsidR="00FA203D" w:rsidRPr="00FA203D" w14:paraId="78CEB8FD" w14:textId="77777777" w:rsidTr="004824B2">
        <w:tc>
          <w:tcPr>
            <w:tcW w:w="876" w:type="dxa"/>
            <w:vAlign w:val="center"/>
          </w:tcPr>
          <w:p w14:paraId="7FE585EF" w14:textId="77777777" w:rsidR="006258FE" w:rsidRPr="00FA203D" w:rsidRDefault="006258FE" w:rsidP="006258FE">
            <w:pPr>
              <w:tabs>
                <w:tab w:val="left" w:pos="5580"/>
              </w:tabs>
              <w:jc w:val="center"/>
              <w:rPr>
                <w:sz w:val="26"/>
                <w:szCs w:val="20"/>
              </w:rPr>
            </w:pPr>
            <w:r w:rsidRPr="00FA203D">
              <w:rPr>
                <w:sz w:val="26"/>
                <w:szCs w:val="20"/>
              </w:rPr>
              <w:t>2.2.11</w:t>
            </w:r>
          </w:p>
        </w:tc>
        <w:tc>
          <w:tcPr>
            <w:tcW w:w="5579" w:type="dxa"/>
          </w:tcPr>
          <w:p w14:paraId="235010CC" w14:textId="77777777" w:rsidR="006258FE" w:rsidRPr="00FA203D" w:rsidRDefault="006258FE" w:rsidP="006258FE">
            <w:pPr>
              <w:tabs>
                <w:tab w:val="left" w:pos="5580"/>
              </w:tabs>
              <w:rPr>
                <w:sz w:val="26"/>
                <w:szCs w:val="20"/>
              </w:rPr>
            </w:pPr>
            <w:r w:rsidRPr="00FA203D">
              <w:rPr>
                <w:sz w:val="26"/>
                <w:szCs w:val="20"/>
              </w:rPr>
              <w:t>Cao trình đỉnh cơ hạ lưu</w:t>
            </w:r>
          </w:p>
        </w:tc>
        <w:tc>
          <w:tcPr>
            <w:tcW w:w="933" w:type="dxa"/>
          </w:tcPr>
          <w:p w14:paraId="51A11609" w14:textId="77777777" w:rsidR="006258FE" w:rsidRPr="00FA203D" w:rsidRDefault="006258FE" w:rsidP="006258FE">
            <w:pPr>
              <w:tabs>
                <w:tab w:val="left" w:pos="5580"/>
              </w:tabs>
              <w:jc w:val="center"/>
              <w:rPr>
                <w:sz w:val="26"/>
                <w:szCs w:val="20"/>
              </w:rPr>
            </w:pPr>
            <w:r w:rsidRPr="00FA203D">
              <w:rPr>
                <w:sz w:val="26"/>
                <w:szCs w:val="20"/>
              </w:rPr>
              <w:t>m</w:t>
            </w:r>
          </w:p>
        </w:tc>
        <w:tc>
          <w:tcPr>
            <w:tcW w:w="2100" w:type="dxa"/>
          </w:tcPr>
          <w:p w14:paraId="2BD72C64" w14:textId="77777777" w:rsidR="006258FE" w:rsidRPr="00FA203D" w:rsidRDefault="006258FE" w:rsidP="006258FE">
            <w:pPr>
              <w:tabs>
                <w:tab w:val="left" w:pos="5580"/>
              </w:tabs>
              <w:jc w:val="center"/>
              <w:rPr>
                <w:sz w:val="26"/>
                <w:szCs w:val="20"/>
              </w:rPr>
            </w:pPr>
            <w:r w:rsidRPr="00FA203D">
              <w:rPr>
                <w:sz w:val="26"/>
                <w:szCs w:val="20"/>
              </w:rPr>
              <w:t>14.0</w:t>
            </w:r>
          </w:p>
        </w:tc>
      </w:tr>
      <w:tr w:rsidR="00FA203D" w:rsidRPr="00FA203D" w14:paraId="5BC6EAA7" w14:textId="77777777" w:rsidTr="004824B2">
        <w:tc>
          <w:tcPr>
            <w:tcW w:w="876" w:type="dxa"/>
            <w:vAlign w:val="center"/>
          </w:tcPr>
          <w:p w14:paraId="2D9BB8BF" w14:textId="77777777" w:rsidR="006258FE" w:rsidRPr="00FA203D" w:rsidRDefault="006258FE" w:rsidP="006258FE">
            <w:pPr>
              <w:tabs>
                <w:tab w:val="left" w:pos="5580"/>
              </w:tabs>
              <w:jc w:val="center"/>
              <w:rPr>
                <w:sz w:val="26"/>
                <w:szCs w:val="20"/>
              </w:rPr>
            </w:pPr>
            <w:r w:rsidRPr="00FA203D">
              <w:rPr>
                <w:sz w:val="26"/>
                <w:szCs w:val="20"/>
              </w:rPr>
              <w:t>2.2.12</w:t>
            </w:r>
          </w:p>
        </w:tc>
        <w:tc>
          <w:tcPr>
            <w:tcW w:w="5579" w:type="dxa"/>
          </w:tcPr>
          <w:p w14:paraId="4A0B5486" w14:textId="77777777" w:rsidR="006258FE" w:rsidRPr="00FA203D" w:rsidRDefault="006258FE" w:rsidP="006258FE">
            <w:pPr>
              <w:tabs>
                <w:tab w:val="left" w:pos="5580"/>
              </w:tabs>
              <w:rPr>
                <w:sz w:val="26"/>
                <w:szCs w:val="20"/>
              </w:rPr>
            </w:pPr>
            <w:r w:rsidRPr="00FA203D">
              <w:rPr>
                <w:sz w:val="26"/>
                <w:szCs w:val="20"/>
              </w:rPr>
              <w:t>Chiều rộng cơ hạ lưu</w:t>
            </w:r>
          </w:p>
        </w:tc>
        <w:tc>
          <w:tcPr>
            <w:tcW w:w="933" w:type="dxa"/>
          </w:tcPr>
          <w:p w14:paraId="2FB66A0E" w14:textId="77777777" w:rsidR="006258FE" w:rsidRPr="00FA203D" w:rsidRDefault="006258FE" w:rsidP="006258FE">
            <w:pPr>
              <w:tabs>
                <w:tab w:val="left" w:pos="5580"/>
              </w:tabs>
              <w:jc w:val="center"/>
              <w:rPr>
                <w:sz w:val="26"/>
                <w:szCs w:val="20"/>
              </w:rPr>
            </w:pPr>
            <w:r w:rsidRPr="00FA203D">
              <w:rPr>
                <w:sz w:val="26"/>
                <w:szCs w:val="20"/>
              </w:rPr>
              <w:t>m</w:t>
            </w:r>
          </w:p>
        </w:tc>
        <w:tc>
          <w:tcPr>
            <w:tcW w:w="2100" w:type="dxa"/>
          </w:tcPr>
          <w:p w14:paraId="040F589B" w14:textId="77777777" w:rsidR="006258FE" w:rsidRPr="00FA203D" w:rsidRDefault="006258FE" w:rsidP="006258FE">
            <w:pPr>
              <w:tabs>
                <w:tab w:val="left" w:pos="5580"/>
              </w:tabs>
              <w:jc w:val="center"/>
              <w:rPr>
                <w:sz w:val="26"/>
                <w:szCs w:val="20"/>
              </w:rPr>
            </w:pPr>
            <w:r w:rsidRPr="00FA203D">
              <w:rPr>
                <w:sz w:val="26"/>
                <w:szCs w:val="20"/>
              </w:rPr>
              <w:t>3.0</w:t>
            </w:r>
          </w:p>
        </w:tc>
      </w:tr>
      <w:tr w:rsidR="00FA203D" w:rsidRPr="00FA203D" w14:paraId="5B601CC9" w14:textId="77777777" w:rsidTr="004824B2">
        <w:tc>
          <w:tcPr>
            <w:tcW w:w="876" w:type="dxa"/>
            <w:vAlign w:val="center"/>
          </w:tcPr>
          <w:p w14:paraId="7924F948" w14:textId="77777777" w:rsidR="006258FE" w:rsidRPr="00FA203D" w:rsidRDefault="006258FE" w:rsidP="006258FE">
            <w:pPr>
              <w:tabs>
                <w:tab w:val="left" w:pos="5580"/>
              </w:tabs>
              <w:jc w:val="center"/>
              <w:rPr>
                <w:sz w:val="26"/>
                <w:szCs w:val="20"/>
              </w:rPr>
            </w:pPr>
            <w:r w:rsidRPr="00FA203D">
              <w:rPr>
                <w:sz w:val="26"/>
                <w:szCs w:val="20"/>
              </w:rPr>
              <w:t>2.2.13</w:t>
            </w:r>
          </w:p>
        </w:tc>
        <w:tc>
          <w:tcPr>
            <w:tcW w:w="5579" w:type="dxa"/>
          </w:tcPr>
          <w:p w14:paraId="1A7C3F96" w14:textId="77777777" w:rsidR="006258FE" w:rsidRPr="00FA203D" w:rsidRDefault="006258FE" w:rsidP="006258FE">
            <w:pPr>
              <w:tabs>
                <w:tab w:val="left" w:pos="5580"/>
              </w:tabs>
              <w:rPr>
                <w:sz w:val="26"/>
                <w:szCs w:val="20"/>
              </w:rPr>
            </w:pPr>
            <w:r w:rsidRPr="00FA203D">
              <w:rPr>
                <w:sz w:val="26"/>
                <w:szCs w:val="20"/>
              </w:rPr>
              <w:t>Cao trình đống đá thoát nước</w:t>
            </w:r>
          </w:p>
        </w:tc>
        <w:tc>
          <w:tcPr>
            <w:tcW w:w="933" w:type="dxa"/>
          </w:tcPr>
          <w:p w14:paraId="2BA01DDB" w14:textId="77777777" w:rsidR="006258FE" w:rsidRPr="00FA203D" w:rsidRDefault="006258FE" w:rsidP="006258FE">
            <w:pPr>
              <w:tabs>
                <w:tab w:val="left" w:pos="5580"/>
              </w:tabs>
              <w:jc w:val="center"/>
              <w:rPr>
                <w:sz w:val="26"/>
                <w:szCs w:val="20"/>
              </w:rPr>
            </w:pPr>
            <w:r w:rsidRPr="00FA203D">
              <w:rPr>
                <w:sz w:val="26"/>
                <w:szCs w:val="20"/>
              </w:rPr>
              <w:t>m</w:t>
            </w:r>
          </w:p>
        </w:tc>
        <w:tc>
          <w:tcPr>
            <w:tcW w:w="2100" w:type="dxa"/>
          </w:tcPr>
          <w:p w14:paraId="38A63586" w14:textId="77777777" w:rsidR="006258FE" w:rsidRPr="00FA203D" w:rsidRDefault="006258FE" w:rsidP="006258FE">
            <w:pPr>
              <w:tabs>
                <w:tab w:val="left" w:pos="5580"/>
              </w:tabs>
              <w:jc w:val="center"/>
              <w:rPr>
                <w:sz w:val="26"/>
                <w:szCs w:val="20"/>
              </w:rPr>
            </w:pPr>
            <w:r w:rsidRPr="00FA203D">
              <w:rPr>
                <w:sz w:val="26"/>
                <w:szCs w:val="20"/>
              </w:rPr>
              <w:t>9.0</w:t>
            </w:r>
          </w:p>
        </w:tc>
      </w:tr>
      <w:tr w:rsidR="00FA203D" w:rsidRPr="00FA203D" w14:paraId="75DC0856" w14:textId="77777777" w:rsidTr="004824B2">
        <w:tc>
          <w:tcPr>
            <w:tcW w:w="876" w:type="dxa"/>
            <w:vAlign w:val="center"/>
          </w:tcPr>
          <w:p w14:paraId="113D3353" w14:textId="77777777" w:rsidR="006258FE" w:rsidRPr="00FA203D" w:rsidRDefault="006258FE" w:rsidP="006258FE">
            <w:pPr>
              <w:tabs>
                <w:tab w:val="left" w:pos="5580"/>
              </w:tabs>
              <w:jc w:val="center"/>
              <w:rPr>
                <w:sz w:val="26"/>
                <w:szCs w:val="20"/>
              </w:rPr>
            </w:pPr>
            <w:r w:rsidRPr="00FA203D">
              <w:rPr>
                <w:sz w:val="26"/>
                <w:szCs w:val="20"/>
              </w:rPr>
              <w:t>2.2.14</w:t>
            </w:r>
          </w:p>
        </w:tc>
        <w:tc>
          <w:tcPr>
            <w:tcW w:w="5579" w:type="dxa"/>
          </w:tcPr>
          <w:p w14:paraId="73E6A4A2" w14:textId="77777777" w:rsidR="006258FE" w:rsidRPr="00FA203D" w:rsidRDefault="006258FE" w:rsidP="006258FE">
            <w:pPr>
              <w:tabs>
                <w:tab w:val="left" w:pos="5580"/>
              </w:tabs>
              <w:rPr>
                <w:sz w:val="26"/>
                <w:szCs w:val="20"/>
              </w:rPr>
            </w:pPr>
            <w:r w:rsidRPr="00FA203D">
              <w:rPr>
                <w:sz w:val="26"/>
                <w:szCs w:val="20"/>
              </w:rPr>
              <w:t>Chiều rộng đỉnh đống đá thoát nước</w:t>
            </w:r>
          </w:p>
        </w:tc>
        <w:tc>
          <w:tcPr>
            <w:tcW w:w="933" w:type="dxa"/>
          </w:tcPr>
          <w:p w14:paraId="7246BE81" w14:textId="77777777" w:rsidR="006258FE" w:rsidRPr="00FA203D" w:rsidRDefault="006258FE" w:rsidP="006258FE">
            <w:pPr>
              <w:tabs>
                <w:tab w:val="left" w:pos="5580"/>
              </w:tabs>
              <w:jc w:val="center"/>
              <w:rPr>
                <w:sz w:val="26"/>
                <w:szCs w:val="20"/>
              </w:rPr>
            </w:pPr>
            <w:r w:rsidRPr="00FA203D">
              <w:rPr>
                <w:sz w:val="26"/>
                <w:szCs w:val="20"/>
              </w:rPr>
              <w:t>m</w:t>
            </w:r>
          </w:p>
        </w:tc>
        <w:tc>
          <w:tcPr>
            <w:tcW w:w="2100" w:type="dxa"/>
          </w:tcPr>
          <w:p w14:paraId="1F074B2F" w14:textId="77777777" w:rsidR="006258FE" w:rsidRPr="00FA203D" w:rsidRDefault="006258FE" w:rsidP="006258FE">
            <w:pPr>
              <w:tabs>
                <w:tab w:val="left" w:pos="5580"/>
              </w:tabs>
              <w:jc w:val="center"/>
              <w:rPr>
                <w:sz w:val="26"/>
                <w:szCs w:val="20"/>
              </w:rPr>
            </w:pPr>
            <w:r w:rsidRPr="00FA203D">
              <w:rPr>
                <w:sz w:val="26"/>
                <w:szCs w:val="20"/>
              </w:rPr>
              <w:t>2.0</w:t>
            </w:r>
          </w:p>
        </w:tc>
      </w:tr>
      <w:tr w:rsidR="00FA203D" w:rsidRPr="00FA203D" w14:paraId="231802BB" w14:textId="77777777" w:rsidTr="004824B2">
        <w:tc>
          <w:tcPr>
            <w:tcW w:w="876" w:type="dxa"/>
            <w:vAlign w:val="center"/>
          </w:tcPr>
          <w:p w14:paraId="1538C946" w14:textId="77777777" w:rsidR="006258FE" w:rsidRPr="00FA203D" w:rsidRDefault="006258FE" w:rsidP="006258FE">
            <w:pPr>
              <w:tabs>
                <w:tab w:val="left" w:pos="5580"/>
              </w:tabs>
              <w:jc w:val="center"/>
              <w:rPr>
                <w:sz w:val="26"/>
                <w:szCs w:val="20"/>
              </w:rPr>
            </w:pPr>
            <w:r w:rsidRPr="00FA203D">
              <w:rPr>
                <w:sz w:val="26"/>
                <w:szCs w:val="20"/>
              </w:rPr>
              <w:t>2.2.15</w:t>
            </w:r>
          </w:p>
        </w:tc>
        <w:tc>
          <w:tcPr>
            <w:tcW w:w="5579" w:type="dxa"/>
            <w:vAlign w:val="center"/>
          </w:tcPr>
          <w:p w14:paraId="3E8E49FD" w14:textId="77777777" w:rsidR="006258FE" w:rsidRPr="00FA203D" w:rsidRDefault="006258FE" w:rsidP="006258FE">
            <w:pPr>
              <w:tabs>
                <w:tab w:val="left" w:pos="5580"/>
              </w:tabs>
              <w:jc w:val="both"/>
              <w:rPr>
                <w:sz w:val="26"/>
                <w:szCs w:val="20"/>
              </w:rPr>
            </w:pPr>
            <w:r w:rsidRPr="00FA203D">
              <w:rPr>
                <w:sz w:val="26"/>
                <w:szCs w:val="20"/>
              </w:rPr>
              <w:t>Gia cố mái thượng lưu từ 7.9 đến 21.0</w:t>
            </w:r>
          </w:p>
        </w:tc>
        <w:tc>
          <w:tcPr>
            <w:tcW w:w="3033" w:type="dxa"/>
            <w:gridSpan w:val="2"/>
          </w:tcPr>
          <w:p w14:paraId="73B9344A" w14:textId="77777777" w:rsidR="006258FE" w:rsidRPr="00FA203D" w:rsidRDefault="006258FE" w:rsidP="006258FE">
            <w:pPr>
              <w:tabs>
                <w:tab w:val="left" w:pos="5580"/>
              </w:tabs>
              <w:rPr>
                <w:sz w:val="26"/>
                <w:szCs w:val="20"/>
              </w:rPr>
            </w:pPr>
            <w:r w:rsidRPr="00FA203D">
              <w:rPr>
                <w:sz w:val="26"/>
                <w:szCs w:val="20"/>
              </w:rPr>
              <w:t>Đá lát dày 35cm sỏi lọc 15cm Cát lọc 15cm</w:t>
            </w:r>
          </w:p>
        </w:tc>
      </w:tr>
      <w:tr w:rsidR="00FA203D" w:rsidRPr="00FA203D" w14:paraId="1547105A" w14:textId="77777777" w:rsidTr="004824B2">
        <w:tc>
          <w:tcPr>
            <w:tcW w:w="876" w:type="dxa"/>
            <w:vAlign w:val="center"/>
          </w:tcPr>
          <w:p w14:paraId="6B2D7F8C" w14:textId="77777777" w:rsidR="006258FE" w:rsidRPr="00FA203D" w:rsidRDefault="006258FE" w:rsidP="006258FE">
            <w:pPr>
              <w:tabs>
                <w:tab w:val="left" w:pos="5580"/>
              </w:tabs>
              <w:jc w:val="center"/>
              <w:rPr>
                <w:sz w:val="26"/>
                <w:szCs w:val="20"/>
              </w:rPr>
            </w:pPr>
            <w:r w:rsidRPr="00FA203D">
              <w:rPr>
                <w:sz w:val="26"/>
                <w:szCs w:val="20"/>
              </w:rPr>
              <w:t>2.2.16</w:t>
            </w:r>
          </w:p>
        </w:tc>
        <w:tc>
          <w:tcPr>
            <w:tcW w:w="5579" w:type="dxa"/>
          </w:tcPr>
          <w:p w14:paraId="4B82FFDD" w14:textId="77777777" w:rsidR="006258FE" w:rsidRPr="00FA203D" w:rsidRDefault="006258FE" w:rsidP="006258FE">
            <w:pPr>
              <w:tabs>
                <w:tab w:val="left" w:pos="5580"/>
              </w:tabs>
              <w:rPr>
                <w:sz w:val="26"/>
                <w:szCs w:val="20"/>
              </w:rPr>
            </w:pPr>
            <w:r w:rsidRPr="00FA203D">
              <w:rPr>
                <w:sz w:val="26"/>
                <w:szCs w:val="20"/>
              </w:rPr>
              <w:t>Gia cố mái hạ lưu</w:t>
            </w:r>
          </w:p>
        </w:tc>
        <w:tc>
          <w:tcPr>
            <w:tcW w:w="933" w:type="dxa"/>
          </w:tcPr>
          <w:p w14:paraId="7B9EB199" w14:textId="77777777" w:rsidR="006258FE" w:rsidRPr="00FA203D" w:rsidRDefault="006258FE" w:rsidP="006258FE">
            <w:pPr>
              <w:tabs>
                <w:tab w:val="left" w:pos="5580"/>
              </w:tabs>
              <w:jc w:val="center"/>
              <w:rPr>
                <w:sz w:val="26"/>
                <w:szCs w:val="20"/>
              </w:rPr>
            </w:pPr>
          </w:p>
        </w:tc>
        <w:tc>
          <w:tcPr>
            <w:tcW w:w="2100" w:type="dxa"/>
          </w:tcPr>
          <w:p w14:paraId="12104581" w14:textId="77777777" w:rsidR="006258FE" w:rsidRPr="00FA203D" w:rsidRDefault="006258FE" w:rsidP="006258FE">
            <w:pPr>
              <w:tabs>
                <w:tab w:val="left" w:pos="5580"/>
              </w:tabs>
              <w:jc w:val="center"/>
              <w:rPr>
                <w:sz w:val="26"/>
                <w:szCs w:val="20"/>
              </w:rPr>
            </w:pPr>
            <w:r w:rsidRPr="00FA203D">
              <w:rPr>
                <w:sz w:val="26"/>
                <w:szCs w:val="20"/>
              </w:rPr>
              <w:t>Trồng cỏ bảo vệ</w:t>
            </w:r>
          </w:p>
        </w:tc>
      </w:tr>
      <w:tr w:rsidR="00FA203D" w:rsidRPr="00FA203D" w14:paraId="26FCF1C7" w14:textId="77777777" w:rsidTr="004824B2">
        <w:tc>
          <w:tcPr>
            <w:tcW w:w="876" w:type="dxa"/>
            <w:vAlign w:val="center"/>
          </w:tcPr>
          <w:p w14:paraId="624AFFCB" w14:textId="77777777" w:rsidR="006258FE" w:rsidRPr="00FA203D" w:rsidRDefault="006258FE" w:rsidP="006258FE">
            <w:pPr>
              <w:tabs>
                <w:tab w:val="left" w:pos="5580"/>
              </w:tabs>
              <w:jc w:val="center"/>
              <w:rPr>
                <w:sz w:val="26"/>
                <w:szCs w:val="20"/>
              </w:rPr>
            </w:pPr>
            <w:r w:rsidRPr="00FA203D">
              <w:rPr>
                <w:sz w:val="26"/>
                <w:szCs w:val="20"/>
              </w:rPr>
              <w:t>2.2.17</w:t>
            </w:r>
          </w:p>
        </w:tc>
        <w:tc>
          <w:tcPr>
            <w:tcW w:w="5579" w:type="dxa"/>
          </w:tcPr>
          <w:p w14:paraId="72440A4D" w14:textId="77777777" w:rsidR="006258FE" w:rsidRPr="00FA203D" w:rsidRDefault="006258FE" w:rsidP="006258FE">
            <w:pPr>
              <w:tabs>
                <w:tab w:val="left" w:pos="5580"/>
              </w:tabs>
              <w:rPr>
                <w:sz w:val="26"/>
                <w:szCs w:val="20"/>
              </w:rPr>
            </w:pPr>
            <w:r w:rsidRPr="00FA203D">
              <w:rPr>
                <w:sz w:val="26"/>
                <w:szCs w:val="20"/>
              </w:rPr>
              <w:t>Cao trình vật thoát nước ốp mái hạ lưu</w:t>
            </w:r>
          </w:p>
        </w:tc>
        <w:tc>
          <w:tcPr>
            <w:tcW w:w="933" w:type="dxa"/>
          </w:tcPr>
          <w:p w14:paraId="374C19F8" w14:textId="77777777" w:rsidR="006258FE" w:rsidRPr="00FA203D" w:rsidRDefault="006258FE" w:rsidP="006258FE">
            <w:pPr>
              <w:tabs>
                <w:tab w:val="left" w:pos="5580"/>
              </w:tabs>
              <w:jc w:val="center"/>
              <w:rPr>
                <w:sz w:val="26"/>
                <w:szCs w:val="20"/>
              </w:rPr>
            </w:pPr>
            <w:r w:rsidRPr="00FA203D">
              <w:rPr>
                <w:sz w:val="26"/>
                <w:szCs w:val="20"/>
              </w:rPr>
              <w:t>m</w:t>
            </w:r>
          </w:p>
        </w:tc>
        <w:tc>
          <w:tcPr>
            <w:tcW w:w="2100" w:type="dxa"/>
          </w:tcPr>
          <w:p w14:paraId="7D8D0B71" w14:textId="77777777" w:rsidR="006258FE" w:rsidRPr="00FA203D" w:rsidRDefault="006258FE" w:rsidP="006258FE">
            <w:pPr>
              <w:tabs>
                <w:tab w:val="left" w:pos="5580"/>
              </w:tabs>
              <w:jc w:val="center"/>
              <w:rPr>
                <w:sz w:val="26"/>
                <w:szCs w:val="20"/>
              </w:rPr>
            </w:pPr>
            <w:r w:rsidRPr="00FA203D">
              <w:rPr>
                <w:sz w:val="26"/>
                <w:szCs w:val="20"/>
              </w:rPr>
              <w:t>12.5</w:t>
            </w:r>
          </w:p>
        </w:tc>
      </w:tr>
      <w:tr w:rsidR="00FA203D" w:rsidRPr="00FA203D" w14:paraId="7DB51A63" w14:textId="77777777" w:rsidTr="004824B2">
        <w:tc>
          <w:tcPr>
            <w:tcW w:w="876" w:type="dxa"/>
            <w:vAlign w:val="center"/>
          </w:tcPr>
          <w:p w14:paraId="50D41F5B" w14:textId="77777777" w:rsidR="006258FE" w:rsidRPr="00FA203D" w:rsidRDefault="006258FE" w:rsidP="006258FE">
            <w:pPr>
              <w:tabs>
                <w:tab w:val="left" w:pos="5580"/>
              </w:tabs>
              <w:jc w:val="center"/>
              <w:rPr>
                <w:sz w:val="26"/>
                <w:szCs w:val="20"/>
              </w:rPr>
            </w:pPr>
            <w:r w:rsidRPr="00FA203D">
              <w:rPr>
                <w:sz w:val="26"/>
                <w:szCs w:val="20"/>
              </w:rPr>
              <w:lastRenderedPageBreak/>
              <w:t>2.2.18</w:t>
            </w:r>
          </w:p>
        </w:tc>
        <w:tc>
          <w:tcPr>
            <w:tcW w:w="5579" w:type="dxa"/>
          </w:tcPr>
          <w:p w14:paraId="74C3CB82" w14:textId="77777777" w:rsidR="006258FE" w:rsidRPr="00FA203D" w:rsidRDefault="006258FE" w:rsidP="006258FE">
            <w:pPr>
              <w:tabs>
                <w:tab w:val="left" w:pos="5580"/>
              </w:tabs>
              <w:rPr>
                <w:sz w:val="26"/>
                <w:szCs w:val="20"/>
              </w:rPr>
            </w:pPr>
            <w:r w:rsidRPr="00FA203D">
              <w:rPr>
                <w:sz w:val="26"/>
                <w:szCs w:val="20"/>
              </w:rPr>
              <w:t xml:space="preserve">Cao trình đống đá thoát nước </w:t>
            </w:r>
          </w:p>
        </w:tc>
        <w:tc>
          <w:tcPr>
            <w:tcW w:w="933" w:type="dxa"/>
          </w:tcPr>
          <w:p w14:paraId="1663382F" w14:textId="77777777" w:rsidR="006258FE" w:rsidRPr="00FA203D" w:rsidRDefault="006258FE" w:rsidP="006258FE">
            <w:pPr>
              <w:tabs>
                <w:tab w:val="left" w:pos="5580"/>
              </w:tabs>
              <w:jc w:val="center"/>
              <w:rPr>
                <w:sz w:val="26"/>
                <w:szCs w:val="20"/>
              </w:rPr>
            </w:pPr>
            <w:r w:rsidRPr="00FA203D">
              <w:rPr>
                <w:sz w:val="26"/>
                <w:szCs w:val="20"/>
              </w:rPr>
              <w:t>m</w:t>
            </w:r>
          </w:p>
        </w:tc>
        <w:tc>
          <w:tcPr>
            <w:tcW w:w="2100" w:type="dxa"/>
          </w:tcPr>
          <w:p w14:paraId="776F2396" w14:textId="77777777" w:rsidR="006258FE" w:rsidRPr="00FA203D" w:rsidRDefault="006258FE" w:rsidP="006258FE">
            <w:pPr>
              <w:tabs>
                <w:tab w:val="left" w:pos="5580"/>
              </w:tabs>
              <w:jc w:val="center"/>
              <w:rPr>
                <w:sz w:val="26"/>
                <w:szCs w:val="20"/>
              </w:rPr>
            </w:pPr>
            <w:r w:rsidRPr="00FA203D">
              <w:rPr>
                <w:sz w:val="26"/>
                <w:szCs w:val="20"/>
              </w:rPr>
              <w:t>9.0</w:t>
            </w:r>
          </w:p>
        </w:tc>
      </w:tr>
      <w:tr w:rsidR="00FA203D" w:rsidRPr="00FA203D" w14:paraId="56A6B718" w14:textId="77777777" w:rsidTr="004824B2">
        <w:tc>
          <w:tcPr>
            <w:tcW w:w="876" w:type="dxa"/>
            <w:vAlign w:val="center"/>
          </w:tcPr>
          <w:p w14:paraId="27C2538F" w14:textId="77777777" w:rsidR="006258FE" w:rsidRPr="00FA203D" w:rsidRDefault="006258FE" w:rsidP="006258FE">
            <w:pPr>
              <w:tabs>
                <w:tab w:val="left" w:pos="5580"/>
              </w:tabs>
              <w:jc w:val="center"/>
              <w:rPr>
                <w:sz w:val="26"/>
                <w:szCs w:val="20"/>
              </w:rPr>
            </w:pPr>
            <w:r w:rsidRPr="00FA203D">
              <w:rPr>
                <w:sz w:val="26"/>
                <w:szCs w:val="20"/>
              </w:rPr>
              <w:t>2.2.19</w:t>
            </w:r>
          </w:p>
        </w:tc>
        <w:tc>
          <w:tcPr>
            <w:tcW w:w="5579" w:type="dxa"/>
          </w:tcPr>
          <w:p w14:paraId="650C57B5" w14:textId="77777777" w:rsidR="006258FE" w:rsidRPr="00FA203D" w:rsidRDefault="006258FE" w:rsidP="006258FE">
            <w:pPr>
              <w:tabs>
                <w:tab w:val="left" w:pos="5580"/>
              </w:tabs>
              <w:rPr>
                <w:sz w:val="26"/>
                <w:szCs w:val="20"/>
              </w:rPr>
            </w:pPr>
            <w:r w:rsidRPr="00FA203D">
              <w:rPr>
                <w:sz w:val="26"/>
                <w:szCs w:val="20"/>
              </w:rPr>
              <w:t>Mái ngoài đống đá thoát nước</w:t>
            </w:r>
          </w:p>
        </w:tc>
        <w:tc>
          <w:tcPr>
            <w:tcW w:w="933" w:type="dxa"/>
          </w:tcPr>
          <w:p w14:paraId="258DB4E4" w14:textId="77777777" w:rsidR="006258FE" w:rsidRPr="00FA203D" w:rsidRDefault="006258FE" w:rsidP="006258FE">
            <w:pPr>
              <w:tabs>
                <w:tab w:val="left" w:pos="5580"/>
              </w:tabs>
              <w:jc w:val="center"/>
              <w:rPr>
                <w:sz w:val="26"/>
                <w:szCs w:val="20"/>
              </w:rPr>
            </w:pPr>
            <w:r w:rsidRPr="00FA203D">
              <w:rPr>
                <w:sz w:val="26"/>
                <w:szCs w:val="20"/>
              </w:rPr>
              <w:t>m</w:t>
            </w:r>
          </w:p>
        </w:tc>
        <w:tc>
          <w:tcPr>
            <w:tcW w:w="2100" w:type="dxa"/>
          </w:tcPr>
          <w:p w14:paraId="48614527" w14:textId="77777777" w:rsidR="006258FE" w:rsidRPr="00FA203D" w:rsidRDefault="006258FE" w:rsidP="006258FE">
            <w:pPr>
              <w:tabs>
                <w:tab w:val="left" w:pos="5580"/>
              </w:tabs>
              <w:jc w:val="center"/>
              <w:rPr>
                <w:sz w:val="26"/>
                <w:szCs w:val="20"/>
              </w:rPr>
            </w:pPr>
            <w:r w:rsidRPr="00FA203D">
              <w:rPr>
                <w:sz w:val="26"/>
                <w:szCs w:val="20"/>
              </w:rPr>
              <w:t>2.0</w:t>
            </w:r>
          </w:p>
        </w:tc>
      </w:tr>
      <w:tr w:rsidR="00FA203D" w:rsidRPr="00FA203D" w14:paraId="22CC67BC" w14:textId="77777777" w:rsidTr="004824B2">
        <w:tc>
          <w:tcPr>
            <w:tcW w:w="876" w:type="dxa"/>
            <w:vAlign w:val="center"/>
          </w:tcPr>
          <w:p w14:paraId="54CAE9F6" w14:textId="77777777" w:rsidR="006258FE" w:rsidRPr="00FA203D" w:rsidRDefault="006258FE" w:rsidP="006258FE">
            <w:pPr>
              <w:tabs>
                <w:tab w:val="left" w:pos="5580"/>
              </w:tabs>
              <w:jc w:val="center"/>
              <w:rPr>
                <w:sz w:val="26"/>
                <w:szCs w:val="20"/>
              </w:rPr>
            </w:pPr>
            <w:r w:rsidRPr="00FA203D">
              <w:rPr>
                <w:sz w:val="26"/>
                <w:szCs w:val="20"/>
              </w:rPr>
              <w:t>2.2.20</w:t>
            </w:r>
          </w:p>
        </w:tc>
        <w:tc>
          <w:tcPr>
            <w:tcW w:w="5579" w:type="dxa"/>
          </w:tcPr>
          <w:p w14:paraId="077E5ED5" w14:textId="77777777" w:rsidR="006258FE" w:rsidRPr="00FA203D" w:rsidRDefault="006258FE" w:rsidP="006258FE">
            <w:pPr>
              <w:tabs>
                <w:tab w:val="left" w:pos="5580"/>
              </w:tabs>
              <w:rPr>
                <w:sz w:val="26"/>
                <w:szCs w:val="20"/>
              </w:rPr>
            </w:pPr>
            <w:r w:rsidRPr="00FA203D">
              <w:rPr>
                <w:sz w:val="26"/>
                <w:szCs w:val="20"/>
              </w:rPr>
              <w:t xml:space="preserve">Cao trình giới hạn gia cố mái thượng lưu </w:t>
            </w:r>
          </w:p>
        </w:tc>
        <w:tc>
          <w:tcPr>
            <w:tcW w:w="933" w:type="dxa"/>
          </w:tcPr>
          <w:p w14:paraId="1608CA67" w14:textId="77777777" w:rsidR="006258FE" w:rsidRPr="00FA203D" w:rsidRDefault="006258FE" w:rsidP="006258FE">
            <w:pPr>
              <w:tabs>
                <w:tab w:val="left" w:pos="5580"/>
              </w:tabs>
              <w:jc w:val="center"/>
              <w:rPr>
                <w:sz w:val="26"/>
                <w:szCs w:val="20"/>
              </w:rPr>
            </w:pPr>
            <w:r w:rsidRPr="00FA203D">
              <w:rPr>
                <w:sz w:val="26"/>
                <w:szCs w:val="20"/>
              </w:rPr>
              <w:t>m</w:t>
            </w:r>
          </w:p>
        </w:tc>
        <w:tc>
          <w:tcPr>
            <w:tcW w:w="2100" w:type="dxa"/>
          </w:tcPr>
          <w:p w14:paraId="6A498DA8" w14:textId="77777777" w:rsidR="006258FE" w:rsidRPr="00FA203D" w:rsidRDefault="006258FE" w:rsidP="006258FE">
            <w:pPr>
              <w:tabs>
                <w:tab w:val="left" w:pos="5580"/>
              </w:tabs>
              <w:jc w:val="center"/>
              <w:rPr>
                <w:sz w:val="26"/>
                <w:szCs w:val="20"/>
              </w:rPr>
            </w:pPr>
            <w:r w:rsidRPr="00FA203D">
              <w:rPr>
                <w:sz w:val="26"/>
                <w:szCs w:val="20"/>
              </w:rPr>
              <w:t>7.9</w:t>
            </w:r>
          </w:p>
        </w:tc>
      </w:tr>
      <w:tr w:rsidR="00FA203D" w:rsidRPr="00FA203D" w14:paraId="106FE4AF" w14:textId="77777777" w:rsidTr="004824B2">
        <w:tc>
          <w:tcPr>
            <w:tcW w:w="876" w:type="dxa"/>
            <w:vAlign w:val="center"/>
          </w:tcPr>
          <w:p w14:paraId="16B45AE3" w14:textId="77777777" w:rsidR="006258FE" w:rsidRPr="00FA203D" w:rsidRDefault="006258FE" w:rsidP="006258FE">
            <w:pPr>
              <w:tabs>
                <w:tab w:val="left" w:pos="5580"/>
              </w:tabs>
              <w:jc w:val="center"/>
              <w:rPr>
                <w:sz w:val="26"/>
                <w:szCs w:val="20"/>
              </w:rPr>
            </w:pPr>
            <w:r w:rsidRPr="00FA203D">
              <w:rPr>
                <w:sz w:val="26"/>
                <w:szCs w:val="20"/>
              </w:rPr>
              <w:t>2.2.21</w:t>
            </w:r>
          </w:p>
        </w:tc>
        <w:tc>
          <w:tcPr>
            <w:tcW w:w="5579" w:type="dxa"/>
          </w:tcPr>
          <w:p w14:paraId="200F63CC" w14:textId="77777777" w:rsidR="006258FE" w:rsidRPr="00FA203D" w:rsidRDefault="006258FE" w:rsidP="006258FE">
            <w:pPr>
              <w:tabs>
                <w:tab w:val="left" w:pos="5580"/>
              </w:tabs>
              <w:rPr>
                <w:sz w:val="26"/>
                <w:szCs w:val="20"/>
              </w:rPr>
            </w:pPr>
            <w:r w:rsidRPr="00FA203D">
              <w:rPr>
                <w:sz w:val="26"/>
                <w:szCs w:val="20"/>
              </w:rPr>
              <w:t>Cạnh mỗi ô chia trồng cỏ</w:t>
            </w:r>
          </w:p>
        </w:tc>
        <w:tc>
          <w:tcPr>
            <w:tcW w:w="933" w:type="dxa"/>
          </w:tcPr>
          <w:p w14:paraId="09745ED5" w14:textId="77777777" w:rsidR="006258FE" w:rsidRPr="00FA203D" w:rsidRDefault="006258FE" w:rsidP="006258FE">
            <w:pPr>
              <w:tabs>
                <w:tab w:val="left" w:pos="5580"/>
              </w:tabs>
              <w:jc w:val="center"/>
              <w:rPr>
                <w:sz w:val="26"/>
                <w:szCs w:val="20"/>
              </w:rPr>
            </w:pPr>
            <w:r w:rsidRPr="00FA203D">
              <w:rPr>
                <w:sz w:val="26"/>
                <w:szCs w:val="20"/>
              </w:rPr>
              <w:t>m</w:t>
            </w:r>
          </w:p>
        </w:tc>
        <w:tc>
          <w:tcPr>
            <w:tcW w:w="2100" w:type="dxa"/>
          </w:tcPr>
          <w:p w14:paraId="5066BD10" w14:textId="77777777" w:rsidR="006258FE" w:rsidRPr="00FA203D" w:rsidRDefault="006258FE" w:rsidP="006258FE">
            <w:pPr>
              <w:tabs>
                <w:tab w:val="left" w:pos="5580"/>
              </w:tabs>
              <w:jc w:val="center"/>
              <w:rPr>
                <w:sz w:val="26"/>
                <w:szCs w:val="20"/>
              </w:rPr>
            </w:pPr>
            <w:r w:rsidRPr="00FA203D">
              <w:rPr>
                <w:sz w:val="26"/>
                <w:szCs w:val="20"/>
              </w:rPr>
              <w:t>3.0</w:t>
            </w:r>
          </w:p>
        </w:tc>
      </w:tr>
      <w:tr w:rsidR="00FA203D" w:rsidRPr="00FA203D" w14:paraId="4F2721B8" w14:textId="77777777" w:rsidTr="004824B2">
        <w:tc>
          <w:tcPr>
            <w:tcW w:w="876" w:type="dxa"/>
            <w:vAlign w:val="center"/>
          </w:tcPr>
          <w:p w14:paraId="2FA4C732" w14:textId="77777777" w:rsidR="006258FE" w:rsidRPr="00FA203D" w:rsidRDefault="006258FE" w:rsidP="006258FE">
            <w:pPr>
              <w:tabs>
                <w:tab w:val="left" w:pos="5580"/>
              </w:tabs>
              <w:jc w:val="center"/>
              <w:rPr>
                <w:sz w:val="26"/>
                <w:szCs w:val="20"/>
              </w:rPr>
            </w:pPr>
            <w:r w:rsidRPr="00FA203D">
              <w:rPr>
                <w:sz w:val="26"/>
                <w:szCs w:val="20"/>
              </w:rPr>
              <w:t>2.2.22</w:t>
            </w:r>
          </w:p>
        </w:tc>
        <w:tc>
          <w:tcPr>
            <w:tcW w:w="5579" w:type="dxa"/>
          </w:tcPr>
          <w:p w14:paraId="5F7A96CA" w14:textId="77777777" w:rsidR="006258FE" w:rsidRPr="00FA203D" w:rsidRDefault="006258FE" w:rsidP="006258FE">
            <w:pPr>
              <w:tabs>
                <w:tab w:val="left" w:pos="5580"/>
              </w:tabs>
              <w:rPr>
                <w:sz w:val="26"/>
                <w:szCs w:val="20"/>
              </w:rPr>
            </w:pPr>
            <w:r w:rsidRPr="00FA203D">
              <w:rPr>
                <w:sz w:val="26"/>
                <w:szCs w:val="20"/>
              </w:rPr>
              <w:t>Kích thước rãnh sỏi chia ô trồng cỏ bxh</w:t>
            </w:r>
          </w:p>
        </w:tc>
        <w:tc>
          <w:tcPr>
            <w:tcW w:w="933" w:type="dxa"/>
          </w:tcPr>
          <w:p w14:paraId="7CF7A41D" w14:textId="77777777" w:rsidR="006258FE" w:rsidRPr="00FA203D" w:rsidRDefault="006258FE" w:rsidP="006258FE">
            <w:pPr>
              <w:tabs>
                <w:tab w:val="left" w:pos="5580"/>
              </w:tabs>
              <w:jc w:val="center"/>
              <w:rPr>
                <w:sz w:val="26"/>
                <w:szCs w:val="20"/>
              </w:rPr>
            </w:pPr>
            <w:r w:rsidRPr="00FA203D">
              <w:rPr>
                <w:sz w:val="26"/>
                <w:szCs w:val="20"/>
              </w:rPr>
              <w:t>cm</w:t>
            </w:r>
          </w:p>
        </w:tc>
        <w:tc>
          <w:tcPr>
            <w:tcW w:w="2100" w:type="dxa"/>
          </w:tcPr>
          <w:p w14:paraId="435FD97B" w14:textId="77777777" w:rsidR="006258FE" w:rsidRPr="00FA203D" w:rsidRDefault="006258FE" w:rsidP="006258FE">
            <w:pPr>
              <w:tabs>
                <w:tab w:val="left" w:pos="5580"/>
              </w:tabs>
              <w:jc w:val="center"/>
              <w:rPr>
                <w:sz w:val="26"/>
                <w:szCs w:val="20"/>
              </w:rPr>
            </w:pPr>
            <w:r w:rsidRPr="00FA203D">
              <w:rPr>
                <w:sz w:val="26"/>
                <w:szCs w:val="20"/>
              </w:rPr>
              <w:t>10*15 đổ đầy sỏi</w:t>
            </w:r>
          </w:p>
        </w:tc>
      </w:tr>
      <w:tr w:rsidR="00FA203D" w:rsidRPr="00FA203D" w14:paraId="4BB354D2" w14:textId="77777777" w:rsidTr="004824B2">
        <w:tc>
          <w:tcPr>
            <w:tcW w:w="876" w:type="dxa"/>
            <w:vAlign w:val="center"/>
          </w:tcPr>
          <w:p w14:paraId="2B45681C" w14:textId="77777777" w:rsidR="006258FE" w:rsidRPr="00FA203D" w:rsidRDefault="006258FE" w:rsidP="006258FE">
            <w:pPr>
              <w:tabs>
                <w:tab w:val="left" w:pos="5580"/>
              </w:tabs>
              <w:jc w:val="center"/>
              <w:rPr>
                <w:sz w:val="26"/>
                <w:szCs w:val="20"/>
              </w:rPr>
            </w:pPr>
            <w:r w:rsidRPr="00FA203D">
              <w:rPr>
                <w:sz w:val="26"/>
                <w:szCs w:val="20"/>
              </w:rPr>
              <w:t>2.2.23</w:t>
            </w:r>
          </w:p>
        </w:tc>
        <w:tc>
          <w:tcPr>
            <w:tcW w:w="5579" w:type="dxa"/>
          </w:tcPr>
          <w:p w14:paraId="20B7D2F7" w14:textId="77777777" w:rsidR="006258FE" w:rsidRPr="00FA203D" w:rsidRDefault="006258FE" w:rsidP="006258FE">
            <w:pPr>
              <w:tabs>
                <w:tab w:val="left" w:pos="5580"/>
              </w:tabs>
              <w:rPr>
                <w:sz w:val="26"/>
                <w:szCs w:val="20"/>
              </w:rPr>
            </w:pPr>
            <w:r w:rsidRPr="00FA203D">
              <w:rPr>
                <w:sz w:val="26"/>
                <w:szCs w:val="20"/>
              </w:rPr>
              <w:t>Cao trình hào tập trung nứơc trong thân đập</w:t>
            </w:r>
          </w:p>
        </w:tc>
        <w:tc>
          <w:tcPr>
            <w:tcW w:w="933" w:type="dxa"/>
          </w:tcPr>
          <w:p w14:paraId="47250A92" w14:textId="77777777" w:rsidR="006258FE" w:rsidRPr="00FA203D" w:rsidRDefault="006258FE" w:rsidP="006258FE">
            <w:pPr>
              <w:tabs>
                <w:tab w:val="left" w:pos="5580"/>
              </w:tabs>
              <w:jc w:val="center"/>
              <w:rPr>
                <w:sz w:val="26"/>
                <w:szCs w:val="20"/>
              </w:rPr>
            </w:pPr>
            <w:r w:rsidRPr="00FA203D">
              <w:rPr>
                <w:sz w:val="26"/>
                <w:szCs w:val="20"/>
              </w:rPr>
              <w:t>m</w:t>
            </w:r>
          </w:p>
        </w:tc>
        <w:tc>
          <w:tcPr>
            <w:tcW w:w="2100" w:type="dxa"/>
          </w:tcPr>
          <w:p w14:paraId="73136FC2" w14:textId="77777777" w:rsidR="006258FE" w:rsidRPr="00FA203D" w:rsidRDefault="006258FE" w:rsidP="006258FE">
            <w:pPr>
              <w:tabs>
                <w:tab w:val="left" w:pos="5580"/>
              </w:tabs>
              <w:jc w:val="center"/>
              <w:rPr>
                <w:sz w:val="26"/>
                <w:szCs w:val="20"/>
              </w:rPr>
            </w:pPr>
            <w:r w:rsidRPr="00FA203D">
              <w:rPr>
                <w:sz w:val="26"/>
                <w:szCs w:val="20"/>
              </w:rPr>
              <w:t>14.0</w:t>
            </w:r>
          </w:p>
        </w:tc>
      </w:tr>
      <w:tr w:rsidR="00FA203D" w:rsidRPr="00FA203D" w14:paraId="66C1BFE1" w14:textId="77777777" w:rsidTr="004824B2">
        <w:tc>
          <w:tcPr>
            <w:tcW w:w="876" w:type="dxa"/>
            <w:vAlign w:val="center"/>
          </w:tcPr>
          <w:p w14:paraId="39C9D322" w14:textId="77777777" w:rsidR="006258FE" w:rsidRPr="00FA203D" w:rsidRDefault="006258FE" w:rsidP="006258FE">
            <w:pPr>
              <w:tabs>
                <w:tab w:val="left" w:pos="5580"/>
              </w:tabs>
              <w:jc w:val="center"/>
              <w:rPr>
                <w:b/>
                <w:sz w:val="26"/>
                <w:szCs w:val="20"/>
              </w:rPr>
            </w:pPr>
            <w:r w:rsidRPr="00FA203D">
              <w:rPr>
                <w:b/>
                <w:sz w:val="26"/>
                <w:szCs w:val="20"/>
              </w:rPr>
              <w:t>2.3</w:t>
            </w:r>
          </w:p>
        </w:tc>
        <w:tc>
          <w:tcPr>
            <w:tcW w:w="5579" w:type="dxa"/>
          </w:tcPr>
          <w:p w14:paraId="0EB586D6" w14:textId="77777777" w:rsidR="006258FE" w:rsidRPr="00FA203D" w:rsidRDefault="006258FE" w:rsidP="006258FE">
            <w:pPr>
              <w:tabs>
                <w:tab w:val="left" w:pos="5580"/>
              </w:tabs>
              <w:rPr>
                <w:b/>
                <w:sz w:val="26"/>
                <w:szCs w:val="20"/>
              </w:rPr>
            </w:pPr>
            <w:r w:rsidRPr="00FA203D">
              <w:rPr>
                <w:b/>
                <w:sz w:val="26"/>
                <w:szCs w:val="20"/>
              </w:rPr>
              <w:t>Cống lấy nước</w:t>
            </w:r>
          </w:p>
        </w:tc>
        <w:tc>
          <w:tcPr>
            <w:tcW w:w="933" w:type="dxa"/>
          </w:tcPr>
          <w:p w14:paraId="65027E28" w14:textId="77777777" w:rsidR="006258FE" w:rsidRPr="00FA203D" w:rsidRDefault="006258FE" w:rsidP="006258FE">
            <w:pPr>
              <w:tabs>
                <w:tab w:val="left" w:pos="5580"/>
              </w:tabs>
              <w:jc w:val="center"/>
              <w:rPr>
                <w:sz w:val="26"/>
                <w:szCs w:val="20"/>
              </w:rPr>
            </w:pPr>
          </w:p>
        </w:tc>
        <w:tc>
          <w:tcPr>
            <w:tcW w:w="2100" w:type="dxa"/>
          </w:tcPr>
          <w:p w14:paraId="2BAEAA23" w14:textId="77777777" w:rsidR="006258FE" w:rsidRPr="00FA203D" w:rsidRDefault="006258FE" w:rsidP="006258FE">
            <w:pPr>
              <w:tabs>
                <w:tab w:val="left" w:pos="5580"/>
              </w:tabs>
              <w:jc w:val="center"/>
              <w:rPr>
                <w:sz w:val="26"/>
                <w:szCs w:val="20"/>
              </w:rPr>
            </w:pPr>
          </w:p>
        </w:tc>
      </w:tr>
      <w:tr w:rsidR="00FA203D" w:rsidRPr="00FA203D" w14:paraId="47A287D9" w14:textId="77777777" w:rsidTr="004824B2">
        <w:tc>
          <w:tcPr>
            <w:tcW w:w="876" w:type="dxa"/>
            <w:vAlign w:val="center"/>
          </w:tcPr>
          <w:p w14:paraId="31EAF94D" w14:textId="77777777" w:rsidR="006258FE" w:rsidRPr="00FA203D" w:rsidRDefault="006258FE" w:rsidP="006258FE">
            <w:pPr>
              <w:tabs>
                <w:tab w:val="left" w:pos="5580"/>
              </w:tabs>
              <w:jc w:val="center"/>
              <w:rPr>
                <w:sz w:val="26"/>
                <w:szCs w:val="20"/>
              </w:rPr>
            </w:pPr>
            <w:r w:rsidRPr="00FA203D">
              <w:rPr>
                <w:sz w:val="26"/>
                <w:szCs w:val="20"/>
              </w:rPr>
              <w:t>2.3.1</w:t>
            </w:r>
          </w:p>
        </w:tc>
        <w:tc>
          <w:tcPr>
            <w:tcW w:w="5579" w:type="dxa"/>
            <w:vAlign w:val="center"/>
          </w:tcPr>
          <w:p w14:paraId="1E6ABB4B" w14:textId="77777777" w:rsidR="006258FE" w:rsidRPr="00FA203D" w:rsidRDefault="006258FE" w:rsidP="006258FE">
            <w:pPr>
              <w:tabs>
                <w:tab w:val="left" w:pos="5580"/>
              </w:tabs>
              <w:jc w:val="both"/>
              <w:rPr>
                <w:sz w:val="26"/>
                <w:szCs w:val="20"/>
              </w:rPr>
            </w:pPr>
            <w:r w:rsidRPr="00FA203D">
              <w:rPr>
                <w:sz w:val="26"/>
                <w:szCs w:val="20"/>
              </w:rPr>
              <w:t>Hình thức cống ( cống bằng BTCT M200 dưới đập)</w:t>
            </w:r>
          </w:p>
        </w:tc>
        <w:tc>
          <w:tcPr>
            <w:tcW w:w="933" w:type="dxa"/>
          </w:tcPr>
          <w:p w14:paraId="7F9FE82F" w14:textId="77777777" w:rsidR="006258FE" w:rsidRPr="00FA203D" w:rsidRDefault="006258FE" w:rsidP="006258FE">
            <w:pPr>
              <w:tabs>
                <w:tab w:val="left" w:pos="5580"/>
              </w:tabs>
              <w:jc w:val="center"/>
              <w:rPr>
                <w:sz w:val="26"/>
                <w:szCs w:val="20"/>
              </w:rPr>
            </w:pPr>
          </w:p>
        </w:tc>
        <w:tc>
          <w:tcPr>
            <w:tcW w:w="2100" w:type="dxa"/>
          </w:tcPr>
          <w:p w14:paraId="349B5F44" w14:textId="77777777" w:rsidR="006258FE" w:rsidRPr="00FA203D" w:rsidRDefault="006258FE" w:rsidP="006258FE">
            <w:pPr>
              <w:tabs>
                <w:tab w:val="left" w:pos="5580"/>
              </w:tabs>
              <w:jc w:val="center"/>
              <w:rPr>
                <w:sz w:val="26"/>
                <w:szCs w:val="20"/>
              </w:rPr>
            </w:pPr>
            <w:r w:rsidRPr="00FA203D">
              <w:rPr>
                <w:sz w:val="26"/>
                <w:szCs w:val="20"/>
              </w:rPr>
              <w:t>Cống hộp bằng BTCT</w:t>
            </w:r>
          </w:p>
        </w:tc>
      </w:tr>
      <w:tr w:rsidR="00FA203D" w:rsidRPr="00FA203D" w14:paraId="0FE935E0" w14:textId="77777777" w:rsidTr="004824B2">
        <w:tc>
          <w:tcPr>
            <w:tcW w:w="876" w:type="dxa"/>
            <w:vAlign w:val="center"/>
          </w:tcPr>
          <w:p w14:paraId="414268FF" w14:textId="77777777" w:rsidR="006258FE" w:rsidRPr="00FA203D" w:rsidRDefault="006258FE" w:rsidP="006258FE">
            <w:pPr>
              <w:tabs>
                <w:tab w:val="left" w:pos="5580"/>
              </w:tabs>
              <w:jc w:val="center"/>
              <w:rPr>
                <w:sz w:val="26"/>
                <w:szCs w:val="20"/>
              </w:rPr>
            </w:pPr>
            <w:r w:rsidRPr="00FA203D">
              <w:rPr>
                <w:sz w:val="26"/>
                <w:szCs w:val="20"/>
              </w:rPr>
              <w:t>2.3.2</w:t>
            </w:r>
          </w:p>
        </w:tc>
        <w:tc>
          <w:tcPr>
            <w:tcW w:w="5579" w:type="dxa"/>
          </w:tcPr>
          <w:p w14:paraId="2BC2DE52" w14:textId="77777777" w:rsidR="006258FE" w:rsidRPr="00FA203D" w:rsidRDefault="006258FE" w:rsidP="006258FE">
            <w:pPr>
              <w:tabs>
                <w:tab w:val="left" w:pos="5580"/>
              </w:tabs>
              <w:rPr>
                <w:sz w:val="26"/>
                <w:szCs w:val="20"/>
              </w:rPr>
            </w:pPr>
            <w:r w:rsidRPr="00FA203D">
              <w:rPr>
                <w:sz w:val="26"/>
                <w:szCs w:val="20"/>
              </w:rPr>
              <w:t>Khẩu độ cống ( BxH)</w:t>
            </w:r>
          </w:p>
        </w:tc>
        <w:tc>
          <w:tcPr>
            <w:tcW w:w="933" w:type="dxa"/>
          </w:tcPr>
          <w:p w14:paraId="6DD7C7E7" w14:textId="77777777" w:rsidR="006258FE" w:rsidRPr="00FA203D" w:rsidRDefault="006258FE" w:rsidP="006258FE">
            <w:pPr>
              <w:tabs>
                <w:tab w:val="left" w:pos="5580"/>
              </w:tabs>
              <w:jc w:val="center"/>
              <w:rPr>
                <w:sz w:val="26"/>
                <w:szCs w:val="20"/>
              </w:rPr>
            </w:pPr>
            <w:r w:rsidRPr="00FA203D">
              <w:rPr>
                <w:sz w:val="26"/>
                <w:szCs w:val="20"/>
              </w:rPr>
              <w:t>m</w:t>
            </w:r>
          </w:p>
        </w:tc>
        <w:tc>
          <w:tcPr>
            <w:tcW w:w="2100" w:type="dxa"/>
          </w:tcPr>
          <w:p w14:paraId="0A1CDA23" w14:textId="77777777" w:rsidR="006258FE" w:rsidRPr="00FA203D" w:rsidRDefault="006258FE" w:rsidP="006258FE">
            <w:pPr>
              <w:tabs>
                <w:tab w:val="left" w:pos="5580"/>
              </w:tabs>
              <w:jc w:val="center"/>
              <w:rPr>
                <w:sz w:val="26"/>
                <w:szCs w:val="20"/>
              </w:rPr>
            </w:pPr>
            <w:r w:rsidRPr="00FA203D">
              <w:rPr>
                <w:sz w:val="26"/>
                <w:szCs w:val="20"/>
              </w:rPr>
              <w:t>1.2x1.6</w:t>
            </w:r>
          </w:p>
        </w:tc>
      </w:tr>
      <w:tr w:rsidR="00FA203D" w:rsidRPr="00FA203D" w14:paraId="19135C8D" w14:textId="77777777" w:rsidTr="004824B2">
        <w:tc>
          <w:tcPr>
            <w:tcW w:w="876" w:type="dxa"/>
            <w:vAlign w:val="center"/>
          </w:tcPr>
          <w:p w14:paraId="00C49EF5" w14:textId="77777777" w:rsidR="006258FE" w:rsidRPr="00FA203D" w:rsidRDefault="006258FE" w:rsidP="006258FE">
            <w:pPr>
              <w:tabs>
                <w:tab w:val="left" w:pos="5580"/>
              </w:tabs>
              <w:jc w:val="center"/>
              <w:rPr>
                <w:sz w:val="26"/>
                <w:szCs w:val="20"/>
              </w:rPr>
            </w:pPr>
            <w:r w:rsidRPr="00FA203D">
              <w:rPr>
                <w:sz w:val="26"/>
                <w:szCs w:val="20"/>
              </w:rPr>
              <w:t>2.3.3</w:t>
            </w:r>
          </w:p>
        </w:tc>
        <w:tc>
          <w:tcPr>
            <w:tcW w:w="5579" w:type="dxa"/>
          </w:tcPr>
          <w:p w14:paraId="1212C28C" w14:textId="77777777" w:rsidR="006258FE" w:rsidRPr="00FA203D" w:rsidRDefault="006258FE" w:rsidP="006258FE">
            <w:pPr>
              <w:tabs>
                <w:tab w:val="left" w:pos="5580"/>
              </w:tabs>
              <w:rPr>
                <w:sz w:val="26"/>
                <w:szCs w:val="20"/>
              </w:rPr>
            </w:pPr>
            <w:r w:rsidRPr="00FA203D">
              <w:rPr>
                <w:sz w:val="26"/>
                <w:szCs w:val="20"/>
              </w:rPr>
              <w:t>Cao độ đáy cống</w:t>
            </w:r>
          </w:p>
        </w:tc>
        <w:tc>
          <w:tcPr>
            <w:tcW w:w="933" w:type="dxa"/>
          </w:tcPr>
          <w:p w14:paraId="74BE2869" w14:textId="77777777" w:rsidR="006258FE" w:rsidRPr="00FA203D" w:rsidRDefault="006258FE" w:rsidP="006258FE">
            <w:pPr>
              <w:tabs>
                <w:tab w:val="left" w:pos="5580"/>
              </w:tabs>
              <w:jc w:val="center"/>
              <w:rPr>
                <w:sz w:val="26"/>
                <w:szCs w:val="20"/>
              </w:rPr>
            </w:pPr>
            <w:r w:rsidRPr="00FA203D">
              <w:rPr>
                <w:sz w:val="26"/>
                <w:szCs w:val="20"/>
              </w:rPr>
              <w:t>m</w:t>
            </w:r>
          </w:p>
        </w:tc>
        <w:tc>
          <w:tcPr>
            <w:tcW w:w="2100" w:type="dxa"/>
          </w:tcPr>
          <w:p w14:paraId="3E212849" w14:textId="77777777" w:rsidR="006258FE" w:rsidRPr="00FA203D" w:rsidRDefault="006258FE" w:rsidP="006258FE">
            <w:pPr>
              <w:tabs>
                <w:tab w:val="left" w:pos="5580"/>
              </w:tabs>
              <w:jc w:val="center"/>
              <w:rPr>
                <w:sz w:val="26"/>
                <w:szCs w:val="20"/>
              </w:rPr>
            </w:pPr>
            <w:r w:rsidRPr="00FA203D">
              <w:rPr>
                <w:sz w:val="26"/>
                <w:szCs w:val="20"/>
              </w:rPr>
              <w:t>+10.00</w:t>
            </w:r>
          </w:p>
        </w:tc>
      </w:tr>
      <w:tr w:rsidR="00FA203D" w:rsidRPr="00FA203D" w14:paraId="11964F75" w14:textId="77777777" w:rsidTr="004824B2">
        <w:tc>
          <w:tcPr>
            <w:tcW w:w="876" w:type="dxa"/>
            <w:vAlign w:val="center"/>
          </w:tcPr>
          <w:p w14:paraId="16D25382" w14:textId="77777777" w:rsidR="006258FE" w:rsidRPr="00FA203D" w:rsidRDefault="006258FE" w:rsidP="006258FE">
            <w:pPr>
              <w:tabs>
                <w:tab w:val="left" w:pos="5580"/>
              </w:tabs>
              <w:jc w:val="center"/>
              <w:rPr>
                <w:sz w:val="26"/>
                <w:szCs w:val="20"/>
              </w:rPr>
            </w:pPr>
            <w:r w:rsidRPr="00FA203D">
              <w:rPr>
                <w:sz w:val="26"/>
                <w:szCs w:val="20"/>
              </w:rPr>
              <w:t>2.3.4</w:t>
            </w:r>
          </w:p>
        </w:tc>
        <w:tc>
          <w:tcPr>
            <w:tcW w:w="5579" w:type="dxa"/>
          </w:tcPr>
          <w:p w14:paraId="1DDA643E" w14:textId="77777777" w:rsidR="006258FE" w:rsidRPr="00FA203D" w:rsidRDefault="006258FE" w:rsidP="006258FE">
            <w:pPr>
              <w:tabs>
                <w:tab w:val="left" w:pos="5580"/>
              </w:tabs>
              <w:rPr>
                <w:sz w:val="26"/>
                <w:szCs w:val="20"/>
              </w:rPr>
            </w:pPr>
            <w:r w:rsidRPr="00FA203D">
              <w:rPr>
                <w:sz w:val="26"/>
                <w:szCs w:val="20"/>
              </w:rPr>
              <w:t>Chiều dài bể tiêu năng</w:t>
            </w:r>
          </w:p>
        </w:tc>
        <w:tc>
          <w:tcPr>
            <w:tcW w:w="933" w:type="dxa"/>
          </w:tcPr>
          <w:p w14:paraId="5E4452F9" w14:textId="77777777" w:rsidR="006258FE" w:rsidRPr="00FA203D" w:rsidRDefault="006258FE" w:rsidP="006258FE">
            <w:pPr>
              <w:tabs>
                <w:tab w:val="left" w:pos="5580"/>
              </w:tabs>
              <w:jc w:val="center"/>
              <w:rPr>
                <w:sz w:val="26"/>
                <w:szCs w:val="20"/>
              </w:rPr>
            </w:pPr>
            <w:r w:rsidRPr="00FA203D">
              <w:rPr>
                <w:sz w:val="26"/>
                <w:szCs w:val="20"/>
              </w:rPr>
              <w:t>m</w:t>
            </w:r>
          </w:p>
        </w:tc>
        <w:tc>
          <w:tcPr>
            <w:tcW w:w="2100" w:type="dxa"/>
          </w:tcPr>
          <w:p w14:paraId="7E2FF9FD" w14:textId="77777777" w:rsidR="006258FE" w:rsidRPr="00FA203D" w:rsidRDefault="006258FE" w:rsidP="006258FE">
            <w:pPr>
              <w:tabs>
                <w:tab w:val="left" w:pos="5580"/>
              </w:tabs>
              <w:jc w:val="center"/>
              <w:rPr>
                <w:sz w:val="26"/>
                <w:szCs w:val="20"/>
              </w:rPr>
            </w:pPr>
            <w:r w:rsidRPr="00FA203D">
              <w:rPr>
                <w:sz w:val="26"/>
                <w:szCs w:val="20"/>
              </w:rPr>
              <w:t>9.0</w:t>
            </w:r>
          </w:p>
        </w:tc>
      </w:tr>
      <w:tr w:rsidR="00FA203D" w:rsidRPr="00FA203D" w14:paraId="07E65E26" w14:textId="77777777" w:rsidTr="004824B2">
        <w:tc>
          <w:tcPr>
            <w:tcW w:w="876" w:type="dxa"/>
            <w:vAlign w:val="center"/>
          </w:tcPr>
          <w:p w14:paraId="4E72E863" w14:textId="77777777" w:rsidR="006258FE" w:rsidRPr="00FA203D" w:rsidRDefault="006258FE" w:rsidP="006258FE">
            <w:pPr>
              <w:tabs>
                <w:tab w:val="left" w:pos="5580"/>
              </w:tabs>
              <w:jc w:val="center"/>
              <w:rPr>
                <w:sz w:val="26"/>
                <w:szCs w:val="20"/>
              </w:rPr>
            </w:pPr>
            <w:r w:rsidRPr="00FA203D">
              <w:rPr>
                <w:sz w:val="26"/>
                <w:szCs w:val="20"/>
              </w:rPr>
              <w:t>2.3.5</w:t>
            </w:r>
          </w:p>
        </w:tc>
        <w:tc>
          <w:tcPr>
            <w:tcW w:w="5579" w:type="dxa"/>
          </w:tcPr>
          <w:p w14:paraId="2949F03D" w14:textId="77777777" w:rsidR="006258FE" w:rsidRPr="00FA203D" w:rsidRDefault="006258FE" w:rsidP="006258FE">
            <w:pPr>
              <w:tabs>
                <w:tab w:val="left" w:pos="5580"/>
              </w:tabs>
              <w:rPr>
                <w:sz w:val="26"/>
                <w:szCs w:val="20"/>
              </w:rPr>
            </w:pPr>
            <w:r w:rsidRPr="00FA203D">
              <w:rPr>
                <w:sz w:val="26"/>
                <w:szCs w:val="20"/>
              </w:rPr>
              <w:t>Cao độ đáy bể tiêu năng</w:t>
            </w:r>
          </w:p>
        </w:tc>
        <w:tc>
          <w:tcPr>
            <w:tcW w:w="933" w:type="dxa"/>
          </w:tcPr>
          <w:p w14:paraId="14921893" w14:textId="77777777" w:rsidR="006258FE" w:rsidRPr="00FA203D" w:rsidRDefault="006258FE" w:rsidP="006258FE">
            <w:pPr>
              <w:tabs>
                <w:tab w:val="left" w:pos="5580"/>
              </w:tabs>
              <w:jc w:val="center"/>
              <w:rPr>
                <w:sz w:val="26"/>
                <w:szCs w:val="20"/>
              </w:rPr>
            </w:pPr>
            <w:r w:rsidRPr="00FA203D">
              <w:rPr>
                <w:sz w:val="26"/>
                <w:szCs w:val="20"/>
              </w:rPr>
              <w:t>m</w:t>
            </w:r>
          </w:p>
        </w:tc>
        <w:tc>
          <w:tcPr>
            <w:tcW w:w="2100" w:type="dxa"/>
          </w:tcPr>
          <w:p w14:paraId="43C56CA9" w14:textId="77777777" w:rsidR="006258FE" w:rsidRPr="00FA203D" w:rsidRDefault="006258FE" w:rsidP="006258FE">
            <w:pPr>
              <w:tabs>
                <w:tab w:val="left" w:pos="5580"/>
              </w:tabs>
              <w:jc w:val="center"/>
              <w:rPr>
                <w:sz w:val="26"/>
                <w:szCs w:val="20"/>
              </w:rPr>
            </w:pPr>
            <w:r w:rsidRPr="00FA203D">
              <w:rPr>
                <w:sz w:val="26"/>
                <w:szCs w:val="20"/>
              </w:rPr>
              <w:t>9.7</w:t>
            </w:r>
          </w:p>
        </w:tc>
      </w:tr>
      <w:tr w:rsidR="00FA203D" w:rsidRPr="00FA203D" w14:paraId="4A9CC366" w14:textId="77777777" w:rsidTr="004824B2">
        <w:tc>
          <w:tcPr>
            <w:tcW w:w="876" w:type="dxa"/>
            <w:vAlign w:val="center"/>
          </w:tcPr>
          <w:p w14:paraId="2BB6879C" w14:textId="77777777" w:rsidR="006258FE" w:rsidRPr="00FA203D" w:rsidRDefault="006258FE" w:rsidP="006258FE">
            <w:pPr>
              <w:tabs>
                <w:tab w:val="left" w:pos="5580"/>
              </w:tabs>
              <w:jc w:val="center"/>
              <w:rPr>
                <w:sz w:val="26"/>
                <w:szCs w:val="20"/>
              </w:rPr>
            </w:pPr>
            <w:r w:rsidRPr="00FA203D">
              <w:rPr>
                <w:sz w:val="26"/>
                <w:szCs w:val="20"/>
              </w:rPr>
              <w:t>2.3.6</w:t>
            </w:r>
          </w:p>
        </w:tc>
        <w:tc>
          <w:tcPr>
            <w:tcW w:w="5579" w:type="dxa"/>
          </w:tcPr>
          <w:p w14:paraId="147D412B" w14:textId="77777777" w:rsidR="006258FE" w:rsidRPr="00FA203D" w:rsidRDefault="006258FE" w:rsidP="006258FE">
            <w:pPr>
              <w:tabs>
                <w:tab w:val="left" w:pos="5580"/>
              </w:tabs>
              <w:rPr>
                <w:sz w:val="26"/>
                <w:szCs w:val="20"/>
              </w:rPr>
            </w:pPr>
            <w:r w:rsidRPr="00FA203D">
              <w:rPr>
                <w:sz w:val="26"/>
                <w:szCs w:val="20"/>
              </w:rPr>
              <w:t>Cao trình sàn công tác</w:t>
            </w:r>
          </w:p>
        </w:tc>
        <w:tc>
          <w:tcPr>
            <w:tcW w:w="933" w:type="dxa"/>
          </w:tcPr>
          <w:p w14:paraId="2439CBC4" w14:textId="77777777" w:rsidR="006258FE" w:rsidRPr="00FA203D" w:rsidRDefault="006258FE" w:rsidP="006258FE">
            <w:pPr>
              <w:tabs>
                <w:tab w:val="left" w:pos="5580"/>
              </w:tabs>
              <w:jc w:val="center"/>
              <w:rPr>
                <w:sz w:val="26"/>
                <w:szCs w:val="20"/>
              </w:rPr>
            </w:pPr>
            <w:r w:rsidRPr="00FA203D">
              <w:rPr>
                <w:sz w:val="26"/>
                <w:szCs w:val="20"/>
              </w:rPr>
              <w:t>m</w:t>
            </w:r>
          </w:p>
        </w:tc>
        <w:tc>
          <w:tcPr>
            <w:tcW w:w="2100" w:type="dxa"/>
          </w:tcPr>
          <w:p w14:paraId="584ADA12" w14:textId="77777777" w:rsidR="006258FE" w:rsidRPr="00FA203D" w:rsidRDefault="006258FE" w:rsidP="006258FE">
            <w:pPr>
              <w:tabs>
                <w:tab w:val="left" w:pos="5580"/>
              </w:tabs>
              <w:jc w:val="center"/>
              <w:rPr>
                <w:sz w:val="26"/>
                <w:szCs w:val="20"/>
              </w:rPr>
            </w:pPr>
            <w:r w:rsidRPr="00FA203D">
              <w:rPr>
                <w:sz w:val="26"/>
                <w:szCs w:val="20"/>
              </w:rPr>
              <w:t>21.20</w:t>
            </w:r>
          </w:p>
        </w:tc>
      </w:tr>
      <w:tr w:rsidR="00FA203D" w:rsidRPr="00FA203D" w14:paraId="05FBD369" w14:textId="77777777" w:rsidTr="004824B2">
        <w:tc>
          <w:tcPr>
            <w:tcW w:w="876" w:type="dxa"/>
            <w:vAlign w:val="center"/>
          </w:tcPr>
          <w:p w14:paraId="7B00F83E" w14:textId="77777777" w:rsidR="006258FE" w:rsidRPr="00FA203D" w:rsidRDefault="006258FE" w:rsidP="006258FE">
            <w:pPr>
              <w:tabs>
                <w:tab w:val="left" w:pos="5580"/>
              </w:tabs>
              <w:jc w:val="center"/>
              <w:rPr>
                <w:sz w:val="26"/>
                <w:szCs w:val="20"/>
              </w:rPr>
            </w:pPr>
            <w:r w:rsidRPr="00FA203D">
              <w:rPr>
                <w:sz w:val="26"/>
                <w:szCs w:val="20"/>
              </w:rPr>
              <w:t>2.3.7</w:t>
            </w:r>
          </w:p>
        </w:tc>
        <w:tc>
          <w:tcPr>
            <w:tcW w:w="5579" w:type="dxa"/>
          </w:tcPr>
          <w:p w14:paraId="6F405AB5" w14:textId="77777777" w:rsidR="006258FE" w:rsidRPr="00FA203D" w:rsidRDefault="006258FE" w:rsidP="006258FE">
            <w:pPr>
              <w:tabs>
                <w:tab w:val="left" w:pos="5580"/>
              </w:tabs>
              <w:rPr>
                <w:sz w:val="26"/>
                <w:szCs w:val="20"/>
              </w:rPr>
            </w:pPr>
            <w:r w:rsidRPr="00FA203D">
              <w:rPr>
                <w:sz w:val="26"/>
                <w:szCs w:val="20"/>
              </w:rPr>
              <w:t>Chiều dài cầu công tác</w:t>
            </w:r>
          </w:p>
        </w:tc>
        <w:tc>
          <w:tcPr>
            <w:tcW w:w="933" w:type="dxa"/>
          </w:tcPr>
          <w:p w14:paraId="12E4B915" w14:textId="77777777" w:rsidR="006258FE" w:rsidRPr="00FA203D" w:rsidRDefault="006258FE" w:rsidP="006258FE">
            <w:pPr>
              <w:tabs>
                <w:tab w:val="left" w:pos="5580"/>
              </w:tabs>
              <w:jc w:val="center"/>
              <w:rPr>
                <w:sz w:val="26"/>
                <w:szCs w:val="20"/>
              </w:rPr>
            </w:pPr>
            <w:r w:rsidRPr="00FA203D">
              <w:rPr>
                <w:sz w:val="26"/>
                <w:szCs w:val="20"/>
              </w:rPr>
              <w:t>m</w:t>
            </w:r>
          </w:p>
        </w:tc>
        <w:tc>
          <w:tcPr>
            <w:tcW w:w="2100" w:type="dxa"/>
          </w:tcPr>
          <w:p w14:paraId="6B9D20AF" w14:textId="77777777" w:rsidR="006258FE" w:rsidRPr="00FA203D" w:rsidRDefault="006258FE" w:rsidP="006258FE">
            <w:pPr>
              <w:tabs>
                <w:tab w:val="left" w:pos="5580"/>
              </w:tabs>
              <w:jc w:val="center"/>
              <w:rPr>
                <w:sz w:val="26"/>
                <w:szCs w:val="20"/>
              </w:rPr>
            </w:pPr>
            <w:r w:rsidRPr="00FA203D">
              <w:rPr>
                <w:sz w:val="26"/>
                <w:szCs w:val="20"/>
              </w:rPr>
              <w:t>10</w:t>
            </w:r>
          </w:p>
        </w:tc>
      </w:tr>
      <w:tr w:rsidR="00FA203D" w:rsidRPr="00FA203D" w14:paraId="6B022DEC" w14:textId="77777777" w:rsidTr="004824B2">
        <w:tc>
          <w:tcPr>
            <w:tcW w:w="876" w:type="dxa"/>
            <w:vAlign w:val="center"/>
          </w:tcPr>
          <w:p w14:paraId="28EA241C" w14:textId="77777777" w:rsidR="006258FE" w:rsidRPr="00FA203D" w:rsidRDefault="006258FE" w:rsidP="006258FE">
            <w:pPr>
              <w:tabs>
                <w:tab w:val="left" w:pos="5580"/>
              </w:tabs>
              <w:jc w:val="center"/>
              <w:rPr>
                <w:sz w:val="26"/>
                <w:szCs w:val="20"/>
              </w:rPr>
            </w:pPr>
            <w:r w:rsidRPr="00FA203D">
              <w:rPr>
                <w:sz w:val="26"/>
                <w:szCs w:val="20"/>
              </w:rPr>
              <w:t>2.3.8</w:t>
            </w:r>
          </w:p>
        </w:tc>
        <w:tc>
          <w:tcPr>
            <w:tcW w:w="5579" w:type="dxa"/>
          </w:tcPr>
          <w:p w14:paraId="39780C28" w14:textId="77777777" w:rsidR="006258FE" w:rsidRPr="00FA203D" w:rsidRDefault="006258FE" w:rsidP="006258FE">
            <w:pPr>
              <w:tabs>
                <w:tab w:val="left" w:pos="5580"/>
              </w:tabs>
              <w:rPr>
                <w:sz w:val="26"/>
                <w:szCs w:val="20"/>
              </w:rPr>
            </w:pPr>
            <w:r w:rsidRPr="00FA203D">
              <w:rPr>
                <w:sz w:val="26"/>
                <w:szCs w:val="20"/>
              </w:rPr>
              <w:t>Chiều rộng cầu công tác</w:t>
            </w:r>
          </w:p>
        </w:tc>
        <w:tc>
          <w:tcPr>
            <w:tcW w:w="933" w:type="dxa"/>
          </w:tcPr>
          <w:p w14:paraId="4D772708" w14:textId="77777777" w:rsidR="006258FE" w:rsidRPr="00FA203D" w:rsidRDefault="006258FE" w:rsidP="006258FE">
            <w:pPr>
              <w:tabs>
                <w:tab w:val="left" w:pos="5580"/>
              </w:tabs>
              <w:jc w:val="center"/>
              <w:rPr>
                <w:sz w:val="26"/>
                <w:szCs w:val="20"/>
              </w:rPr>
            </w:pPr>
            <w:r w:rsidRPr="00FA203D">
              <w:rPr>
                <w:sz w:val="26"/>
                <w:szCs w:val="20"/>
              </w:rPr>
              <w:t>m</w:t>
            </w:r>
          </w:p>
        </w:tc>
        <w:tc>
          <w:tcPr>
            <w:tcW w:w="2100" w:type="dxa"/>
          </w:tcPr>
          <w:p w14:paraId="6F214933" w14:textId="77777777" w:rsidR="006258FE" w:rsidRPr="00FA203D" w:rsidRDefault="006258FE" w:rsidP="006258FE">
            <w:pPr>
              <w:tabs>
                <w:tab w:val="left" w:pos="5580"/>
              </w:tabs>
              <w:jc w:val="center"/>
              <w:rPr>
                <w:sz w:val="26"/>
                <w:szCs w:val="20"/>
              </w:rPr>
            </w:pPr>
            <w:r w:rsidRPr="00FA203D">
              <w:rPr>
                <w:sz w:val="26"/>
                <w:szCs w:val="20"/>
              </w:rPr>
              <w:t>2.2</w:t>
            </w:r>
          </w:p>
        </w:tc>
      </w:tr>
      <w:tr w:rsidR="00FA203D" w:rsidRPr="00FA203D" w14:paraId="3D67B589" w14:textId="77777777" w:rsidTr="004824B2">
        <w:tc>
          <w:tcPr>
            <w:tcW w:w="876" w:type="dxa"/>
            <w:vAlign w:val="center"/>
          </w:tcPr>
          <w:p w14:paraId="4DA8B570" w14:textId="77777777" w:rsidR="006258FE" w:rsidRPr="00FA203D" w:rsidRDefault="006258FE" w:rsidP="006258FE">
            <w:pPr>
              <w:tabs>
                <w:tab w:val="left" w:pos="5580"/>
              </w:tabs>
              <w:jc w:val="center"/>
              <w:rPr>
                <w:sz w:val="26"/>
                <w:szCs w:val="20"/>
              </w:rPr>
            </w:pPr>
            <w:r w:rsidRPr="00FA203D">
              <w:rPr>
                <w:sz w:val="26"/>
                <w:szCs w:val="20"/>
              </w:rPr>
              <w:t>2.3.9</w:t>
            </w:r>
          </w:p>
        </w:tc>
        <w:tc>
          <w:tcPr>
            <w:tcW w:w="5579" w:type="dxa"/>
          </w:tcPr>
          <w:p w14:paraId="5C456985" w14:textId="77777777" w:rsidR="006258FE" w:rsidRPr="00FA203D" w:rsidRDefault="006258FE" w:rsidP="006258FE">
            <w:pPr>
              <w:tabs>
                <w:tab w:val="left" w:pos="5580"/>
              </w:tabs>
              <w:rPr>
                <w:sz w:val="26"/>
                <w:szCs w:val="20"/>
              </w:rPr>
            </w:pPr>
            <w:r w:rsidRPr="00FA203D">
              <w:rPr>
                <w:sz w:val="26"/>
                <w:szCs w:val="20"/>
              </w:rPr>
              <w:t>Lưu lượng TK lấy qua cống</w:t>
            </w:r>
          </w:p>
        </w:tc>
        <w:tc>
          <w:tcPr>
            <w:tcW w:w="933" w:type="dxa"/>
          </w:tcPr>
          <w:p w14:paraId="6DEDF95E" w14:textId="77777777" w:rsidR="006258FE" w:rsidRPr="00FA203D" w:rsidRDefault="006258FE" w:rsidP="006258FE">
            <w:pPr>
              <w:tabs>
                <w:tab w:val="left" w:pos="5580"/>
              </w:tabs>
              <w:jc w:val="center"/>
              <w:rPr>
                <w:sz w:val="26"/>
                <w:szCs w:val="20"/>
              </w:rPr>
            </w:pPr>
            <w:r w:rsidRPr="00FA203D">
              <w:rPr>
                <w:sz w:val="26"/>
                <w:szCs w:val="20"/>
              </w:rPr>
              <w:t>m</w:t>
            </w:r>
            <w:r w:rsidRPr="00FA203D">
              <w:rPr>
                <w:sz w:val="26"/>
                <w:szCs w:val="20"/>
                <w:vertAlign w:val="superscript"/>
              </w:rPr>
              <w:t>3</w:t>
            </w:r>
            <w:r w:rsidRPr="00FA203D">
              <w:rPr>
                <w:sz w:val="26"/>
                <w:szCs w:val="20"/>
              </w:rPr>
              <w:t>/s</w:t>
            </w:r>
          </w:p>
        </w:tc>
        <w:tc>
          <w:tcPr>
            <w:tcW w:w="2100" w:type="dxa"/>
          </w:tcPr>
          <w:p w14:paraId="5D84741F" w14:textId="77777777" w:rsidR="006258FE" w:rsidRPr="00FA203D" w:rsidRDefault="006258FE" w:rsidP="006258FE">
            <w:pPr>
              <w:tabs>
                <w:tab w:val="left" w:pos="5580"/>
              </w:tabs>
              <w:jc w:val="center"/>
              <w:rPr>
                <w:sz w:val="26"/>
                <w:szCs w:val="20"/>
              </w:rPr>
            </w:pPr>
            <w:r w:rsidRPr="00FA203D">
              <w:rPr>
                <w:sz w:val="26"/>
                <w:szCs w:val="20"/>
              </w:rPr>
              <w:t>2.6</w:t>
            </w:r>
          </w:p>
        </w:tc>
      </w:tr>
      <w:tr w:rsidR="00FA203D" w:rsidRPr="00FA203D" w14:paraId="5A05570F" w14:textId="77777777" w:rsidTr="004824B2">
        <w:tc>
          <w:tcPr>
            <w:tcW w:w="876" w:type="dxa"/>
            <w:vAlign w:val="center"/>
          </w:tcPr>
          <w:p w14:paraId="4EAC0E4D" w14:textId="77777777" w:rsidR="006258FE" w:rsidRPr="00FA203D" w:rsidRDefault="006258FE" w:rsidP="006258FE">
            <w:pPr>
              <w:tabs>
                <w:tab w:val="left" w:pos="5580"/>
              </w:tabs>
              <w:jc w:val="center"/>
              <w:rPr>
                <w:sz w:val="26"/>
                <w:szCs w:val="20"/>
              </w:rPr>
            </w:pPr>
            <w:r w:rsidRPr="00FA203D">
              <w:rPr>
                <w:sz w:val="26"/>
                <w:szCs w:val="20"/>
              </w:rPr>
              <w:t>2.3.10</w:t>
            </w:r>
          </w:p>
        </w:tc>
        <w:tc>
          <w:tcPr>
            <w:tcW w:w="5579" w:type="dxa"/>
          </w:tcPr>
          <w:p w14:paraId="39AD8F64" w14:textId="77777777" w:rsidR="006258FE" w:rsidRPr="00FA203D" w:rsidRDefault="006258FE" w:rsidP="006258FE">
            <w:pPr>
              <w:tabs>
                <w:tab w:val="left" w:pos="5580"/>
              </w:tabs>
              <w:rPr>
                <w:sz w:val="26"/>
                <w:szCs w:val="20"/>
              </w:rPr>
            </w:pPr>
            <w:r w:rsidRPr="00FA203D">
              <w:rPr>
                <w:sz w:val="26"/>
                <w:szCs w:val="20"/>
              </w:rPr>
              <w:t>Vít đóng mở VĐ 10</w:t>
            </w:r>
          </w:p>
        </w:tc>
        <w:tc>
          <w:tcPr>
            <w:tcW w:w="933" w:type="dxa"/>
          </w:tcPr>
          <w:p w14:paraId="5262CCFD" w14:textId="77777777" w:rsidR="006258FE" w:rsidRPr="00FA203D" w:rsidRDefault="006258FE" w:rsidP="006258FE">
            <w:pPr>
              <w:tabs>
                <w:tab w:val="left" w:pos="5580"/>
              </w:tabs>
              <w:jc w:val="center"/>
              <w:rPr>
                <w:sz w:val="26"/>
                <w:szCs w:val="20"/>
              </w:rPr>
            </w:pPr>
            <w:r w:rsidRPr="00FA203D">
              <w:rPr>
                <w:sz w:val="26"/>
                <w:szCs w:val="20"/>
              </w:rPr>
              <w:t>Bộ</w:t>
            </w:r>
          </w:p>
        </w:tc>
        <w:tc>
          <w:tcPr>
            <w:tcW w:w="2100" w:type="dxa"/>
          </w:tcPr>
          <w:p w14:paraId="335EE1B3" w14:textId="77777777" w:rsidR="006258FE" w:rsidRPr="00FA203D" w:rsidRDefault="006258FE" w:rsidP="006258FE">
            <w:pPr>
              <w:tabs>
                <w:tab w:val="left" w:pos="5580"/>
              </w:tabs>
              <w:jc w:val="center"/>
              <w:rPr>
                <w:sz w:val="26"/>
                <w:szCs w:val="20"/>
              </w:rPr>
            </w:pPr>
            <w:r w:rsidRPr="00FA203D">
              <w:rPr>
                <w:sz w:val="26"/>
                <w:szCs w:val="20"/>
              </w:rPr>
              <w:t>2</w:t>
            </w:r>
          </w:p>
        </w:tc>
      </w:tr>
      <w:tr w:rsidR="00FA203D" w:rsidRPr="00FA203D" w14:paraId="04BE6604" w14:textId="77777777" w:rsidTr="004824B2">
        <w:tc>
          <w:tcPr>
            <w:tcW w:w="876" w:type="dxa"/>
            <w:vAlign w:val="center"/>
          </w:tcPr>
          <w:p w14:paraId="19E9BBC9" w14:textId="77777777" w:rsidR="006258FE" w:rsidRPr="00FA203D" w:rsidRDefault="006258FE" w:rsidP="006258FE">
            <w:pPr>
              <w:tabs>
                <w:tab w:val="left" w:pos="5580"/>
              </w:tabs>
              <w:jc w:val="center"/>
              <w:rPr>
                <w:b/>
                <w:sz w:val="26"/>
                <w:szCs w:val="20"/>
              </w:rPr>
            </w:pPr>
            <w:r w:rsidRPr="00FA203D">
              <w:rPr>
                <w:b/>
                <w:sz w:val="26"/>
                <w:szCs w:val="20"/>
              </w:rPr>
              <w:t>2.4</w:t>
            </w:r>
          </w:p>
        </w:tc>
        <w:tc>
          <w:tcPr>
            <w:tcW w:w="5579" w:type="dxa"/>
          </w:tcPr>
          <w:p w14:paraId="36D5BF9F" w14:textId="77777777" w:rsidR="006258FE" w:rsidRPr="00FA203D" w:rsidRDefault="006258FE" w:rsidP="006258FE">
            <w:pPr>
              <w:tabs>
                <w:tab w:val="left" w:pos="5580"/>
              </w:tabs>
              <w:rPr>
                <w:b/>
                <w:sz w:val="26"/>
                <w:szCs w:val="20"/>
              </w:rPr>
            </w:pPr>
            <w:r w:rsidRPr="00FA203D">
              <w:rPr>
                <w:b/>
                <w:sz w:val="26"/>
                <w:szCs w:val="20"/>
              </w:rPr>
              <w:t>Nhà quản lý</w:t>
            </w:r>
          </w:p>
        </w:tc>
        <w:tc>
          <w:tcPr>
            <w:tcW w:w="933" w:type="dxa"/>
          </w:tcPr>
          <w:p w14:paraId="41251A0B" w14:textId="77777777" w:rsidR="006258FE" w:rsidRPr="00FA203D" w:rsidRDefault="006258FE" w:rsidP="006258FE">
            <w:pPr>
              <w:tabs>
                <w:tab w:val="left" w:pos="5580"/>
              </w:tabs>
              <w:jc w:val="center"/>
              <w:rPr>
                <w:sz w:val="26"/>
                <w:szCs w:val="20"/>
              </w:rPr>
            </w:pPr>
          </w:p>
        </w:tc>
        <w:tc>
          <w:tcPr>
            <w:tcW w:w="2100" w:type="dxa"/>
          </w:tcPr>
          <w:p w14:paraId="4764E552" w14:textId="77777777" w:rsidR="006258FE" w:rsidRPr="00FA203D" w:rsidRDefault="006258FE" w:rsidP="006258FE">
            <w:pPr>
              <w:tabs>
                <w:tab w:val="left" w:pos="5580"/>
              </w:tabs>
              <w:jc w:val="center"/>
              <w:rPr>
                <w:sz w:val="26"/>
                <w:szCs w:val="20"/>
              </w:rPr>
            </w:pPr>
          </w:p>
        </w:tc>
      </w:tr>
      <w:tr w:rsidR="00FA203D" w:rsidRPr="00FA203D" w14:paraId="0AD12C5A" w14:textId="77777777" w:rsidTr="004824B2">
        <w:tc>
          <w:tcPr>
            <w:tcW w:w="876" w:type="dxa"/>
            <w:vAlign w:val="center"/>
          </w:tcPr>
          <w:p w14:paraId="175C5829" w14:textId="77777777" w:rsidR="006258FE" w:rsidRPr="00FA203D" w:rsidRDefault="006258FE" w:rsidP="006258FE">
            <w:pPr>
              <w:tabs>
                <w:tab w:val="left" w:pos="5580"/>
              </w:tabs>
              <w:jc w:val="center"/>
              <w:rPr>
                <w:sz w:val="26"/>
                <w:szCs w:val="20"/>
              </w:rPr>
            </w:pPr>
            <w:r w:rsidRPr="00FA203D">
              <w:rPr>
                <w:sz w:val="26"/>
                <w:szCs w:val="20"/>
              </w:rPr>
              <w:t>2.4.1</w:t>
            </w:r>
          </w:p>
        </w:tc>
        <w:tc>
          <w:tcPr>
            <w:tcW w:w="5579" w:type="dxa"/>
          </w:tcPr>
          <w:p w14:paraId="4CAED2EB" w14:textId="77777777" w:rsidR="006258FE" w:rsidRPr="00FA203D" w:rsidRDefault="006258FE" w:rsidP="006258FE">
            <w:pPr>
              <w:tabs>
                <w:tab w:val="left" w:pos="5580"/>
              </w:tabs>
              <w:rPr>
                <w:sz w:val="26"/>
                <w:szCs w:val="20"/>
              </w:rPr>
            </w:pPr>
            <w:r w:rsidRPr="00FA203D">
              <w:rPr>
                <w:sz w:val="26"/>
                <w:szCs w:val="20"/>
              </w:rPr>
              <w:t>Vị trí</w:t>
            </w:r>
          </w:p>
        </w:tc>
        <w:tc>
          <w:tcPr>
            <w:tcW w:w="933" w:type="dxa"/>
          </w:tcPr>
          <w:p w14:paraId="69DE59C9" w14:textId="77777777" w:rsidR="006258FE" w:rsidRPr="00FA203D" w:rsidRDefault="006258FE" w:rsidP="006258FE">
            <w:pPr>
              <w:tabs>
                <w:tab w:val="left" w:pos="5580"/>
              </w:tabs>
              <w:jc w:val="center"/>
              <w:rPr>
                <w:sz w:val="26"/>
                <w:szCs w:val="20"/>
              </w:rPr>
            </w:pPr>
          </w:p>
        </w:tc>
        <w:tc>
          <w:tcPr>
            <w:tcW w:w="2100" w:type="dxa"/>
          </w:tcPr>
          <w:p w14:paraId="12275AC0" w14:textId="77777777" w:rsidR="006258FE" w:rsidRPr="00FA203D" w:rsidRDefault="006258FE" w:rsidP="006258FE">
            <w:pPr>
              <w:tabs>
                <w:tab w:val="left" w:pos="405"/>
                <w:tab w:val="left" w:pos="5580"/>
              </w:tabs>
              <w:rPr>
                <w:sz w:val="26"/>
                <w:szCs w:val="20"/>
              </w:rPr>
            </w:pPr>
            <w:r w:rsidRPr="00FA203D">
              <w:rPr>
                <w:sz w:val="26"/>
                <w:szCs w:val="20"/>
              </w:rPr>
              <w:tab/>
              <w:t>Hạ lưu đập</w:t>
            </w:r>
          </w:p>
        </w:tc>
      </w:tr>
      <w:tr w:rsidR="00FA203D" w:rsidRPr="00FA203D" w14:paraId="56297D4C" w14:textId="77777777" w:rsidTr="004824B2">
        <w:tc>
          <w:tcPr>
            <w:tcW w:w="876" w:type="dxa"/>
            <w:vAlign w:val="center"/>
          </w:tcPr>
          <w:p w14:paraId="159F3FCE" w14:textId="77777777" w:rsidR="006258FE" w:rsidRPr="00FA203D" w:rsidRDefault="006258FE" w:rsidP="006258FE">
            <w:pPr>
              <w:tabs>
                <w:tab w:val="left" w:pos="5580"/>
              </w:tabs>
              <w:jc w:val="center"/>
              <w:rPr>
                <w:sz w:val="26"/>
                <w:szCs w:val="20"/>
              </w:rPr>
            </w:pPr>
            <w:r w:rsidRPr="00FA203D">
              <w:rPr>
                <w:sz w:val="26"/>
                <w:szCs w:val="20"/>
              </w:rPr>
              <w:t>2.4.2</w:t>
            </w:r>
          </w:p>
        </w:tc>
        <w:tc>
          <w:tcPr>
            <w:tcW w:w="5579" w:type="dxa"/>
          </w:tcPr>
          <w:p w14:paraId="195F83C7" w14:textId="77777777" w:rsidR="006258FE" w:rsidRPr="00FA203D" w:rsidRDefault="006258FE" w:rsidP="006258FE">
            <w:pPr>
              <w:tabs>
                <w:tab w:val="left" w:pos="5580"/>
              </w:tabs>
              <w:rPr>
                <w:sz w:val="26"/>
                <w:szCs w:val="20"/>
              </w:rPr>
            </w:pPr>
            <w:r w:rsidRPr="00FA203D">
              <w:rPr>
                <w:sz w:val="26"/>
                <w:szCs w:val="20"/>
              </w:rPr>
              <w:t>Diện tích xây dựng</w:t>
            </w:r>
          </w:p>
        </w:tc>
        <w:tc>
          <w:tcPr>
            <w:tcW w:w="933" w:type="dxa"/>
          </w:tcPr>
          <w:p w14:paraId="004F16C7" w14:textId="77777777" w:rsidR="006258FE" w:rsidRPr="00FA203D" w:rsidRDefault="006258FE" w:rsidP="006258FE">
            <w:pPr>
              <w:tabs>
                <w:tab w:val="left" w:pos="5580"/>
              </w:tabs>
              <w:jc w:val="center"/>
              <w:rPr>
                <w:sz w:val="26"/>
                <w:szCs w:val="20"/>
                <w:vertAlign w:val="superscript"/>
              </w:rPr>
            </w:pPr>
            <w:r w:rsidRPr="00FA203D">
              <w:rPr>
                <w:sz w:val="26"/>
                <w:szCs w:val="20"/>
              </w:rPr>
              <w:t>m</w:t>
            </w:r>
            <w:r w:rsidRPr="00FA203D">
              <w:rPr>
                <w:sz w:val="26"/>
                <w:szCs w:val="20"/>
                <w:vertAlign w:val="superscript"/>
              </w:rPr>
              <w:t>2</w:t>
            </w:r>
          </w:p>
        </w:tc>
        <w:tc>
          <w:tcPr>
            <w:tcW w:w="2100" w:type="dxa"/>
          </w:tcPr>
          <w:p w14:paraId="75298D95" w14:textId="77777777" w:rsidR="006258FE" w:rsidRPr="00FA203D" w:rsidRDefault="006258FE" w:rsidP="006258FE">
            <w:pPr>
              <w:tabs>
                <w:tab w:val="left" w:pos="375"/>
                <w:tab w:val="left" w:pos="5580"/>
              </w:tabs>
              <w:rPr>
                <w:sz w:val="26"/>
                <w:szCs w:val="20"/>
              </w:rPr>
            </w:pPr>
            <w:r w:rsidRPr="00FA203D">
              <w:rPr>
                <w:sz w:val="26"/>
                <w:szCs w:val="20"/>
              </w:rPr>
              <w:tab/>
              <w:t>60m</w:t>
            </w:r>
            <w:r w:rsidRPr="00FA203D">
              <w:rPr>
                <w:sz w:val="26"/>
                <w:szCs w:val="20"/>
                <w:vertAlign w:val="superscript"/>
              </w:rPr>
              <w:t>2</w:t>
            </w:r>
            <w:r w:rsidRPr="00FA203D">
              <w:rPr>
                <w:sz w:val="26"/>
                <w:szCs w:val="20"/>
              </w:rPr>
              <w:t>* 2 tầng</w:t>
            </w:r>
          </w:p>
        </w:tc>
      </w:tr>
      <w:tr w:rsidR="00FA203D" w:rsidRPr="00FA203D" w14:paraId="442AA8EF" w14:textId="77777777" w:rsidTr="004824B2">
        <w:tc>
          <w:tcPr>
            <w:tcW w:w="876" w:type="dxa"/>
            <w:vAlign w:val="center"/>
          </w:tcPr>
          <w:p w14:paraId="10B8B1B1" w14:textId="77777777" w:rsidR="006258FE" w:rsidRPr="00FA203D" w:rsidRDefault="006258FE" w:rsidP="006258FE">
            <w:pPr>
              <w:tabs>
                <w:tab w:val="left" w:pos="5580"/>
              </w:tabs>
              <w:jc w:val="center"/>
              <w:rPr>
                <w:sz w:val="26"/>
                <w:szCs w:val="20"/>
              </w:rPr>
            </w:pPr>
            <w:r w:rsidRPr="00FA203D">
              <w:rPr>
                <w:sz w:val="26"/>
                <w:szCs w:val="20"/>
              </w:rPr>
              <w:t>2.4.3</w:t>
            </w:r>
          </w:p>
        </w:tc>
        <w:tc>
          <w:tcPr>
            <w:tcW w:w="5579" w:type="dxa"/>
          </w:tcPr>
          <w:p w14:paraId="1885880E" w14:textId="77777777" w:rsidR="006258FE" w:rsidRPr="00FA203D" w:rsidRDefault="006258FE" w:rsidP="006258FE">
            <w:pPr>
              <w:tabs>
                <w:tab w:val="left" w:pos="5580"/>
              </w:tabs>
              <w:rPr>
                <w:sz w:val="26"/>
                <w:szCs w:val="20"/>
              </w:rPr>
            </w:pPr>
            <w:r w:rsidRPr="00FA203D">
              <w:rPr>
                <w:sz w:val="26"/>
                <w:szCs w:val="20"/>
              </w:rPr>
              <w:t xml:space="preserve">Diện tích khu đất </w:t>
            </w:r>
          </w:p>
        </w:tc>
        <w:tc>
          <w:tcPr>
            <w:tcW w:w="933" w:type="dxa"/>
          </w:tcPr>
          <w:p w14:paraId="55C12FC4" w14:textId="77777777" w:rsidR="006258FE" w:rsidRPr="00FA203D" w:rsidRDefault="006258FE" w:rsidP="006258FE">
            <w:pPr>
              <w:tabs>
                <w:tab w:val="left" w:pos="5580"/>
              </w:tabs>
              <w:jc w:val="center"/>
              <w:rPr>
                <w:sz w:val="26"/>
                <w:szCs w:val="20"/>
                <w:vertAlign w:val="superscript"/>
              </w:rPr>
            </w:pPr>
            <w:r w:rsidRPr="00FA203D">
              <w:rPr>
                <w:sz w:val="26"/>
                <w:szCs w:val="20"/>
              </w:rPr>
              <w:t>m</w:t>
            </w:r>
            <w:r w:rsidRPr="00FA203D">
              <w:rPr>
                <w:sz w:val="26"/>
                <w:szCs w:val="20"/>
                <w:vertAlign w:val="superscript"/>
              </w:rPr>
              <w:t>2</w:t>
            </w:r>
          </w:p>
        </w:tc>
        <w:tc>
          <w:tcPr>
            <w:tcW w:w="2100" w:type="dxa"/>
          </w:tcPr>
          <w:p w14:paraId="6F525242" w14:textId="77777777" w:rsidR="006258FE" w:rsidRPr="00FA203D" w:rsidRDefault="006258FE" w:rsidP="006258FE">
            <w:pPr>
              <w:tabs>
                <w:tab w:val="left" w:pos="5580"/>
              </w:tabs>
              <w:jc w:val="center"/>
              <w:rPr>
                <w:sz w:val="26"/>
                <w:szCs w:val="20"/>
              </w:rPr>
            </w:pPr>
            <w:r w:rsidRPr="00FA203D">
              <w:rPr>
                <w:sz w:val="26"/>
                <w:szCs w:val="20"/>
              </w:rPr>
              <w:t>675</w:t>
            </w:r>
          </w:p>
        </w:tc>
      </w:tr>
      <w:tr w:rsidR="00FA203D" w:rsidRPr="00FA203D" w14:paraId="1CB78983" w14:textId="77777777" w:rsidTr="004824B2">
        <w:tc>
          <w:tcPr>
            <w:tcW w:w="876" w:type="dxa"/>
            <w:vAlign w:val="center"/>
          </w:tcPr>
          <w:p w14:paraId="339FB583" w14:textId="77777777" w:rsidR="006258FE" w:rsidRPr="00FA203D" w:rsidRDefault="006258FE" w:rsidP="006258FE">
            <w:pPr>
              <w:tabs>
                <w:tab w:val="left" w:pos="5580"/>
              </w:tabs>
              <w:jc w:val="center"/>
              <w:rPr>
                <w:sz w:val="26"/>
                <w:szCs w:val="20"/>
              </w:rPr>
            </w:pPr>
            <w:r w:rsidRPr="00FA203D">
              <w:rPr>
                <w:sz w:val="26"/>
                <w:szCs w:val="20"/>
              </w:rPr>
              <w:t>2.4.4</w:t>
            </w:r>
          </w:p>
        </w:tc>
        <w:tc>
          <w:tcPr>
            <w:tcW w:w="5579" w:type="dxa"/>
          </w:tcPr>
          <w:p w14:paraId="11033085" w14:textId="77777777" w:rsidR="006258FE" w:rsidRPr="00FA203D" w:rsidRDefault="006258FE" w:rsidP="006258FE">
            <w:pPr>
              <w:tabs>
                <w:tab w:val="left" w:pos="5580"/>
              </w:tabs>
              <w:rPr>
                <w:sz w:val="26"/>
                <w:szCs w:val="20"/>
              </w:rPr>
            </w:pPr>
            <w:r w:rsidRPr="00FA203D">
              <w:rPr>
                <w:sz w:val="26"/>
                <w:szCs w:val="20"/>
              </w:rPr>
              <w:t>Cấp</w:t>
            </w:r>
          </w:p>
        </w:tc>
        <w:tc>
          <w:tcPr>
            <w:tcW w:w="933" w:type="dxa"/>
          </w:tcPr>
          <w:p w14:paraId="42690E32" w14:textId="77777777" w:rsidR="006258FE" w:rsidRPr="00FA203D" w:rsidRDefault="006258FE" w:rsidP="006258FE">
            <w:pPr>
              <w:tabs>
                <w:tab w:val="left" w:pos="5580"/>
              </w:tabs>
              <w:jc w:val="center"/>
              <w:rPr>
                <w:sz w:val="26"/>
                <w:szCs w:val="20"/>
              </w:rPr>
            </w:pPr>
          </w:p>
        </w:tc>
        <w:tc>
          <w:tcPr>
            <w:tcW w:w="2100" w:type="dxa"/>
          </w:tcPr>
          <w:p w14:paraId="535270A0" w14:textId="77777777" w:rsidR="006258FE" w:rsidRPr="00FA203D" w:rsidRDefault="006258FE" w:rsidP="006258FE">
            <w:pPr>
              <w:tabs>
                <w:tab w:val="left" w:pos="5580"/>
              </w:tabs>
              <w:jc w:val="center"/>
              <w:rPr>
                <w:sz w:val="26"/>
                <w:szCs w:val="20"/>
              </w:rPr>
            </w:pPr>
            <w:r w:rsidRPr="00FA203D">
              <w:rPr>
                <w:sz w:val="26"/>
                <w:szCs w:val="20"/>
              </w:rPr>
              <w:t>3</w:t>
            </w:r>
          </w:p>
        </w:tc>
      </w:tr>
      <w:tr w:rsidR="00FA203D" w:rsidRPr="00FA203D" w14:paraId="0E9BDBC1" w14:textId="77777777" w:rsidTr="004824B2">
        <w:tc>
          <w:tcPr>
            <w:tcW w:w="876" w:type="dxa"/>
            <w:vAlign w:val="center"/>
          </w:tcPr>
          <w:p w14:paraId="482322D5" w14:textId="77777777" w:rsidR="006258FE" w:rsidRPr="00FA203D" w:rsidRDefault="006258FE" w:rsidP="006258FE">
            <w:pPr>
              <w:tabs>
                <w:tab w:val="left" w:pos="5580"/>
              </w:tabs>
              <w:jc w:val="center"/>
              <w:rPr>
                <w:sz w:val="26"/>
                <w:szCs w:val="20"/>
              </w:rPr>
            </w:pPr>
            <w:r w:rsidRPr="00FA203D">
              <w:rPr>
                <w:sz w:val="26"/>
                <w:szCs w:val="20"/>
              </w:rPr>
              <w:t>2.4.5</w:t>
            </w:r>
          </w:p>
        </w:tc>
        <w:tc>
          <w:tcPr>
            <w:tcW w:w="5579" w:type="dxa"/>
          </w:tcPr>
          <w:p w14:paraId="06FC20B8" w14:textId="77777777" w:rsidR="006258FE" w:rsidRPr="00FA203D" w:rsidRDefault="006258FE" w:rsidP="006258FE">
            <w:pPr>
              <w:tabs>
                <w:tab w:val="left" w:pos="5580"/>
              </w:tabs>
              <w:rPr>
                <w:sz w:val="26"/>
                <w:szCs w:val="20"/>
              </w:rPr>
            </w:pPr>
            <w:r w:rsidRPr="00FA203D">
              <w:rPr>
                <w:sz w:val="26"/>
                <w:szCs w:val="20"/>
              </w:rPr>
              <w:t>Kết cấu kiến trúc</w:t>
            </w:r>
          </w:p>
        </w:tc>
        <w:tc>
          <w:tcPr>
            <w:tcW w:w="933" w:type="dxa"/>
          </w:tcPr>
          <w:p w14:paraId="117FF66F" w14:textId="77777777" w:rsidR="006258FE" w:rsidRPr="00FA203D" w:rsidRDefault="006258FE" w:rsidP="006258FE">
            <w:pPr>
              <w:tabs>
                <w:tab w:val="left" w:pos="5580"/>
              </w:tabs>
              <w:jc w:val="center"/>
              <w:rPr>
                <w:sz w:val="26"/>
                <w:szCs w:val="20"/>
              </w:rPr>
            </w:pPr>
          </w:p>
        </w:tc>
        <w:tc>
          <w:tcPr>
            <w:tcW w:w="2100" w:type="dxa"/>
          </w:tcPr>
          <w:p w14:paraId="751DADA7" w14:textId="77777777" w:rsidR="006258FE" w:rsidRPr="00FA203D" w:rsidRDefault="006258FE" w:rsidP="006258FE">
            <w:pPr>
              <w:tabs>
                <w:tab w:val="left" w:pos="5580"/>
              </w:tabs>
              <w:jc w:val="center"/>
              <w:rPr>
                <w:sz w:val="26"/>
                <w:szCs w:val="20"/>
              </w:rPr>
            </w:pPr>
            <w:r w:rsidRPr="00FA203D">
              <w:rPr>
                <w:sz w:val="26"/>
                <w:szCs w:val="20"/>
              </w:rPr>
              <w:t>Nhà kiên cố</w:t>
            </w:r>
          </w:p>
        </w:tc>
      </w:tr>
      <w:tr w:rsidR="00FA203D" w:rsidRPr="00FA203D" w14:paraId="16AB9A9A" w14:textId="77777777" w:rsidTr="004824B2">
        <w:tc>
          <w:tcPr>
            <w:tcW w:w="876" w:type="dxa"/>
            <w:vAlign w:val="center"/>
          </w:tcPr>
          <w:p w14:paraId="0C4A26CD" w14:textId="77777777" w:rsidR="006258FE" w:rsidRPr="00FA203D" w:rsidRDefault="006258FE" w:rsidP="006258FE">
            <w:pPr>
              <w:tabs>
                <w:tab w:val="left" w:pos="5580"/>
              </w:tabs>
              <w:jc w:val="center"/>
              <w:rPr>
                <w:sz w:val="26"/>
                <w:szCs w:val="20"/>
              </w:rPr>
            </w:pPr>
            <w:r w:rsidRPr="00FA203D">
              <w:rPr>
                <w:sz w:val="26"/>
                <w:szCs w:val="20"/>
              </w:rPr>
              <w:t>2.4.6</w:t>
            </w:r>
          </w:p>
        </w:tc>
        <w:tc>
          <w:tcPr>
            <w:tcW w:w="5579" w:type="dxa"/>
          </w:tcPr>
          <w:p w14:paraId="13BF35FB" w14:textId="77777777" w:rsidR="006258FE" w:rsidRPr="00FA203D" w:rsidRDefault="006258FE" w:rsidP="006258FE">
            <w:pPr>
              <w:tabs>
                <w:tab w:val="left" w:pos="5580"/>
              </w:tabs>
              <w:rPr>
                <w:sz w:val="26"/>
                <w:szCs w:val="20"/>
              </w:rPr>
            </w:pPr>
            <w:r w:rsidRPr="00FA203D">
              <w:rPr>
                <w:sz w:val="26"/>
                <w:szCs w:val="20"/>
              </w:rPr>
              <w:t xml:space="preserve">Chiều dài nhà chính </w:t>
            </w:r>
          </w:p>
        </w:tc>
        <w:tc>
          <w:tcPr>
            <w:tcW w:w="933" w:type="dxa"/>
          </w:tcPr>
          <w:p w14:paraId="298697CE" w14:textId="77777777" w:rsidR="006258FE" w:rsidRPr="00FA203D" w:rsidRDefault="006258FE" w:rsidP="006258FE">
            <w:pPr>
              <w:tabs>
                <w:tab w:val="left" w:pos="5580"/>
              </w:tabs>
              <w:jc w:val="center"/>
              <w:rPr>
                <w:sz w:val="26"/>
                <w:szCs w:val="20"/>
              </w:rPr>
            </w:pPr>
            <w:r w:rsidRPr="00FA203D">
              <w:rPr>
                <w:sz w:val="26"/>
                <w:szCs w:val="20"/>
              </w:rPr>
              <w:t>m</w:t>
            </w:r>
          </w:p>
        </w:tc>
        <w:tc>
          <w:tcPr>
            <w:tcW w:w="2100" w:type="dxa"/>
          </w:tcPr>
          <w:p w14:paraId="2B7A8777" w14:textId="77777777" w:rsidR="006258FE" w:rsidRPr="00FA203D" w:rsidRDefault="006258FE" w:rsidP="006258FE">
            <w:pPr>
              <w:tabs>
                <w:tab w:val="left" w:pos="5580"/>
              </w:tabs>
              <w:jc w:val="center"/>
              <w:rPr>
                <w:sz w:val="26"/>
                <w:szCs w:val="20"/>
              </w:rPr>
            </w:pPr>
            <w:r w:rsidRPr="00FA203D">
              <w:rPr>
                <w:sz w:val="26"/>
                <w:szCs w:val="20"/>
              </w:rPr>
              <w:t>9.0</w:t>
            </w:r>
          </w:p>
        </w:tc>
      </w:tr>
      <w:tr w:rsidR="00FA203D" w:rsidRPr="00FA203D" w14:paraId="3972AAF7" w14:textId="77777777" w:rsidTr="004824B2">
        <w:tc>
          <w:tcPr>
            <w:tcW w:w="876" w:type="dxa"/>
            <w:vAlign w:val="center"/>
          </w:tcPr>
          <w:p w14:paraId="5056CC87" w14:textId="77777777" w:rsidR="006258FE" w:rsidRPr="00FA203D" w:rsidRDefault="006258FE" w:rsidP="006258FE">
            <w:pPr>
              <w:tabs>
                <w:tab w:val="left" w:pos="5580"/>
              </w:tabs>
              <w:jc w:val="center"/>
              <w:rPr>
                <w:sz w:val="26"/>
                <w:szCs w:val="20"/>
              </w:rPr>
            </w:pPr>
            <w:r w:rsidRPr="00FA203D">
              <w:rPr>
                <w:sz w:val="26"/>
                <w:szCs w:val="20"/>
              </w:rPr>
              <w:t>2.4.7</w:t>
            </w:r>
          </w:p>
        </w:tc>
        <w:tc>
          <w:tcPr>
            <w:tcW w:w="5579" w:type="dxa"/>
          </w:tcPr>
          <w:p w14:paraId="2CF134EE" w14:textId="77777777" w:rsidR="006258FE" w:rsidRPr="00FA203D" w:rsidRDefault="006258FE" w:rsidP="006258FE">
            <w:pPr>
              <w:tabs>
                <w:tab w:val="left" w:pos="5580"/>
              </w:tabs>
              <w:rPr>
                <w:sz w:val="26"/>
                <w:szCs w:val="20"/>
              </w:rPr>
            </w:pPr>
            <w:r w:rsidRPr="00FA203D">
              <w:rPr>
                <w:sz w:val="26"/>
                <w:szCs w:val="20"/>
              </w:rPr>
              <w:t xml:space="preserve">Chiều rộng nhà chính </w:t>
            </w:r>
          </w:p>
        </w:tc>
        <w:tc>
          <w:tcPr>
            <w:tcW w:w="933" w:type="dxa"/>
          </w:tcPr>
          <w:p w14:paraId="3C8858CA" w14:textId="77777777" w:rsidR="006258FE" w:rsidRPr="00FA203D" w:rsidRDefault="006258FE" w:rsidP="006258FE">
            <w:pPr>
              <w:tabs>
                <w:tab w:val="left" w:pos="5580"/>
              </w:tabs>
              <w:jc w:val="center"/>
              <w:rPr>
                <w:sz w:val="26"/>
                <w:szCs w:val="20"/>
              </w:rPr>
            </w:pPr>
            <w:r w:rsidRPr="00FA203D">
              <w:rPr>
                <w:sz w:val="26"/>
                <w:szCs w:val="20"/>
              </w:rPr>
              <w:t>m</w:t>
            </w:r>
          </w:p>
        </w:tc>
        <w:tc>
          <w:tcPr>
            <w:tcW w:w="2100" w:type="dxa"/>
          </w:tcPr>
          <w:p w14:paraId="55C31E6A" w14:textId="77777777" w:rsidR="006258FE" w:rsidRPr="00FA203D" w:rsidRDefault="006258FE" w:rsidP="006258FE">
            <w:pPr>
              <w:tabs>
                <w:tab w:val="left" w:pos="5580"/>
              </w:tabs>
              <w:jc w:val="center"/>
              <w:rPr>
                <w:sz w:val="26"/>
                <w:szCs w:val="20"/>
              </w:rPr>
            </w:pPr>
            <w:r w:rsidRPr="00FA203D">
              <w:rPr>
                <w:sz w:val="26"/>
                <w:szCs w:val="20"/>
              </w:rPr>
              <w:t>10.2</w:t>
            </w:r>
          </w:p>
        </w:tc>
      </w:tr>
      <w:tr w:rsidR="00FA203D" w:rsidRPr="00FA203D" w14:paraId="33268B96" w14:textId="77777777" w:rsidTr="004824B2">
        <w:tc>
          <w:tcPr>
            <w:tcW w:w="876" w:type="dxa"/>
            <w:vAlign w:val="center"/>
          </w:tcPr>
          <w:p w14:paraId="7F159321" w14:textId="77777777" w:rsidR="006258FE" w:rsidRPr="00FA203D" w:rsidRDefault="006258FE" w:rsidP="006258FE">
            <w:pPr>
              <w:tabs>
                <w:tab w:val="left" w:pos="5580"/>
              </w:tabs>
              <w:jc w:val="center"/>
              <w:rPr>
                <w:sz w:val="26"/>
                <w:szCs w:val="20"/>
              </w:rPr>
            </w:pPr>
            <w:r w:rsidRPr="00FA203D">
              <w:rPr>
                <w:sz w:val="26"/>
                <w:szCs w:val="20"/>
              </w:rPr>
              <w:t>2.4.8</w:t>
            </w:r>
          </w:p>
        </w:tc>
        <w:tc>
          <w:tcPr>
            <w:tcW w:w="5579" w:type="dxa"/>
          </w:tcPr>
          <w:p w14:paraId="79BA4B2D" w14:textId="77777777" w:rsidR="006258FE" w:rsidRPr="00FA203D" w:rsidRDefault="006258FE" w:rsidP="006258FE">
            <w:pPr>
              <w:tabs>
                <w:tab w:val="left" w:pos="5580"/>
              </w:tabs>
              <w:rPr>
                <w:sz w:val="26"/>
                <w:szCs w:val="20"/>
              </w:rPr>
            </w:pPr>
            <w:r w:rsidRPr="00FA203D">
              <w:rPr>
                <w:sz w:val="26"/>
                <w:szCs w:val="20"/>
              </w:rPr>
              <w:t>Chiều dài nhà WC</w:t>
            </w:r>
          </w:p>
        </w:tc>
        <w:tc>
          <w:tcPr>
            <w:tcW w:w="933" w:type="dxa"/>
          </w:tcPr>
          <w:p w14:paraId="7AE2F6A7" w14:textId="77777777" w:rsidR="006258FE" w:rsidRPr="00FA203D" w:rsidRDefault="006258FE" w:rsidP="006258FE">
            <w:pPr>
              <w:tabs>
                <w:tab w:val="left" w:pos="5580"/>
              </w:tabs>
              <w:jc w:val="center"/>
              <w:rPr>
                <w:sz w:val="26"/>
                <w:szCs w:val="20"/>
              </w:rPr>
            </w:pPr>
            <w:r w:rsidRPr="00FA203D">
              <w:rPr>
                <w:sz w:val="26"/>
                <w:szCs w:val="20"/>
              </w:rPr>
              <w:t>m</w:t>
            </w:r>
          </w:p>
        </w:tc>
        <w:tc>
          <w:tcPr>
            <w:tcW w:w="2100" w:type="dxa"/>
          </w:tcPr>
          <w:p w14:paraId="701D67DD" w14:textId="77777777" w:rsidR="006258FE" w:rsidRPr="00FA203D" w:rsidRDefault="006258FE" w:rsidP="006258FE">
            <w:pPr>
              <w:tabs>
                <w:tab w:val="left" w:pos="5580"/>
              </w:tabs>
              <w:jc w:val="center"/>
              <w:rPr>
                <w:sz w:val="26"/>
                <w:szCs w:val="20"/>
              </w:rPr>
            </w:pPr>
            <w:r w:rsidRPr="00FA203D">
              <w:rPr>
                <w:sz w:val="26"/>
                <w:szCs w:val="20"/>
              </w:rPr>
              <w:t>5.0</w:t>
            </w:r>
          </w:p>
        </w:tc>
      </w:tr>
      <w:tr w:rsidR="00FA203D" w:rsidRPr="00FA203D" w14:paraId="26C7327A" w14:textId="77777777" w:rsidTr="004824B2">
        <w:tc>
          <w:tcPr>
            <w:tcW w:w="876" w:type="dxa"/>
            <w:vAlign w:val="center"/>
          </w:tcPr>
          <w:p w14:paraId="68C5CE89" w14:textId="77777777" w:rsidR="006258FE" w:rsidRPr="00FA203D" w:rsidRDefault="006258FE" w:rsidP="006258FE">
            <w:pPr>
              <w:tabs>
                <w:tab w:val="left" w:pos="5580"/>
              </w:tabs>
              <w:jc w:val="center"/>
              <w:rPr>
                <w:sz w:val="26"/>
                <w:szCs w:val="20"/>
              </w:rPr>
            </w:pPr>
            <w:r w:rsidRPr="00FA203D">
              <w:rPr>
                <w:sz w:val="26"/>
                <w:szCs w:val="20"/>
              </w:rPr>
              <w:t>2.4.9</w:t>
            </w:r>
          </w:p>
        </w:tc>
        <w:tc>
          <w:tcPr>
            <w:tcW w:w="5579" w:type="dxa"/>
          </w:tcPr>
          <w:p w14:paraId="07913DD5" w14:textId="77777777" w:rsidR="006258FE" w:rsidRPr="00FA203D" w:rsidRDefault="006258FE" w:rsidP="006258FE">
            <w:pPr>
              <w:tabs>
                <w:tab w:val="left" w:pos="5580"/>
              </w:tabs>
              <w:rPr>
                <w:sz w:val="26"/>
                <w:szCs w:val="20"/>
              </w:rPr>
            </w:pPr>
            <w:r w:rsidRPr="00FA203D">
              <w:rPr>
                <w:sz w:val="26"/>
                <w:szCs w:val="20"/>
              </w:rPr>
              <w:t>Chiều rộng nhà WC</w:t>
            </w:r>
          </w:p>
        </w:tc>
        <w:tc>
          <w:tcPr>
            <w:tcW w:w="933" w:type="dxa"/>
          </w:tcPr>
          <w:p w14:paraId="69FDC29C" w14:textId="77777777" w:rsidR="006258FE" w:rsidRPr="00FA203D" w:rsidRDefault="006258FE" w:rsidP="006258FE">
            <w:pPr>
              <w:tabs>
                <w:tab w:val="left" w:pos="5580"/>
              </w:tabs>
              <w:jc w:val="center"/>
              <w:rPr>
                <w:sz w:val="26"/>
                <w:szCs w:val="20"/>
              </w:rPr>
            </w:pPr>
            <w:r w:rsidRPr="00FA203D">
              <w:rPr>
                <w:sz w:val="26"/>
                <w:szCs w:val="20"/>
              </w:rPr>
              <w:t>m</w:t>
            </w:r>
          </w:p>
        </w:tc>
        <w:tc>
          <w:tcPr>
            <w:tcW w:w="2100" w:type="dxa"/>
          </w:tcPr>
          <w:p w14:paraId="471FB748" w14:textId="77777777" w:rsidR="006258FE" w:rsidRPr="00FA203D" w:rsidRDefault="006258FE" w:rsidP="006258FE">
            <w:pPr>
              <w:tabs>
                <w:tab w:val="left" w:pos="5580"/>
              </w:tabs>
              <w:jc w:val="center"/>
              <w:rPr>
                <w:sz w:val="26"/>
                <w:szCs w:val="20"/>
              </w:rPr>
            </w:pPr>
            <w:r w:rsidRPr="00FA203D">
              <w:rPr>
                <w:sz w:val="26"/>
                <w:szCs w:val="20"/>
              </w:rPr>
              <w:t>3.0</w:t>
            </w:r>
          </w:p>
        </w:tc>
      </w:tr>
      <w:tr w:rsidR="00FA203D" w:rsidRPr="00FA203D" w14:paraId="56A4DEC1" w14:textId="77777777" w:rsidTr="004824B2">
        <w:tc>
          <w:tcPr>
            <w:tcW w:w="876" w:type="dxa"/>
            <w:vAlign w:val="center"/>
          </w:tcPr>
          <w:p w14:paraId="42E84CAF" w14:textId="77777777" w:rsidR="006258FE" w:rsidRPr="00FA203D" w:rsidRDefault="006258FE" w:rsidP="006258FE">
            <w:pPr>
              <w:tabs>
                <w:tab w:val="left" w:pos="5580"/>
              </w:tabs>
              <w:jc w:val="center"/>
              <w:rPr>
                <w:sz w:val="26"/>
                <w:szCs w:val="20"/>
              </w:rPr>
            </w:pPr>
            <w:r w:rsidRPr="00FA203D">
              <w:rPr>
                <w:sz w:val="26"/>
                <w:szCs w:val="20"/>
              </w:rPr>
              <w:t>2.4.10</w:t>
            </w:r>
          </w:p>
        </w:tc>
        <w:tc>
          <w:tcPr>
            <w:tcW w:w="5579" w:type="dxa"/>
          </w:tcPr>
          <w:p w14:paraId="64D2B1A9" w14:textId="77777777" w:rsidR="006258FE" w:rsidRPr="00FA203D" w:rsidRDefault="006258FE" w:rsidP="006258FE">
            <w:pPr>
              <w:tabs>
                <w:tab w:val="left" w:pos="5580"/>
              </w:tabs>
              <w:rPr>
                <w:sz w:val="26"/>
                <w:szCs w:val="20"/>
              </w:rPr>
            </w:pPr>
            <w:r w:rsidRPr="00FA203D">
              <w:rPr>
                <w:sz w:val="26"/>
                <w:szCs w:val="20"/>
              </w:rPr>
              <w:t>Chiều dài khuông viên</w:t>
            </w:r>
          </w:p>
        </w:tc>
        <w:tc>
          <w:tcPr>
            <w:tcW w:w="933" w:type="dxa"/>
          </w:tcPr>
          <w:p w14:paraId="01F6834E" w14:textId="77777777" w:rsidR="006258FE" w:rsidRPr="00FA203D" w:rsidRDefault="006258FE" w:rsidP="006258FE">
            <w:pPr>
              <w:tabs>
                <w:tab w:val="left" w:pos="5580"/>
              </w:tabs>
              <w:jc w:val="center"/>
              <w:rPr>
                <w:sz w:val="26"/>
                <w:szCs w:val="20"/>
              </w:rPr>
            </w:pPr>
            <w:r w:rsidRPr="00FA203D">
              <w:rPr>
                <w:sz w:val="26"/>
                <w:szCs w:val="20"/>
              </w:rPr>
              <w:t>m</w:t>
            </w:r>
          </w:p>
        </w:tc>
        <w:tc>
          <w:tcPr>
            <w:tcW w:w="2100" w:type="dxa"/>
          </w:tcPr>
          <w:p w14:paraId="6917F1D1" w14:textId="77777777" w:rsidR="006258FE" w:rsidRPr="00FA203D" w:rsidRDefault="006258FE" w:rsidP="006258FE">
            <w:pPr>
              <w:tabs>
                <w:tab w:val="left" w:pos="5580"/>
              </w:tabs>
              <w:jc w:val="center"/>
              <w:rPr>
                <w:sz w:val="26"/>
                <w:szCs w:val="20"/>
              </w:rPr>
            </w:pPr>
            <w:r w:rsidRPr="00FA203D">
              <w:rPr>
                <w:sz w:val="26"/>
                <w:szCs w:val="20"/>
              </w:rPr>
              <w:t>25.5</w:t>
            </w:r>
          </w:p>
        </w:tc>
      </w:tr>
      <w:tr w:rsidR="00FA203D" w:rsidRPr="00FA203D" w14:paraId="3A2BBA61" w14:textId="77777777" w:rsidTr="004824B2">
        <w:tc>
          <w:tcPr>
            <w:tcW w:w="876" w:type="dxa"/>
            <w:vAlign w:val="center"/>
          </w:tcPr>
          <w:p w14:paraId="0E027E50" w14:textId="77777777" w:rsidR="006258FE" w:rsidRPr="00FA203D" w:rsidRDefault="006258FE" w:rsidP="006258FE">
            <w:pPr>
              <w:tabs>
                <w:tab w:val="left" w:pos="5580"/>
              </w:tabs>
              <w:jc w:val="center"/>
              <w:rPr>
                <w:sz w:val="26"/>
                <w:szCs w:val="20"/>
              </w:rPr>
            </w:pPr>
            <w:r w:rsidRPr="00FA203D">
              <w:rPr>
                <w:sz w:val="26"/>
                <w:szCs w:val="20"/>
              </w:rPr>
              <w:t>2.4.11</w:t>
            </w:r>
          </w:p>
        </w:tc>
        <w:tc>
          <w:tcPr>
            <w:tcW w:w="5579" w:type="dxa"/>
          </w:tcPr>
          <w:p w14:paraId="10B481A1" w14:textId="77777777" w:rsidR="006258FE" w:rsidRPr="00FA203D" w:rsidRDefault="006258FE" w:rsidP="006258FE">
            <w:pPr>
              <w:tabs>
                <w:tab w:val="left" w:pos="5580"/>
              </w:tabs>
              <w:rPr>
                <w:sz w:val="26"/>
                <w:szCs w:val="20"/>
              </w:rPr>
            </w:pPr>
            <w:r w:rsidRPr="00FA203D">
              <w:rPr>
                <w:sz w:val="26"/>
                <w:szCs w:val="20"/>
              </w:rPr>
              <w:t>Chiều rộng khuôn viên</w:t>
            </w:r>
          </w:p>
        </w:tc>
        <w:tc>
          <w:tcPr>
            <w:tcW w:w="933" w:type="dxa"/>
          </w:tcPr>
          <w:p w14:paraId="77DDCAA9" w14:textId="77777777" w:rsidR="006258FE" w:rsidRPr="00FA203D" w:rsidRDefault="006258FE" w:rsidP="006258FE">
            <w:pPr>
              <w:tabs>
                <w:tab w:val="left" w:pos="5580"/>
              </w:tabs>
              <w:jc w:val="center"/>
              <w:rPr>
                <w:sz w:val="26"/>
                <w:szCs w:val="20"/>
              </w:rPr>
            </w:pPr>
            <w:r w:rsidRPr="00FA203D">
              <w:rPr>
                <w:sz w:val="26"/>
                <w:szCs w:val="20"/>
              </w:rPr>
              <w:t>m</w:t>
            </w:r>
          </w:p>
        </w:tc>
        <w:tc>
          <w:tcPr>
            <w:tcW w:w="2100" w:type="dxa"/>
          </w:tcPr>
          <w:p w14:paraId="12B4B90C" w14:textId="77777777" w:rsidR="006258FE" w:rsidRPr="00FA203D" w:rsidRDefault="006258FE" w:rsidP="006258FE">
            <w:pPr>
              <w:tabs>
                <w:tab w:val="left" w:pos="5580"/>
              </w:tabs>
              <w:jc w:val="center"/>
              <w:rPr>
                <w:sz w:val="26"/>
                <w:szCs w:val="20"/>
              </w:rPr>
            </w:pPr>
            <w:r w:rsidRPr="00FA203D">
              <w:rPr>
                <w:sz w:val="26"/>
                <w:szCs w:val="20"/>
              </w:rPr>
              <w:t>30.2</w:t>
            </w:r>
          </w:p>
        </w:tc>
      </w:tr>
      <w:tr w:rsidR="00FA203D" w:rsidRPr="00FA203D" w14:paraId="7DA2DE32" w14:textId="77777777" w:rsidTr="004824B2">
        <w:tc>
          <w:tcPr>
            <w:tcW w:w="876" w:type="dxa"/>
            <w:vAlign w:val="center"/>
          </w:tcPr>
          <w:p w14:paraId="3A99FDD8" w14:textId="77777777" w:rsidR="006258FE" w:rsidRPr="00FA203D" w:rsidRDefault="006258FE" w:rsidP="006258FE">
            <w:pPr>
              <w:tabs>
                <w:tab w:val="left" w:pos="5580"/>
              </w:tabs>
              <w:jc w:val="center"/>
              <w:rPr>
                <w:b/>
                <w:sz w:val="26"/>
                <w:szCs w:val="20"/>
              </w:rPr>
            </w:pPr>
            <w:r w:rsidRPr="00FA203D">
              <w:rPr>
                <w:b/>
                <w:sz w:val="26"/>
                <w:szCs w:val="20"/>
              </w:rPr>
              <w:t>2.5</w:t>
            </w:r>
          </w:p>
        </w:tc>
        <w:tc>
          <w:tcPr>
            <w:tcW w:w="5579" w:type="dxa"/>
          </w:tcPr>
          <w:p w14:paraId="40AC22CE" w14:textId="77777777" w:rsidR="006258FE" w:rsidRPr="00FA203D" w:rsidRDefault="006258FE" w:rsidP="006258FE">
            <w:pPr>
              <w:tabs>
                <w:tab w:val="left" w:pos="5580"/>
              </w:tabs>
              <w:rPr>
                <w:b/>
                <w:sz w:val="26"/>
                <w:szCs w:val="20"/>
              </w:rPr>
            </w:pPr>
            <w:r w:rsidRPr="00FA203D">
              <w:rPr>
                <w:b/>
                <w:sz w:val="26"/>
                <w:szCs w:val="20"/>
              </w:rPr>
              <w:t>Đường quản lý</w:t>
            </w:r>
          </w:p>
        </w:tc>
        <w:tc>
          <w:tcPr>
            <w:tcW w:w="933" w:type="dxa"/>
          </w:tcPr>
          <w:p w14:paraId="26C022C9" w14:textId="77777777" w:rsidR="006258FE" w:rsidRPr="00FA203D" w:rsidRDefault="006258FE" w:rsidP="006258FE">
            <w:pPr>
              <w:tabs>
                <w:tab w:val="left" w:pos="5580"/>
              </w:tabs>
              <w:jc w:val="center"/>
              <w:rPr>
                <w:sz w:val="26"/>
                <w:szCs w:val="20"/>
              </w:rPr>
            </w:pPr>
          </w:p>
        </w:tc>
        <w:tc>
          <w:tcPr>
            <w:tcW w:w="2100" w:type="dxa"/>
          </w:tcPr>
          <w:p w14:paraId="34034CB7" w14:textId="77777777" w:rsidR="006258FE" w:rsidRPr="00FA203D" w:rsidRDefault="006258FE" w:rsidP="006258FE">
            <w:pPr>
              <w:tabs>
                <w:tab w:val="left" w:pos="5580"/>
              </w:tabs>
              <w:jc w:val="center"/>
              <w:rPr>
                <w:sz w:val="26"/>
                <w:szCs w:val="20"/>
              </w:rPr>
            </w:pPr>
          </w:p>
        </w:tc>
      </w:tr>
      <w:tr w:rsidR="00FA203D" w:rsidRPr="00FA203D" w14:paraId="54B4ED07" w14:textId="77777777" w:rsidTr="004824B2">
        <w:tc>
          <w:tcPr>
            <w:tcW w:w="876" w:type="dxa"/>
            <w:vAlign w:val="center"/>
          </w:tcPr>
          <w:p w14:paraId="6C331C92" w14:textId="77777777" w:rsidR="006258FE" w:rsidRPr="00FA203D" w:rsidRDefault="006258FE" w:rsidP="006258FE">
            <w:pPr>
              <w:tabs>
                <w:tab w:val="left" w:pos="5580"/>
              </w:tabs>
              <w:jc w:val="center"/>
              <w:rPr>
                <w:sz w:val="26"/>
                <w:szCs w:val="20"/>
              </w:rPr>
            </w:pPr>
            <w:r w:rsidRPr="00FA203D">
              <w:rPr>
                <w:sz w:val="26"/>
                <w:szCs w:val="20"/>
              </w:rPr>
              <w:t>2.5.1</w:t>
            </w:r>
          </w:p>
        </w:tc>
        <w:tc>
          <w:tcPr>
            <w:tcW w:w="5579" w:type="dxa"/>
          </w:tcPr>
          <w:p w14:paraId="7FDC0957" w14:textId="77777777" w:rsidR="006258FE" w:rsidRPr="00FA203D" w:rsidRDefault="006258FE" w:rsidP="006258FE">
            <w:pPr>
              <w:tabs>
                <w:tab w:val="left" w:pos="5580"/>
              </w:tabs>
              <w:rPr>
                <w:sz w:val="26"/>
                <w:szCs w:val="20"/>
              </w:rPr>
            </w:pPr>
            <w:r w:rsidRPr="00FA203D">
              <w:rPr>
                <w:sz w:val="26"/>
                <w:szCs w:val="20"/>
              </w:rPr>
              <w:t xml:space="preserve">Kết cấu: </w:t>
            </w:r>
          </w:p>
        </w:tc>
        <w:tc>
          <w:tcPr>
            <w:tcW w:w="933" w:type="dxa"/>
          </w:tcPr>
          <w:p w14:paraId="375F5BFF" w14:textId="77777777" w:rsidR="006258FE" w:rsidRPr="00FA203D" w:rsidRDefault="006258FE" w:rsidP="006258FE">
            <w:pPr>
              <w:tabs>
                <w:tab w:val="left" w:pos="5580"/>
              </w:tabs>
              <w:jc w:val="center"/>
              <w:rPr>
                <w:sz w:val="26"/>
                <w:szCs w:val="20"/>
              </w:rPr>
            </w:pPr>
            <w:r w:rsidRPr="00FA203D">
              <w:rPr>
                <w:sz w:val="26"/>
                <w:szCs w:val="20"/>
              </w:rPr>
              <w:t>m</w:t>
            </w:r>
          </w:p>
        </w:tc>
        <w:tc>
          <w:tcPr>
            <w:tcW w:w="2100" w:type="dxa"/>
          </w:tcPr>
          <w:p w14:paraId="6059162F" w14:textId="77777777" w:rsidR="006258FE" w:rsidRPr="00FA203D" w:rsidRDefault="006258FE" w:rsidP="006258FE">
            <w:pPr>
              <w:tabs>
                <w:tab w:val="left" w:pos="5580"/>
              </w:tabs>
              <w:jc w:val="center"/>
              <w:rPr>
                <w:sz w:val="26"/>
                <w:szCs w:val="20"/>
              </w:rPr>
            </w:pPr>
            <w:r w:rsidRPr="00FA203D">
              <w:rPr>
                <w:sz w:val="26"/>
                <w:szCs w:val="20"/>
              </w:rPr>
              <w:t>Đất cấp phối</w:t>
            </w:r>
          </w:p>
        </w:tc>
      </w:tr>
      <w:tr w:rsidR="00FA203D" w:rsidRPr="00FA203D" w14:paraId="726F2801" w14:textId="77777777" w:rsidTr="004824B2">
        <w:tc>
          <w:tcPr>
            <w:tcW w:w="876" w:type="dxa"/>
            <w:vAlign w:val="center"/>
          </w:tcPr>
          <w:p w14:paraId="3BF60B39" w14:textId="77777777" w:rsidR="006258FE" w:rsidRPr="00FA203D" w:rsidRDefault="006258FE" w:rsidP="006258FE">
            <w:pPr>
              <w:tabs>
                <w:tab w:val="left" w:pos="5580"/>
              </w:tabs>
              <w:jc w:val="center"/>
              <w:rPr>
                <w:sz w:val="26"/>
                <w:szCs w:val="20"/>
              </w:rPr>
            </w:pPr>
            <w:r w:rsidRPr="00FA203D">
              <w:rPr>
                <w:sz w:val="26"/>
                <w:szCs w:val="20"/>
              </w:rPr>
              <w:t>2.5.2</w:t>
            </w:r>
          </w:p>
        </w:tc>
        <w:tc>
          <w:tcPr>
            <w:tcW w:w="5579" w:type="dxa"/>
          </w:tcPr>
          <w:p w14:paraId="69194FD6" w14:textId="77777777" w:rsidR="006258FE" w:rsidRPr="00FA203D" w:rsidRDefault="006258FE" w:rsidP="006258FE">
            <w:pPr>
              <w:tabs>
                <w:tab w:val="left" w:pos="5580"/>
              </w:tabs>
              <w:jc w:val="both"/>
              <w:rPr>
                <w:sz w:val="26"/>
                <w:szCs w:val="20"/>
              </w:rPr>
            </w:pPr>
            <w:r w:rsidRPr="00FA203D">
              <w:rPr>
                <w:sz w:val="26"/>
                <w:szCs w:val="20"/>
              </w:rPr>
              <w:t>Chiều dài</w:t>
            </w:r>
          </w:p>
        </w:tc>
        <w:tc>
          <w:tcPr>
            <w:tcW w:w="933" w:type="dxa"/>
          </w:tcPr>
          <w:p w14:paraId="0B18C58C" w14:textId="77777777" w:rsidR="006258FE" w:rsidRPr="00FA203D" w:rsidRDefault="006258FE" w:rsidP="006258FE">
            <w:pPr>
              <w:tabs>
                <w:tab w:val="left" w:pos="5580"/>
              </w:tabs>
              <w:jc w:val="center"/>
              <w:rPr>
                <w:sz w:val="26"/>
                <w:szCs w:val="20"/>
              </w:rPr>
            </w:pPr>
            <w:r w:rsidRPr="00FA203D">
              <w:rPr>
                <w:sz w:val="26"/>
                <w:szCs w:val="20"/>
              </w:rPr>
              <w:t>m</w:t>
            </w:r>
          </w:p>
        </w:tc>
        <w:tc>
          <w:tcPr>
            <w:tcW w:w="2100" w:type="dxa"/>
          </w:tcPr>
          <w:p w14:paraId="505F488D" w14:textId="77777777" w:rsidR="006258FE" w:rsidRPr="00FA203D" w:rsidRDefault="006258FE" w:rsidP="006258FE">
            <w:pPr>
              <w:tabs>
                <w:tab w:val="left" w:pos="5580"/>
              </w:tabs>
              <w:jc w:val="center"/>
              <w:rPr>
                <w:sz w:val="26"/>
                <w:szCs w:val="20"/>
              </w:rPr>
            </w:pPr>
            <w:r w:rsidRPr="00FA203D">
              <w:rPr>
                <w:sz w:val="26"/>
                <w:szCs w:val="20"/>
              </w:rPr>
              <w:t>1.400</w:t>
            </w:r>
          </w:p>
        </w:tc>
      </w:tr>
      <w:tr w:rsidR="00FA203D" w:rsidRPr="00FA203D" w14:paraId="7B3C6AA4" w14:textId="77777777" w:rsidTr="004824B2">
        <w:tc>
          <w:tcPr>
            <w:tcW w:w="876" w:type="dxa"/>
            <w:vAlign w:val="center"/>
          </w:tcPr>
          <w:p w14:paraId="2D5EA5F3" w14:textId="77777777" w:rsidR="006258FE" w:rsidRPr="00FA203D" w:rsidRDefault="006258FE" w:rsidP="006258FE">
            <w:pPr>
              <w:tabs>
                <w:tab w:val="left" w:pos="5580"/>
              </w:tabs>
              <w:jc w:val="center"/>
              <w:rPr>
                <w:sz w:val="26"/>
                <w:szCs w:val="20"/>
              </w:rPr>
            </w:pPr>
            <w:r w:rsidRPr="00FA203D">
              <w:rPr>
                <w:sz w:val="26"/>
                <w:szCs w:val="20"/>
              </w:rPr>
              <w:t>2.5.3</w:t>
            </w:r>
          </w:p>
        </w:tc>
        <w:tc>
          <w:tcPr>
            <w:tcW w:w="5579" w:type="dxa"/>
          </w:tcPr>
          <w:p w14:paraId="23113139" w14:textId="77777777" w:rsidR="006258FE" w:rsidRPr="00FA203D" w:rsidRDefault="006258FE" w:rsidP="006258FE">
            <w:pPr>
              <w:tabs>
                <w:tab w:val="left" w:pos="5580"/>
              </w:tabs>
              <w:rPr>
                <w:sz w:val="26"/>
                <w:szCs w:val="20"/>
              </w:rPr>
            </w:pPr>
            <w:r w:rsidRPr="00FA203D">
              <w:rPr>
                <w:sz w:val="26"/>
                <w:szCs w:val="20"/>
              </w:rPr>
              <w:t>Chiều rộng lòng đường</w:t>
            </w:r>
          </w:p>
        </w:tc>
        <w:tc>
          <w:tcPr>
            <w:tcW w:w="933" w:type="dxa"/>
          </w:tcPr>
          <w:p w14:paraId="659A184B" w14:textId="77777777" w:rsidR="006258FE" w:rsidRPr="00FA203D" w:rsidRDefault="006258FE" w:rsidP="006258FE">
            <w:pPr>
              <w:tabs>
                <w:tab w:val="left" w:pos="5580"/>
              </w:tabs>
              <w:jc w:val="center"/>
              <w:rPr>
                <w:sz w:val="26"/>
                <w:szCs w:val="20"/>
              </w:rPr>
            </w:pPr>
            <w:r w:rsidRPr="00FA203D">
              <w:rPr>
                <w:sz w:val="26"/>
                <w:szCs w:val="20"/>
              </w:rPr>
              <w:t>m</w:t>
            </w:r>
          </w:p>
        </w:tc>
        <w:tc>
          <w:tcPr>
            <w:tcW w:w="2100" w:type="dxa"/>
          </w:tcPr>
          <w:p w14:paraId="63A2E51D" w14:textId="77777777" w:rsidR="006258FE" w:rsidRPr="00FA203D" w:rsidRDefault="006258FE" w:rsidP="006258FE">
            <w:pPr>
              <w:tabs>
                <w:tab w:val="left" w:pos="5580"/>
              </w:tabs>
              <w:jc w:val="center"/>
              <w:rPr>
                <w:sz w:val="26"/>
                <w:szCs w:val="20"/>
              </w:rPr>
            </w:pPr>
            <w:r w:rsidRPr="00FA203D">
              <w:rPr>
                <w:sz w:val="26"/>
                <w:szCs w:val="20"/>
              </w:rPr>
              <w:t>5.0</w:t>
            </w:r>
          </w:p>
        </w:tc>
      </w:tr>
      <w:tr w:rsidR="00FA203D" w:rsidRPr="00FA203D" w14:paraId="2A8FDEC0" w14:textId="77777777" w:rsidTr="004824B2">
        <w:tc>
          <w:tcPr>
            <w:tcW w:w="876" w:type="dxa"/>
            <w:vAlign w:val="center"/>
          </w:tcPr>
          <w:p w14:paraId="57D3FF00" w14:textId="77777777" w:rsidR="006258FE" w:rsidRPr="00FA203D" w:rsidRDefault="006258FE" w:rsidP="006258FE">
            <w:pPr>
              <w:tabs>
                <w:tab w:val="left" w:pos="5580"/>
              </w:tabs>
              <w:jc w:val="center"/>
              <w:rPr>
                <w:sz w:val="26"/>
                <w:szCs w:val="20"/>
              </w:rPr>
            </w:pPr>
            <w:r w:rsidRPr="00FA203D">
              <w:rPr>
                <w:sz w:val="26"/>
                <w:szCs w:val="20"/>
              </w:rPr>
              <w:t>2.5.4</w:t>
            </w:r>
          </w:p>
        </w:tc>
        <w:tc>
          <w:tcPr>
            <w:tcW w:w="5579" w:type="dxa"/>
          </w:tcPr>
          <w:p w14:paraId="7AEA92B7" w14:textId="77777777" w:rsidR="006258FE" w:rsidRPr="00FA203D" w:rsidRDefault="006258FE" w:rsidP="006258FE">
            <w:pPr>
              <w:tabs>
                <w:tab w:val="left" w:pos="5580"/>
              </w:tabs>
              <w:rPr>
                <w:sz w:val="26"/>
                <w:szCs w:val="20"/>
              </w:rPr>
            </w:pPr>
            <w:r w:rsidRPr="00FA203D">
              <w:rPr>
                <w:sz w:val="26"/>
                <w:szCs w:val="20"/>
              </w:rPr>
              <w:t>Chiều rộng nền đường</w:t>
            </w:r>
          </w:p>
        </w:tc>
        <w:tc>
          <w:tcPr>
            <w:tcW w:w="933" w:type="dxa"/>
          </w:tcPr>
          <w:p w14:paraId="140B7004" w14:textId="77777777" w:rsidR="006258FE" w:rsidRPr="00FA203D" w:rsidRDefault="006258FE" w:rsidP="006258FE">
            <w:pPr>
              <w:tabs>
                <w:tab w:val="left" w:pos="5580"/>
              </w:tabs>
              <w:jc w:val="center"/>
              <w:rPr>
                <w:sz w:val="26"/>
                <w:szCs w:val="20"/>
              </w:rPr>
            </w:pPr>
            <w:r w:rsidRPr="00FA203D">
              <w:rPr>
                <w:sz w:val="26"/>
                <w:szCs w:val="20"/>
              </w:rPr>
              <w:t>m</w:t>
            </w:r>
          </w:p>
        </w:tc>
        <w:tc>
          <w:tcPr>
            <w:tcW w:w="2100" w:type="dxa"/>
          </w:tcPr>
          <w:p w14:paraId="15D514E9" w14:textId="77777777" w:rsidR="006258FE" w:rsidRPr="00FA203D" w:rsidRDefault="006258FE" w:rsidP="006258FE">
            <w:pPr>
              <w:tabs>
                <w:tab w:val="left" w:pos="5580"/>
              </w:tabs>
              <w:jc w:val="center"/>
              <w:rPr>
                <w:sz w:val="26"/>
                <w:szCs w:val="20"/>
              </w:rPr>
            </w:pPr>
            <w:r w:rsidRPr="00FA203D">
              <w:rPr>
                <w:sz w:val="26"/>
                <w:szCs w:val="20"/>
              </w:rPr>
              <w:t>7.0</w:t>
            </w:r>
          </w:p>
        </w:tc>
      </w:tr>
      <w:tr w:rsidR="00FA203D" w:rsidRPr="00FA203D" w14:paraId="44B74CEA" w14:textId="77777777" w:rsidTr="004824B2">
        <w:tc>
          <w:tcPr>
            <w:tcW w:w="876" w:type="dxa"/>
            <w:vAlign w:val="center"/>
          </w:tcPr>
          <w:p w14:paraId="6C6136C0" w14:textId="77777777" w:rsidR="006258FE" w:rsidRPr="00FA203D" w:rsidRDefault="006258FE" w:rsidP="006258FE">
            <w:pPr>
              <w:tabs>
                <w:tab w:val="left" w:pos="5580"/>
              </w:tabs>
              <w:jc w:val="center"/>
              <w:rPr>
                <w:b/>
                <w:sz w:val="26"/>
                <w:szCs w:val="20"/>
              </w:rPr>
            </w:pPr>
            <w:r w:rsidRPr="00FA203D">
              <w:rPr>
                <w:b/>
                <w:sz w:val="26"/>
                <w:szCs w:val="20"/>
              </w:rPr>
              <w:t>2.7</w:t>
            </w:r>
          </w:p>
        </w:tc>
        <w:tc>
          <w:tcPr>
            <w:tcW w:w="5579" w:type="dxa"/>
          </w:tcPr>
          <w:p w14:paraId="687E5D22" w14:textId="77777777" w:rsidR="006258FE" w:rsidRPr="00FA203D" w:rsidRDefault="006258FE" w:rsidP="006258FE">
            <w:pPr>
              <w:tabs>
                <w:tab w:val="left" w:pos="5580"/>
              </w:tabs>
              <w:rPr>
                <w:b/>
                <w:sz w:val="26"/>
                <w:szCs w:val="20"/>
              </w:rPr>
            </w:pPr>
            <w:r w:rsidRPr="00FA203D">
              <w:rPr>
                <w:b/>
                <w:sz w:val="26"/>
                <w:szCs w:val="20"/>
              </w:rPr>
              <w:t>Hệ thống đường dây điện</w:t>
            </w:r>
          </w:p>
        </w:tc>
        <w:tc>
          <w:tcPr>
            <w:tcW w:w="933" w:type="dxa"/>
          </w:tcPr>
          <w:p w14:paraId="52C7C515" w14:textId="77777777" w:rsidR="006258FE" w:rsidRPr="00FA203D" w:rsidRDefault="006258FE" w:rsidP="006258FE">
            <w:pPr>
              <w:tabs>
                <w:tab w:val="left" w:pos="5580"/>
              </w:tabs>
              <w:jc w:val="center"/>
              <w:rPr>
                <w:sz w:val="26"/>
                <w:szCs w:val="20"/>
              </w:rPr>
            </w:pPr>
            <w:r w:rsidRPr="00FA203D">
              <w:rPr>
                <w:sz w:val="26"/>
                <w:szCs w:val="20"/>
              </w:rPr>
              <w:t>m</w:t>
            </w:r>
          </w:p>
        </w:tc>
        <w:tc>
          <w:tcPr>
            <w:tcW w:w="2100" w:type="dxa"/>
          </w:tcPr>
          <w:p w14:paraId="54E08767" w14:textId="77777777" w:rsidR="006258FE" w:rsidRPr="00FA203D" w:rsidRDefault="006258FE" w:rsidP="006258FE">
            <w:pPr>
              <w:tabs>
                <w:tab w:val="left" w:pos="5580"/>
              </w:tabs>
              <w:jc w:val="center"/>
              <w:rPr>
                <w:sz w:val="26"/>
                <w:szCs w:val="20"/>
              </w:rPr>
            </w:pPr>
            <w:r w:rsidRPr="00FA203D">
              <w:rPr>
                <w:sz w:val="26"/>
                <w:szCs w:val="20"/>
              </w:rPr>
              <w:t>800</w:t>
            </w:r>
          </w:p>
        </w:tc>
      </w:tr>
      <w:tr w:rsidR="00FA203D" w:rsidRPr="00FA203D" w14:paraId="6CABD146" w14:textId="77777777" w:rsidTr="004824B2">
        <w:tc>
          <w:tcPr>
            <w:tcW w:w="876" w:type="dxa"/>
            <w:vAlign w:val="center"/>
          </w:tcPr>
          <w:p w14:paraId="470E8652" w14:textId="77777777" w:rsidR="006258FE" w:rsidRPr="00FA203D" w:rsidRDefault="006258FE" w:rsidP="006258FE">
            <w:pPr>
              <w:tabs>
                <w:tab w:val="left" w:pos="5580"/>
              </w:tabs>
              <w:jc w:val="center"/>
              <w:rPr>
                <w:b/>
                <w:sz w:val="26"/>
                <w:szCs w:val="20"/>
              </w:rPr>
            </w:pPr>
            <w:r w:rsidRPr="00FA203D">
              <w:rPr>
                <w:b/>
                <w:sz w:val="26"/>
                <w:szCs w:val="20"/>
              </w:rPr>
              <w:t>2.8</w:t>
            </w:r>
          </w:p>
        </w:tc>
        <w:tc>
          <w:tcPr>
            <w:tcW w:w="5579" w:type="dxa"/>
          </w:tcPr>
          <w:p w14:paraId="1343E56A" w14:textId="77777777" w:rsidR="006258FE" w:rsidRPr="00FA203D" w:rsidRDefault="006258FE" w:rsidP="006258FE">
            <w:pPr>
              <w:tabs>
                <w:tab w:val="left" w:pos="5580"/>
              </w:tabs>
              <w:rPr>
                <w:b/>
                <w:sz w:val="26"/>
                <w:szCs w:val="20"/>
              </w:rPr>
            </w:pPr>
            <w:r w:rsidRPr="00FA203D">
              <w:rPr>
                <w:b/>
                <w:sz w:val="26"/>
                <w:szCs w:val="20"/>
              </w:rPr>
              <w:t>Tràn xả lũ</w:t>
            </w:r>
          </w:p>
        </w:tc>
        <w:tc>
          <w:tcPr>
            <w:tcW w:w="933" w:type="dxa"/>
          </w:tcPr>
          <w:p w14:paraId="2EC4BD05" w14:textId="77777777" w:rsidR="006258FE" w:rsidRPr="00FA203D" w:rsidRDefault="006258FE" w:rsidP="006258FE">
            <w:pPr>
              <w:tabs>
                <w:tab w:val="left" w:pos="5580"/>
              </w:tabs>
              <w:jc w:val="center"/>
              <w:rPr>
                <w:sz w:val="26"/>
                <w:szCs w:val="20"/>
              </w:rPr>
            </w:pPr>
          </w:p>
        </w:tc>
        <w:tc>
          <w:tcPr>
            <w:tcW w:w="2100" w:type="dxa"/>
          </w:tcPr>
          <w:p w14:paraId="4C94346B" w14:textId="77777777" w:rsidR="006258FE" w:rsidRPr="00FA203D" w:rsidRDefault="006258FE" w:rsidP="006258FE">
            <w:pPr>
              <w:tabs>
                <w:tab w:val="left" w:pos="5580"/>
              </w:tabs>
              <w:jc w:val="center"/>
              <w:rPr>
                <w:sz w:val="26"/>
                <w:szCs w:val="20"/>
              </w:rPr>
            </w:pPr>
          </w:p>
        </w:tc>
      </w:tr>
      <w:tr w:rsidR="00FA203D" w:rsidRPr="00FA203D" w14:paraId="47A3BD82" w14:textId="77777777" w:rsidTr="004824B2">
        <w:tc>
          <w:tcPr>
            <w:tcW w:w="876" w:type="dxa"/>
            <w:vAlign w:val="center"/>
          </w:tcPr>
          <w:p w14:paraId="1688538F" w14:textId="77777777" w:rsidR="006258FE" w:rsidRPr="00FA203D" w:rsidRDefault="006258FE" w:rsidP="006258FE">
            <w:pPr>
              <w:tabs>
                <w:tab w:val="left" w:pos="5580"/>
              </w:tabs>
              <w:jc w:val="center"/>
              <w:rPr>
                <w:sz w:val="26"/>
                <w:szCs w:val="20"/>
              </w:rPr>
            </w:pPr>
            <w:r w:rsidRPr="00FA203D">
              <w:rPr>
                <w:sz w:val="26"/>
                <w:szCs w:val="20"/>
              </w:rPr>
              <w:t>2.8.1</w:t>
            </w:r>
          </w:p>
        </w:tc>
        <w:tc>
          <w:tcPr>
            <w:tcW w:w="5579" w:type="dxa"/>
            <w:vAlign w:val="center"/>
          </w:tcPr>
          <w:p w14:paraId="06FA426F" w14:textId="77777777" w:rsidR="006258FE" w:rsidRPr="00FA203D" w:rsidRDefault="006258FE" w:rsidP="006258FE">
            <w:pPr>
              <w:tabs>
                <w:tab w:val="left" w:pos="5580"/>
              </w:tabs>
              <w:rPr>
                <w:sz w:val="26"/>
                <w:szCs w:val="20"/>
              </w:rPr>
            </w:pPr>
            <w:r w:rsidRPr="00FA203D">
              <w:rPr>
                <w:sz w:val="26"/>
                <w:szCs w:val="20"/>
              </w:rPr>
              <w:t>Hình thức tràn</w:t>
            </w:r>
          </w:p>
        </w:tc>
        <w:tc>
          <w:tcPr>
            <w:tcW w:w="933" w:type="dxa"/>
          </w:tcPr>
          <w:p w14:paraId="49D3599E" w14:textId="77777777" w:rsidR="006258FE" w:rsidRPr="00FA203D" w:rsidRDefault="006258FE" w:rsidP="006258FE">
            <w:pPr>
              <w:tabs>
                <w:tab w:val="left" w:pos="5580"/>
              </w:tabs>
              <w:jc w:val="center"/>
              <w:rPr>
                <w:sz w:val="26"/>
                <w:szCs w:val="20"/>
              </w:rPr>
            </w:pPr>
          </w:p>
        </w:tc>
        <w:tc>
          <w:tcPr>
            <w:tcW w:w="2100" w:type="dxa"/>
          </w:tcPr>
          <w:p w14:paraId="4C21CC34" w14:textId="77777777" w:rsidR="006258FE" w:rsidRPr="00FA203D" w:rsidRDefault="006258FE" w:rsidP="006258FE">
            <w:pPr>
              <w:tabs>
                <w:tab w:val="left" w:pos="5580"/>
              </w:tabs>
              <w:jc w:val="both"/>
              <w:rPr>
                <w:sz w:val="26"/>
                <w:szCs w:val="20"/>
              </w:rPr>
            </w:pPr>
            <w:r w:rsidRPr="00FA203D">
              <w:rPr>
                <w:sz w:val="26"/>
                <w:szCs w:val="20"/>
              </w:rPr>
              <w:t>Tràn đỉnh rộng có cửa van cung để điều tiết, tiêu năng bằng máng phun.</w:t>
            </w:r>
          </w:p>
        </w:tc>
      </w:tr>
      <w:tr w:rsidR="00FA203D" w:rsidRPr="00FA203D" w14:paraId="1EF84CEF" w14:textId="77777777" w:rsidTr="004824B2">
        <w:tc>
          <w:tcPr>
            <w:tcW w:w="876" w:type="dxa"/>
            <w:vAlign w:val="center"/>
          </w:tcPr>
          <w:p w14:paraId="6FA9FD2A" w14:textId="77777777" w:rsidR="006258FE" w:rsidRPr="00FA203D" w:rsidRDefault="006258FE" w:rsidP="006258FE">
            <w:pPr>
              <w:tabs>
                <w:tab w:val="left" w:pos="5580"/>
              </w:tabs>
              <w:jc w:val="center"/>
              <w:rPr>
                <w:sz w:val="26"/>
                <w:szCs w:val="20"/>
              </w:rPr>
            </w:pPr>
            <w:r w:rsidRPr="00FA203D">
              <w:rPr>
                <w:sz w:val="26"/>
                <w:szCs w:val="20"/>
              </w:rPr>
              <w:t>2.8.2</w:t>
            </w:r>
          </w:p>
        </w:tc>
        <w:tc>
          <w:tcPr>
            <w:tcW w:w="5579" w:type="dxa"/>
          </w:tcPr>
          <w:p w14:paraId="67622566" w14:textId="77777777" w:rsidR="006258FE" w:rsidRPr="00FA203D" w:rsidRDefault="006258FE" w:rsidP="006258FE">
            <w:pPr>
              <w:tabs>
                <w:tab w:val="left" w:pos="5580"/>
              </w:tabs>
              <w:rPr>
                <w:sz w:val="26"/>
                <w:szCs w:val="20"/>
              </w:rPr>
            </w:pPr>
            <w:r w:rsidRPr="00FA203D">
              <w:rPr>
                <w:sz w:val="26"/>
                <w:szCs w:val="20"/>
              </w:rPr>
              <w:t>Lưu lượng xả qua tràn ứng p=1%</w:t>
            </w:r>
          </w:p>
        </w:tc>
        <w:tc>
          <w:tcPr>
            <w:tcW w:w="933" w:type="dxa"/>
          </w:tcPr>
          <w:p w14:paraId="3B419EAF" w14:textId="77777777" w:rsidR="006258FE" w:rsidRPr="00FA203D" w:rsidRDefault="006258FE" w:rsidP="006258FE">
            <w:pPr>
              <w:tabs>
                <w:tab w:val="left" w:pos="5580"/>
              </w:tabs>
              <w:jc w:val="center"/>
              <w:rPr>
                <w:sz w:val="26"/>
                <w:szCs w:val="20"/>
              </w:rPr>
            </w:pPr>
            <w:r w:rsidRPr="00FA203D">
              <w:rPr>
                <w:sz w:val="26"/>
                <w:szCs w:val="20"/>
              </w:rPr>
              <w:t>m</w:t>
            </w:r>
            <w:r w:rsidRPr="00FA203D">
              <w:rPr>
                <w:sz w:val="26"/>
                <w:szCs w:val="20"/>
                <w:vertAlign w:val="superscript"/>
              </w:rPr>
              <w:t>3</w:t>
            </w:r>
            <w:r w:rsidRPr="00FA203D">
              <w:rPr>
                <w:sz w:val="26"/>
                <w:szCs w:val="20"/>
              </w:rPr>
              <w:t>/s</w:t>
            </w:r>
          </w:p>
        </w:tc>
        <w:tc>
          <w:tcPr>
            <w:tcW w:w="2100" w:type="dxa"/>
          </w:tcPr>
          <w:p w14:paraId="5F71773D" w14:textId="77777777" w:rsidR="006258FE" w:rsidRPr="00FA203D" w:rsidRDefault="006258FE" w:rsidP="006258FE">
            <w:pPr>
              <w:tabs>
                <w:tab w:val="left" w:pos="5580"/>
              </w:tabs>
              <w:jc w:val="center"/>
              <w:rPr>
                <w:sz w:val="26"/>
                <w:szCs w:val="20"/>
              </w:rPr>
            </w:pPr>
            <w:r w:rsidRPr="00FA203D">
              <w:rPr>
                <w:sz w:val="26"/>
                <w:szCs w:val="20"/>
              </w:rPr>
              <w:t>100.9</w:t>
            </w:r>
          </w:p>
        </w:tc>
      </w:tr>
      <w:tr w:rsidR="00FA203D" w:rsidRPr="00FA203D" w14:paraId="4B463F1E" w14:textId="77777777" w:rsidTr="004824B2">
        <w:tc>
          <w:tcPr>
            <w:tcW w:w="876" w:type="dxa"/>
            <w:vAlign w:val="center"/>
          </w:tcPr>
          <w:p w14:paraId="36AC2446" w14:textId="77777777" w:rsidR="006258FE" w:rsidRPr="00FA203D" w:rsidRDefault="006258FE" w:rsidP="006258FE">
            <w:pPr>
              <w:tabs>
                <w:tab w:val="left" w:pos="5580"/>
              </w:tabs>
              <w:jc w:val="center"/>
              <w:rPr>
                <w:sz w:val="26"/>
                <w:szCs w:val="20"/>
              </w:rPr>
            </w:pPr>
            <w:r w:rsidRPr="00FA203D">
              <w:rPr>
                <w:sz w:val="26"/>
                <w:szCs w:val="20"/>
              </w:rPr>
              <w:t>2.8.3</w:t>
            </w:r>
          </w:p>
        </w:tc>
        <w:tc>
          <w:tcPr>
            <w:tcW w:w="5579" w:type="dxa"/>
          </w:tcPr>
          <w:p w14:paraId="04F854CB" w14:textId="77777777" w:rsidR="006258FE" w:rsidRPr="00FA203D" w:rsidRDefault="006258FE" w:rsidP="006258FE">
            <w:pPr>
              <w:tabs>
                <w:tab w:val="left" w:pos="5580"/>
              </w:tabs>
              <w:rPr>
                <w:sz w:val="26"/>
                <w:szCs w:val="20"/>
              </w:rPr>
            </w:pPr>
            <w:r w:rsidRPr="00FA203D">
              <w:rPr>
                <w:sz w:val="26"/>
                <w:szCs w:val="20"/>
              </w:rPr>
              <w:t xml:space="preserve">Chiều rộng tràn </w:t>
            </w:r>
          </w:p>
        </w:tc>
        <w:tc>
          <w:tcPr>
            <w:tcW w:w="933" w:type="dxa"/>
          </w:tcPr>
          <w:p w14:paraId="45D9AE89" w14:textId="77777777" w:rsidR="006258FE" w:rsidRPr="00FA203D" w:rsidRDefault="006258FE" w:rsidP="006258FE">
            <w:pPr>
              <w:tabs>
                <w:tab w:val="left" w:pos="5580"/>
              </w:tabs>
              <w:jc w:val="center"/>
              <w:rPr>
                <w:sz w:val="26"/>
                <w:szCs w:val="20"/>
              </w:rPr>
            </w:pPr>
            <w:r w:rsidRPr="00FA203D">
              <w:rPr>
                <w:sz w:val="26"/>
                <w:szCs w:val="20"/>
              </w:rPr>
              <w:t>m</w:t>
            </w:r>
          </w:p>
        </w:tc>
        <w:tc>
          <w:tcPr>
            <w:tcW w:w="2100" w:type="dxa"/>
          </w:tcPr>
          <w:p w14:paraId="4B099FDA" w14:textId="77777777" w:rsidR="006258FE" w:rsidRPr="00FA203D" w:rsidRDefault="006258FE" w:rsidP="006258FE">
            <w:pPr>
              <w:tabs>
                <w:tab w:val="left" w:pos="5580"/>
              </w:tabs>
              <w:jc w:val="center"/>
              <w:rPr>
                <w:sz w:val="26"/>
                <w:szCs w:val="20"/>
              </w:rPr>
            </w:pPr>
            <w:r w:rsidRPr="00FA203D">
              <w:rPr>
                <w:sz w:val="26"/>
                <w:szCs w:val="20"/>
              </w:rPr>
              <w:t>7.0</w:t>
            </w:r>
          </w:p>
        </w:tc>
      </w:tr>
      <w:tr w:rsidR="00FA203D" w:rsidRPr="00FA203D" w14:paraId="41EB076B" w14:textId="77777777" w:rsidTr="004824B2">
        <w:tc>
          <w:tcPr>
            <w:tcW w:w="876" w:type="dxa"/>
            <w:vAlign w:val="center"/>
          </w:tcPr>
          <w:p w14:paraId="60F04254" w14:textId="77777777" w:rsidR="006258FE" w:rsidRPr="00FA203D" w:rsidRDefault="006258FE" w:rsidP="006258FE">
            <w:pPr>
              <w:tabs>
                <w:tab w:val="left" w:pos="5580"/>
              </w:tabs>
              <w:jc w:val="center"/>
              <w:rPr>
                <w:sz w:val="26"/>
                <w:szCs w:val="20"/>
              </w:rPr>
            </w:pPr>
            <w:r w:rsidRPr="00FA203D">
              <w:rPr>
                <w:sz w:val="26"/>
                <w:szCs w:val="20"/>
              </w:rPr>
              <w:t>2.8.4</w:t>
            </w:r>
          </w:p>
        </w:tc>
        <w:tc>
          <w:tcPr>
            <w:tcW w:w="5579" w:type="dxa"/>
          </w:tcPr>
          <w:p w14:paraId="7C2D87F3" w14:textId="77777777" w:rsidR="006258FE" w:rsidRPr="00FA203D" w:rsidRDefault="006258FE" w:rsidP="006258FE">
            <w:pPr>
              <w:tabs>
                <w:tab w:val="left" w:pos="5580"/>
              </w:tabs>
              <w:rPr>
                <w:sz w:val="26"/>
                <w:szCs w:val="20"/>
              </w:rPr>
            </w:pPr>
            <w:r w:rsidRPr="00FA203D">
              <w:rPr>
                <w:sz w:val="26"/>
                <w:szCs w:val="20"/>
              </w:rPr>
              <w:t>Cao trình ngưỡng tràn</w:t>
            </w:r>
          </w:p>
        </w:tc>
        <w:tc>
          <w:tcPr>
            <w:tcW w:w="933" w:type="dxa"/>
          </w:tcPr>
          <w:p w14:paraId="79C563A5" w14:textId="77777777" w:rsidR="006258FE" w:rsidRPr="00FA203D" w:rsidRDefault="006258FE" w:rsidP="006258FE">
            <w:pPr>
              <w:tabs>
                <w:tab w:val="left" w:pos="5580"/>
              </w:tabs>
              <w:jc w:val="center"/>
              <w:rPr>
                <w:sz w:val="26"/>
                <w:szCs w:val="20"/>
              </w:rPr>
            </w:pPr>
            <w:r w:rsidRPr="00FA203D">
              <w:rPr>
                <w:sz w:val="26"/>
                <w:szCs w:val="20"/>
              </w:rPr>
              <w:t>m</w:t>
            </w:r>
          </w:p>
        </w:tc>
        <w:tc>
          <w:tcPr>
            <w:tcW w:w="2100" w:type="dxa"/>
          </w:tcPr>
          <w:p w14:paraId="248CA036" w14:textId="77777777" w:rsidR="006258FE" w:rsidRPr="00FA203D" w:rsidRDefault="006258FE" w:rsidP="006258FE">
            <w:pPr>
              <w:tabs>
                <w:tab w:val="left" w:pos="5580"/>
              </w:tabs>
              <w:jc w:val="center"/>
              <w:rPr>
                <w:sz w:val="26"/>
                <w:szCs w:val="20"/>
              </w:rPr>
            </w:pPr>
            <w:r w:rsidRPr="00FA203D">
              <w:rPr>
                <w:sz w:val="26"/>
                <w:szCs w:val="20"/>
              </w:rPr>
              <w:t>15.5</w:t>
            </w:r>
          </w:p>
        </w:tc>
      </w:tr>
      <w:tr w:rsidR="00FA203D" w:rsidRPr="00FA203D" w14:paraId="20126EE7" w14:textId="77777777" w:rsidTr="004824B2">
        <w:tc>
          <w:tcPr>
            <w:tcW w:w="876" w:type="dxa"/>
            <w:vAlign w:val="center"/>
          </w:tcPr>
          <w:p w14:paraId="70885881" w14:textId="77777777" w:rsidR="006258FE" w:rsidRPr="00FA203D" w:rsidRDefault="006258FE" w:rsidP="006258FE">
            <w:pPr>
              <w:tabs>
                <w:tab w:val="left" w:pos="5580"/>
              </w:tabs>
              <w:jc w:val="center"/>
              <w:rPr>
                <w:sz w:val="26"/>
                <w:szCs w:val="20"/>
              </w:rPr>
            </w:pPr>
            <w:r w:rsidRPr="00FA203D">
              <w:rPr>
                <w:sz w:val="26"/>
                <w:szCs w:val="20"/>
              </w:rPr>
              <w:t>2.8.5</w:t>
            </w:r>
          </w:p>
        </w:tc>
        <w:tc>
          <w:tcPr>
            <w:tcW w:w="5579" w:type="dxa"/>
          </w:tcPr>
          <w:p w14:paraId="39B83564" w14:textId="77777777" w:rsidR="006258FE" w:rsidRPr="00FA203D" w:rsidRDefault="006258FE" w:rsidP="006258FE">
            <w:pPr>
              <w:tabs>
                <w:tab w:val="left" w:pos="990"/>
              </w:tabs>
              <w:rPr>
                <w:sz w:val="26"/>
                <w:szCs w:val="20"/>
              </w:rPr>
            </w:pPr>
            <w:r w:rsidRPr="00FA203D">
              <w:rPr>
                <w:sz w:val="26"/>
                <w:szCs w:val="20"/>
              </w:rPr>
              <w:t xml:space="preserve">Chiều dài  tràn </w:t>
            </w:r>
          </w:p>
        </w:tc>
        <w:tc>
          <w:tcPr>
            <w:tcW w:w="933" w:type="dxa"/>
          </w:tcPr>
          <w:p w14:paraId="6AE4FFCA" w14:textId="77777777" w:rsidR="006258FE" w:rsidRPr="00FA203D" w:rsidRDefault="006258FE" w:rsidP="006258FE">
            <w:pPr>
              <w:tabs>
                <w:tab w:val="left" w:pos="5580"/>
              </w:tabs>
              <w:jc w:val="center"/>
              <w:rPr>
                <w:sz w:val="26"/>
                <w:szCs w:val="20"/>
              </w:rPr>
            </w:pPr>
            <w:r w:rsidRPr="00FA203D">
              <w:rPr>
                <w:sz w:val="26"/>
                <w:szCs w:val="20"/>
              </w:rPr>
              <w:t>m</w:t>
            </w:r>
          </w:p>
        </w:tc>
        <w:tc>
          <w:tcPr>
            <w:tcW w:w="2100" w:type="dxa"/>
          </w:tcPr>
          <w:p w14:paraId="6E35C6A4" w14:textId="77777777" w:rsidR="006258FE" w:rsidRPr="00FA203D" w:rsidRDefault="006258FE" w:rsidP="006258FE">
            <w:pPr>
              <w:tabs>
                <w:tab w:val="left" w:pos="5580"/>
              </w:tabs>
              <w:jc w:val="center"/>
              <w:rPr>
                <w:sz w:val="26"/>
                <w:szCs w:val="20"/>
              </w:rPr>
            </w:pPr>
            <w:r w:rsidRPr="00FA203D">
              <w:rPr>
                <w:sz w:val="26"/>
                <w:szCs w:val="20"/>
              </w:rPr>
              <w:t>76</w:t>
            </w:r>
          </w:p>
        </w:tc>
      </w:tr>
      <w:tr w:rsidR="00FA203D" w:rsidRPr="00FA203D" w14:paraId="4240CA0A" w14:textId="77777777" w:rsidTr="004824B2">
        <w:trPr>
          <w:trHeight w:val="320"/>
        </w:trPr>
        <w:tc>
          <w:tcPr>
            <w:tcW w:w="876" w:type="dxa"/>
            <w:vAlign w:val="center"/>
          </w:tcPr>
          <w:p w14:paraId="7E3547FD" w14:textId="77777777" w:rsidR="006258FE" w:rsidRPr="00FA203D" w:rsidRDefault="006258FE" w:rsidP="006258FE">
            <w:pPr>
              <w:tabs>
                <w:tab w:val="left" w:pos="5580"/>
              </w:tabs>
              <w:jc w:val="center"/>
              <w:rPr>
                <w:sz w:val="26"/>
                <w:szCs w:val="20"/>
              </w:rPr>
            </w:pPr>
            <w:r w:rsidRPr="00FA203D">
              <w:rPr>
                <w:sz w:val="26"/>
                <w:szCs w:val="20"/>
              </w:rPr>
              <w:lastRenderedPageBreak/>
              <w:t>2.8.6</w:t>
            </w:r>
          </w:p>
        </w:tc>
        <w:tc>
          <w:tcPr>
            <w:tcW w:w="5579" w:type="dxa"/>
          </w:tcPr>
          <w:p w14:paraId="5D17BE54" w14:textId="77777777" w:rsidR="006258FE" w:rsidRPr="00FA203D" w:rsidRDefault="006258FE" w:rsidP="006258FE">
            <w:pPr>
              <w:tabs>
                <w:tab w:val="left" w:pos="990"/>
              </w:tabs>
              <w:rPr>
                <w:sz w:val="26"/>
                <w:szCs w:val="20"/>
              </w:rPr>
            </w:pPr>
            <w:r w:rsidRPr="00FA203D">
              <w:rPr>
                <w:sz w:val="26"/>
                <w:szCs w:val="20"/>
              </w:rPr>
              <w:t xml:space="preserve">Độ dốc dốc tràn </w:t>
            </w:r>
          </w:p>
        </w:tc>
        <w:tc>
          <w:tcPr>
            <w:tcW w:w="933" w:type="dxa"/>
          </w:tcPr>
          <w:p w14:paraId="72ED7B72" w14:textId="77777777" w:rsidR="006258FE" w:rsidRPr="00FA203D" w:rsidRDefault="006258FE" w:rsidP="006258FE">
            <w:pPr>
              <w:tabs>
                <w:tab w:val="left" w:pos="5580"/>
              </w:tabs>
              <w:jc w:val="center"/>
              <w:rPr>
                <w:sz w:val="26"/>
                <w:szCs w:val="20"/>
              </w:rPr>
            </w:pPr>
            <w:r w:rsidRPr="00FA203D">
              <w:rPr>
                <w:sz w:val="26"/>
                <w:szCs w:val="20"/>
              </w:rPr>
              <w:t>%</w:t>
            </w:r>
          </w:p>
        </w:tc>
        <w:tc>
          <w:tcPr>
            <w:tcW w:w="2100" w:type="dxa"/>
          </w:tcPr>
          <w:p w14:paraId="1BA5C9F0" w14:textId="77777777" w:rsidR="006258FE" w:rsidRPr="00FA203D" w:rsidRDefault="006258FE" w:rsidP="006258FE">
            <w:pPr>
              <w:tabs>
                <w:tab w:val="left" w:pos="5580"/>
              </w:tabs>
              <w:jc w:val="center"/>
              <w:rPr>
                <w:sz w:val="26"/>
                <w:szCs w:val="20"/>
              </w:rPr>
            </w:pPr>
            <w:r w:rsidRPr="00FA203D">
              <w:rPr>
                <w:sz w:val="26"/>
                <w:szCs w:val="20"/>
              </w:rPr>
              <w:t>12</w:t>
            </w:r>
          </w:p>
        </w:tc>
      </w:tr>
      <w:tr w:rsidR="00FA203D" w:rsidRPr="00FA203D" w14:paraId="2ABB6617" w14:textId="77777777" w:rsidTr="004824B2">
        <w:trPr>
          <w:trHeight w:val="422"/>
        </w:trPr>
        <w:tc>
          <w:tcPr>
            <w:tcW w:w="876" w:type="dxa"/>
            <w:vAlign w:val="center"/>
          </w:tcPr>
          <w:p w14:paraId="4A93B0E8" w14:textId="77777777" w:rsidR="006258FE" w:rsidRPr="00FA203D" w:rsidRDefault="006258FE" w:rsidP="006258FE">
            <w:pPr>
              <w:tabs>
                <w:tab w:val="left" w:pos="5580"/>
              </w:tabs>
              <w:jc w:val="center"/>
              <w:rPr>
                <w:sz w:val="26"/>
                <w:szCs w:val="20"/>
              </w:rPr>
            </w:pPr>
            <w:r w:rsidRPr="00FA203D">
              <w:rPr>
                <w:sz w:val="26"/>
                <w:szCs w:val="20"/>
              </w:rPr>
              <w:t>2.8.7</w:t>
            </w:r>
          </w:p>
          <w:p w14:paraId="1EF694DE" w14:textId="77777777" w:rsidR="006258FE" w:rsidRPr="00FA203D" w:rsidRDefault="006258FE" w:rsidP="006258FE">
            <w:pPr>
              <w:tabs>
                <w:tab w:val="left" w:pos="5580"/>
              </w:tabs>
              <w:jc w:val="center"/>
              <w:rPr>
                <w:sz w:val="26"/>
                <w:szCs w:val="20"/>
              </w:rPr>
            </w:pPr>
          </w:p>
        </w:tc>
        <w:tc>
          <w:tcPr>
            <w:tcW w:w="5579" w:type="dxa"/>
          </w:tcPr>
          <w:p w14:paraId="74B9C14B" w14:textId="77777777" w:rsidR="006258FE" w:rsidRPr="00FA203D" w:rsidRDefault="006258FE" w:rsidP="006258FE">
            <w:pPr>
              <w:tabs>
                <w:tab w:val="left" w:pos="990"/>
              </w:tabs>
              <w:rPr>
                <w:sz w:val="26"/>
                <w:szCs w:val="20"/>
              </w:rPr>
            </w:pPr>
            <w:r w:rsidRPr="00FA203D">
              <w:rPr>
                <w:sz w:val="26"/>
                <w:szCs w:val="20"/>
              </w:rPr>
              <w:t>Chiều rộng cuối dốc tràn</w:t>
            </w:r>
          </w:p>
        </w:tc>
        <w:tc>
          <w:tcPr>
            <w:tcW w:w="933" w:type="dxa"/>
          </w:tcPr>
          <w:p w14:paraId="15394060" w14:textId="77777777" w:rsidR="006258FE" w:rsidRPr="00FA203D" w:rsidRDefault="006258FE" w:rsidP="006258FE">
            <w:pPr>
              <w:tabs>
                <w:tab w:val="left" w:pos="5580"/>
              </w:tabs>
              <w:jc w:val="center"/>
              <w:rPr>
                <w:sz w:val="26"/>
                <w:szCs w:val="20"/>
              </w:rPr>
            </w:pPr>
            <w:r w:rsidRPr="00FA203D">
              <w:rPr>
                <w:sz w:val="26"/>
                <w:szCs w:val="20"/>
              </w:rPr>
              <w:t>m</w:t>
            </w:r>
          </w:p>
        </w:tc>
        <w:tc>
          <w:tcPr>
            <w:tcW w:w="2100" w:type="dxa"/>
          </w:tcPr>
          <w:p w14:paraId="50676C87" w14:textId="77777777" w:rsidR="006258FE" w:rsidRPr="00FA203D" w:rsidRDefault="006258FE" w:rsidP="006258FE">
            <w:pPr>
              <w:tabs>
                <w:tab w:val="left" w:pos="5580"/>
              </w:tabs>
              <w:jc w:val="center"/>
              <w:rPr>
                <w:sz w:val="26"/>
                <w:szCs w:val="20"/>
              </w:rPr>
            </w:pPr>
            <w:r w:rsidRPr="00FA203D">
              <w:rPr>
                <w:sz w:val="26"/>
                <w:szCs w:val="20"/>
              </w:rPr>
              <w:t>7.0</w:t>
            </w:r>
          </w:p>
        </w:tc>
      </w:tr>
      <w:tr w:rsidR="00FA203D" w:rsidRPr="00FA203D" w14:paraId="60D3C4C1" w14:textId="77777777" w:rsidTr="004824B2">
        <w:tc>
          <w:tcPr>
            <w:tcW w:w="876" w:type="dxa"/>
            <w:vAlign w:val="center"/>
          </w:tcPr>
          <w:p w14:paraId="72483B2C" w14:textId="77777777" w:rsidR="006258FE" w:rsidRPr="00FA203D" w:rsidRDefault="006258FE" w:rsidP="006258FE">
            <w:pPr>
              <w:tabs>
                <w:tab w:val="left" w:pos="5580"/>
              </w:tabs>
              <w:jc w:val="center"/>
              <w:rPr>
                <w:b/>
                <w:sz w:val="26"/>
                <w:szCs w:val="20"/>
              </w:rPr>
            </w:pPr>
            <w:r w:rsidRPr="00FA203D">
              <w:rPr>
                <w:b/>
                <w:sz w:val="26"/>
                <w:szCs w:val="20"/>
              </w:rPr>
              <w:t>2.9</w:t>
            </w:r>
          </w:p>
        </w:tc>
        <w:tc>
          <w:tcPr>
            <w:tcW w:w="5579" w:type="dxa"/>
          </w:tcPr>
          <w:p w14:paraId="5812F760" w14:textId="77777777" w:rsidR="006258FE" w:rsidRPr="00FA203D" w:rsidRDefault="006258FE" w:rsidP="006258FE">
            <w:pPr>
              <w:tabs>
                <w:tab w:val="left" w:pos="990"/>
              </w:tabs>
              <w:rPr>
                <w:b/>
                <w:sz w:val="26"/>
                <w:szCs w:val="20"/>
              </w:rPr>
            </w:pPr>
            <w:r w:rsidRPr="00FA203D">
              <w:rPr>
                <w:b/>
                <w:sz w:val="26"/>
                <w:szCs w:val="20"/>
              </w:rPr>
              <w:t>Tràn sự cố</w:t>
            </w:r>
          </w:p>
        </w:tc>
        <w:tc>
          <w:tcPr>
            <w:tcW w:w="933" w:type="dxa"/>
          </w:tcPr>
          <w:p w14:paraId="6AA90965" w14:textId="77777777" w:rsidR="006258FE" w:rsidRPr="00FA203D" w:rsidRDefault="006258FE" w:rsidP="006258FE">
            <w:pPr>
              <w:tabs>
                <w:tab w:val="left" w:pos="5580"/>
              </w:tabs>
              <w:jc w:val="center"/>
              <w:rPr>
                <w:sz w:val="26"/>
                <w:szCs w:val="20"/>
              </w:rPr>
            </w:pPr>
          </w:p>
        </w:tc>
        <w:tc>
          <w:tcPr>
            <w:tcW w:w="2100" w:type="dxa"/>
          </w:tcPr>
          <w:p w14:paraId="71DA5AA1" w14:textId="77777777" w:rsidR="006258FE" w:rsidRPr="00FA203D" w:rsidRDefault="006258FE" w:rsidP="006258FE">
            <w:pPr>
              <w:tabs>
                <w:tab w:val="left" w:pos="5580"/>
              </w:tabs>
              <w:jc w:val="center"/>
              <w:rPr>
                <w:sz w:val="26"/>
                <w:szCs w:val="20"/>
              </w:rPr>
            </w:pPr>
          </w:p>
        </w:tc>
      </w:tr>
      <w:tr w:rsidR="00FA203D" w:rsidRPr="00FA203D" w14:paraId="21D239A4" w14:textId="77777777" w:rsidTr="004824B2">
        <w:tc>
          <w:tcPr>
            <w:tcW w:w="876" w:type="dxa"/>
            <w:vAlign w:val="center"/>
          </w:tcPr>
          <w:p w14:paraId="372FFA1A" w14:textId="77777777" w:rsidR="006258FE" w:rsidRPr="00FA203D" w:rsidRDefault="006258FE" w:rsidP="006258FE">
            <w:pPr>
              <w:tabs>
                <w:tab w:val="left" w:pos="5580"/>
              </w:tabs>
              <w:jc w:val="center"/>
              <w:rPr>
                <w:sz w:val="26"/>
                <w:szCs w:val="20"/>
              </w:rPr>
            </w:pPr>
            <w:r w:rsidRPr="00FA203D">
              <w:rPr>
                <w:sz w:val="26"/>
                <w:szCs w:val="20"/>
              </w:rPr>
              <w:t>2.9.1</w:t>
            </w:r>
          </w:p>
        </w:tc>
        <w:tc>
          <w:tcPr>
            <w:tcW w:w="5579" w:type="dxa"/>
          </w:tcPr>
          <w:p w14:paraId="469A970E" w14:textId="77777777" w:rsidR="006258FE" w:rsidRPr="00FA203D" w:rsidRDefault="006258FE" w:rsidP="006258FE">
            <w:pPr>
              <w:tabs>
                <w:tab w:val="left" w:pos="990"/>
              </w:tabs>
              <w:rPr>
                <w:sz w:val="26"/>
                <w:szCs w:val="20"/>
              </w:rPr>
            </w:pPr>
            <w:r w:rsidRPr="00FA203D">
              <w:rPr>
                <w:sz w:val="26"/>
                <w:szCs w:val="20"/>
              </w:rPr>
              <w:t>Chiều rộng tràn sự cố</w:t>
            </w:r>
          </w:p>
        </w:tc>
        <w:tc>
          <w:tcPr>
            <w:tcW w:w="933" w:type="dxa"/>
          </w:tcPr>
          <w:p w14:paraId="33A1C53C" w14:textId="77777777" w:rsidR="006258FE" w:rsidRPr="00FA203D" w:rsidRDefault="006258FE" w:rsidP="006258FE">
            <w:pPr>
              <w:tabs>
                <w:tab w:val="left" w:pos="5580"/>
              </w:tabs>
              <w:jc w:val="center"/>
              <w:rPr>
                <w:sz w:val="26"/>
                <w:szCs w:val="20"/>
              </w:rPr>
            </w:pPr>
            <w:r w:rsidRPr="00FA203D">
              <w:rPr>
                <w:sz w:val="26"/>
                <w:szCs w:val="20"/>
              </w:rPr>
              <w:t>m</w:t>
            </w:r>
          </w:p>
        </w:tc>
        <w:tc>
          <w:tcPr>
            <w:tcW w:w="2100" w:type="dxa"/>
          </w:tcPr>
          <w:p w14:paraId="60185DC5" w14:textId="77777777" w:rsidR="006258FE" w:rsidRPr="00FA203D" w:rsidRDefault="006258FE" w:rsidP="006258FE">
            <w:pPr>
              <w:tabs>
                <w:tab w:val="left" w:pos="5580"/>
              </w:tabs>
              <w:jc w:val="center"/>
              <w:rPr>
                <w:sz w:val="26"/>
                <w:szCs w:val="20"/>
              </w:rPr>
            </w:pPr>
            <w:r w:rsidRPr="00FA203D">
              <w:rPr>
                <w:sz w:val="26"/>
                <w:szCs w:val="20"/>
              </w:rPr>
              <w:t>40.0</w:t>
            </w:r>
          </w:p>
        </w:tc>
      </w:tr>
      <w:tr w:rsidR="00FA203D" w:rsidRPr="00FA203D" w14:paraId="6D27D9C4" w14:textId="77777777" w:rsidTr="004824B2">
        <w:tc>
          <w:tcPr>
            <w:tcW w:w="876" w:type="dxa"/>
            <w:vAlign w:val="center"/>
          </w:tcPr>
          <w:p w14:paraId="18FA11B6" w14:textId="77777777" w:rsidR="006258FE" w:rsidRPr="00FA203D" w:rsidRDefault="006258FE" w:rsidP="006258FE">
            <w:pPr>
              <w:tabs>
                <w:tab w:val="left" w:pos="5580"/>
              </w:tabs>
              <w:jc w:val="center"/>
              <w:rPr>
                <w:sz w:val="26"/>
                <w:szCs w:val="20"/>
              </w:rPr>
            </w:pPr>
            <w:r w:rsidRPr="00FA203D">
              <w:rPr>
                <w:sz w:val="26"/>
                <w:szCs w:val="20"/>
              </w:rPr>
              <w:t>2.9.2</w:t>
            </w:r>
          </w:p>
        </w:tc>
        <w:tc>
          <w:tcPr>
            <w:tcW w:w="5579" w:type="dxa"/>
          </w:tcPr>
          <w:p w14:paraId="4C863162" w14:textId="77777777" w:rsidR="006258FE" w:rsidRPr="00FA203D" w:rsidRDefault="006258FE" w:rsidP="006258FE">
            <w:pPr>
              <w:tabs>
                <w:tab w:val="left" w:pos="990"/>
              </w:tabs>
              <w:rPr>
                <w:sz w:val="26"/>
                <w:szCs w:val="20"/>
              </w:rPr>
            </w:pPr>
            <w:r w:rsidRPr="00FA203D">
              <w:rPr>
                <w:sz w:val="26"/>
                <w:szCs w:val="20"/>
              </w:rPr>
              <w:t>Chiều dài tràn sự cố</w:t>
            </w:r>
          </w:p>
        </w:tc>
        <w:tc>
          <w:tcPr>
            <w:tcW w:w="933" w:type="dxa"/>
          </w:tcPr>
          <w:p w14:paraId="53215444" w14:textId="77777777" w:rsidR="006258FE" w:rsidRPr="00FA203D" w:rsidRDefault="006258FE" w:rsidP="006258FE">
            <w:pPr>
              <w:tabs>
                <w:tab w:val="left" w:pos="5580"/>
              </w:tabs>
              <w:jc w:val="center"/>
              <w:rPr>
                <w:sz w:val="26"/>
                <w:szCs w:val="20"/>
              </w:rPr>
            </w:pPr>
            <w:r w:rsidRPr="00FA203D">
              <w:rPr>
                <w:sz w:val="26"/>
                <w:szCs w:val="20"/>
              </w:rPr>
              <w:t>m</w:t>
            </w:r>
          </w:p>
        </w:tc>
        <w:tc>
          <w:tcPr>
            <w:tcW w:w="2100" w:type="dxa"/>
          </w:tcPr>
          <w:p w14:paraId="40AAA279" w14:textId="77777777" w:rsidR="006258FE" w:rsidRPr="00FA203D" w:rsidRDefault="006258FE" w:rsidP="006258FE">
            <w:pPr>
              <w:tabs>
                <w:tab w:val="left" w:pos="5580"/>
              </w:tabs>
              <w:jc w:val="center"/>
              <w:rPr>
                <w:sz w:val="26"/>
                <w:szCs w:val="20"/>
              </w:rPr>
            </w:pPr>
            <w:r w:rsidRPr="00FA203D">
              <w:rPr>
                <w:sz w:val="26"/>
                <w:szCs w:val="20"/>
              </w:rPr>
              <w:t>240.0</w:t>
            </w:r>
          </w:p>
        </w:tc>
      </w:tr>
      <w:tr w:rsidR="00FA203D" w:rsidRPr="00FA203D" w14:paraId="495EDD1C" w14:textId="77777777" w:rsidTr="004824B2">
        <w:tc>
          <w:tcPr>
            <w:tcW w:w="876" w:type="dxa"/>
            <w:vAlign w:val="center"/>
          </w:tcPr>
          <w:p w14:paraId="2CDA1DEE" w14:textId="77777777" w:rsidR="006258FE" w:rsidRPr="00FA203D" w:rsidRDefault="006258FE" w:rsidP="006258FE">
            <w:pPr>
              <w:tabs>
                <w:tab w:val="left" w:pos="5580"/>
              </w:tabs>
              <w:jc w:val="center"/>
              <w:rPr>
                <w:sz w:val="26"/>
                <w:szCs w:val="20"/>
              </w:rPr>
            </w:pPr>
            <w:r w:rsidRPr="00FA203D">
              <w:rPr>
                <w:sz w:val="26"/>
                <w:szCs w:val="20"/>
              </w:rPr>
              <w:t>2.9.3</w:t>
            </w:r>
          </w:p>
        </w:tc>
        <w:tc>
          <w:tcPr>
            <w:tcW w:w="5579" w:type="dxa"/>
          </w:tcPr>
          <w:p w14:paraId="46BAF253" w14:textId="77777777" w:rsidR="006258FE" w:rsidRPr="00FA203D" w:rsidRDefault="006258FE" w:rsidP="006258FE">
            <w:pPr>
              <w:tabs>
                <w:tab w:val="left" w:pos="990"/>
              </w:tabs>
              <w:rPr>
                <w:sz w:val="26"/>
                <w:szCs w:val="20"/>
              </w:rPr>
            </w:pPr>
            <w:r w:rsidRPr="00FA203D">
              <w:rPr>
                <w:sz w:val="26"/>
                <w:szCs w:val="20"/>
              </w:rPr>
              <w:t>Độ dốc tràn</w:t>
            </w:r>
          </w:p>
        </w:tc>
        <w:tc>
          <w:tcPr>
            <w:tcW w:w="933" w:type="dxa"/>
          </w:tcPr>
          <w:p w14:paraId="0CEF4335" w14:textId="77777777" w:rsidR="006258FE" w:rsidRPr="00FA203D" w:rsidRDefault="006258FE" w:rsidP="006258FE">
            <w:pPr>
              <w:tabs>
                <w:tab w:val="left" w:pos="5580"/>
              </w:tabs>
              <w:jc w:val="center"/>
              <w:rPr>
                <w:sz w:val="26"/>
                <w:szCs w:val="20"/>
              </w:rPr>
            </w:pPr>
          </w:p>
        </w:tc>
        <w:tc>
          <w:tcPr>
            <w:tcW w:w="2100" w:type="dxa"/>
          </w:tcPr>
          <w:p w14:paraId="51F1EEB1" w14:textId="77777777" w:rsidR="006258FE" w:rsidRPr="00FA203D" w:rsidRDefault="006258FE" w:rsidP="006258FE">
            <w:pPr>
              <w:tabs>
                <w:tab w:val="left" w:pos="5580"/>
              </w:tabs>
              <w:jc w:val="center"/>
              <w:rPr>
                <w:sz w:val="26"/>
                <w:szCs w:val="20"/>
              </w:rPr>
            </w:pPr>
            <w:r w:rsidRPr="00FA203D">
              <w:rPr>
                <w:sz w:val="26"/>
                <w:szCs w:val="20"/>
              </w:rPr>
              <w:t>0.001</w:t>
            </w:r>
          </w:p>
        </w:tc>
      </w:tr>
      <w:tr w:rsidR="00FA203D" w:rsidRPr="00FA203D" w14:paraId="6D0BD280" w14:textId="77777777" w:rsidTr="004824B2">
        <w:tc>
          <w:tcPr>
            <w:tcW w:w="876" w:type="dxa"/>
            <w:vAlign w:val="center"/>
          </w:tcPr>
          <w:p w14:paraId="575548B9" w14:textId="77777777" w:rsidR="006258FE" w:rsidRPr="00FA203D" w:rsidRDefault="006258FE" w:rsidP="006258FE">
            <w:pPr>
              <w:tabs>
                <w:tab w:val="left" w:pos="5580"/>
              </w:tabs>
              <w:jc w:val="center"/>
              <w:rPr>
                <w:sz w:val="26"/>
                <w:szCs w:val="20"/>
              </w:rPr>
            </w:pPr>
            <w:r w:rsidRPr="00FA203D">
              <w:rPr>
                <w:sz w:val="26"/>
                <w:szCs w:val="20"/>
              </w:rPr>
              <w:t>2.9.4</w:t>
            </w:r>
          </w:p>
        </w:tc>
        <w:tc>
          <w:tcPr>
            <w:tcW w:w="5579" w:type="dxa"/>
          </w:tcPr>
          <w:p w14:paraId="7DD3BAF8" w14:textId="77777777" w:rsidR="006258FE" w:rsidRPr="00FA203D" w:rsidRDefault="006258FE" w:rsidP="006258FE">
            <w:pPr>
              <w:tabs>
                <w:tab w:val="left" w:pos="990"/>
              </w:tabs>
              <w:rPr>
                <w:sz w:val="26"/>
                <w:szCs w:val="20"/>
              </w:rPr>
            </w:pPr>
            <w:r w:rsidRPr="00FA203D">
              <w:rPr>
                <w:sz w:val="26"/>
                <w:szCs w:val="20"/>
              </w:rPr>
              <w:t>Mái bờ tả, hữu tràn</w:t>
            </w:r>
          </w:p>
        </w:tc>
        <w:tc>
          <w:tcPr>
            <w:tcW w:w="933" w:type="dxa"/>
          </w:tcPr>
          <w:p w14:paraId="3EB8AD29" w14:textId="77777777" w:rsidR="006258FE" w:rsidRPr="00FA203D" w:rsidRDefault="006258FE" w:rsidP="006258FE">
            <w:pPr>
              <w:tabs>
                <w:tab w:val="left" w:pos="5580"/>
              </w:tabs>
              <w:jc w:val="center"/>
              <w:rPr>
                <w:sz w:val="26"/>
                <w:szCs w:val="20"/>
              </w:rPr>
            </w:pPr>
            <w:r w:rsidRPr="00FA203D">
              <w:rPr>
                <w:sz w:val="26"/>
                <w:szCs w:val="20"/>
              </w:rPr>
              <w:t>m1, m2</w:t>
            </w:r>
          </w:p>
        </w:tc>
        <w:tc>
          <w:tcPr>
            <w:tcW w:w="2100" w:type="dxa"/>
          </w:tcPr>
          <w:p w14:paraId="4DD7DB7B" w14:textId="77777777" w:rsidR="006258FE" w:rsidRPr="00FA203D" w:rsidRDefault="006258FE" w:rsidP="006258FE">
            <w:pPr>
              <w:tabs>
                <w:tab w:val="left" w:pos="5580"/>
              </w:tabs>
              <w:jc w:val="center"/>
              <w:rPr>
                <w:sz w:val="26"/>
                <w:szCs w:val="20"/>
              </w:rPr>
            </w:pPr>
            <w:r w:rsidRPr="00FA203D">
              <w:rPr>
                <w:sz w:val="26"/>
                <w:szCs w:val="20"/>
              </w:rPr>
              <w:t>2.0</w:t>
            </w:r>
          </w:p>
        </w:tc>
      </w:tr>
      <w:tr w:rsidR="00FA203D" w:rsidRPr="00FA203D" w14:paraId="057C1B6D" w14:textId="77777777" w:rsidTr="004824B2">
        <w:tc>
          <w:tcPr>
            <w:tcW w:w="876" w:type="dxa"/>
            <w:vAlign w:val="center"/>
          </w:tcPr>
          <w:p w14:paraId="79976A03" w14:textId="77777777" w:rsidR="006258FE" w:rsidRPr="00FA203D" w:rsidRDefault="006258FE" w:rsidP="006258FE">
            <w:pPr>
              <w:tabs>
                <w:tab w:val="left" w:pos="5580"/>
              </w:tabs>
              <w:jc w:val="center"/>
              <w:rPr>
                <w:sz w:val="26"/>
                <w:szCs w:val="20"/>
              </w:rPr>
            </w:pPr>
            <w:r w:rsidRPr="00FA203D">
              <w:rPr>
                <w:sz w:val="26"/>
                <w:szCs w:val="20"/>
              </w:rPr>
              <w:t>2.9.5</w:t>
            </w:r>
          </w:p>
        </w:tc>
        <w:tc>
          <w:tcPr>
            <w:tcW w:w="5579" w:type="dxa"/>
          </w:tcPr>
          <w:p w14:paraId="40CAFC7C" w14:textId="77777777" w:rsidR="006258FE" w:rsidRPr="00FA203D" w:rsidRDefault="006258FE" w:rsidP="006258FE">
            <w:pPr>
              <w:tabs>
                <w:tab w:val="left" w:pos="990"/>
              </w:tabs>
              <w:rPr>
                <w:sz w:val="26"/>
                <w:szCs w:val="20"/>
              </w:rPr>
            </w:pPr>
            <w:r w:rsidRPr="00FA203D">
              <w:rPr>
                <w:sz w:val="26"/>
                <w:szCs w:val="20"/>
              </w:rPr>
              <w:t xml:space="preserve">Cao trình ngưỡng tràn </w:t>
            </w:r>
          </w:p>
        </w:tc>
        <w:tc>
          <w:tcPr>
            <w:tcW w:w="933" w:type="dxa"/>
          </w:tcPr>
          <w:p w14:paraId="46450394" w14:textId="77777777" w:rsidR="006258FE" w:rsidRPr="00FA203D" w:rsidRDefault="006258FE" w:rsidP="006258FE">
            <w:pPr>
              <w:tabs>
                <w:tab w:val="left" w:pos="5580"/>
              </w:tabs>
              <w:jc w:val="center"/>
              <w:rPr>
                <w:sz w:val="26"/>
                <w:szCs w:val="20"/>
              </w:rPr>
            </w:pPr>
            <w:r w:rsidRPr="00FA203D">
              <w:rPr>
                <w:sz w:val="26"/>
                <w:szCs w:val="20"/>
              </w:rPr>
              <w:t>m</w:t>
            </w:r>
          </w:p>
        </w:tc>
        <w:tc>
          <w:tcPr>
            <w:tcW w:w="2100" w:type="dxa"/>
          </w:tcPr>
          <w:p w14:paraId="60A71922" w14:textId="77777777" w:rsidR="006258FE" w:rsidRPr="00FA203D" w:rsidRDefault="006258FE" w:rsidP="006258FE">
            <w:pPr>
              <w:tabs>
                <w:tab w:val="left" w:pos="5580"/>
              </w:tabs>
              <w:jc w:val="center"/>
              <w:rPr>
                <w:sz w:val="26"/>
                <w:szCs w:val="20"/>
              </w:rPr>
            </w:pPr>
            <w:r w:rsidRPr="00FA203D">
              <w:rPr>
                <w:sz w:val="26"/>
                <w:szCs w:val="20"/>
              </w:rPr>
              <w:t>20.0</w:t>
            </w:r>
          </w:p>
        </w:tc>
      </w:tr>
      <w:tr w:rsidR="00FA203D" w:rsidRPr="00FA203D" w14:paraId="369F2A1C" w14:textId="77777777" w:rsidTr="004824B2">
        <w:tc>
          <w:tcPr>
            <w:tcW w:w="876" w:type="dxa"/>
            <w:vAlign w:val="center"/>
          </w:tcPr>
          <w:p w14:paraId="0534D18F" w14:textId="77777777" w:rsidR="006258FE" w:rsidRPr="00FA203D" w:rsidRDefault="006258FE" w:rsidP="006258FE">
            <w:pPr>
              <w:tabs>
                <w:tab w:val="left" w:pos="5580"/>
              </w:tabs>
              <w:jc w:val="center"/>
              <w:rPr>
                <w:sz w:val="26"/>
                <w:szCs w:val="20"/>
              </w:rPr>
            </w:pPr>
            <w:r w:rsidRPr="00FA203D">
              <w:rPr>
                <w:sz w:val="26"/>
                <w:szCs w:val="20"/>
              </w:rPr>
              <w:t>2.9.6</w:t>
            </w:r>
          </w:p>
        </w:tc>
        <w:tc>
          <w:tcPr>
            <w:tcW w:w="5579" w:type="dxa"/>
          </w:tcPr>
          <w:p w14:paraId="56580DD3" w14:textId="77777777" w:rsidR="006258FE" w:rsidRPr="00FA203D" w:rsidRDefault="006258FE" w:rsidP="006258FE">
            <w:pPr>
              <w:tabs>
                <w:tab w:val="left" w:pos="990"/>
              </w:tabs>
              <w:rPr>
                <w:sz w:val="26"/>
                <w:szCs w:val="20"/>
              </w:rPr>
            </w:pPr>
            <w:r w:rsidRPr="00FA203D">
              <w:rPr>
                <w:sz w:val="26"/>
                <w:szCs w:val="20"/>
              </w:rPr>
              <w:t xml:space="preserve">Chiều rộng phần gia cố ngưỡng tràn </w:t>
            </w:r>
          </w:p>
        </w:tc>
        <w:tc>
          <w:tcPr>
            <w:tcW w:w="933" w:type="dxa"/>
          </w:tcPr>
          <w:p w14:paraId="0B173E4F" w14:textId="77777777" w:rsidR="006258FE" w:rsidRPr="00FA203D" w:rsidRDefault="006258FE" w:rsidP="006258FE">
            <w:pPr>
              <w:tabs>
                <w:tab w:val="left" w:pos="5580"/>
              </w:tabs>
              <w:jc w:val="center"/>
              <w:rPr>
                <w:sz w:val="26"/>
                <w:szCs w:val="20"/>
              </w:rPr>
            </w:pPr>
            <w:r w:rsidRPr="00FA203D">
              <w:rPr>
                <w:sz w:val="26"/>
                <w:szCs w:val="20"/>
              </w:rPr>
              <w:t>m</w:t>
            </w:r>
          </w:p>
        </w:tc>
        <w:tc>
          <w:tcPr>
            <w:tcW w:w="2100" w:type="dxa"/>
          </w:tcPr>
          <w:p w14:paraId="15BE0A55" w14:textId="77777777" w:rsidR="006258FE" w:rsidRPr="00FA203D" w:rsidRDefault="006258FE" w:rsidP="006258FE">
            <w:pPr>
              <w:tabs>
                <w:tab w:val="left" w:pos="5580"/>
              </w:tabs>
              <w:jc w:val="center"/>
              <w:rPr>
                <w:sz w:val="26"/>
                <w:szCs w:val="20"/>
              </w:rPr>
            </w:pPr>
            <w:r w:rsidRPr="00FA203D">
              <w:rPr>
                <w:sz w:val="26"/>
                <w:szCs w:val="20"/>
              </w:rPr>
              <w:t>10.0</w:t>
            </w:r>
          </w:p>
        </w:tc>
      </w:tr>
    </w:tbl>
    <w:p w14:paraId="77A3BA71" w14:textId="77777777" w:rsidR="00FB1BF6" w:rsidRPr="00FA203D" w:rsidRDefault="00FB1BF6" w:rsidP="00FB1BF6">
      <w:pPr>
        <w:spacing w:line="312" w:lineRule="auto"/>
        <w:ind w:firstLine="567"/>
        <w:jc w:val="both"/>
        <w:rPr>
          <w:sz w:val="27"/>
          <w:szCs w:val="27"/>
        </w:rPr>
      </w:pPr>
      <w:r w:rsidRPr="00FA203D">
        <w:rPr>
          <w:sz w:val="27"/>
          <w:szCs w:val="27"/>
        </w:rPr>
        <w:t>Hồ chứa nước Bảo Đài được đầu tư xây dựng năm 1996, đưa vào tích nước năm 1999. Công trình có nhiệm vụ thiết kế cấp nước tưới cho 1.374 ha đất sản xuất nông nghiệp 02 vụ. Qua hơn 25 khai thác, sử dụng, công trình đã phát huy hiệu quả cao, cấp nước tưới đảm bảo ổn định sản xuất nông nghiệp cho người dân các xã Vĩnh Long, Trung Nam, Vĩnh Hòa, thị trấn Hồ Xá và xã Hiền Thành, huyện Vĩnh Linh, tỉnh Quảng Trị. Ngoài ra, hồ Bảo Đài còn cấp nước xả tạo nguồn cho đập Sa Lung trên 4 triệu m</w:t>
      </w:r>
      <w:r w:rsidRPr="00FA203D">
        <w:rPr>
          <w:sz w:val="27"/>
          <w:szCs w:val="27"/>
          <w:vertAlign w:val="superscript"/>
        </w:rPr>
        <w:t>3</w:t>
      </w:r>
      <w:r w:rsidRPr="00FA203D">
        <w:rPr>
          <w:sz w:val="27"/>
          <w:szCs w:val="27"/>
        </w:rPr>
        <w:t xml:space="preserve"> nước vào vụ Hè Thu hàng năm.</w:t>
      </w:r>
    </w:p>
    <w:p w14:paraId="06835189" w14:textId="3F79E1F6" w:rsidR="00B72D63" w:rsidRPr="00FA203D" w:rsidRDefault="00306920" w:rsidP="007C47BF">
      <w:pPr>
        <w:spacing w:line="312" w:lineRule="auto"/>
        <w:ind w:firstLine="720"/>
        <w:jc w:val="both"/>
        <w:rPr>
          <w:sz w:val="27"/>
          <w:szCs w:val="27"/>
        </w:rPr>
      </w:pPr>
      <w:r w:rsidRPr="00FA203D">
        <w:rPr>
          <w:sz w:val="27"/>
          <w:szCs w:val="27"/>
        </w:rPr>
        <w:t xml:space="preserve">Từ khi đưa vào sử dụng đến nay, diện tích lòng hồ bị thu hẹp do hàng năm lượng đất bồi lấp tại khu vực lòng hồ tăng dẫn đến dung tích hồ chứa không đảm bảo chứa theo thiết kế ban đầu. Do đó, hoạt động nạo vét của </w:t>
      </w:r>
      <w:r w:rsidR="00FE39B0" w:rsidRPr="00FA203D">
        <w:rPr>
          <w:sz w:val="27"/>
          <w:szCs w:val="27"/>
        </w:rPr>
        <w:t>Dự án</w:t>
      </w:r>
      <w:r w:rsidRPr="00FA203D">
        <w:rPr>
          <w:sz w:val="27"/>
          <w:szCs w:val="27"/>
        </w:rPr>
        <w:t xml:space="preserve"> sau khi hoàn thành sẽ không làm thay đổi dung tích thiết kế ban đầu của hồ</w:t>
      </w:r>
      <w:r w:rsidR="00A20836" w:rsidRPr="00FA203D">
        <w:rPr>
          <w:sz w:val="27"/>
          <w:szCs w:val="27"/>
        </w:rPr>
        <w:t>.</w:t>
      </w:r>
    </w:p>
    <w:p w14:paraId="76DBA71E" w14:textId="77777777" w:rsidR="00A20836" w:rsidRPr="00FA203D" w:rsidRDefault="00A20836" w:rsidP="007C47BF">
      <w:pPr>
        <w:widowControl w:val="0"/>
        <w:spacing w:line="312" w:lineRule="auto"/>
        <w:jc w:val="both"/>
        <w:rPr>
          <w:i/>
          <w:sz w:val="27"/>
          <w:szCs w:val="27"/>
          <w:lang w:val="nl-NL"/>
        </w:rPr>
      </w:pPr>
      <w:r w:rsidRPr="00FA203D">
        <w:rPr>
          <w:i/>
          <w:sz w:val="27"/>
          <w:szCs w:val="27"/>
          <w:lang w:val="nl-NL"/>
        </w:rPr>
        <w:t>c. Hiện trạng về thu hồi đất và xây dựng công trình</w:t>
      </w:r>
    </w:p>
    <w:p w14:paraId="63A72C7F" w14:textId="3BDEDA38" w:rsidR="00A20836" w:rsidRPr="00FA203D" w:rsidRDefault="00A20836" w:rsidP="007C47BF">
      <w:pPr>
        <w:spacing w:line="312" w:lineRule="auto"/>
        <w:ind w:firstLine="567"/>
        <w:jc w:val="both"/>
        <w:rPr>
          <w:b/>
          <w:i/>
          <w:sz w:val="27"/>
          <w:szCs w:val="27"/>
        </w:rPr>
      </w:pPr>
      <w:r w:rsidRPr="00FA203D">
        <w:rPr>
          <w:sz w:val="27"/>
          <w:szCs w:val="27"/>
        </w:rPr>
        <w:t>K</w:t>
      </w:r>
      <w:r w:rsidRPr="00FA203D">
        <w:rPr>
          <w:sz w:val="27"/>
          <w:szCs w:val="27"/>
          <w:lang w:val="vi-VN"/>
        </w:rPr>
        <w:t xml:space="preserve">hu vực </w:t>
      </w:r>
      <w:r w:rsidR="00FE39B0" w:rsidRPr="00FA203D">
        <w:rPr>
          <w:sz w:val="27"/>
          <w:szCs w:val="27"/>
          <w:lang w:val="vi-VN"/>
        </w:rPr>
        <w:t>Dự án</w:t>
      </w:r>
      <w:r w:rsidRPr="00FA203D">
        <w:rPr>
          <w:sz w:val="27"/>
          <w:szCs w:val="27"/>
          <w:lang w:val="vi-VN"/>
        </w:rPr>
        <w:t xml:space="preserve"> </w:t>
      </w:r>
      <w:r w:rsidRPr="00FA203D">
        <w:rPr>
          <w:sz w:val="27"/>
          <w:szCs w:val="27"/>
        </w:rPr>
        <w:t xml:space="preserve">là đất trong phạm vi lồng hồ </w:t>
      </w:r>
      <w:r w:rsidR="009565C5" w:rsidRPr="00FA203D">
        <w:rPr>
          <w:bCs/>
          <w:iCs/>
          <w:sz w:val="27"/>
          <w:szCs w:val="27"/>
        </w:rPr>
        <w:t>Bảo Đài</w:t>
      </w:r>
      <w:r w:rsidRPr="00FA203D">
        <w:rPr>
          <w:sz w:val="27"/>
          <w:szCs w:val="27"/>
          <w:lang w:val="vi-VN"/>
        </w:rPr>
        <w:t>.</w:t>
      </w:r>
      <w:r w:rsidRPr="00FA203D">
        <w:rPr>
          <w:sz w:val="27"/>
          <w:szCs w:val="27"/>
        </w:rPr>
        <w:t xml:space="preserve"> Do vậy, không ảnh hưởng đến đất trồng rừng và đất canh tác của người dân nên không phải thu hồi, đền bù.</w:t>
      </w:r>
    </w:p>
    <w:p w14:paraId="1F62F50E" w14:textId="77777777" w:rsidR="00DC7087" w:rsidRPr="00FA203D" w:rsidRDefault="00DC7087" w:rsidP="007C47BF">
      <w:pPr>
        <w:pStyle w:val="Heading3"/>
        <w:spacing w:before="0" w:after="0" w:line="312" w:lineRule="auto"/>
        <w:jc w:val="both"/>
        <w:rPr>
          <w:rFonts w:ascii="Times New Roman" w:hAnsi="Times New Roman" w:cs="Times New Roman"/>
          <w:b w:val="0"/>
          <w:i/>
          <w:sz w:val="27"/>
          <w:szCs w:val="27"/>
        </w:rPr>
      </w:pPr>
      <w:r w:rsidRPr="00FA203D">
        <w:rPr>
          <w:rFonts w:ascii="Times New Roman" w:hAnsi="Times New Roman" w:cs="Times New Roman"/>
          <w:b w:val="0"/>
          <w:i/>
          <w:sz w:val="27"/>
          <w:szCs w:val="27"/>
        </w:rPr>
        <w:t xml:space="preserve">1.2.4.2. Sự phù hợp của địa điểm thực hiện </w:t>
      </w:r>
      <w:r w:rsidR="00FE39B0" w:rsidRPr="00FA203D">
        <w:rPr>
          <w:rFonts w:ascii="Times New Roman" w:hAnsi="Times New Roman" w:cs="Times New Roman"/>
          <w:b w:val="0"/>
          <w:i/>
          <w:sz w:val="27"/>
          <w:szCs w:val="27"/>
        </w:rPr>
        <w:t>Dự án</w:t>
      </w:r>
      <w:r w:rsidRPr="00FA203D">
        <w:rPr>
          <w:rFonts w:ascii="Times New Roman" w:hAnsi="Times New Roman" w:cs="Times New Roman"/>
          <w:b w:val="0"/>
          <w:i/>
          <w:sz w:val="27"/>
          <w:szCs w:val="27"/>
        </w:rPr>
        <w:t xml:space="preserve"> với các quy định của pháp luật, các quy hoạch phát triển có liên quan</w:t>
      </w:r>
      <w:bookmarkEnd w:id="884"/>
      <w:bookmarkEnd w:id="885"/>
      <w:bookmarkEnd w:id="886"/>
    </w:p>
    <w:p w14:paraId="325FE9A9" w14:textId="77777777" w:rsidR="004175EF" w:rsidRPr="00FA203D" w:rsidRDefault="004175EF" w:rsidP="007C47BF">
      <w:pPr>
        <w:spacing w:line="312" w:lineRule="auto"/>
        <w:ind w:firstLine="567"/>
        <w:jc w:val="both"/>
        <w:rPr>
          <w:sz w:val="27"/>
          <w:szCs w:val="27"/>
        </w:rPr>
      </w:pPr>
      <w:bookmarkStart w:id="893" w:name="_Toc43994971"/>
      <w:bookmarkStart w:id="894" w:name="_Toc43995263"/>
      <w:r w:rsidRPr="00FA203D">
        <w:rPr>
          <w:sz w:val="27"/>
          <w:szCs w:val="27"/>
        </w:rPr>
        <w:t xml:space="preserve">- Vị trí </w:t>
      </w:r>
      <w:r w:rsidR="00FE39B0" w:rsidRPr="00FA203D">
        <w:rPr>
          <w:sz w:val="27"/>
          <w:szCs w:val="27"/>
        </w:rPr>
        <w:t>Dự án</w:t>
      </w:r>
      <w:r w:rsidRPr="00FA203D">
        <w:rPr>
          <w:sz w:val="27"/>
          <w:szCs w:val="27"/>
        </w:rPr>
        <w:t xml:space="preserve"> phù hợp với quy định về phạm vi an toàn đập như sau:</w:t>
      </w:r>
    </w:p>
    <w:p w14:paraId="2493CE7D" w14:textId="0AB8CDFC" w:rsidR="001D0306" w:rsidRPr="00FA203D" w:rsidRDefault="004175EF" w:rsidP="007C47BF">
      <w:pPr>
        <w:spacing w:line="312" w:lineRule="auto"/>
        <w:ind w:firstLine="567"/>
        <w:jc w:val="both"/>
        <w:rPr>
          <w:sz w:val="27"/>
          <w:szCs w:val="27"/>
        </w:rPr>
      </w:pPr>
      <w:r w:rsidRPr="00FA203D">
        <w:rPr>
          <w:sz w:val="27"/>
          <w:szCs w:val="27"/>
        </w:rPr>
        <w:t>+ Theo quy định tại điểm a, khoản 3, Điều 40 của Luật Thủy Lợi năm 2017 thì phạm v</w:t>
      </w:r>
      <w:r w:rsidR="00FA1BFA" w:rsidRPr="00FA203D">
        <w:rPr>
          <w:sz w:val="27"/>
          <w:szCs w:val="27"/>
        </w:rPr>
        <w:t>i bảo vệ công trình đập cấp IV</w:t>
      </w:r>
      <w:r w:rsidRPr="00FA203D">
        <w:rPr>
          <w:sz w:val="27"/>
          <w:szCs w:val="27"/>
        </w:rPr>
        <w:t xml:space="preserve"> là phạm vi đập và vùng phụ cận từ chân đập </w:t>
      </w:r>
      <w:r w:rsidR="00FA1BFA" w:rsidRPr="00FA203D">
        <w:rPr>
          <w:sz w:val="27"/>
          <w:szCs w:val="27"/>
        </w:rPr>
        <w:t xml:space="preserve">trở ra tối thiểu </w:t>
      </w:r>
      <w:r w:rsidR="00A729FB" w:rsidRPr="00FA203D">
        <w:rPr>
          <w:sz w:val="27"/>
          <w:szCs w:val="27"/>
        </w:rPr>
        <w:t>5</w:t>
      </w:r>
      <w:r w:rsidR="00A445B5" w:rsidRPr="00FA203D">
        <w:rPr>
          <w:sz w:val="27"/>
          <w:szCs w:val="27"/>
        </w:rPr>
        <w:t>0</w:t>
      </w:r>
      <w:r w:rsidR="000049F2" w:rsidRPr="00FA203D">
        <w:rPr>
          <w:sz w:val="27"/>
          <w:szCs w:val="27"/>
        </w:rPr>
        <w:t xml:space="preserve"> </w:t>
      </w:r>
      <w:r w:rsidR="00A445B5" w:rsidRPr="00FA203D">
        <w:rPr>
          <w:sz w:val="27"/>
          <w:szCs w:val="27"/>
        </w:rPr>
        <w:t>m.</w:t>
      </w:r>
    </w:p>
    <w:p w14:paraId="55655FEF" w14:textId="4953BC7A" w:rsidR="00FE5B92" w:rsidRPr="00FA203D" w:rsidRDefault="00FE5B92" w:rsidP="007C47BF">
      <w:pPr>
        <w:spacing w:line="312" w:lineRule="auto"/>
        <w:ind w:firstLine="567"/>
        <w:jc w:val="both"/>
        <w:rPr>
          <w:sz w:val="27"/>
          <w:szCs w:val="27"/>
        </w:rPr>
      </w:pPr>
      <w:r w:rsidRPr="00FA203D">
        <w:rPr>
          <w:sz w:val="27"/>
          <w:szCs w:val="27"/>
        </w:rPr>
        <w:t xml:space="preserve">+ Theo quy định của </w:t>
      </w:r>
      <w:r w:rsidRPr="00FA203D">
        <w:rPr>
          <w:iCs/>
          <w:sz w:val="27"/>
          <w:szCs w:val="27"/>
          <w:shd w:val="clear" w:color="auto" w:fill="FFFFFF"/>
        </w:rPr>
        <w:t xml:space="preserve">Nghị định số 67/2018/NĐ-CP ngày 14/5/2018 của Chính phủ quy định chi tiết thi hành một số điều của Luật Thủy lợi thì đập </w:t>
      </w:r>
      <w:r w:rsidR="00A729FB" w:rsidRPr="00FA203D">
        <w:rPr>
          <w:iCs/>
          <w:sz w:val="27"/>
          <w:szCs w:val="27"/>
          <w:shd w:val="clear" w:color="auto" w:fill="FFFFFF"/>
        </w:rPr>
        <w:t>Bảo Đài</w:t>
      </w:r>
      <w:r w:rsidRPr="00FA203D">
        <w:rPr>
          <w:iCs/>
          <w:sz w:val="27"/>
          <w:szCs w:val="27"/>
          <w:shd w:val="clear" w:color="auto" w:fill="FFFFFF"/>
        </w:rPr>
        <w:t xml:space="preserve"> th</w:t>
      </w:r>
      <w:r w:rsidR="006B286F" w:rsidRPr="00FA203D">
        <w:rPr>
          <w:iCs/>
          <w:sz w:val="27"/>
          <w:szCs w:val="27"/>
          <w:shd w:val="clear" w:color="auto" w:fill="FFFFFF"/>
        </w:rPr>
        <w:t xml:space="preserve">uộc cấp công trình là đập cấp </w:t>
      </w:r>
      <w:r w:rsidR="00A729FB" w:rsidRPr="00FA203D">
        <w:rPr>
          <w:iCs/>
          <w:sz w:val="27"/>
          <w:szCs w:val="27"/>
          <w:shd w:val="clear" w:color="auto" w:fill="FFFFFF"/>
        </w:rPr>
        <w:t>III</w:t>
      </w:r>
      <w:r w:rsidR="005A7ED1" w:rsidRPr="00FA203D">
        <w:rPr>
          <w:iCs/>
          <w:sz w:val="27"/>
          <w:szCs w:val="27"/>
          <w:shd w:val="clear" w:color="auto" w:fill="FFFFFF"/>
        </w:rPr>
        <w:t>.</w:t>
      </w:r>
    </w:p>
    <w:p w14:paraId="2D1E3B74" w14:textId="46BF9A32" w:rsidR="004175EF" w:rsidRPr="00FA203D" w:rsidRDefault="00D55D26" w:rsidP="007C47BF">
      <w:pPr>
        <w:spacing w:line="312" w:lineRule="auto"/>
        <w:ind w:firstLine="567"/>
        <w:jc w:val="both"/>
        <w:rPr>
          <w:sz w:val="27"/>
          <w:szCs w:val="27"/>
        </w:rPr>
      </w:pPr>
      <w:r w:rsidRPr="00FA203D">
        <w:rPr>
          <w:sz w:val="27"/>
          <w:szCs w:val="27"/>
        </w:rPr>
        <w:t xml:space="preserve">Như vậy, khu vực nạo vét </w:t>
      </w:r>
      <w:r w:rsidR="004175EF" w:rsidRPr="00FA203D">
        <w:rPr>
          <w:sz w:val="27"/>
          <w:szCs w:val="27"/>
        </w:rPr>
        <w:t>nằm trong phạm vi lòng hồ, như</w:t>
      </w:r>
      <w:r w:rsidR="00714E65" w:rsidRPr="00FA203D">
        <w:rPr>
          <w:sz w:val="27"/>
          <w:szCs w:val="27"/>
        </w:rPr>
        <w:t xml:space="preserve">ng nằm ngoài phạm vi bảo vệ đập </w:t>
      </w:r>
      <w:r w:rsidR="009565C5" w:rsidRPr="00FA203D">
        <w:rPr>
          <w:iCs/>
          <w:sz w:val="27"/>
          <w:szCs w:val="27"/>
          <w:shd w:val="clear" w:color="auto" w:fill="FFFFFF"/>
        </w:rPr>
        <w:t>Bảo Đài</w:t>
      </w:r>
      <w:r w:rsidR="00714E65" w:rsidRPr="00FA203D">
        <w:rPr>
          <w:iCs/>
          <w:sz w:val="27"/>
          <w:szCs w:val="27"/>
          <w:shd w:val="clear" w:color="auto" w:fill="FFFFFF"/>
        </w:rPr>
        <w:t>.</w:t>
      </w:r>
    </w:p>
    <w:p w14:paraId="7BDB8CA1" w14:textId="77777777" w:rsidR="002D716C" w:rsidRPr="00FA203D" w:rsidRDefault="00E375C3" w:rsidP="007C47BF">
      <w:pPr>
        <w:pStyle w:val="Heading1"/>
        <w:numPr>
          <w:ilvl w:val="0"/>
          <w:numId w:val="0"/>
        </w:numPr>
        <w:spacing w:before="0" w:after="0" w:line="312" w:lineRule="auto"/>
        <w:jc w:val="both"/>
        <w:rPr>
          <w:rFonts w:ascii="Times New Roman" w:hAnsi="Times New Roman" w:cs="Times New Roman"/>
          <w:sz w:val="27"/>
          <w:szCs w:val="27"/>
        </w:rPr>
      </w:pPr>
      <w:bookmarkStart w:id="895" w:name="_Toc195822688"/>
      <w:r w:rsidRPr="00FA203D">
        <w:rPr>
          <w:rFonts w:ascii="Times New Roman" w:hAnsi="Times New Roman" w:cs="Times New Roman"/>
          <w:sz w:val="27"/>
          <w:szCs w:val="27"/>
        </w:rPr>
        <w:lastRenderedPageBreak/>
        <w:t xml:space="preserve">1.3. Nguyên, nhiên, vật liệu, hóa chất sử dụng của </w:t>
      </w:r>
      <w:r w:rsidR="00FE39B0" w:rsidRPr="00FA203D">
        <w:rPr>
          <w:rFonts w:ascii="Times New Roman" w:hAnsi="Times New Roman" w:cs="Times New Roman"/>
          <w:sz w:val="27"/>
          <w:szCs w:val="27"/>
        </w:rPr>
        <w:t>Dự án</w:t>
      </w:r>
      <w:r w:rsidRPr="00FA203D">
        <w:rPr>
          <w:rFonts w:ascii="Times New Roman" w:hAnsi="Times New Roman" w:cs="Times New Roman"/>
          <w:sz w:val="27"/>
          <w:szCs w:val="27"/>
        </w:rPr>
        <w:t>; ng</w:t>
      </w:r>
      <w:r w:rsidR="009666C4" w:rsidRPr="00FA203D">
        <w:rPr>
          <w:rFonts w:ascii="Times New Roman" w:hAnsi="Times New Roman" w:cs="Times New Roman"/>
          <w:sz w:val="27"/>
          <w:szCs w:val="27"/>
        </w:rPr>
        <w:t>uồn</w:t>
      </w:r>
      <w:r w:rsidRPr="00FA203D">
        <w:rPr>
          <w:rFonts w:ascii="Times New Roman" w:hAnsi="Times New Roman" w:cs="Times New Roman"/>
          <w:sz w:val="27"/>
          <w:szCs w:val="27"/>
        </w:rPr>
        <w:t xml:space="preserve"> cấp điện</w:t>
      </w:r>
      <w:r w:rsidR="009666C4" w:rsidRPr="00FA203D">
        <w:rPr>
          <w:rFonts w:ascii="Times New Roman" w:hAnsi="Times New Roman" w:cs="Times New Roman"/>
          <w:sz w:val="27"/>
          <w:szCs w:val="27"/>
        </w:rPr>
        <w:t>,</w:t>
      </w:r>
      <w:r w:rsidRPr="00FA203D">
        <w:rPr>
          <w:rFonts w:ascii="Times New Roman" w:hAnsi="Times New Roman" w:cs="Times New Roman"/>
          <w:sz w:val="27"/>
          <w:szCs w:val="27"/>
        </w:rPr>
        <w:t xml:space="preserve"> nướ</w:t>
      </w:r>
      <w:bookmarkStart w:id="896" w:name="_Toc15563328"/>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93"/>
      <w:bookmarkEnd w:id="894"/>
      <w:r w:rsidR="004A6BB2" w:rsidRPr="00FA203D">
        <w:rPr>
          <w:rFonts w:ascii="Times New Roman" w:hAnsi="Times New Roman" w:cs="Times New Roman"/>
          <w:sz w:val="27"/>
          <w:szCs w:val="27"/>
        </w:rPr>
        <w:t xml:space="preserve">c và các sản phẩm của </w:t>
      </w:r>
      <w:r w:rsidR="00FE39B0" w:rsidRPr="00FA203D">
        <w:rPr>
          <w:rFonts w:ascii="Times New Roman" w:hAnsi="Times New Roman" w:cs="Times New Roman"/>
          <w:sz w:val="27"/>
          <w:szCs w:val="27"/>
        </w:rPr>
        <w:t>Dự án</w:t>
      </w:r>
      <w:bookmarkEnd w:id="895"/>
    </w:p>
    <w:p w14:paraId="30AF053C" w14:textId="77777777" w:rsidR="00E041D6" w:rsidRPr="00FA203D" w:rsidRDefault="00E041D6" w:rsidP="007C47BF">
      <w:pPr>
        <w:pStyle w:val="Heading2"/>
        <w:spacing w:before="0" w:after="0" w:line="312" w:lineRule="auto"/>
        <w:jc w:val="both"/>
        <w:rPr>
          <w:i/>
          <w:sz w:val="27"/>
          <w:szCs w:val="27"/>
        </w:rPr>
      </w:pPr>
      <w:bookmarkStart w:id="897" w:name="_Toc195822689"/>
      <w:r w:rsidRPr="00FA203D">
        <w:rPr>
          <w:i/>
          <w:sz w:val="27"/>
          <w:szCs w:val="27"/>
        </w:rPr>
        <w:t xml:space="preserve">1.3.1. Nguyên, nhiên liệu, hóa chất sử dụng của </w:t>
      </w:r>
      <w:r w:rsidR="00FE39B0" w:rsidRPr="00FA203D">
        <w:rPr>
          <w:i/>
          <w:sz w:val="27"/>
          <w:szCs w:val="27"/>
        </w:rPr>
        <w:t>Dự án</w:t>
      </w:r>
      <w:bookmarkEnd w:id="897"/>
    </w:p>
    <w:p w14:paraId="4568954E" w14:textId="77777777" w:rsidR="00EA0ECD" w:rsidRPr="00FA203D" w:rsidRDefault="00CD2E07" w:rsidP="007C47BF">
      <w:pPr>
        <w:spacing w:line="312" w:lineRule="auto"/>
        <w:ind w:firstLine="720"/>
        <w:jc w:val="both"/>
        <w:rPr>
          <w:bCs/>
          <w:iCs/>
          <w:sz w:val="27"/>
          <w:szCs w:val="27"/>
        </w:rPr>
      </w:pPr>
      <w:r w:rsidRPr="00FA203D">
        <w:rPr>
          <w:bCs/>
          <w:iCs/>
          <w:sz w:val="27"/>
          <w:szCs w:val="27"/>
          <w:lang w:val="vi-VN"/>
        </w:rPr>
        <w:t>Dự án không có nhu cầu sử dụng nguyên, vật liệu phục vụ cho thi công mà chủ yếu sử dụng như máy xúc, máy ủi, ôtô vận chuyển đất san lấp</w:t>
      </w:r>
      <w:r w:rsidR="00EA0ECD" w:rsidRPr="00FA203D">
        <w:rPr>
          <w:bCs/>
          <w:iCs/>
          <w:sz w:val="27"/>
          <w:szCs w:val="27"/>
        </w:rPr>
        <w:t>.</w:t>
      </w:r>
    </w:p>
    <w:p w14:paraId="5834A840" w14:textId="77777777" w:rsidR="00EA0ECD" w:rsidRPr="00FA203D" w:rsidRDefault="00EA0ECD" w:rsidP="007C47BF">
      <w:pPr>
        <w:spacing w:line="312" w:lineRule="auto"/>
        <w:ind w:firstLine="720"/>
        <w:jc w:val="both"/>
        <w:rPr>
          <w:bCs/>
          <w:iCs/>
          <w:sz w:val="27"/>
          <w:szCs w:val="27"/>
        </w:rPr>
      </w:pPr>
      <w:r w:rsidRPr="00FA203D">
        <w:rPr>
          <w:bCs/>
          <w:iCs/>
          <w:sz w:val="27"/>
          <w:szCs w:val="27"/>
        </w:rPr>
        <w:t xml:space="preserve">Với thời gian hoạt động của </w:t>
      </w:r>
      <w:r w:rsidR="00FE39B0" w:rsidRPr="00FA203D">
        <w:rPr>
          <w:bCs/>
          <w:iCs/>
          <w:sz w:val="27"/>
          <w:szCs w:val="27"/>
        </w:rPr>
        <w:t>Dự án</w:t>
      </w:r>
      <w:r w:rsidRPr="00FA203D">
        <w:rPr>
          <w:bCs/>
          <w:iCs/>
          <w:sz w:val="27"/>
          <w:szCs w:val="27"/>
        </w:rPr>
        <w:t xml:space="preserve"> là 90 ngày/năm, thời gian nạo vét trong ngày dự kiến từ 5h </w:t>
      </w:r>
      <w:r w:rsidR="00CD2E07" w:rsidRPr="00FA203D">
        <w:rPr>
          <w:bCs/>
          <w:iCs/>
          <w:sz w:val="27"/>
          <w:szCs w:val="27"/>
        </w:rPr>
        <w:t xml:space="preserve">- </w:t>
      </w:r>
      <w:r w:rsidRPr="00FA203D">
        <w:rPr>
          <w:bCs/>
          <w:iCs/>
          <w:sz w:val="27"/>
          <w:szCs w:val="27"/>
        </w:rPr>
        <w:t>18h. Trừ 1h nghỉ trưa, thời gian còn lại trong ngày là 12 giờ, tương đương 1,5</w:t>
      </w:r>
      <w:r w:rsidR="00CD2E07" w:rsidRPr="00FA203D">
        <w:rPr>
          <w:bCs/>
          <w:iCs/>
          <w:sz w:val="27"/>
          <w:szCs w:val="27"/>
        </w:rPr>
        <w:t xml:space="preserve"> </w:t>
      </w:r>
      <w:r w:rsidRPr="00FA203D">
        <w:rPr>
          <w:bCs/>
          <w:iCs/>
          <w:sz w:val="27"/>
          <w:szCs w:val="27"/>
        </w:rPr>
        <w:t xml:space="preserve">ca. Định mức sử dụng dầu DO cho các phương tiện theo định mức thực tế. </w:t>
      </w:r>
    </w:p>
    <w:p w14:paraId="7727940F" w14:textId="2AEF1CA7" w:rsidR="00EA0ECD" w:rsidRPr="00FA203D" w:rsidRDefault="00EA0ECD" w:rsidP="00241A13">
      <w:pPr>
        <w:pStyle w:val="Heading4"/>
        <w:spacing w:before="0" w:after="0" w:line="312" w:lineRule="auto"/>
        <w:rPr>
          <w:rFonts w:ascii="Times New Roman" w:hAnsi="Times New Roman"/>
          <w:b/>
          <w:szCs w:val="27"/>
        </w:rPr>
      </w:pPr>
      <w:bookmarkStart w:id="898" w:name="_Toc56091956"/>
      <w:bookmarkStart w:id="899" w:name="_Toc56670392"/>
      <w:bookmarkStart w:id="900" w:name="_Toc66266218"/>
      <w:bookmarkStart w:id="901" w:name="_Toc195822812"/>
      <w:r w:rsidRPr="00FA203D">
        <w:rPr>
          <w:rFonts w:ascii="Times New Roman" w:hAnsi="Times New Roman"/>
          <w:b/>
          <w:szCs w:val="27"/>
        </w:rPr>
        <w:t>Bảng 1.</w:t>
      </w:r>
      <w:r w:rsidR="003E0EFA" w:rsidRPr="00FA203D">
        <w:rPr>
          <w:rFonts w:ascii="Times New Roman" w:hAnsi="Times New Roman"/>
          <w:b/>
          <w:szCs w:val="27"/>
        </w:rPr>
        <w:t>3</w:t>
      </w:r>
      <w:r w:rsidRPr="00FA203D">
        <w:rPr>
          <w:rFonts w:ascii="Times New Roman" w:hAnsi="Times New Roman"/>
          <w:b/>
          <w:szCs w:val="27"/>
        </w:rPr>
        <w:t xml:space="preserve">. Khối lượng nhiên liệu sử dụng cho hoạt động của </w:t>
      </w:r>
      <w:r w:rsidR="00FE39B0" w:rsidRPr="00FA203D">
        <w:rPr>
          <w:rFonts w:ascii="Times New Roman" w:hAnsi="Times New Roman"/>
          <w:b/>
          <w:szCs w:val="27"/>
        </w:rPr>
        <w:t>Dự án</w:t>
      </w:r>
      <w:bookmarkEnd w:id="898"/>
      <w:bookmarkEnd w:id="899"/>
      <w:bookmarkEnd w:id="900"/>
      <w:bookmarkEnd w:id="901"/>
    </w:p>
    <w:tbl>
      <w:tblPr>
        <w:tblStyle w:val="TableGrid"/>
        <w:tblW w:w="9077" w:type="dxa"/>
        <w:jc w:val="center"/>
        <w:tblLook w:val="04A0" w:firstRow="1" w:lastRow="0" w:firstColumn="1" w:lastColumn="0" w:noHBand="0" w:noVBand="1"/>
      </w:tblPr>
      <w:tblGrid>
        <w:gridCol w:w="563"/>
        <w:gridCol w:w="2571"/>
        <w:gridCol w:w="1083"/>
        <w:gridCol w:w="1156"/>
        <w:gridCol w:w="2104"/>
        <w:gridCol w:w="1600"/>
      </w:tblGrid>
      <w:tr w:rsidR="00FA203D" w:rsidRPr="00FA203D" w14:paraId="27E2E76D" w14:textId="77777777" w:rsidTr="007D6198">
        <w:trPr>
          <w:jc w:val="center"/>
        </w:trPr>
        <w:tc>
          <w:tcPr>
            <w:tcW w:w="563" w:type="dxa"/>
            <w:vAlign w:val="center"/>
          </w:tcPr>
          <w:p w14:paraId="44680A78" w14:textId="77777777" w:rsidR="00EA0ECD" w:rsidRPr="00FA203D" w:rsidRDefault="00EA0ECD" w:rsidP="00800AE7">
            <w:pPr>
              <w:spacing w:before="60" w:after="60"/>
              <w:jc w:val="center"/>
              <w:rPr>
                <w:b/>
                <w:bCs/>
                <w:iCs/>
                <w:sz w:val="26"/>
                <w:szCs w:val="26"/>
              </w:rPr>
            </w:pPr>
            <w:r w:rsidRPr="00FA203D">
              <w:rPr>
                <w:b/>
                <w:bCs/>
                <w:iCs/>
                <w:sz w:val="26"/>
                <w:szCs w:val="26"/>
              </w:rPr>
              <w:t>TT</w:t>
            </w:r>
          </w:p>
        </w:tc>
        <w:tc>
          <w:tcPr>
            <w:tcW w:w="2571" w:type="dxa"/>
            <w:vAlign w:val="center"/>
          </w:tcPr>
          <w:p w14:paraId="666683B8" w14:textId="77777777" w:rsidR="00EA0ECD" w:rsidRPr="00FA203D" w:rsidRDefault="00EA0ECD" w:rsidP="00800AE7">
            <w:pPr>
              <w:spacing w:before="60" w:after="60"/>
              <w:jc w:val="center"/>
              <w:rPr>
                <w:b/>
                <w:bCs/>
                <w:iCs/>
                <w:sz w:val="26"/>
                <w:szCs w:val="26"/>
              </w:rPr>
            </w:pPr>
            <w:r w:rsidRPr="00FA203D">
              <w:rPr>
                <w:b/>
                <w:bCs/>
                <w:iCs/>
                <w:sz w:val="26"/>
                <w:szCs w:val="26"/>
              </w:rPr>
              <w:t>Máy móc/thiết bị</w:t>
            </w:r>
          </w:p>
        </w:tc>
        <w:tc>
          <w:tcPr>
            <w:tcW w:w="1083" w:type="dxa"/>
            <w:vAlign w:val="center"/>
          </w:tcPr>
          <w:p w14:paraId="05D819CA" w14:textId="77777777" w:rsidR="00EA0ECD" w:rsidRPr="00FA203D" w:rsidRDefault="00EA0ECD" w:rsidP="00800AE7">
            <w:pPr>
              <w:spacing w:before="60" w:after="60"/>
              <w:jc w:val="center"/>
              <w:rPr>
                <w:b/>
                <w:bCs/>
                <w:iCs/>
                <w:sz w:val="26"/>
                <w:szCs w:val="26"/>
              </w:rPr>
            </w:pPr>
            <w:r w:rsidRPr="00FA203D">
              <w:rPr>
                <w:b/>
                <w:bCs/>
                <w:iCs/>
                <w:sz w:val="26"/>
                <w:szCs w:val="26"/>
              </w:rPr>
              <w:t>Số lượng</w:t>
            </w:r>
          </w:p>
        </w:tc>
        <w:tc>
          <w:tcPr>
            <w:tcW w:w="1156" w:type="dxa"/>
            <w:vAlign w:val="center"/>
          </w:tcPr>
          <w:p w14:paraId="4E621C18" w14:textId="77777777" w:rsidR="00EA0ECD" w:rsidRPr="00FA203D" w:rsidRDefault="00EA0ECD" w:rsidP="00800AE7">
            <w:pPr>
              <w:spacing w:before="60" w:after="60"/>
              <w:jc w:val="center"/>
              <w:rPr>
                <w:b/>
                <w:bCs/>
                <w:iCs/>
                <w:sz w:val="26"/>
                <w:szCs w:val="26"/>
              </w:rPr>
            </w:pPr>
            <w:r w:rsidRPr="00FA203D">
              <w:rPr>
                <w:b/>
                <w:bCs/>
                <w:iCs/>
                <w:sz w:val="26"/>
                <w:szCs w:val="26"/>
              </w:rPr>
              <w:t>Số ca/năm</w:t>
            </w:r>
          </w:p>
        </w:tc>
        <w:tc>
          <w:tcPr>
            <w:tcW w:w="2104" w:type="dxa"/>
            <w:vAlign w:val="center"/>
          </w:tcPr>
          <w:p w14:paraId="24DCAA06" w14:textId="77777777" w:rsidR="00EA0ECD" w:rsidRPr="00FA203D" w:rsidRDefault="00EA0ECD" w:rsidP="00800AE7">
            <w:pPr>
              <w:spacing w:before="60" w:after="60"/>
              <w:jc w:val="center"/>
              <w:rPr>
                <w:b/>
                <w:bCs/>
                <w:iCs/>
                <w:sz w:val="26"/>
                <w:szCs w:val="26"/>
              </w:rPr>
            </w:pPr>
            <w:r w:rsidRPr="00FA203D">
              <w:rPr>
                <w:b/>
                <w:bCs/>
                <w:iCs/>
                <w:sz w:val="26"/>
                <w:szCs w:val="26"/>
              </w:rPr>
              <w:t>Định mức nhiên liệu</w:t>
            </w:r>
            <w:r w:rsidRPr="00FA203D">
              <w:rPr>
                <w:b/>
                <w:bCs/>
                <w:iCs/>
                <w:sz w:val="26"/>
                <w:szCs w:val="26"/>
                <w:vertAlign w:val="superscript"/>
              </w:rPr>
              <w:t>(*)</w:t>
            </w:r>
            <w:r w:rsidRPr="00FA203D">
              <w:rPr>
                <w:b/>
                <w:bCs/>
                <w:iCs/>
                <w:sz w:val="26"/>
                <w:szCs w:val="26"/>
              </w:rPr>
              <w:t xml:space="preserve"> (lít/ca)</w:t>
            </w:r>
          </w:p>
        </w:tc>
        <w:tc>
          <w:tcPr>
            <w:tcW w:w="1600" w:type="dxa"/>
            <w:vAlign w:val="center"/>
          </w:tcPr>
          <w:p w14:paraId="407371D6" w14:textId="77777777" w:rsidR="00EA0ECD" w:rsidRPr="00FA203D" w:rsidRDefault="00EA0ECD" w:rsidP="00800AE7">
            <w:pPr>
              <w:spacing w:before="60" w:after="60"/>
              <w:jc w:val="center"/>
              <w:rPr>
                <w:b/>
                <w:bCs/>
                <w:iCs/>
                <w:sz w:val="26"/>
                <w:szCs w:val="26"/>
              </w:rPr>
            </w:pPr>
            <w:r w:rsidRPr="00FA203D">
              <w:rPr>
                <w:b/>
                <w:bCs/>
                <w:iCs/>
                <w:sz w:val="26"/>
                <w:szCs w:val="26"/>
              </w:rPr>
              <w:t>Khối lượng</w:t>
            </w:r>
            <w:r w:rsidR="00151B57" w:rsidRPr="00FA203D">
              <w:rPr>
                <w:b/>
                <w:bCs/>
                <w:iCs/>
                <w:sz w:val="26"/>
                <w:szCs w:val="26"/>
              </w:rPr>
              <w:t xml:space="preserve"> (lít)</w:t>
            </w:r>
          </w:p>
        </w:tc>
      </w:tr>
      <w:tr w:rsidR="00FA203D" w:rsidRPr="00FA203D" w14:paraId="300B2D84" w14:textId="77777777" w:rsidTr="007D6198">
        <w:trPr>
          <w:jc w:val="center"/>
        </w:trPr>
        <w:tc>
          <w:tcPr>
            <w:tcW w:w="563" w:type="dxa"/>
            <w:vAlign w:val="center"/>
          </w:tcPr>
          <w:p w14:paraId="46D4FB6B" w14:textId="77777777" w:rsidR="00151B57" w:rsidRPr="00FA203D" w:rsidRDefault="00151B57" w:rsidP="00151B57">
            <w:pPr>
              <w:spacing w:before="60" w:after="60"/>
              <w:jc w:val="center"/>
              <w:rPr>
                <w:bCs/>
                <w:iCs/>
                <w:sz w:val="26"/>
                <w:szCs w:val="26"/>
              </w:rPr>
            </w:pPr>
            <w:r w:rsidRPr="00FA203D">
              <w:rPr>
                <w:bCs/>
                <w:iCs/>
                <w:sz w:val="26"/>
                <w:szCs w:val="26"/>
              </w:rPr>
              <w:t>1</w:t>
            </w:r>
          </w:p>
        </w:tc>
        <w:tc>
          <w:tcPr>
            <w:tcW w:w="2571" w:type="dxa"/>
            <w:vAlign w:val="center"/>
          </w:tcPr>
          <w:p w14:paraId="73BE01E6" w14:textId="77777777" w:rsidR="00151B57" w:rsidRPr="00FA203D" w:rsidRDefault="00151B57" w:rsidP="00151B57">
            <w:pPr>
              <w:spacing w:before="60" w:after="60"/>
              <w:rPr>
                <w:bCs/>
                <w:iCs/>
                <w:sz w:val="26"/>
                <w:szCs w:val="26"/>
              </w:rPr>
            </w:pPr>
            <w:r w:rsidRPr="00FA203D">
              <w:rPr>
                <w:bCs/>
                <w:iCs/>
                <w:sz w:val="26"/>
                <w:szCs w:val="26"/>
              </w:rPr>
              <w:t>Máy xúc</w:t>
            </w:r>
          </w:p>
        </w:tc>
        <w:tc>
          <w:tcPr>
            <w:tcW w:w="1083" w:type="dxa"/>
            <w:vAlign w:val="center"/>
          </w:tcPr>
          <w:p w14:paraId="5B5BC013" w14:textId="41E29AED" w:rsidR="00151B57" w:rsidRPr="00FA203D" w:rsidRDefault="00D613C0" w:rsidP="00151B57">
            <w:pPr>
              <w:spacing w:before="60" w:after="60"/>
              <w:jc w:val="center"/>
              <w:rPr>
                <w:bCs/>
                <w:iCs/>
                <w:sz w:val="26"/>
                <w:szCs w:val="26"/>
              </w:rPr>
            </w:pPr>
            <w:r w:rsidRPr="00FA203D">
              <w:rPr>
                <w:bCs/>
                <w:iCs/>
                <w:sz w:val="26"/>
                <w:szCs w:val="26"/>
              </w:rPr>
              <w:t>03</w:t>
            </w:r>
          </w:p>
        </w:tc>
        <w:tc>
          <w:tcPr>
            <w:tcW w:w="1156" w:type="dxa"/>
            <w:vAlign w:val="center"/>
          </w:tcPr>
          <w:p w14:paraId="69E48BEA" w14:textId="77777777" w:rsidR="00151B57" w:rsidRPr="00FA203D" w:rsidRDefault="00151B57" w:rsidP="00151B57">
            <w:pPr>
              <w:spacing w:before="60" w:after="60"/>
              <w:jc w:val="center"/>
              <w:rPr>
                <w:bCs/>
                <w:iCs/>
                <w:sz w:val="26"/>
                <w:szCs w:val="26"/>
              </w:rPr>
            </w:pPr>
            <w:r w:rsidRPr="00FA203D">
              <w:rPr>
                <w:bCs/>
                <w:iCs/>
                <w:sz w:val="26"/>
                <w:szCs w:val="26"/>
              </w:rPr>
              <w:t>135</w:t>
            </w:r>
          </w:p>
        </w:tc>
        <w:tc>
          <w:tcPr>
            <w:tcW w:w="2104" w:type="dxa"/>
            <w:vAlign w:val="center"/>
          </w:tcPr>
          <w:p w14:paraId="7FD8893D" w14:textId="77777777" w:rsidR="00151B57" w:rsidRPr="00FA203D" w:rsidRDefault="00151B57" w:rsidP="00151B57">
            <w:pPr>
              <w:spacing w:before="60" w:after="60"/>
              <w:jc w:val="center"/>
              <w:rPr>
                <w:bCs/>
                <w:iCs/>
                <w:sz w:val="26"/>
                <w:szCs w:val="26"/>
              </w:rPr>
            </w:pPr>
            <w:r w:rsidRPr="00FA203D">
              <w:rPr>
                <w:bCs/>
                <w:iCs/>
                <w:sz w:val="26"/>
                <w:szCs w:val="26"/>
              </w:rPr>
              <w:t>45</w:t>
            </w:r>
          </w:p>
        </w:tc>
        <w:tc>
          <w:tcPr>
            <w:tcW w:w="1600" w:type="dxa"/>
            <w:vAlign w:val="center"/>
          </w:tcPr>
          <w:p w14:paraId="3115E551" w14:textId="37610EC4" w:rsidR="00151B57" w:rsidRPr="00FA203D" w:rsidRDefault="00D613C0" w:rsidP="00151B57">
            <w:pPr>
              <w:spacing w:before="60" w:after="60"/>
              <w:jc w:val="right"/>
              <w:rPr>
                <w:bCs/>
                <w:iCs/>
                <w:sz w:val="26"/>
                <w:szCs w:val="26"/>
              </w:rPr>
            </w:pPr>
            <w:r w:rsidRPr="00FA203D">
              <w:rPr>
                <w:bCs/>
                <w:iCs/>
                <w:sz w:val="26"/>
                <w:szCs w:val="26"/>
              </w:rPr>
              <w:t>18.225</w:t>
            </w:r>
          </w:p>
        </w:tc>
      </w:tr>
      <w:tr w:rsidR="00FA203D" w:rsidRPr="00FA203D" w14:paraId="558533D4" w14:textId="77777777" w:rsidTr="007D6198">
        <w:trPr>
          <w:jc w:val="center"/>
        </w:trPr>
        <w:tc>
          <w:tcPr>
            <w:tcW w:w="563" w:type="dxa"/>
            <w:vAlign w:val="center"/>
          </w:tcPr>
          <w:p w14:paraId="37DDF9AB" w14:textId="77777777" w:rsidR="00D613C0" w:rsidRPr="00FA203D" w:rsidRDefault="00D613C0" w:rsidP="00D613C0">
            <w:pPr>
              <w:spacing w:before="60" w:after="60"/>
              <w:jc w:val="center"/>
              <w:rPr>
                <w:bCs/>
                <w:iCs/>
                <w:sz w:val="26"/>
                <w:szCs w:val="26"/>
              </w:rPr>
            </w:pPr>
            <w:r w:rsidRPr="00FA203D">
              <w:rPr>
                <w:bCs/>
                <w:iCs/>
                <w:sz w:val="26"/>
                <w:szCs w:val="26"/>
              </w:rPr>
              <w:t>2</w:t>
            </w:r>
          </w:p>
        </w:tc>
        <w:tc>
          <w:tcPr>
            <w:tcW w:w="2571" w:type="dxa"/>
            <w:vAlign w:val="center"/>
          </w:tcPr>
          <w:p w14:paraId="59BFF15B" w14:textId="77777777" w:rsidR="00D613C0" w:rsidRPr="00FA203D" w:rsidRDefault="00D613C0" w:rsidP="00D613C0">
            <w:pPr>
              <w:spacing w:before="60" w:after="60"/>
              <w:rPr>
                <w:bCs/>
                <w:iCs/>
                <w:sz w:val="26"/>
                <w:szCs w:val="26"/>
                <w:vertAlign w:val="superscript"/>
              </w:rPr>
            </w:pPr>
            <w:r w:rsidRPr="00FA203D">
              <w:rPr>
                <w:bCs/>
                <w:iCs/>
                <w:sz w:val="26"/>
                <w:szCs w:val="26"/>
              </w:rPr>
              <w:t>Máy ủi</w:t>
            </w:r>
          </w:p>
        </w:tc>
        <w:tc>
          <w:tcPr>
            <w:tcW w:w="1083" w:type="dxa"/>
            <w:vAlign w:val="center"/>
          </w:tcPr>
          <w:p w14:paraId="339B20E7" w14:textId="230F27E0" w:rsidR="00D613C0" w:rsidRPr="00FA203D" w:rsidRDefault="00D613C0" w:rsidP="00D613C0">
            <w:pPr>
              <w:spacing w:before="60" w:after="60"/>
              <w:jc w:val="center"/>
              <w:rPr>
                <w:bCs/>
                <w:iCs/>
                <w:sz w:val="26"/>
                <w:szCs w:val="26"/>
              </w:rPr>
            </w:pPr>
            <w:r w:rsidRPr="00FA203D">
              <w:rPr>
                <w:bCs/>
                <w:iCs/>
                <w:sz w:val="26"/>
                <w:szCs w:val="26"/>
              </w:rPr>
              <w:t>03</w:t>
            </w:r>
          </w:p>
        </w:tc>
        <w:tc>
          <w:tcPr>
            <w:tcW w:w="1156" w:type="dxa"/>
            <w:vAlign w:val="center"/>
          </w:tcPr>
          <w:p w14:paraId="614A0686" w14:textId="77777777" w:rsidR="00D613C0" w:rsidRPr="00FA203D" w:rsidRDefault="00D613C0" w:rsidP="00D613C0">
            <w:pPr>
              <w:spacing w:before="60" w:after="60"/>
              <w:jc w:val="center"/>
              <w:rPr>
                <w:bCs/>
                <w:iCs/>
                <w:sz w:val="26"/>
                <w:szCs w:val="26"/>
              </w:rPr>
            </w:pPr>
            <w:r w:rsidRPr="00FA203D">
              <w:rPr>
                <w:bCs/>
                <w:iCs/>
                <w:sz w:val="26"/>
                <w:szCs w:val="26"/>
              </w:rPr>
              <w:t>135</w:t>
            </w:r>
          </w:p>
        </w:tc>
        <w:tc>
          <w:tcPr>
            <w:tcW w:w="2104" w:type="dxa"/>
            <w:vAlign w:val="center"/>
          </w:tcPr>
          <w:p w14:paraId="6FE91CE4" w14:textId="77777777" w:rsidR="00D613C0" w:rsidRPr="00FA203D" w:rsidRDefault="00D613C0" w:rsidP="00D613C0">
            <w:pPr>
              <w:spacing w:before="60" w:after="60"/>
              <w:jc w:val="center"/>
              <w:rPr>
                <w:sz w:val="26"/>
                <w:szCs w:val="26"/>
              </w:rPr>
            </w:pPr>
            <w:r w:rsidRPr="00FA203D">
              <w:rPr>
                <w:sz w:val="26"/>
                <w:szCs w:val="26"/>
              </w:rPr>
              <w:t>45</w:t>
            </w:r>
          </w:p>
        </w:tc>
        <w:tc>
          <w:tcPr>
            <w:tcW w:w="1600" w:type="dxa"/>
            <w:vAlign w:val="center"/>
          </w:tcPr>
          <w:p w14:paraId="5D064B57" w14:textId="68C5DCCB" w:rsidR="00D613C0" w:rsidRPr="00FA203D" w:rsidRDefault="00D613C0" w:rsidP="00D613C0">
            <w:pPr>
              <w:spacing w:before="60" w:after="60"/>
              <w:jc w:val="right"/>
              <w:rPr>
                <w:sz w:val="26"/>
                <w:szCs w:val="26"/>
              </w:rPr>
            </w:pPr>
            <w:r w:rsidRPr="00FA203D">
              <w:rPr>
                <w:bCs/>
                <w:iCs/>
                <w:sz w:val="26"/>
                <w:szCs w:val="26"/>
              </w:rPr>
              <w:t>18.225</w:t>
            </w:r>
          </w:p>
        </w:tc>
      </w:tr>
      <w:tr w:rsidR="00FA203D" w:rsidRPr="00FA203D" w14:paraId="7B52BC48" w14:textId="77777777" w:rsidTr="007D6198">
        <w:trPr>
          <w:jc w:val="center"/>
        </w:trPr>
        <w:tc>
          <w:tcPr>
            <w:tcW w:w="563" w:type="dxa"/>
            <w:vAlign w:val="center"/>
          </w:tcPr>
          <w:p w14:paraId="72222314" w14:textId="77777777" w:rsidR="00151B57" w:rsidRPr="00FA203D" w:rsidRDefault="00151B57" w:rsidP="00151B57">
            <w:pPr>
              <w:spacing w:before="60" w:after="60"/>
              <w:jc w:val="center"/>
              <w:rPr>
                <w:bCs/>
                <w:iCs/>
                <w:sz w:val="26"/>
                <w:szCs w:val="26"/>
              </w:rPr>
            </w:pPr>
            <w:r w:rsidRPr="00FA203D">
              <w:rPr>
                <w:bCs/>
                <w:iCs/>
                <w:sz w:val="26"/>
                <w:szCs w:val="26"/>
              </w:rPr>
              <w:t>3</w:t>
            </w:r>
          </w:p>
        </w:tc>
        <w:tc>
          <w:tcPr>
            <w:tcW w:w="2571" w:type="dxa"/>
            <w:vAlign w:val="center"/>
          </w:tcPr>
          <w:p w14:paraId="22A8B905" w14:textId="77777777" w:rsidR="00151B57" w:rsidRPr="00FA203D" w:rsidRDefault="00151B57" w:rsidP="00151B57">
            <w:pPr>
              <w:spacing w:before="60" w:after="60"/>
              <w:rPr>
                <w:bCs/>
                <w:iCs/>
                <w:sz w:val="26"/>
                <w:szCs w:val="26"/>
              </w:rPr>
            </w:pPr>
            <w:r w:rsidRPr="00FA203D">
              <w:rPr>
                <w:bCs/>
                <w:iCs/>
                <w:sz w:val="26"/>
                <w:szCs w:val="26"/>
              </w:rPr>
              <w:t>Ô tô chở đất loại 10T</w:t>
            </w:r>
          </w:p>
        </w:tc>
        <w:tc>
          <w:tcPr>
            <w:tcW w:w="1083" w:type="dxa"/>
            <w:vAlign w:val="center"/>
          </w:tcPr>
          <w:p w14:paraId="3DCEA6F2" w14:textId="5843A301" w:rsidR="00151B57" w:rsidRPr="00FA203D" w:rsidRDefault="00D613C0" w:rsidP="00151B57">
            <w:pPr>
              <w:spacing w:before="60" w:after="60"/>
              <w:jc w:val="center"/>
              <w:rPr>
                <w:bCs/>
                <w:iCs/>
                <w:sz w:val="26"/>
                <w:szCs w:val="26"/>
              </w:rPr>
            </w:pPr>
            <w:r w:rsidRPr="00FA203D">
              <w:rPr>
                <w:bCs/>
                <w:iCs/>
                <w:sz w:val="26"/>
                <w:szCs w:val="26"/>
              </w:rPr>
              <w:t>10</w:t>
            </w:r>
          </w:p>
        </w:tc>
        <w:tc>
          <w:tcPr>
            <w:tcW w:w="1156" w:type="dxa"/>
            <w:vAlign w:val="center"/>
          </w:tcPr>
          <w:p w14:paraId="3BE7593F" w14:textId="77777777" w:rsidR="00151B57" w:rsidRPr="00FA203D" w:rsidRDefault="00151B57" w:rsidP="00151B57">
            <w:pPr>
              <w:spacing w:before="60" w:after="60"/>
              <w:jc w:val="center"/>
              <w:rPr>
                <w:bCs/>
                <w:iCs/>
                <w:sz w:val="26"/>
                <w:szCs w:val="26"/>
              </w:rPr>
            </w:pPr>
            <w:r w:rsidRPr="00FA203D">
              <w:rPr>
                <w:bCs/>
                <w:iCs/>
                <w:sz w:val="26"/>
                <w:szCs w:val="26"/>
              </w:rPr>
              <w:t>135</w:t>
            </w:r>
          </w:p>
        </w:tc>
        <w:tc>
          <w:tcPr>
            <w:tcW w:w="2104" w:type="dxa"/>
            <w:vAlign w:val="center"/>
          </w:tcPr>
          <w:p w14:paraId="35579CBB" w14:textId="77777777" w:rsidR="00151B57" w:rsidRPr="00FA203D" w:rsidRDefault="00151B57" w:rsidP="00151B57">
            <w:pPr>
              <w:spacing w:before="60" w:after="60"/>
              <w:jc w:val="center"/>
              <w:rPr>
                <w:sz w:val="26"/>
                <w:szCs w:val="26"/>
              </w:rPr>
            </w:pPr>
            <w:r w:rsidRPr="00FA203D">
              <w:rPr>
                <w:sz w:val="26"/>
                <w:szCs w:val="26"/>
              </w:rPr>
              <w:t>28</w:t>
            </w:r>
          </w:p>
        </w:tc>
        <w:tc>
          <w:tcPr>
            <w:tcW w:w="1600" w:type="dxa"/>
            <w:vAlign w:val="center"/>
          </w:tcPr>
          <w:p w14:paraId="7D247969" w14:textId="6864F2C9" w:rsidR="00151B57" w:rsidRPr="00FA203D" w:rsidRDefault="00D613C0" w:rsidP="00151B57">
            <w:pPr>
              <w:spacing w:before="60" w:after="60"/>
              <w:jc w:val="right"/>
              <w:rPr>
                <w:sz w:val="26"/>
                <w:szCs w:val="26"/>
              </w:rPr>
            </w:pPr>
            <w:r w:rsidRPr="00FA203D">
              <w:rPr>
                <w:sz w:val="26"/>
                <w:szCs w:val="26"/>
              </w:rPr>
              <w:t>37.800</w:t>
            </w:r>
          </w:p>
        </w:tc>
      </w:tr>
      <w:tr w:rsidR="00FA203D" w:rsidRPr="00FA203D" w14:paraId="7E197E9F" w14:textId="77777777" w:rsidTr="007D6198">
        <w:trPr>
          <w:jc w:val="center"/>
        </w:trPr>
        <w:tc>
          <w:tcPr>
            <w:tcW w:w="563" w:type="dxa"/>
            <w:vAlign w:val="center"/>
          </w:tcPr>
          <w:p w14:paraId="300E2233" w14:textId="77777777" w:rsidR="00151B57" w:rsidRPr="00FA203D" w:rsidRDefault="00151B57" w:rsidP="00151B57">
            <w:pPr>
              <w:spacing w:before="60" w:after="60"/>
              <w:jc w:val="center"/>
              <w:rPr>
                <w:bCs/>
                <w:iCs/>
                <w:sz w:val="26"/>
                <w:szCs w:val="26"/>
              </w:rPr>
            </w:pPr>
            <w:r w:rsidRPr="00FA203D">
              <w:rPr>
                <w:bCs/>
                <w:iCs/>
                <w:sz w:val="26"/>
                <w:szCs w:val="26"/>
              </w:rPr>
              <w:t>4</w:t>
            </w:r>
          </w:p>
        </w:tc>
        <w:tc>
          <w:tcPr>
            <w:tcW w:w="2571" w:type="dxa"/>
            <w:vAlign w:val="center"/>
          </w:tcPr>
          <w:p w14:paraId="2942C4BD" w14:textId="77777777" w:rsidR="00151B57" w:rsidRPr="00FA203D" w:rsidRDefault="00151B57" w:rsidP="00151B57">
            <w:pPr>
              <w:spacing w:before="60" w:after="60"/>
              <w:rPr>
                <w:bCs/>
                <w:iCs/>
                <w:sz w:val="26"/>
                <w:szCs w:val="26"/>
              </w:rPr>
            </w:pPr>
            <w:r w:rsidRPr="00FA203D">
              <w:rPr>
                <w:bCs/>
                <w:iCs/>
                <w:sz w:val="26"/>
                <w:szCs w:val="26"/>
              </w:rPr>
              <w:t>Ô tô chở nước</w:t>
            </w:r>
          </w:p>
        </w:tc>
        <w:tc>
          <w:tcPr>
            <w:tcW w:w="1083" w:type="dxa"/>
            <w:vAlign w:val="center"/>
          </w:tcPr>
          <w:p w14:paraId="018241B5" w14:textId="77777777" w:rsidR="00151B57" w:rsidRPr="00FA203D" w:rsidRDefault="00151B57" w:rsidP="00151B57">
            <w:pPr>
              <w:spacing w:before="60" w:after="60"/>
              <w:jc w:val="center"/>
              <w:rPr>
                <w:bCs/>
                <w:iCs/>
                <w:sz w:val="26"/>
                <w:szCs w:val="26"/>
              </w:rPr>
            </w:pPr>
            <w:r w:rsidRPr="00FA203D">
              <w:rPr>
                <w:bCs/>
                <w:iCs/>
                <w:sz w:val="26"/>
                <w:szCs w:val="26"/>
              </w:rPr>
              <w:t>02</w:t>
            </w:r>
          </w:p>
        </w:tc>
        <w:tc>
          <w:tcPr>
            <w:tcW w:w="1156" w:type="dxa"/>
            <w:vAlign w:val="center"/>
          </w:tcPr>
          <w:p w14:paraId="7D1F7552" w14:textId="77777777" w:rsidR="00151B57" w:rsidRPr="00FA203D" w:rsidRDefault="00151B57" w:rsidP="00151B57">
            <w:pPr>
              <w:spacing w:before="60" w:after="60"/>
              <w:jc w:val="center"/>
              <w:rPr>
                <w:bCs/>
                <w:iCs/>
                <w:sz w:val="26"/>
                <w:szCs w:val="26"/>
              </w:rPr>
            </w:pPr>
            <w:r w:rsidRPr="00FA203D">
              <w:rPr>
                <w:bCs/>
                <w:iCs/>
                <w:sz w:val="26"/>
                <w:szCs w:val="26"/>
              </w:rPr>
              <w:t>135</w:t>
            </w:r>
          </w:p>
        </w:tc>
        <w:tc>
          <w:tcPr>
            <w:tcW w:w="2104" w:type="dxa"/>
            <w:vAlign w:val="center"/>
          </w:tcPr>
          <w:p w14:paraId="3AE4D050" w14:textId="77777777" w:rsidR="00151B57" w:rsidRPr="00FA203D" w:rsidRDefault="00151B57" w:rsidP="00151B57">
            <w:pPr>
              <w:spacing w:before="60" w:after="60"/>
              <w:jc w:val="center"/>
              <w:rPr>
                <w:sz w:val="26"/>
                <w:szCs w:val="26"/>
              </w:rPr>
            </w:pPr>
            <w:r w:rsidRPr="00FA203D">
              <w:rPr>
                <w:sz w:val="26"/>
                <w:szCs w:val="26"/>
              </w:rPr>
              <w:t>24</w:t>
            </w:r>
          </w:p>
        </w:tc>
        <w:tc>
          <w:tcPr>
            <w:tcW w:w="1600" w:type="dxa"/>
            <w:vAlign w:val="center"/>
          </w:tcPr>
          <w:p w14:paraId="7718664D" w14:textId="77777777" w:rsidR="00151B57" w:rsidRPr="00FA203D" w:rsidRDefault="00151B57" w:rsidP="00151B57">
            <w:pPr>
              <w:spacing w:before="60" w:after="60"/>
              <w:jc w:val="right"/>
              <w:rPr>
                <w:sz w:val="26"/>
                <w:szCs w:val="26"/>
              </w:rPr>
            </w:pPr>
            <w:r w:rsidRPr="00FA203D">
              <w:rPr>
                <w:sz w:val="26"/>
                <w:szCs w:val="26"/>
              </w:rPr>
              <w:t>6.480</w:t>
            </w:r>
          </w:p>
        </w:tc>
      </w:tr>
      <w:tr w:rsidR="00FA203D" w:rsidRPr="00FA203D" w14:paraId="262DF889" w14:textId="77777777" w:rsidTr="007D6198">
        <w:trPr>
          <w:jc w:val="center"/>
        </w:trPr>
        <w:tc>
          <w:tcPr>
            <w:tcW w:w="563" w:type="dxa"/>
            <w:vAlign w:val="center"/>
          </w:tcPr>
          <w:p w14:paraId="331B9445" w14:textId="77777777" w:rsidR="00151B57" w:rsidRPr="00FA203D" w:rsidRDefault="00151B57" w:rsidP="00151B57">
            <w:pPr>
              <w:spacing w:before="60" w:after="60"/>
              <w:jc w:val="center"/>
              <w:rPr>
                <w:b/>
                <w:bCs/>
                <w:iCs/>
                <w:sz w:val="26"/>
                <w:szCs w:val="26"/>
              </w:rPr>
            </w:pPr>
          </w:p>
        </w:tc>
        <w:tc>
          <w:tcPr>
            <w:tcW w:w="2571" w:type="dxa"/>
            <w:vAlign w:val="center"/>
          </w:tcPr>
          <w:p w14:paraId="4413F44E" w14:textId="77777777" w:rsidR="00151B57" w:rsidRPr="00FA203D" w:rsidRDefault="00151B57" w:rsidP="00151B57">
            <w:pPr>
              <w:spacing w:before="60" w:after="60"/>
              <w:jc w:val="center"/>
              <w:rPr>
                <w:b/>
                <w:bCs/>
                <w:iCs/>
                <w:sz w:val="26"/>
                <w:szCs w:val="26"/>
              </w:rPr>
            </w:pPr>
            <w:r w:rsidRPr="00FA203D">
              <w:rPr>
                <w:b/>
                <w:bCs/>
                <w:iCs/>
                <w:sz w:val="26"/>
                <w:szCs w:val="26"/>
              </w:rPr>
              <w:t>Tổng cộng</w:t>
            </w:r>
          </w:p>
        </w:tc>
        <w:tc>
          <w:tcPr>
            <w:tcW w:w="1083" w:type="dxa"/>
            <w:vAlign w:val="center"/>
          </w:tcPr>
          <w:p w14:paraId="4C903AFD" w14:textId="77777777" w:rsidR="00151B57" w:rsidRPr="00FA203D" w:rsidRDefault="00151B57" w:rsidP="00151B57">
            <w:pPr>
              <w:spacing w:before="60" w:after="60"/>
              <w:jc w:val="center"/>
              <w:rPr>
                <w:b/>
                <w:bCs/>
                <w:iCs/>
                <w:sz w:val="26"/>
                <w:szCs w:val="26"/>
              </w:rPr>
            </w:pPr>
          </w:p>
        </w:tc>
        <w:tc>
          <w:tcPr>
            <w:tcW w:w="1156" w:type="dxa"/>
            <w:vAlign w:val="center"/>
          </w:tcPr>
          <w:p w14:paraId="5433CFE7" w14:textId="77777777" w:rsidR="00151B57" w:rsidRPr="00FA203D" w:rsidRDefault="00151B57" w:rsidP="00151B57">
            <w:pPr>
              <w:spacing w:before="60" w:after="60"/>
              <w:jc w:val="center"/>
              <w:rPr>
                <w:b/>
                <w:bCs/>
                <w:iCs/>
                <w:sz w:val="26"/>
                <w:szCs w:val="26"/>
              </w:rPr>
            </w:pPr>
          </w:p>
        </w:tc>
        <w:tc>
          <w:tcPr>
            <w:tcW w:w="2104" w:type="dxa"/>
            <w:vAlign w:val="center"/>
          </w:tcPr>
          <w:p w14:paraId="62BBC282" w14:textId="77777777" w:rsidR="00151B57" w:rsidRPr="00FA203D" w:rsidRDefault="00151B57" w:rsidP="00151B57">
            <w:pPr>
              <w:spacing w:before="60" w:after="60"/>
              <w:jc w:val="center"/>
              <w:rPr>
                <w:b/>
                <w:sz w:val="26"/>
                <w:szCs w:val="26"/>
              </w:rPr>
            </w:pPr>
          </w:p>
        </w:tc>
        <w:tc>
          <w:tcPr>
            <w:tcW w:w="1600" w:type="dxa"/>
            <w:vAlign w:val="center"/>
          </w:tcPr>
          <w:p w14:paraId="5821DD27" w14:textId="1F467B92" w:rsidR="00151B57" w:rsidRPr="00FA203D" w:rsidRDefault="00D613C0" w:rsidP="0032732E">
            <w:pPr>
              <w:spacing w:before="60" w:after="60"/>
              <w:jc w:val="right"/>
              <w:rPr>
                <w:b/>
                <w:sz w:val="26"/>
                <w:szCs w:val="26"/>
              </w:rPr>
            </w:pPr>
            <w:r w:rsidRPr="00FA203D">
              <w:rPr>
                <w:b/>
                <w:sz w:val="26"/>
                <w:szCs w:val="26"/>
              </w:rPr>
              <w:t>80.730</w:t>
            </w:r>
          </w:p>
        </w:tc>
      </w:tr>
    </w:tbl>
    <w:p w14:paraId="4CA471AA" w14:textId="77777777" w:rsidR="00151B57" w:rsidRPr="00FA203D" w:rsidRDefault="00151B57" w:rsidP="00326558">
      <w:pPr>
        <w:spacing w:line="312" w:lineRule="auto"/>
        <w:ind w:firstLine="567"/>
        <w:jc w:val="both"/>
        <w:rPr>
          <w:sz w:val="27"/>
          <w:szCs w:val="27"/>
          <w:u w:color="FF0000"/>
        </w:rPr>
      </w:pPr>
      <w:r w:rsidRPr="00FA203D">
        <w:rPr>
          <w:sz w:val="27"/>
          <w:szCs w:val="27"/>
          <w:u w:color="FF0000"/>
        </w:rPr>
        <w:t xml:space="preserve">Vậy, tổng lượng nhiên liệu dầu DO phục vụ cho hoạt động nạo vét của dự án là </w:t>
      </w:r>
      <w:r w:rsidR="00326558" w:rsidRPr="00FA203D">
        <w:rPr>
          <w:sz w:val="27"/>
          <w:szCs w:val="27"/>
          <w:u w:color="FF0000"/>
        </w:rPr>
        <w:t>88.</w:t>
      </w:r>
      <w:r w:rsidR="0032732E" w:rsidRPr="00FA203D">
        <w:rPr>
          <w:sz w:val="27"/>
          <w:szCs w:val="27"/>
          <w:u w:color="FF0000"/>
        </w:rPr>
        <w:t>290</w:t>
      </w:r>
      <w:r w:rsidRPr="00FA203D">
        <w:rPr>
          <w:sz w:val="27"/>
          <w:szCs w:val="27"/>
          <w:u w:color="FF0000"/>
        </w:rPr>
        <w:t xml:space="preserve"> lít/năm</w:t>
      </w:r>
      <w:r w:rsidRPr="00FA203D">
        <w:rPr>
          <w:sz w:val="27"/>
          <w:szCs w:val="27"/>
          <w:u w:color="FF0000"/>
          <w:lang w:val="vi-VN"/>
        </w:rPr>
        <w:t>.</w:t>
      </w:r>
    </w:p>
    <w:p w14:paraId="5BA9750D" w14:textId="32B7F763" w:rsidR="007D6198" w:rsidRPr="00FA203D" w:rsidRDefault="007D6198" w:rsidP="00326558">
      <w:pPr>
        <w:spacing w:line="312" w:lineRule="auto"/>
        <w:ind w:firstLine="562"/>
        <w:jc w:val="both"/>
        <w:rPr>
          <w:sz w:val="27"/>
          <w:szCs w:val="27"/>
          <w:highlight w:val="white"/>
        </w:rPr>
      </w:pPr>
      <w:r w:rsidRPr="00FA203D">
        <w:rPr>
          <w:sz w:val="27"/>
          <w:szCs w:val="27"/>
          <w:highlight w:val="white"/>
        </w:rPr>
        <w:t xml:space="preserve">Máy móc và thiết bị phục vụ cho </w:t>
      </w:r>
      <w:r w:rsidR="004C671B" w:rsidRPr="00FA203D">
        <w:rPr>
          <w:sz w:val="27"/>
          <w:szCs w:val="27"/>
          <w:highlight w:val="white"/>
        </w:rPr>
        <w:t>n</w:t>
      </w:r>
      <w:r w:rsidR="004C671B" w:rsidRPr="00FA203D">
        <w:rPr>
          <w:sz w:val="27"/>
          <w:szCs w:val="27"/>
        </w:rPr>
        <w:t>ạo vét</w:t>
      </w:r>
      <w:r w:rsidRPr="00FA203D">
        <w:rPr>
          <w:sz w:val="27"/>
          <w:szCs w:val="27"/>
          <w:highlight w:val="white"/>
        </w:rPr>
        <w:t xml:space="preserve"> là các thiết bị chuyên dùng, hiện có của </w:t>
      </w:r>
      <w:r w:rsidR="00BF516B" w:rsidRPr="00FA203D">
        <w:rPr>
          <w:spacing w:val="-2"/>
          <w:sz w:val="27"/>
          <w:szCs w:val="27"/>
        </w:rPr>
        <w:t>Công ty TNHH Nam Phúc Thăng QT</w:t>
      </w:r>
      <w:r w:rsidRPr="00FA203D">
        <w:rPr>
          <w:sz w:val="27"/>
          <w:szCs w:val="27"/>
          <w:highlight w:val="white"/>
        </w:rPr>
        <w:t>. Tình trạng thiết bị còn hoạt động tốt. Phương tiện vận chuy</w:t>
      </w:r>
      <w:r w:rsidR="00326558" w:rsidRPr="00FA203D">
        <w:rPr>
          <w:sz w:val="27"/>
          <w:szCs w:val="27"/>
          <w:highlight w:val="white"/>
        </w:rPr>
        <w:t>ển đều trong thời hạn đăng kiểm</w:t>
      </w:r>
      <w:r w:rsidRPr="00FA203D">
        <w:rPr>
          <w:sz w:val="27"/>
          <w:szCs w:val="27"/>
          <w:highlight w:val="white"/>
        </w:rPr>
        <w:t>.</w:t>
      </w:r>
    </w:p>
    <w:p w14:paraId="0EFC5BF4" w14:textId="3689200C" w:rsidR="007D6198" w:rsidRPr="00FA203D" w:rsidRDefault="007D6198" w:rsidP="00326558">
      <w:pPr>
        <w:pStyle w:val="Heading4"/>
        <w:spacing w:before="0" w:after="0" w:line="312" w:lineRule="auto"/>
        <w:rPr>
          <w:rFonts w:ascii="Times New Roman" w:hAnsi="Times New Roman"/>
          <w:b/>
          <w:szCs w:val="27"/>
        </w:rPr>
      </w:pPr>
      <w:bookmarkStart w:id="902" w:name="_Toc195822813"/>
      <w:r w:rsidRPr="00FA203D">
        <w:rPr>
          <w:rFonts w:ascii="Times New Roman" w:hAnsi="Times New Roman"/>
          <w:b/>
          <w:szCs w:val="27"/>
        </w:rPr>
        <w:t xml:space="preserve">Bảng </w:t>
      </w:r>
      <w:r w:rsidR="00800AE7" w:rsidRPr="00FA203D">
        <w:rPr>
          <w:rFonts w:ascii="Times New Roman" w:hAnsi="Times New Roman"/>
          <w:b/>
          <w:szCs w:val="27"/>
        </w:rPr>
        <w:t>1</w:t>
      </w:r>
      <w:r w:rsidRPr="00FA203D">
        <w:rPr>
          <w:rFonts w:ascii="Times New Roman" w:hAnsi="Times New Roman"/>
          <w:b/>
          <w:szCs w:val="27"/>
        </w:rPr>
        <w:t>.</w:t>
      </w:r>
      <w:r w:rsidR="003E0EFA" w:rsidRPr="00FA203D">
        <w:rPr>
          <w:rFonts w:ascii="Times New Roman" w:hAnsi="Times New Roman"/>
          <w:b/>
          <w:szCs w:val="27"/>
        </w:rPr>
        <w:t>4</w:t>
      </w:r>
      <w:r w:rsidRPr="00FA203D">
        <w:rPr>
          <w:rFonts w:ascii="Times New Roman" w:hAnsi="Times New Roman"/>
          <w:b/>
          <w:szCs w:val="27"/>
        </w:rPr>
        <w:t>. Bảng thống kê phương tiện thiết bị</w:t>
      </w:r>
      <w:bookmarkEnd w:id="902"/>
    </w:p>
    <w:tbl>
      <w:tblPr>
        <w:tblW w:w="493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0"/>
        <w:gridCol w:w="2983"/>
        <w:gridCol w:w="1083"/>
        <w:gridCol w:w="1347"/>
        <w:gridCol w:w="3171"/>
      </w:tblGrid>
      <w:tr w:rsidR="00FA203D" w:rsidRPr="00FA203D" w14:paraId="3B4CB566" w14:textId="77777777" w:rsidTr="004C671B">
        <w:trPr>
          <w:trHeight w:val="265"/>
          <w:jc w:val="center"/>
        </w:trPr>
        <w:tc>
          <w:tcPr>
            <w:tcW w:w="322" w:type="pct"/>
            <w:vAlign w:val="center"/>
          </w:tcPr>
          <w:p w14:paraId="02604628" w14:textId="77777777" w:rsidR="007D6198" w:rsidRPr="00FA203D" w:rsidRDefault="007D6198" w:rsidP="00800AE7">
            <w:pPr>
              <w:spacing w:before="60" w:after="60"/>
              <w:jc w:val="center"/>
              <w:rPr>
                <w:b/>
                <w:sz w:val="26"/>
                <w:szCs w:val="26"/>
                <w:highlight w:val="white"/>
              </w:rPr>
            </w:pPr>
            <w:r w:rsidRPr="00FA203D">
              <w:rPr>
                <w:b/>
                <w:sz w:val="26"/>
                <w:szCs w:val="26"/>
                <w:highlight w:val="white"/>
              </w:rPr>
              <w:t>TT</w:t>
            </w:r>
          </w:p>
        </w:tc>
        <w:tc>
          <w:tcPr>
            <w:tcW w:w="1626" w:type="pct"/>
            <w:vAlign w:val="center"/>
          </w:tcPr>
          <w:p w14:paraId="42702DF2" w14:textId="77777777" w:rsidR="007D6198" w:rsidRPr="00FA203D" w:rsidRDefault="007D6198" w:rsidP="00800AE7">
            <w:pPr>
              <w:spacing w:before="60" w:after="60"/>
              <w:jc w:val="center"/>
              <w:rPr>
                <w:b/>
                <w:sz w:val="26"/>
                <w:szCs w:val="26"/>
                <w:highlight w:val="white"/>
              </w:rPr>
            </w:pPr>
            <w:r w:rsidRPr="00FA203D">
              <w:rPr>
                <w:b/>
                <w:sz w:val="26"/>
                <w:szCs w:val="26"/>
                <w:highlight w:val="white"/>
              </w:rPr>
              <w:t>Tên máy móc thiết bị</w:t>
            </w:r>
          </w:p>
        </w:tc>
        <w:tc>
          <w:tcPr>
            <w:tcW w:w="590" w:type="pct"/>
            <w:vAlign w:val="center"/>
          </w:tcPr>
          <w:p w14:paraId="649F6658" w14:textId="77777777" w:rsidR="007D6198" w:rsidRPr="00FA203D" w:rsidRDefault="007D6198" w:rsidP="00800AE7">
            <w:pPr>
              <w:spacing w:before="60" w:after="60"/>
              <w:jc w:val="center"/>
              <w:rPr>
                <w:b/>
                <w:sz w:val="26"/>
                <w:szCs w:val="26"/>
                <w:highlight w:val="white"/>
              </w:rPr>
            </w:pPr>
            <w:r w:rsidRPr="00FA203D">
              <w:rPr>
                <w:b/>
                <w:sz w:val="26"/>
                <w:szCs w:val="26"/>
                <w:highlight w:val="white"/>
              </w:rPr>
              <w:t>ĐVT</w:t>
            </w:r>
          </w:p>
        </w:tc>
        <w:tc>
          <w:tcPr>
            <w:tcW w:w="734" w:type="pct"/>
            <w:vAlign w:val="center"/>
          </w:tcPr>
          <w:p w14:paraId="52262F1C" w14:textId="77777777" w:rsidR="007D6198" w:rsidRPr="00FA203D" w:rsidRDefault="007D6198" w:rsidP="00800AE7">
            <w:pPr>
              <w:spacing w:before="60" w:after="60"/>
              <w:jc w:val="center"/>
              <w:rPr>
                <w:b/>
                <w:sz w:val="26"/>
                <w:szCs w:val="26"/>
                <w:highlight w:val="white"/>
              </w:rPr>
            </w:pPr>
            <w:r w:rsidRPr="00FA203D">
              <w:rPr>
                <w:b/>
                <w:sz w:val="26"/>
                <w:szCs w:val="26"/>
                <w:highlight w:val="white"/>
              </w:rPr>
              <w:t>Số lượng</w:t>
            </w:r>
          </w:p>
        </w:tc>
        <w:tc>
          <w:tcPr>
            <w:tcW w:w="1728" w:type="pct"/>
            <w:vAlign w:val="center"/>
          </w:tcPr>
          <w:p w14:paraId="1DEA29A7" w14:textId="77777777" w:rsidR="007D6198" w:rsidRPr="00FA203D" w:rsidRDefault="007D6198" w:rsidP="00800AE7">
            <w:pPr>
              <w:spacing w:before="60" w:after="60"/>
              <w:jc w:val="center"/>
              <w:rPr>
                <w:b/>
                <w:sz w:val="26"/>
                <w:szCs w:val="26"/>
                <w:highlight w:val="white"/>
              </w:rPr>
            </w:pPr>
            <w:r w:rsidRPr="00FA203D">
              <w:rPr>
                <w:b/>
                <w:sz w:val="26"/>
                <w:szCs w:val="26"/>
                <w:highlight w:val="white"/>
              </w:rPr>
              <w:t>Mã hiệu</w:t>
            </w:r>
          </w:p>
        </w:tc>
      </w:tr>
      <w:tr w:rsidR="00FA203D" w:rsidRPr="00FA203D" w14:paraId="2CE890CF" w14:textId="77777777" w:rsidTr="004C671B">
        <w:trPr>
          <w:trHeight w:val="276"/>
          <w:jc w:val="center"/>
        </w:trPr>
        <w:tc>
          <w:tcPr>
            <w:tcW w:w="322" w:type="pct"/>
            <w:vAlign w:val="center"/>
          </w:tcPr>
          <w:p w14:paraId="08D7D9B5" w14:textId="77777777" w:rsidR="007D6198" w:rsidRPr="00FA203D" w:rsidRDefault="007D6198" w:rsidP="00800AE7">
            <w:pPr>
              <w:spacing w:before="60" w:after="60"/>
              <w:jc w:val="center"/>
              <w:rPr>
                <w:sz w:val="26"/>
                <w:szCs w:val="26"/>
                <w:highlight w:val="white"/>
              </w:rPr>
            </w:pPr>
            <w:r w:rsidRPr="00FA203D">
              <w:rPr>
                <w:sz w:val="26"/>
                <w:szCs w:val="26"/>
                <w:highlight w:val="white"/>
              </w:rPr>
              <w:t>1</w:t>
            </w:r>
          </w:p>
        </w:tc>
        <w:tc>
          <w:tcPr>
            <w:tcW w:w="1626" w:type="pct"/>
            <w:vAlign w:val="center"/>
          </w:tcPr>
          <w:p w14:paraId="5BC7AB73" w14:textId="77777777" w:rsidR="007D6198" w:rsidRPr="00FA203D" w:rsidRDefault="007D6198" w:rsidP="00800AE7">
            <w:pPr>
              <w:spacing w:before="60" w:after="60"/>
              <w:rPr>
                <w:sz w:val="26"/>
                <w:szCs w:val="26"/>
                <w:highlight w:val="white"/>
              </w:rPr>
            </w:pPr>
            <w:r w:rsidRPr="00FA203D">
              <w:rPr>
                <w:sz w:val="26"/>
                <w:szCs w:val="26"/>
                <w:highlight w:val="white"/>
                <w:lang w:eastAsia="vi-VN"/>
              </w:rPr>
              <w:t>Máy xúc 1,6</w:t>
            </w:r>
            <w:r w:rsidR="00501179" w:rsidRPr="00FA203D">
              <w:rPr>
                <w:sz w:val="26"/>
                <w:szCs w:val="26"/>
                <w:highlight w:val="white"/>
                <w:lang w:eastAsia="vi-VN"/>
              </w:rPr>
              <w:t xml:space="preserve"> </w:t>
            </w:r>
            <w:r w:rsidRPr="00FA203D">
              <w:rPr>
                <w:sz w:val="26"/>
                <w:szCs w:val="26"/>
                <w:highlight w:val="white"/>
                <w:lang w:eastAsia="vi-VN"/>
              </w:rPr>
              <w:t>m</w:t>
            </w:r>
            <w:r w:rsidRPr="00FA203D">
              <w:rPr>
                <w:sz w:val="26"/>
                <w:szCs w:val="26"/>
                <w:highlight w:val="white"/>
                <w:vertAlign w:val="superscript"/>
                <w:lang w:eastAsia="vi-VN"/>
              </w:rPr>
              <w:t>3</w:t>
            </w:r>
            <w:r w:rsidRPr="00FA203D">
              <w:rPr>
                <w:sz w:val="26"/>
                <w:szCs w:val="26"/>
                <w:highlight w:val="white"/>
                <w:lang w:eastAsia="vi-VN"/>
              </w:rPr>
              <w:t>/gàu</w:t>
            </w:r>
          </w:p>
        </w:tc>
        <w:tc>
          <w:tcPr>
            <w:tcW w:w="590" w:type="pct"/>
            <w:vAlign w:val="center"/>
          </w:tcPr>
          <w:p w14:paraId="16094B8C" w14:textId="77777777" w:rsidR="007D6198" w:rsidRPr="00FA203D" w:rsidRDefault="007D6198" w:rsidP="00800AE7">
            <w:pPr>
              <w:spacing w:before="60" w:after="60"/>
              <w:jc w:val="center"/>
              <w:rPr>
                <w:sz w:val="26"/>
                <w:szCs w:val="26"/>
                <w:highlight w:val="white"/>
              </w:rPr>
            </w:pPr>
            <w:r w:rsidRPr="00FA203D">
              <w:rPr>
                <w:sz w:val="26"/>
                <w:szCs w:val="26"/>
                <w:highlight w:val="white"/>
              </w:rPr>
              <w:t>Chiếc</w:t>
            </w:r>
          </w:p>
        </w:tc>
        <w:tc>
          <w:tcPr>
            <w:tcW w:w="734" w:type="pct"/>
            <w:vAlign w:val="center"/>
          </w:tcPr>
          <w:p w14:paraId="7DA3FB7E" w14:textId="61FEE7AC" w:rsidR="007D6198" w:rsidRPr="00FA203D" w:rsidRDefault="00D613C0" w:rsidP="00800AE7">
            <w:pPr>
              <w:spacing w:before="60" w:after="60"/>
              <w:jc w:val="center"/>
              <w:rPr>
                <w:sz w:val="26"/>
                <w:szCs w:val="26"/>
                <w:highlight w:val="white"/>
              </w:rPr>
            </w:pPr>
            <w:r w:rsidRPr="00FA203D">
              <w:rPr>
                <w:sz w:val="26"/>
                <w:szCs w:val="26"/>
                <w:highlight w:val="white"/>
              </w:rPr>
              <w:t>03</w:t>
            </w:r>
          </w:p>
        </w:tc>
        <w:tc>
          <w:tcPr>
            <w:tcW w:w="1728" w:type="pct"/>
            <w:vAlign w:val="center"/>
          </w:tcPr>
          <w:p w14:paraId="16F41579" w14:textId="4E853FD6" w:rsidR="007D6198" w:rsidRPr="00FA203D" w:rsidRDefault="007D6198" w:rsidP="00800AE7">
            <w:pPr>
              <w:spacing w:before="60" w:after="60"/>
              <w:rPr>
                <w:sz w:val="26"/>
                <w:szCs w:val="26"/>
                <w:highlight w:val="white"/>
              </w:rPr>
            </w:pPr>
            <w:r w:rsidRPr="00FA203D">
              <w:rPr>
                <w:sz w:val="26"/>
                <w:szCs w:val="26"/>
                <w:highlight w:val="white"/>
              </w:rPr>
              <w:t>Komasu</w:t>
            </w:r>
            <w:r w:rsidR="00D613C0" w:rsidRPr="00FA203D">
              <w:rPr>
                <w:sz w:val="26"/>
                <w:szCs w:val="26"/>
                <w:highlight w:val="white"/>
              </w:rPr>
              <w:t xml:space="preserve"> </w:t>
            </w:r>
            <w:r w:rsidRPr="00FA203D">
              <w:rPr>
                <w:sz w:val="26"/>
                <w:szCs w:val="26"/>
                <w:highlight w:val="white"/>
              </w:rPr>
              <w:t>(Doosan)</w:t>
            </w:r>
          </w:p>
        </w:tc>
      </w:tr>
      <w:tr w:rsidR="00FA203D" w:rsidRPr="00FA203D" w14:paraId="2A404FA9" w14:textId="77777777" w:rsidTr="004C671B">
        <w:trPr>
          <w:trHeight w:val="276"/>
          <w:jc w:val="center"/>
        </w:trPr>
        <w:tc>
          <w:tcPr>
            <w:tcW w:w="322" w:type="pct"/>
            <w:vAlign w:val="center"/>
          </w:tcPr>
          <w:p w14:paraId="71082478" w14:textId="77777777" w:rsidR="007D6198" w:rsidRPr="00FA203D" w:rsidRDefault="007D6198" w:rsidP="00800AE7">
            <w:pPr>
              <w:spacing w:before="60" w:after="60"/>
              <w:jc w:val="center"/>
              <w:rPr>
                <w:sz w:val="26"/>
                <w:szCs w:val="26"/>
                <w:highlight w:val="white"/>
              </w:rPr>
            </w:pPr>
            <w:r w:rsidRPr="00FA203D">
              <w:rPr>
                <w:sz w:val="26"/>
                <w:szCs w:val="26"/>
                <w:highlight w:val="white"/>
              </w:rPr>
              <w:t>2</w:t>
            </w:r>
          </w:p>
        </w:tc>
        <w:tc>
          <w:tcPr>
            <w:tcW w:w="1626" w:type="pct"/>
            <w:vAlign w:val="center"/>
          </w:tcPr>
          <w:p w14:paraId="606C168A" w14:textId="77777777" w:rsidR="007D6198" w:rsidRPr="00FA203D" w:rsidRDefault="007D6198" w:rsidP="00800AE7">
            <w:pPr>
              <w:spacing w:before="60" w:after="60"/>
              <w:rPr>
                <w:sz w:val="26"/>
                <w:szCs w:val="26"/>
                <w:highlight w:val="white"/>
              </w:rPr>
            </w:pPr>
            <w:r w:rsidRPr="00FA203D">
              <w:rPr>
                <w:sz w:val="26"/>
                <w:szCs w:val="26"/>
                <w:highlight w:val="white"/>
              </w:rPr>
              <w:t>Máy ủi 110CV</w:t>
            </w:r>
          </w:p>
        </w:tc>
        <w:tc>
          <w:tcPr>
            <w:tcW w:w="590" w:type="pct"/>
            <w:vAlign w:val="center"/>
          </w:tcPr>
          <w:p w14:paraId="2DA98B38" w14:textId="77777777" w:rsidR="007D6198" w:rsidRPr="00FA203D" w:rsidRDefault="007D6198" w:rsidP="00800AE7">
            <w:pPr>
              <w:spacing w:before="60" w:after="60"/>
              <w:jc w:val="center"/>
              <w:rPr>
                <w:sz w:val="26"/>
                <w:szCs w:val="26"/>
                <w:highlight w:val="white"/>
              </w:rPr>
            </w:pPr>
            <w:r w:rsidRPr="00FA203D">
              <w:rPr>
                <w:sz w:val="26"/>
                <w:szCs w:val="26"/>
                <w:highlight w:val="white"/>
              </w:rPr>
              <w:t>Chiếc</w:t>
            </w:r>
          </w:p>
        </w:tc>
        <w:tc>
          <w:tcPr>
            <w:tcW w:w="734" w:type="pct"/>
            <w:vAlign w:val="center"/>
          </w:tcPr>
          <w:p w14:paraId="5C4EAA13" w14:textId="6B1C588D" w:rsidR="007D6198" w:rsidRPr="00FA203D" w:rsidRDefault="00D613C0" w:rsidP="00800AE7">
            <w:pPr>
              <w:spacing w:before="60" w:after="60"/>
              <w:jc w:val="center"/>
              <w:rPr>
                <w:sz w:val="26"/>
                <w:szCs w:val="26"/>
                <w:highlight w:val="white"/>
              </w:rPr>
            </w:pPr>
            <w:r w:rsidRPr="00FA203D">
              <w:rPr>
                <w:sz w:val="26"/>
                <w:szCs w:val="26"/>
                <w:highlight w:val="white"/>
              </w:rPr>
              <w:t>03</w:t>
            </w:r>
          </w:p>
        </w:tc>
        <w:tc>
          <w:tcPr>
            <w:tcW w:w="1728" w:type="pct"/>
            <w:vAlign w:val="center"/>
          </w:tcPr>
          <w:p w14:paraId="50DF86B9" w14:textId="77777777" w:rsidR="007D6198" w:rsidRPr="00FA203D" w:rsidRDefault="007D6198" w:rsidP="00800AE7">
            <w:pPr>
              <w:spacing w:before="60" w:after="60"/>
              <w:rPr>
                <w:sz w:val="26"/>
                <w:szCs w:val="26"/>
                <w:highlight w:val="white"/>
              </w:rPr>
            </w:pPr>
            <w:r w:rsidRPr="00FA203D">
              <w:rPr>
                <w:sz w:val="26"/>
                <w:szCs w:val="26"/>
                <w:highlight w:val="white"/>
              </w:rPr>
              <w:t>Komasu</w:t>
            </w:r>
          </w:p>
        </w:tc>
      </w:tr>
      <w:tr w:rsidR="00FA203D" w:rsidRPr="00FA203D" w14:paraId="51CCEB8B" w14:textId="77777777" w:rsidTr="004C671B">
        <w:trPr>
          <w:trHeight w:val="276"/>
          <w:jc w:val="center"/>
        </w:trPr>
        <w:tc>
          <w:tcPr>
            <w:tcW w:w="322" w:type="pct"/>
            <w:vAlign w:val="center"/>
          </w:tcPr>
          <w:p w14:paraId="003CC1D1" w14:textId="77777777" w:rsidR="007D6198" w:rsidRPr="00FA203D" w:rsidRDefault="007D6198" w:rsidP="00800AE7">
            <w:pPr>
              <w:spacing w:before="60" w:after="60"/>
              <w:jc w:val="center"/>
              <w:rPr>
                <w:sz w:val="26"/>
                <w:szCs w:val="26"/>
                <w:highlight w:val="white"/>
              </w:rPr>
            </w:pPr>
            <w:r w:rsidRPr="00FA203D">
              <w:rPr>
                <w:sz w:val="26"/>
                <w:szCs w:val="26"/>
                <w:highlight w:val="white"/>
              </w:rPr>
              <w:t>3</w:t>
            </w:r>
          </w:p>
        </w:tc>
        <w:tc>
          <w:tcPr>
            <w:tcW w:w="1626" w:type="pct"/>
            <w:vAlign w:val="center"/>
          </w:tcPr>
          <w:p w14:paraId="35E423FA" w14:textId="77777777" w:rsidR="007D6198" w:rsidRPr="00FA203D" w:rsidRDefault="007D6198" w:rsidP="00800AE7">
            <w:pPr>
              <w:spacing w:before="60" w:after="60"/>
              <w:rPr>
                <w:sz w:val="26"/>
                <w:szCs w:val="26"/>
                <w:highlight w:val="white"/>
                <w:lang w:val="fr-FR"/>
              </w:rPr>
            </w:pPr>
            <w:r w:rsidRPr="00FA203D">
              <w:rPr>
                <w:sz w:val="26"/>
                <w:szCs w:val="26"/>
                <w:highlight w:val="white"/>
                <w:lang w:val="fr-FR"/>
              </w:rPr>
              <w:t>Ô tô vận chuyển 10T</w:t>
            </w:r>
          </w:p>
        </w:tc>
        <w:tc>
          <w:tcPr>
            <w:tcW w:w="590" w:type="pct"/>
            <w:vAlign w:val="center"/>
          </w:tcPr>
          <w:p w14:paraId="0C44F861" w14:textId="77777777" w:rsidR="007D6198" w:rsidRPr="00FA203D" w:rsidRDefault="007D6198" w:rsidP="00800AE7">
            <w:pPr>
              <w:spacing w:before="60" w:after="60"/>
              <w:jc w:val="center"/>
              <w:rPr>
                <w:sz w:val="26"/>
                <w:szCs w:val="26"/>
                <w:highlight w:val="white"/>
              </w:rPr>
            </w:pPr>
            <w:r w:rsidRPr="00FA203D">
              <w:rPr>
                <w:sz w:val="26"/>
                <w:szCs w:val="26"/>
                <w:highlight w:val="white"/>
              </w:rPr>
              <w:t>Chiếc</w:t>
            </w:r>
          </w:p>
        </w:tc>
        <w:tc>
          <w:tcPr>
            <w:tcW w:w="734" w:type="pct"/>
            <w:vAlign w:val="center"/>
          </w:tcPr>
          <w:p w14:paraId="4CF958D6" w14:textId="0CE529E7" w:rsidR="007D6198" w:rsidRPr="00FA203D" w:rsidRDefault="00D613C0" w:rsidP="00800AE7">
            <w:pPr>
              <w:spacing w:before="60" w:after="60"/>
              <w:jc w:val="center"/>
              <w:rPr>
                <w:sz w:val="26"/>
                <w:szCs w:val="26"/>
                <w:highlight w:val="white"/>
              </w:rPr>
            </w:pPr>
            <w:r w:rsidRPr="00FA203D">
              <w:rPr>
                <w:sz w:val="26"/>
                <w:szCs w:val="26"/>
                <w:highlight w:val="white"/>
              </w:rPr>
              <w:t>10</w:t>
            </w:r>
          </w:p>
        </w:tc>
        <w:tc>
          <w:tcPr>
            <w:tcW w:w="1728" w:type="pct"/>
            <w:vAlign w:val="center"/>
          </w:tcPr>
          <w:p w14:paraId="14D1DB0B" w14:textId="77777777" w:rsidR="007D6198" w:rsidRPr="00FA203D" w:rsidRDefault="007D6198" w:rsidP="00800AE7">
            <w:pPr>
              <w:spacing w:before="60" w:after="60"/>
              <w:ind w:hanging="24"/>
              <w:rPr>
                <w:sz w:val="26"/>
                <w:szCs w:val="26"/>
                <w:highlight w:val="white"/>
                <w:lang w:eastAsia="vi-VN"/>
              </w:rPr>
            </w:pPr>
            <w:r w:rsidRPr="00FA203D">
              <w:rPr>
                <w:sz w:val="26"/>
                <w:szCs w:val="26"/>
                <w:highlight w:val="white"/>
                <w:lang w:eastAsia="vi-VN"/>
              </w:rPr>
              <w:t>Hyundai + Trường giang</w:t>
            </w:r>
          </w:p>
        </w:tc>
      </w:tr>
      <w:tr w:rsidR="00FA203D" w:rsidRPr="00FA203D" w14:paraId="0EE7D266" w14:textId="77777777" w:rsidTr="004C671B">
        <w:trPr>
          <w:trHeight w:val="276"/>
          <w:jc w:val="center"/>
        </w:trPr>
        <w:tc>
          <w:tcPr>
            <w:tcW w:w="322" w:type="pct"/>
            <w:vAlign w:val="center"/>
          </w:tcPr>
          <w:p w14:paraId="3D751654" w14:textId="77777777" w:rsidR="007D6198" w:rsidRPr="00FA203D" w:rsidRDefault="007D6198" w:rsidP="00800AE7">
            <w:pPr>
              <w:spacing w:before="60" w:after="60"/>
              <w:jc w:val="center"/>
              <w:rPr>
                <w:sz w:val="26"/>
                <w:szCs w:val="26"/>
                <w:highlight w:val="white"/>
              </w:rPr>
            </w:pPr>
            <w:r w:rsidRPr="00FA203D">
              <w:rPr>
                <w:sz w:val="26"/>
                <w:szCs w:val="26"/>
                <w:highlight w:val="white"/>
              </w:rPr>
              <w:t>4</w:t>
            </w:r>
          </w:p>
        </w:tc>
        <w:tc>
          <w:tcPr>
            <w:tcW w:w="1626" w:type="pct"/>
            <w:vAlign w:val="center"/>
          </w:tcPr>
          <w:p w14:paraId="4FE65E65" w14:textId="77777777" w:rsidR="007D6198" w:rsidRPr="00FA203D" w:rsidRDefault="007D6198" w:rsidP="00800AE7">
            <w:pPr>
              <w:spacing w:before="60" w:after="60"/>
              <w:rPr>
                <w:sz w:val="26"/>
                <w:szCs w:val="26"/>
                <w:highlight w:val="white"/>
              </w:rPr>
            </w:pPr>
            <w:r w:rsidRPr="00FA203D">
              <w:rPr>
                <w:sz w:val="26"/>
                <w:szCs w:val="26"/>
                <w:highlight w:val="white"/>
                <w:u w:color="FF0000"/>
              </w:rPr>
              <w:t>Ôtô</w:t>
            </w:r>
            <w:r w:rsidRPr="00FA203D">
              <w:rPr>
                <w:sz w:val="26"/>
                <w:szCs w:val="26"/>
                <w:highlight w:val="white"/>
              </w:rPr>
              <w:t xml:space="preserve"> </w:t>
            </w:r>
            <w:r w:rsidRPr="00FA203D">
              <w:rPr>
                <w:sz w:val="26"/>
                <w:szCs w:val="26"/>
                <w:highlight w:val="white"/>
                <w:u w:color="FF0000"/>
              </w:rPr>
              <w:t>tải</w:t>
            </w:r>
            <w:r w:rsidRPr="00FA203D">
              <w:rPr>
                <w:sz w:val="26"/>
                <w:szCs w:val="26"/>
                <w:highlight w:val="white"/>
              </w:rPr>
              <w:t xml:space="preserve"> </w:t>
            </w:r>
            <w:r w:rsidRPr="00FA203D">
              <w:rPr>
                <w:sz w:val="26"/>
                <w:szCs w:val="26"/>
                <w:highlight w:val="white"/>
                <w:u w:color="FF0000"/>
              </w:rPr>
              <w:t>chở</w:t>
            </w:r>
            <w:r w:rsidRPr="00FA203D">
              <w:rPr>
                <w:sz w:val="26"/>
                <w:szCs w:val="26"/>
                <w:highlight w:val="white"/>
              </w:rPr>
              <w:t xml:space="preserve"> Satado </w:t>
            </w:r>
            <w:r w:rsidRPr="00FA203D">
              <w:rPr>
                <w:sz w:val="26"/>
                <w:szCs w:val="26"/>
                <w:highlight w:val="white"/>
                <w:u w:color="FF0000"/>
              </w:rPr>
              <w:t>nước</w:t>
            </w:r>
            <w:r w:rsidRPr="00FA203D">
              <w:rPr>
                <w:sz w:val="26"/>
                <w:szCs w:val="26"/>
                <w:highlight w:val="white"/>
              </w:rPr>
              <w:t xml:space="preserve"> + máy bơm</w:t>
            </w:r>
          </w:p>
        </w:tc>
        <w:tc>
          <w:tcPr>
            <w:tcW w:w="590" w:type="pct"/>
            <w:vAlign w:val="center"/>
          </w:tcPr>
          <w:p w14:paraId="53C02647" w14:textId="77777777" w:rsidR="007D6198" w:rsidRPr="00FA203D" w:rsidRDefault="007D6198" w:rsidP="00800AE7">
            <w:pPr>
              <w:spacing w:before="60" w:after="60"/>
              <w:jc w:val="center"/>
              <w:rPr>
                <w:sz w:val="26"/>
                <w:szCs w:val="26"/>
                <w:highlight w:val="white"/>
              </w:rPr>
            </w:pPr>
            <w:r w:rsidRPr="00FA203D">
              <w:rPr>
                <w:sz w:val="26"/>
                <w:szCs w:val="26"/>
                <w:highlight w:val="white"/>
              </w:rPr>
              <w:t>Bộ</w:t>
            </w:r>
          </w:p>
        </w:tc>
        <w:tc>
          <w:tcPr>
            <w:tcW w:w="734" w:type="pct"/>
            <w:vAlign w:val="center"/>
          </w:tcPr>
          <w:p w14:paraId="0D89469D" w14:textId="77777777" w:rsidR="007D6198" w:rsidRPr="00FA203D" w:rsidRDefault="007D6198" w:rsidP="00800AE7">
            <w:pPr>
              <w:spacing w:before="60" w:after="60"/>
              <w:jc w:val="center"/>
              <w:rPr>
                <w:sz w:val="26"/>
                <w:szCs w:val="26"/>
                <w:highlight w:val="white"/>
              </w:rPr>
            </w:pPr>
            <w:r w:rsidRPr="00FA203D">
              <w:rPr>
                <w:sz w:val="26"/>
                <w:szCs w:val="26"/>
                <w:highlight w:val="white"/>
              </w:rPr>
              <w:t>02</w:t>
            </w:r>
          </w:p>
        </w:tc>
        <w:tc>
          <w:tcPr>
            <w:tcW w:w="1728" w:type="pct"/>
            <w:vAlign w:val="center"/>
          </w:tcPr>
          <w:p w14:paraId="6666C030" w14:textId="77777777" w:rsidR="007D6198" w:rsidRPr="00FA203D" w:rsidRDefault="007D6198" w:rsidP="00800AE7">
            <w:pPr>
              <w:spacing w:before="60" w:after="60"/>
              <w:rPr>
                <w:sz w:val="26"/>
                <w:szCs w:val="26"/>
                <w:highlight w:val="white"/>
                <w:lang w:eastAsia="vi-VN"/>
              </w:rPr>
            </w:pPr>
            <w:r w:rsidRPr="00FA203D">
              <w:rPr>
                <w:sz w:val="26"/>
                <w:szCs w:val="26"/>
                <w:highlight w:val="white"/>
                <w:lang w:eastAsia="vi-VN"/>
              </w:rPr>
              <w:t>Kamaz,Việt Nam</w:t>
            </w:r>
          </w:p>
        </w:tc>
      </w:tr>
    </w:tbl>
    <w:p w14:paraId="6E7F482D" w14:textId="77777777" w:rsidR="004C671B" w:rsidRPr="00FA203D" w:rsidRDefault="004C671B" w:rsidP="00216C87">
      <w:pPr>
        <w:pStyle w:val="Heading2"/>
        <w:spacing w:before="0" w:after="0" w:line="312" w:lineRule="auto"/>
        <w:jc w:val="both"/>
        <w:rPr>
          <w:i/>
          <w:sz w:val="27"/>
          <w:szCs w:val="27"/>
        </w:rPr>
      </w:pPr>
      <w:bookmarkStart w:id="903" w:name="_Toc56092125"/>
      <w:bookmarkStart w:id="904" w:name="_Toc56522673"/>
      <w:bookmarkStart w:id="905" w:name="_Toc56670394"/>
      <w:bookmarkStart w:id="906" w:name="_Toc61593858"/>
      <w:bookmarkStart w:id="907" w:name="_Toc66266067"/>
      <w:bookmarkStart w:id="908" w:name="_Toc66266220"/>
      <w:bookmarkStart w:id="909" w:name="_Toc195822690"/>
      <w:bookmarkStart w:id="910" w:name="_Toc28331207"/>
      <w:bookmarkStart w:id="911" w:name="_Toc21159261"/>
      <w:bookmarkStart w:id="912" w:name="_Toc21673070"/>
      <w:bookmarkStart w:id="913" w:name="_Toc21673156"/>
      <w:bookmarkStart w:id="914" w:name="_Toc22893050"/>
      <w:bookmarkStart w:id="915" w:name="_Toc23431431"/>
      <w:bookmarkStart w:id="916" w:name="_Toc23431649"/>
      <w:bookmarkStart w:id="917" w:name="_Toc28592699"/>
      <w:bookmarkStart w:id="918" w:name="_Toc35929441"/>
      <w:bookmarkStart w:id="919" w:name="_Toc35932133"/>
      <w:bookmarkStart w:id="920" w:name="_Toc35935092"/>
      <w:bookmarkStart w:id="921" w:name="_Toc35938029"/>
      <w:bookmarkStart w:id="922" w:name="_Toc38724328"/>
      <w:bookmarkStart w:id="923" w:name="_Toc38789458"/>
      <w:bookmarkStart w:id="924" w:name="_Toc38789605"/>
      <w:bookmarkStart w:id="925" w:name="_Toc38961701"/>
      <w:bookmarkStart w:id="926" w:name="_Toc39568653"/>
      <w:bookmarkStart w:id="927" w:name="_Toc39737520"/>
      <w:bookmarkEnd w:id="896"/>
      <w:r w:rsidRPr="00FA203D">
        <w:rPr>
          <w:i/>
          <w:sz w:val="27"/>
          <w:szCs w:val="27"/>
        </w:rPr>
        <w:t>1.3.2. Nguồn cung cấp điện, nước</w:t>
      </w:r>
      <w:bookmarkEnd w:id="903"/>
      <w:bookmarkEnd w:id="904"/>
      <w:bookmarkEnd w:id="905"/>
      <w:bookmarkEnd w:id="906"/>
      <w:bookmarkEnd w:id="907"/>
      <w:bookmarkEnd w:id="908"/>
      <w:bookmarkEnd w:id="909"/>
    </w:p>
    <w:p w14:paraId="2400DE3C" w14:textId="77777777" w:rsidR="004C671B" w:rsidRPr="00FA203D" w:rsidRDefault="004C671B" w:rsidP="00216C87">
      <w:pPr>
        <w:spacing w:line="312" w:lineRule="auto"/>
        <w:ind w:firstLine="567"/>
        <w:jc w:val="both"/>
        <w:rPr>
          <w:sz w:val="27"/>
          <w:szCs w:val="27"/>
        </w:rPr>
      </w:pPr>
      <w:r w:rsidRPr="00FA203D">
        <w:rPr>
          <w:sz w:val="27"/>
          <w:szCs w:val="27"/>
        </w:rPr>
        <w:t xml:space="preserve">- Cấp điện: </w:t>
      </w:r>
      <w:r w:rsidRPr="00FA203D">
        <w:rPr>
          <w:sz w:val="27"/>
          <w:szCs w:val="27"/>
          <w:lang w:val="vi-VN"/>
        </w:rPr>
        <w:t xml:space="preserve">Quá trình thực hiện của </w:t>
      </w:r>
      <w:r w:rsidR="00FE39B0" w:rsidRPr="00FA203D">
        <w:rPr>
          <w:sz w:val="27"/>
          <w:szCs w:val="27"/>
          <w:lang w:val="vi-VN"/>
        </w:rPr>
        <w:t>Dự án</w:t>
      </w:r>
      <w:r w:rsidRPr="00FA203D">
        <w:rPr>
          <w:sz w:val="27"/>
          <w:szCs w:val="27"/>
          <w:lang w:val="vi-VN"/>
        </w:rPr>
        <w:t xml:space="preserve"> chủ yếu dựa vào hoạt động của các thiết bị như máy xúc, máy ủi và ô tô vận chuyển. Các thiết bị, phương tiện này sử dụng nhiên liệu dầu diezel nên </w:t>
      </w:r>
      <w:r w:rsidR="00FE39B0" w:rsidRPr="00FA203D">
        <w:rPr>
          <w:sz w:val="27"/>
          <w:szCs w:val="27"/>
          <w:lang w:val="vi-VN"/>
        </w:rPr>
        <w:t>Dự án</w:t>
      </w:r>
      <w:r w:rsidRPr="00FA203D">
        <w:rPr>
          <w:sz w:val="27"/>
          <w:szCs w:val="27"/>
          <w:lang w:val="vi-VN"/>
        </w:rPr>
        <w:t xml:space="preserve"> không sử dụng điện lưới để sản xuất.</w:t>
      </w:r>
    </w:p>
    <w:p w14:paraId="505A6F40" w14:textId="77777777" w:rsidR="004C671B" w:rsidRPr="00FA203D" w:rsidRDefault="004C671B" w:rsidP="00216C87">
      <w:pPr>
        <w:spacing w:line="312" w:lineRule="auto"/>
        <w:ind w:firstLine="567"/>
        <w:jc w:val="both"/>
        <w:rPr>
          <w:sz w:val="27"/>
          <w:szCs w:val="27"/>
        </w:rPr>
      </w:pPr>
      <w:r w:rsidRPr="00FA203D">
        <w:rPr>
          <w:sz w:val="27"/>
          <w:szCs w:val="27"/>
        </w:rPr>
        <w:t xml:space="preserve">- Cấp nước: </w:t>
      </w:r>
    </w:p>
    <w:p w14:paraId="386AC0B8" w14:textId="77777777" w:rsidR="004C671B" w:rsidRPr="00FA203D" w:rsidRDefault="004C671B" w:rsidP="00964E57">
      <w:pPr>
        <w:widowControl w:val="0"/>
        <w:spacing w:line="312" w:lineRule="auto"/>
        <w:ind w:firstLine="567"/>
        <w:jc w:val="both"/>
        <w:rPr>
          <w:sz w:val="27"/>
          <w:szCs w:val="27"/>
        </w:rPr>
      </w:pPr>
      <w:r w:rsidRPr="00FA203D">
        <w:rPr>
          <w:sz w:val="27"/>
          <w:szCs w:val="27"/>
        </w:rPr>
        <w:t xml:space="preserve">+ Nước sử dụng cho sinh hoạt của công nhân: sử dụng bình nước đóng chai </w:t>
      </w:r>
      <w:r w:rsidRPr="00FA203D">
        <w:rPr>
          <w:sz w:val="27"/>
          <w:szCs w:val="27"/>
        </w:rPr>
        <w:lastRenderedPageBreak/>
        <w:t xml:space="preserve">loại bình 20L </w:t>
      </w:r>
      <w:r w:rsidR="00C25ED9" w:rsidRPr="00FA203D">
        <w:rPr>
          <w:sz w:val="27"/>
          <w:szCs w:val="27"/>
        </w:rPr>
        <w:t>với khối lượng khoảng 2 bình</w:t>
      </w:r>
      <w:r w:rsidRPr="00FA203D">
        <w:rPr>
          <w:sz w:val="27"/>
          <w:szCs w:val="27"/>
        </w:rPr>
        <w:t xml:space="preserve">/ngày. </w:t>
      </w:r>
    </w:p>
    <w:p w14:paraId="72701DD8" w14:textId="5E944F2C" w:rsidR="004C671B" w:rsidRPr="00FA203D" w:rsidRDefault="004C671B" w:rsidP="00216C87">
      <w:pPr>
        <w:spacing w:line="312" w:lineRule="auto"/>
        <w:ind w:firstLine="567"/>
        <w:jc w:val="both"/>
        <w:rPr>
          <w:sz w:val="27"/>
          <w:szCs w:val="27"/>
        </w:rPr>
      </w:pPr>
      <w:r w:rsidRPr="00FA203D">
        <w:rPr>
          <w:sz w:val="27"/>
          <w:szCs w:val="27"/>
        </w:rPr>
        <w:t xml:space="preserve">+ Nước phục vụ phun ẩm, giảm thiểu bụi trong quá trình vận chuyển được bơm ngay tại khu vực nạo vét hồ </w:t>
      </w:r>
      <w:r w:rsidR="009565C5" w:rsidRPr="00FA203D">
        <w:rPr>
          <w:sz w:val="27"/>
          <w:szCs w:val="27"/>
        </w:rPr>
        <w:t>Bảo Đài</w:t>
      </w:r>
      <w:r w:rsidRPr="00FA203D">
        <w:rPr>
          <w:sz w:val="27"/>
          <w:szCs w:val="27"/>
        </w:rPr>
        <w:t xml:space="preserve"> </w:t>
      </w:r>
      <w:r w:rsidR="00C25ED9" w:rsidRPr="00FA203D">
        <w:rPr>
          <w:sz w:val="27"/>
          <w:szCs w:val="27"/>
        </w:rPr>
        <w:t xml:space="preserve">bơm </w:t>
      </w:r>
      <w:r w:rsidRPr="00FA203D">
        <w:rPr>
          <w:sz w:val="27"/>
          <w:szCs w:val="27"/>
        </w:rPr>
        <w:t>lên xe có bồn chứa 5m</w:t>
      </w:r>
      <w:r w:rsidRPr="00FA203D">
        <w:rPr>
          <w:sz w:val="27"/>
          <w:szCs w:val="27"/>
          <w:vertAlign w:val="superscript"/>
        </w:rPr>
        <w:t>3</w:t>
      </w:r>
      <w:r w:rsidRPr="00FA203D">
        <w:rPr>
          <w:sz w:val="27"/>
          <w:szCs w:val="27"/>
        </w:rPr>
        <w:t xml:space="preserve"> và tiến hành phun ẩm trong tại khu vực nạo vét cũng như dọc các tuyến đường </w:t>
      </w:r>
      <w:r w:rsidR="00C25ED9" w:rsidRPr="00FA203D">
        <w:rPr>
          <w:sz w:val="27"/>
          <w:szCs w:val="27"/>
        </w:rPr>
        <w:t xml:space="preserve">vận chuyển, </w:t>
      </w:r>
      <w:r w:rsidRPr="00FA203D">
        <w:rPr>
          <w:sz w:val="27"/>
          <w:szCs w:val="27"/>
        </w:rPr>
        <w:t>với tần suất</w:t>
      </w:r>
      <w:r w:rsidR="007A2D60" w:rsidRPr="00FA203D">
        <w:rPr>
          <w:sz w:val="27"/>
          <w:szCs w:val="27"/>
        </w:rPr>
        <w:t xml:space="preserve"> tối thiểu 04 lần/ngày.</w:t>
      </w:r>
    </w:p>
    <w:p w14:paraId="5235E0DA" w14:textId="77777777" w:rsidR="00FE04DF" w:rsidRPr="00FA203D" w:rsidRDefault="00FE04DF" w:rsidP="00216C87">
      <w:pPr>
        <w:pStyle w:val="Heading2"/>
        <w:spacing w:before="0" w:after="0" w:line="312" w:lineRule="auto"/>
        <w:jc w:val="both"/>
        <w:rPr>
          <w:i/>
          <w:sz w:val="27"/>
          <w:szCs w:val="27"/>
        </w:rPr>
      </w:pPr>
      <w:bookmarkStart w:id="928" w:name="_Toc38527025"/>
      <w:bookmarkStart w:id="929" w:name="_Toc43994974"/>
      <w:bookmarkStart w:id="930" w:name="_Toc43995266"/>
      <w:bookmarkStart w:id="931" w:name="_Toc195822691"/>
      <w:bookmarkEnd w:id="910"/>
      <w:r w:rsidRPr="00FA203D">
        <w:rPr>
          <w:i/>
          <w:sz w:val="27"/>
          <w:szCs w:val="27"/>
        </w:rPr>
        <w:t>1.3.</w:t>
      </w:r>
      <w:r w:rsidR="00FE10E4" w:rsidRPr="00FA203D">
        <w:rPr>
          <w:i/>
          <w:sz w:val="27"/>
          <w:szCs w:val="27"/>
        </w:rPr>
        <w:t>3</w:t>
      </w:r>
      <w:r w:rsidRPr="00FA203D">
        <w:rPr>
          <w:i/>
          <w:sz w:val="27"/>
          <w:szCs w:val="27"/>
        </w:rPr>
        <w:t xml:space="preserve">. Sản phẩm của </w:t>
      </w:r>
      <w:r w:rsidR="00FE39B0" w:rsidRPr="00FA203D">
        <w:rPr>
          <w:i/>
          <w:sz w:val="27"/>
          <w:szCs w:val="27"/>
        </w:rPr>
        <w:t>Dự án</w:t>
      </w:r>
      <w:bookmarkEnd w:id="928"/>
      <w:bookmarkEnd w:id="929"/>
      <w:bookmarkEnd w:id="930"/>
      <w:bookmarkEnd w:id="931"/>
    </w:p>
    <w:p w14:paraId="77FFEEEC" w14:textId="413A0880" w:rsidR="00C25ED9" w:rsidRPr="00FA203D" w:rsidRDefault="007A2D60" w:rsidP="00216C87">
      <w:pPr>
        <w:widowControl w:val="0"/>
        <w:spacing w:line="312" w:lineRule="auto"/>
        <w:ind w:firstLine="720"/>
        <w:jc w:val="both"/>
        <w:rPr>
          <w:sz w:val="27"/>
          <w:szCs w:val="27"/>
        </w:rPr>
      </w:pPr>
      <w:bookmarkStart w:id="932" w:name="_Toc43994975"/>
      <w:bookmarkStart w:id="933" w:name="_Toc43995267"/>
      <w:r w:rsidRPr="00FA203D">
        <w:rPr>
          <w:sz w:val="27"/>
          <w:szCs w:val="27"/>
          <w:lang w:val="vi-VN"/>
        </w:rPr>
        <w:t>Sản phẩm</w:t>
      </w:r>
      <w:r w:rsidR="00C25ED9" w:rsidRPr="00FA203D">
        <w:rPr>
          <w:sz w:val="27"/>
          <w:szCs w:val="27"/>
        </w:rPr>
        <w:t xml:space="preserve"> </w:t>
      </w:r>
      <w:r w:rsidR="00C25ED9" w:rsidRPr="00FA203D">
        <w:rPr>
          <w:sz w:val="27"/>
          <w:szCs w:val="27"/>
          <w:lang w:val="vi-VN"/>
        </w:rPr>
        <w:t xml:space="preserve">của </w:t>
      </w:r>
      <w:r w:rsidR="00FE39B0" w:rsidRPr="00FA203D">
        <w:rPr>
          <w:sz w:val="27"/>
          <w:szCs w:val="27"/>
        </w:rPr>
        <w:t>Dự án</w:t>
      </w:r>
      <w:r w:rsidR="00C25ED9" w:rsidRPr="00FA203D">
        <w:rPr>
          <w:sz w:val="27"/>
          <w:szCs w:val="27"/>
        </w:rPr>
        <w:t xml:space="preserve"> là góp phần đảm bảo </w:t>
      </w:r>
      <w:r w:rsidR="00C25ED9" w:rsidRPr="00FA203D">
        <w:rPr>
          <w:rFonts w:eastAsia=".VnTime"/>
          <w:sz w:val="27"/>
          <w:szCs w:val="27"/>
        </w:rPr>
        <w:t xml:space="preserve">dung tích chứa của hồ theo thiết kế là </w:t>
      </w:r>
      <w:r w:rsidR="00A729FB" w:rsidRPr="00FA203D">
        <w:t xml:space="preserve">1.308.654 </w:t>
      </w:r>
      <w:r w:rsidR="00C25ED9" w:rsidRPr="00FA203D">
        <w:rPr>
          <w:rFonts w:eastAsia=".VnTime"/>
          <w:sz w:val="27"/>
          <w:szCs w:val="27"/>
        </w:rPr>
        <w:t>m</w:t>
      </w:r>
      <w:r w:rsidR="00C25ED9" w:rsidRPr="00FA203D">
        <w:rPr>
          <w:rFonts w:eastAsia=".VnTime"/>
          <w:sz w:val="27"/>
          <w:szCs w:val="27"/>
          <w:vertAlign w:val="superscript"/>
        </w:rPr>
        <w:t>3</w:t>
      </w:r>
      <w:r w:rsidR="00AA232A" w:rsidRPr="00FA203D">
        <w:rPr>
          <w:sz w:val="27"/>
          <w:szCs w:val="27"/>
        </w:rPr>
        <w:t>.</w:t>
      </w:r>
      <w:r w:rsidR="00C25ED9" w:rsidRPr="00FA203D">
        <w:rPr>
          <w:sz w:val="27"/>
          <w:szCs w:val="27"/>
          <w:u w:color="FF0000"/>
        </w:rPr>
        <w:t xml:space="preserve"> Đ</w:t>
      </w:r>
      <w:r w:rsidR="00C25ED9" w:rsidRPr="00FA203D">
        <w:rPr>
          <w:sz w:val="27"/>
          <w:szCs w:val="27"/>
        </w:rPr>
        <w:t xml:space="preserve">ồng thời, </w:t>
      </w:r>
      <w:r w:rsidRPr="00FA203D">
        <w:rPr>
          <w:sz w:val="27"/>
          <w:szCs w:val="27"/>
        </w:rPr>
        <w:t>nạo vét</w:t>
      </w:r>
      <w:r w:rsidR="00C25ED9" w:rsidRPr="00FA203D">
        <w:rPr>
          <w:sz w:val="27"/>
          <w:szCs w:val="27"/>
        </w:rPr>
        <w:t xml:space="preserve"> tận thu </w:t>
      </w:r>
      <w:r w:rsidR="00A729FB" w:rsidRPr="00FA203D">
        <w:t xml:space="preserve">1.281.754 </w:t>
      </w:r>
      <w:r w:rsidR="00C25ED9" w:rsidRPr="00FA203D">
        <w:rPr>
          <w:sz w:val="27"/>
          <w:szCs w:val="27"/>
        </w:rPr>
        <w:t>m</w:t>
      </w:r>
      <w:r w:rsidR="00C25ED9" w:rsidRPr="00FA203D">
        <w:rPr>
          <w:sz w:val="27"/>
          <w:szCs w:val="27"/>
          <w:vertAlign w:val="superscript"/>
        </w:rPr>
        <w:t>3</w:t>
      </w:r>
      <w:r w:rsidR="00C25ED9" w:rsidRPr="00FA203D">
        <w:rPr>
          <w:sz w:val="27"/>
          <w:szCs w:val="27"/>
        </w:rPr>
        <w:t xml:space="preserve"> đất làm vật liệu san lấp mặt bằng cho các công trình xây dựng trên địa bàn.</w:t>
      </w:r>
    </w:p>
    <w:p w14:paraId="307DCADF" w14:textId="77777777" w:rsidR="00E375C3" w:rsidRPr="00FA203D" w:rsidRDefault="00E375C3" w:rsidP="00216C87">
      <w:pPr>
        <w:pStyle w:val="Heading1"/>
        <w:numPr>
          <w:ilvl w:val="0"/>
          <w:numId w:val="0"/>
        </w:numPr>
        <w:spacing w:before="0" w:after="0" w:line="312" w:lineRule="auto"/>
        <w:ind w:left="720" w:hanging="720"/>
        <w:jc w:val="both"/>
        <w:rPr>
          <w:rFonts w:ascii="Times New Roman" w:hAnsi="Times New Roman" w:cs="Times New Roman"/>
          <w:sz w:val="27"/>
          <w:szCs w:val="27"/>
        </w:rPr>
      </w:pPr>
      <w:bookmarkStart w:id="934" w:name="_Toc195822692"/>
      <w:r w:rsidRPr="00FA203D">
        <w:rPr>
          <w:rFonts w:ascii="Times New Roman" w:hAnsi="Times New Roman" w:cs="Times New Roman"/>
          <w:sz w:val="27"/>
          <w:szCs w:val="27"/>
        </w:rPr>
        <w:t>1.4. Công nghệ sản xuất, vận hành</w:t>
      </w:r>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32"/>
      <w:bookmarkEnd w:id="933"/>
      <w:bookmarkEnd w:id="934"/>
    </w:p>
    <w:p w14:paraId="64DC9FA8" w14:textId="77777777" w:rsidR="002F03C7" w:rsidRPr="00FA203D" w:rsidRDefault="002F03C7" w:rsidP="00216C87">
      <w:pPr>
        <w:spacing w:line="312" w:lineRule="auto"/>
        <w:ind w:firstLine="720"/>
        <w:jc w:val="both"/>
        <w:rPr>
          <w:sz w:val="27"/>
          <w:szCs w:val="27"/>
        </w:rPr>
      </w:pPr>
      <w:bookmarkStart w:id="935" w:name="_Toc21159262"/>
      <w:bookmarkStart w:id="936" w:name="_Toc21673071"/>
      <w:bookmarkStart w:id="937" w:name="_Toc21673157"/>
      <w:bookmarkStart w:id="938" w:name="_Toc22893051"/>
      <w:bookmarkStart w:id="939" w:name="_Toc23431432"/>
      <w:bookmarkStart w:id="940" w:name="_Toc23431650"/>
      <w:bookmarkStart w:id="941" w:name="_Toc28592700"/>
      <w:bookmarkStart w:id="942" w:name="_Toc35929442"/>
      <w:bookmarkStart w:id="943" w:name="_Toc35932134"/>
      <w:bookmarkStart w:id="944" w:name="_Toc35935093"/>
      <w:bookmarkStart w:id="945" w:name="_Toc35938030"/>
      <w:bookmarkStart w:id="946" w:name="_Toc38724329"/>
      <w:bookmarkStart w:id="947" w:name="_Toc38789459"/>
      <w:bookmarkStart w:id="948" w:name="_Toc38789606"/>
      <w:bookmarkStart w:id="949" w:name="_Toc38961702"/>
      <w:bookmarkStart w:id="950" w:name="_Toc39568654"/>
      <w:bookmarkStart w:id="951" w:name="_Toc39737521"/>
      <w:bookmarkStart w:id="952" w:name="_Toc43994976"/>
      <w:bookmarkStart w:id="953" w:name="_Toc43995268"/>
      <w:bookmarkEnd w:id="834"/>
      <w:r w:rsidRPr="00FA203D">
        <w:rPr>
          <w:sz w:val="27"/>
          <w:szCs w:val="27"/>
        </w:rPr>
        <w:t xml:space="preserve">Sơ đồ quy trình nạo vét và tận thu đất san lấp của </w:t>
      </w:r>
      <w:r w:rsidR="00FE39B0" w:rsidRPr="00FA203D">
        <w:rPr>
          <w:sz w:val="27"/>
          <w:szCs w:val="27"/>
        </w:rPr>
        <w:t>Dự án</w:t>
      </w:r>
      <w:r w:rsidRPr="00FA203D">
        <w:rPr>
          <w:sz w:val="27"/>
          <w:szCs w:val="27"/>
        </w:rPr>
        <w:t xml:space="preserve"> như sau:</w:t>
      </w:r>
    </w:p>
    <w:p w14:paraId="7EE5D747" w14:textId="77777777" w:rsidR="002F03C7" w:rsidRPr="00FA203D" w:rsidRDefault="002F03C7" w:rsidP="00216C87">
      <w:pPr>
        <w:spacing w:line="312" w:lineRule="auto"/>
        <w:rPr>
          <w:sz w:val="27"/>
          <w:szCs w:val="27"/>
        </w:rPr>
      </w:pPr>
      <w:r w:rsidRPr="00FA203D">
        <w:rPr>
          <w:noProof/>
          <w:sz w:val="27"/>
          <w:szCs w:val="27"/>
        </w:rPr>
        <mc:AlternateContent>
          <mc:Choice Requires="wpg">
            <w:drawing>
              <wp:anchor distT="0" distB="0" distL="114300" distR="114300" simplePos="0" relativeHeight="251654144" behindDoc="0" locked="0" layoutInCell="1" allowOverlap="1" wp14:anchorId="49B34FD4" wp14:editId="5A4BCB64">
                <wp:simplePos x="0" y="0"/>
                <wp:positionH relativeFrom="column">
                  <wp:posOffset>-26035</wp:posOffset>
                </wp:positionH>
                <wp:positionV relativeFrom="paragraph">
                  <wp:posOffset>42545</wp:posOffset>
                </wp:positionV>
                <wp:extent cx="5960745" cy="3260090"/>
                <wp:effectExtent l="0" t="0" r="20955" b="16510"/>
                <wp:wrapNone/>
                <wp:docPr id="54" name="Group 54"/>
                <wp:cNvGraphicFramePr/>
                <a:graphic xmlns:a="http://schemas.openxmlformats.org/drawingml/2006/main">
                  <a:graphicData uri="http://schemas.microsoft.com/office/word/2010/wordprocessingGroup">
                    <wpg:wgp>
                      <wpg:cNvGrpSpPr/>
                      <wpg:grpSpPr>
                        <a:xfrm>
                          <a:off x="0" y="0"/>
                          <a:ext cx="5960745" cy="3260090"/>
                          <a:chOff x="0" y="0"/>
                          <a:chExt cx="5961100" cy="3260445"/>
                        </a:xfrm>
                      </wpg:grpSpPr>
                      <wpg:grpSp>
                        <wpg:cNvPr id="513" name="Group 513"/>
                        <wpg:cNvGrpSpPr/>
                        <wpg:grpSpPr>
                          <a:xfrm>
                            <a:off x="0" y="182880"/>
                            <a:ext cx="3271194" cy="3077565"/>
                            <a:chOff x="0" y="0"/>
                            <a:chExt cx="3271194" cy="3077565"/>
                          </a:xfrm>
                        </wpg:grpSpPr>
                        <wps:wsp>
                          <wps:cNvPr id="514" name="Text Box 156"/>
                          <wps:cNvSpPr txBox="1">
                            <a:spLocks noChangeArrowheads="1"/>
                          </wps:cNvSpPr>
                          <wps:spPr bwMode="auto">
                            <a:xfrm>
                              <a:off x="0" y="0"/>
                              <a:ext cx="1304925" cy="523875"/>
                            </a:xfrm>
                            <a:prstGeom prst="rect">
                              <a:avLst/>
                            </a:prstGeom>
                            <a:solidFill>
                              <a:srgbClr val="FFFFFF"/>
                            </a:solidFill>
                            <a:ln w="9525">
                              <a:solidFill>
                                <a:srgbClr val="000000"/>
                              </a:solidFill>
                              <a:miter lim="800000"/>
                              <a:headEnd/>
                              <a:tailEnd/>
                            </a:ln>
                          </wps:spPr>
                          <wps:txbx>
                            <w:txbxContent>
                              <w:p w14:paraId="62694B36" w14:textId="77777777" w:rsidR="00ED2EE3" w:rsidRPr="009F7301" w:rsidRDefault="00ED2EE3" w:rsidP="002F03C7">
                                <w:pPr>
                                  <w:spacing w:before="40"/>
                                  <w:jc w:val="center"/>
                                  <w:rPr>
                                    <w:sz w:val="24"/>
                                    <w:szCs w:val="24"/>
                                  </w:rPr>
                                </w:pPr>
                                <w:r w:rsidRPr="009F7301">
                                  <w:rPr>
                                    <w:sz w:val="24"/>
                                    <w:szCs w:val="24"/>
                                  </w:rPr>
                                  <w:t>LÀM ĐƯỜNG NỘI BỘ</w:t>
                                </w:r>
                              </w:p>
                            </w:txbxContent>
                          </wps:txbx>
                          <wps:bodyPr rot="0" vert="horz" wrap="square" lIns="91440" tIns="45720" rIns="91440" bIns="45720" anchor="t" anchorCtr="0" upright="1">
                            <a:noAutofit/>
                          </wps:bodyPr>
                        </wps:wsp>
                        <wps:wsp>
                          <wps:cNvPr id="515" name="Straight Arrow Connector 515"/>
                          <wps:cNvCnPr/>
                          <wps:spPr>
                            <a:xfrm>
                              <a:off x="1302105" y="263347"/>
                              <a:ext cx="36000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16" name="Text Box 156"/>
                          <wps:cNvSpPr txBox="1">
                            <a:spLocks noChangeArrowheads="1"/>
                          </wps:cNvSpPr>
                          <wps:spPr bwMode="auto">
                            <a:xfrm>
                              <a:off x="1660550" y="29260"/>
                              <a:ext cx="1152525" cy="495300"/>
                            </a:xfrm>
                            <a:prstGeom prst="rect">
                              <a:avLst/>
                            </a:prstGeom>
                            <a:solidFill>
                              <a:srgbClr val="FFFFFF"/>
                            </a:solidFill>
                            <a:ln w="9525">
                              <a:solidFill>
                                <a:srgbClr val="000000"/>
                              </a:solidFill>
                              <a:miter lim="800000"/>
                              <a:headEnd/>
                              <a:tailEnd/>
                            </a:ln>
                          </wps:spPr>
                          <wps:txbx>
                            <w:txbxContent>
                              <w:p w14:paraId="07F1977C" w14:textId="77777777" w:rsidR="00ED2EE3" w:rsidRPr="009F7301" w:rsidRDefault="00ED2EE3" w:rsidP="002F03C7">
                                <w:pPr>
                                  <w:spacing w:before="40"/>
                                  <w:jc w:val="center"/>
                                  <w:rPr>
                                    <w:sz w:val="24"/>
                                    <w:szCs w:val="24"/>
                                  </w:rPr>
                                </w:pPr>
                                <w:r w:rsidRPr="009F7301">
                                  <w:rPr>
                                    <w:sz w:val="24"/>
                                    <w:szCs w:val="24"/>
                                  </w:rPr>
                                  <w:t>BỐC ĐẤT PHONG HOÁ</w:t>
                                </w:r>
                              </w:p>
                            </w:txbxContent>
                          </wps:txbx>
                          <wps:bodyPr rot="0" vert="horz" wrap="square" lIns="91440" tIns="45720" rIns="91440" bIns="45720" anchor="t" anchorCtr="0" upright="1">
                            <a:noAutofit/>
                          </wps:bodyPr>
                        </wps:wsp>
                        <wps:wsp>
                          <wps:cNvPr id="528" name="Straight Arrow Connector 528"/>
                          <wps:cNvCnPr/>
                          <wps:spPr>
                            <a:xfrm>
                              <a:off x="2216505" y="519379"/>
                              <a:ext cx="0" cy="36000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29" name="Text Box 156"/>
                          <wps:cNvSpPr txBox="1">
                            <a:spLocks noChangeArrowheads="1"/>
                          </wps:cNvSpPr>
                          <wps:spPr bwMode="auto">
                            <a:xfrm>
                              <a:off x="1660550" y="877824"/>
                              <a:ext cx="1152525" cy="495300"/>
                            </a:xfrm>
                            <a:prstGeom prst="rect">
                              <a:avLst/>
                            </a:prstGeom>
                            <a:solidFill>
                              <a:srgbClr val="FFFFFF"/>
                            </a:solidFill>
                            <a:ln w="9525">
                              <a:solidFill>
                                <a:srgbClr val="000000"/>
                              </a:solidFill>
                              <a:miter lim="800000"/>
                              <a:headEnd/>
                              <a:tailEnd/>
                            </a:ln>
                          </wps:spPr>
                          <wps:txbx>
                            <w:txbxContent>
                              <w:p w14:paraId="26FED10E" w14:textId="77777777" w:rsidR="00ED2EE3" w:rsidRPr="009F7301" w:rsidRDefault="00ED2EE3" w:rsidP="002F03C7">
                                <w:pPr>
                                  <w:spacing w:before="40"/>
                                  <w:jc w:val="center"/>
                                  <w:rPr>
                                    <w:sz w:val="24"/>
                                    <w:szCs w:val="24"/>
                                  </w:rPr>
                                </w:pPr>
                                <w:r w:rsidRPr="009F7301">
                                  <w:rPr>
                                    <w:sz w:val="24"/>
                                    <w:szCs w:val="24"/>
                                  </w:rPr>
                                  <w:t>LÀM ĐÊ QUAI</w:t>
                                </w:r>
                              </w:p>
                            </w:txbxContent>
                          </wps:txbx>
                          <wps:bodyPr rot="0" vert="horz" wrap="square" lIns="91440" tIns="45720" rIns="91440" bIns="45720" anchor="t" anchorCtr="0" upright="1">
                            <a:noAutofit/>
                          </wps:bodyPr>
                        </wps:wsp>
                        <wps:wsp>
                          <wps:cNvPr id="530" name="Straight Arrow Connector 530"/>
                          <wps:cNvCnPr/>
                          <wps:spPr>
                            <a:xfrm>
                              <a:off x="2223821" y="1375257"/>
                              <a:ext cx="0" cy="36000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31" name="Text Box 156"/>
                          <wps:cNvSpPr txBox="1">
                            <a:spLocks noChangeArrowheads="1"/>
                          </wps:cNvSpPr>
                          <wps:spPr bwMode="auto">
                            <a:xfrm>
                              <a:off x="1667865" y="1733702"/>
                              <a:ext cx="1152525" cy="495300"/>
                            </a:xfrm>
                            <a:prstGeom prst="rect">
                              <a:avLst/>
                            </a:prstGeom>
                            <a:solidFill>
                              <a:srgbClr val="FFFFFF"/>
                            </a:solidFill>
                            <a:ln w="9525">
                              <a:solidFill>
                                <a:srgbClr val="000000"/>
                              </a:solidFill>
                              <a:miter lim="800000"/>
                              <a:headEnd/>
                              <a:tailEnd/>
                            </a:ln>
                          </wps:spPr>
                          <wps:txbx>
                            <w:txbxContent>
                              <w:p w14:paraId="4FF891AC" w14:textId="77777777" w:rsidR="00ED2EE3" w:rsidRPr="009F7301" w:rsidRDefault="00ED2EE3" w:rsidP="002F03C7">
                                <w:pPr>
                                  <w:spacing w:before="40"/>
                                  <w:jc w:val="center"/>
                                  <w:rPr>
                                    <w:sz w:val="24"/>
                                    <w:szCs w:val="24"/>
                                  </w:rPr>
                                </w:pPr>
                                <w:r w:rsidRPr="009F7301">
                                  <w:rPr>
                                    <w:sz w:val="24"/>
                                    <w:szCs w:val="24"/>
                                  </w:rPr>
                                  <w:t>NẠO VÉT, BỐC XÚC</w:t>
                                </w:r>
                              </w:p>
                            </w:txbxContent>
                          </wps:txbx>
                          <wps:bodyPr rot="0" vert="horz" wrap="square" lIns="91440" tIns="45720" rIns="91440" bIns="45720" anchor="t" anchorCtr="0" upright="1">
                            <a:noAutofit/>
                          </wps:bodyPr>
                        </wps:wsp>
                        <wps:wsp>
                          <wps:cNvPr id="532" name="Straight Arrow Connector 532"/>
                          <wps:cNvCnPr/>
                          <wps:spPr>
                            <a:xfrm>
                              <a:off x="2238451" y="2223820"/>
                              <a:ext cx="0" cy="35941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33" name="Text Box 156"/>
                          <wps:cNvSpPr txBox="1">
                            <a:spLocks noChangeArrowheads="1"/>
                          </wps:cNvSpPr>
                          <wps:spPr bwMode="auto">
                            <a:xfrm>
                              <a:off x="1243584" y="2582265"/>
                              <a:ext cx="2027610" cy="495300"/>
                            </a:xfrm>
                            <a:prstGeom prst="rect">
                              <a:avLst/>
                            </a:prstGeom>
                            <a:solidFill>
                              <a:srgbClr val="FFFFFF"/>
                            </a:solidFill>
                            <a:ln w="9525">
                              <a:solidFill>
                                <a:srgbClr val="000000"/>
                              </a:solidFill>
                              <a:miter lim="800000"/>
                              <a:headEnd/>
                              <a:tailEnd/>
                            </a:ln>
                          </wps:spPr>
                          <wps:txbx>
                            <w:txbxContent>
                              <w:p w14:paraId="318DEA03" w14:textId="77777777" w:rsidR="00ED2EE3" w:rsidRPr="009F7301" w:rsidRDefault="00ED2EE3" w:rsidP="002F03C7">
                                <w:pPr>
                                  <w:spacing w:before="40"/>
                                  <w:jc w:val="center"/>
                                  <w:rPr>
                                    <w:sz w:val="24"/>
                                    <w:szCs w:val="24"/>
                                  </w:rPr>
                                </w:pPr>
                                <w:r w:rsidRPr="009F7301">
                                  <w:rPr>
                                    <w:sz w:val="24"/>
                                    <w:szCs w:val="24"/>
                                  </w:rPr>
                                  <w:t>VẬN CHUYỂN ĐẾN ĐỊA ĐIỂM SAN LẤP</w:t>
                                </w:r>
                              </w:p>
                            </w:txbxContent>
                          </wps:txbx>
                          <wps:bodyPr rot="0" vert="horz" wrap="square" lIns="91440" tIns="45720" rIns="91440" bIns="45720" anchor="t" anchorCtr="0" upright="1">
                            <a:noAutofit/>
                          </wps:bodyPr>
                        </wps:wsp>
                      </wpg:grpSp>
                      <wpg:grpSp>
                        <wpg:cNvPr id="534" name="Group 534"/>
                        <wpg:cNvGrpSpPr/>
                        <wpg:grpSpPr>
                          <a:xfrm>
                            <a:off x="2809037" y="0"/>
                            <a:ext cx="3152063" cy="3044885"/>
                            <a:chOff x="0" y="0"/>
                            <a:chExt cx="3152063" cy="3044885"/>
                          </a:xfrm>
                        </wpg:grpSpPr>
                        <wps:wsp>
                          <wps:cNvPr id="535" name="Straight Arrow Connector 535"/>
                          <wps:cNvCnPr>
                            <a:stCxn id="516" idx="3"/>
                          </wps:cNvCnPr>
                          <wps:spPr>
                            <a:xfrm flipV="1">
                              <a:off x="4037" y="453542"/>
                              <a:ext cx="1957401" cy="6248"/>
                            </a:xfrm>
                            <a:prstGeom prst="straightConnector1">
                              <a:avLst/>
                            </a:prstGeom>
                            <a:ln>
                              <a:solidFill>
                                <a:schemeClr val="tx1"/>
                              </a:solidFill>
                              <a:prstDash val="lgDashDot"/>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536" name="Text Box 156"/>
                          <wps:cNvSpPr txBox="1">
                            <a:spLocks noChangeArrowheads="1"/>
                          </wps:cNvSpPr>
                          <wps:spPr bwMode="auto">
                            <a:xfrm>
                              <a:off x="497433" y="1002182"/>
                              <a:ext cx="1464005" cy="1409700"/>
                            </a:xfrm>
                            <a:prstGeom prst="rect">
                              <a:avLst/>
                            </a:prstGeom>
                            <a:solidFill>
                              <a:srgbClr val="FFFFFF"/>
                            </a:solidFill>
                            <a:ln w="9525">
                              <a:solidFill>
                                <a:srgbClr val="000000"/>
                              </a:solidFill>
                              <a:prstDash val="lgDashDot"/>
                              <a:miter lim="800000"/>
                              <a:headEnd/>
                              <a:tailEnd/>
                            </a:ln>
                          </wps:spPr>
                          <wps:txbx>
                            <w:txbxContent>
                              <w:p w14:paraId="2C9E5095" w14:textId="77777777" w:rsidR="00ED2EE3" w:rsidRPr="009F7301" w:rsidRDefault="00ED2EE3" w:rsidP="002F03C7">
                                <w:pPr>
                                  <w:jc w:val="both"/>
                                  <w:rPr>
                                    <w:sz w:val="22"/>
                                    <w:szCs w:val="22"/>
                                  </w:rPr>
                                </w:pPr>
                                <w:r w:rsidRPr="009F7301">
                                  <w:rPr>
                                    <w:sz w:val="22"/>
                                    <w:szCs w:val="22"/>
                                  </w:rPr>
                                  <w:t>- Bụi, khí thải;</w:t>
                                </w:r>
                              </w:p>
                              <w:p w14:paraId="5086326E" w14:textId="77777777" w:rsidR="00ED2EE3" w:rsidRPr="009F7301" w:rsidRDefault="00ED2EE3" w:rsidP="002F03C7">
                                <w:pPr>
                                  <w:jc w:val="both"/>
                                  <w:rPr>
                                    <w:sz w:val="22"/>
                                    <w:szCs w:val="22"/>
                                  </w:rPr>
                                </w:pPr>
                                <w:r w:rsidRPr="009F7301">
                                  <w:rPr>
                                    <w:sz w:val="22"/>
                                    <w:szCs w:val="22"/>
                                  </w:rPr>
                                  <w:t>- CTR;</w:t>
                                </w:r>
                              </w:p>
                              <w:p w14:paraId="474978AF" w14:textId="77777777" w:rsidR="00ED2EE3" w:rsidRPr="009F7301" w:rsidRDefault="00ED2EE3" w:rsidP="002F03C7">
                                <w:pPr>
                                  <w:jc w:val="both"/>
                                  <w:rPr>
                                    <w:sz w:val="22"/>
                                    <w:szCs w:val="22"/>
                                  </w:rPr>
                                </w:pPr>
                                <w:r w:rsidRPr="009F7301">
                                  <w:rPr>
                                    <w:sz w:val="22"/>
                                    <w:szCs w:val="22"/>
                                  </w:rPr>
                                  <w:t>- Tiếng ồn;</w:t>
                                </w:r>
                              </w:p>
                              <w:p w14:paraId="68A7996E" w14:textId="46E7EC4D" w:rsidR="00ED2EE3" w:rsidRPr="009F7301" w:rsidRDefault="00ED2EE3" w:rsidP="002F03C7">
                                <w:pPr>
                                  <w:jc w:val="both"/>
                                  <w:rPr>
                                    <w:sz w:val="22"/>
                                    <w:szCs w:val="22"/>
                                  </w:rPr>
                                </w:pPr>
                                <w:r w:rsidRPr="009F7301">
                                  <w:rPr>
                                    <w:sz w:val="22"/>
                                    <w:szCs w:val="22"/>
                                  </w:rPr>
                                  <w:t xml:space="preserve">- Nước mưa chảy tràn; dầu mỡ rò rĩ ảnh hưởng đến chất lượng nước mặt hồ </w:t>
                                </w:r>
                                <w:r w:rsidR="00A729FB">
                                  <w:rPr>
                                    <w:sz w:val="22"/>
                                    <w:szCs w:val="22"/>
                                  </w:rPr>
                                  <w:t>Bảo Đài</w:t>
                                </w:r>
                              </w:p>
                            </w:txbxContent>
                          </wps:txbx>
                          <wps:bodyPr rot="0" vert="horz" wrap="square" lIns="91440" tIns="45720" rIns="91440" bIns="45720" anchor="t" anchorCtr="0" upright="1">
                            <a:noAutofit/>
                          </wps:bodyPr>
                        </wps:wsp>
                        <wps:wsp>
                          <wps:cNvPr id="537" name="Text Box 156"/>
                          <wps:cNvSpPr txBox="1">
                            <a:spLocks noChangeArrowheads="1"/>
                          </wps:cNvSpPr>
                          <wps:spPr bwMode="auto">
                            <a:xfrm>
                              <a:off x="1967788" y="0"/>
                              <a:ext cx="1184275" cy="930303"/>
                            </a:xfrm>
                            <a:prstGeom prst="rect">
                              <a:avLst/>
                            </a:prstGeom>
                            <a:solidFill>
                              <a:srgbClr val="FFFFFF"/>
                            </a:solidFill>
                            <a:ln w="9525">
                              <a:solidFill>
                                <a:srgbClr val="000000"/>
                              </a:solidFill>
                              <a:prstDash val="lgDashDot"/>
                              <a:miter lim="800000"/>
                              <a:headEnd/>
                              <a:tailEnd/>
                            </a:ln>
                          </wps:spPr>
                          <wps:txbx>
                            <w:txbxContent>
                              <w:p w14:paraId="5F1A1F57" w14:textId="77777777" w:rsidR="00ED2EE3" w:rsidRPr="009F7301" w:rsidRDefault="00ED2EE3" w:rsidP="002F03C7">
                                <w:pPr>
                                  <w:jc w:val="both"/>
                                  <w:rPr>
                                    <w:sz w:val="22"/>
                                    <w:szCs w:val="22"/>
                                  </w:rPr>
                                </w:pPr>
                                <w:r w:rsidRPr="009F7301">
                                  <w:rPr>
                                    <w:sz w:val="22"/>
                                    <w:szCs w:val="22"/>
                                  </w:rPr>
                                  <w:t>- Bụi, khí thải;</w:t>
                                </w:r>
                              </w:p>
                              <w:p w14:paraId="08313403" w14:textId="77777777" w:rsidR="00ED2EE3" w:rsidRPr="009F7301" w:rsidRDefault="00ED2EE3" w:rsidP="002F03C7">
                                <w:pPr>
                                  <w:jc w:val="both"/>
                                  <w:rPr>
                                    <w:sz w:val="22"/>
                                    <w:szCs w:val="22"/>
                                  </w:rPr>
                                </w:pPr>
                                <w:r w:rsidRPr="009F7301">
                                  <w:rPr>
                                    <w:sz w:val="22"/>
                                    <w:szCs w:val="22"/>
                                  </w:rPr>
                                  <w:t>- CTR rơi vãi;</w:t>
                                </w:r>
                              </w:p>
                              <w:p w14:paraId="62A50924" w14:textId="77777777" w:rsidR="00ED2EE3" w:rsidRPr="009F7301" w:rsidRDefault="00ED2EE3" w:rsidP="002F03C7">
                                <w:pPr>
                                  <w:jc w:val="both"/>
                                  <w:rPr>
                                    <w:sz w:val="22"/>
                                    <w:szCs w:val="22"/>
                                  </w:rPr>
                                </w:pPr>
                                <w:r w:rsidRPr="009F7301">
                                  <w:rPr>
                                    <w:sz w:val="22"/>
                                    <w:szCs w:val="22"/>
                                  </w:rPr>
                                  <w:t>- Tiếng ồn;</w:t>
                                </w:r>
                              </w:p>
                              <w:p w14:paraId="705C90CD" w14:textId="77777777" w:rsidR="00ED2EE3" w:rsidRPr="009F7301" w:rsidRDefault="00ED2EE3" w:rsidP="002F03C7">
                                <w:pPr>
                                  <w:jc w:val="both"/>
                                  <w:rPr>
                                    <w:sz w:val="22"/>
                                    <w:szCs w:val="22"/>
                                  </w:rPr>
                                </w:pPr>
                                <w:r w:rsidRPr="009F7301">
                                  <w:rPr>
                                    <w:sz w:val="22"/>
                                    <w:szCs w:val="22"/>
                                  </w:rPr>
                                  <w:t>- An toàn giao thông</w:t>
                                </w:r>
                              </w:p>
                            </w:txbxContent>
                          </wps:txbx>
                          <wps:bodyPr rot="0" vert="horz" wrap="square" lIns="91440" tIns="45720" rIns="91440" bIns="45720" anchor="t" anchorCtr="0" upright="1">
                            <a:noAutofit/>
                          </wps:bodyPr>
                        </wps:wsp>
                        <wps:wsp>
                          <wps:cNvPr id="538" name="Straight Connector 538"/>
                          <wps:cNvCnPr/>
                          <wps:spPr>
                            <a:xfrm>
                              <a:off x="138988" y="614476"/>
                              <a:ext cx="0" cy="1574358"/>
                            </a:xfrm>
                            <a:prstGeom prst="line">
                              <a:avLst/>
                            </a:prstGeom>
                            <a:ln>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wps:wsp>
                          <wps:cNvPr id="539" name="Straight Connector 539"/>
                          <wps:cNvCnPr/>
                          <wps:spPr>
                            <a:xfrm>
                              <a:off x="0" y="621792"/>
                              <a:ext cx="127000" cy="0"/>
                            </a:xfrm>
                            <a:prstGeom prst="line">
                              <a:avLst/>
                            </a:prstGeom>
                            <a:ln>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wps:wsp>
                          <wps:cNvPr id="540" name="Straight Connector 540"/>
                          <wps:cNvCnPr/>
                          <wps:spPr>
                            <a:xfrm>
                              <a:off x="0" y="1316736"/>
                              <a:ext cx="127221" cy="0"/>
                            </a:xfrm>
                            <a:prstGeom prst="line">
                              <a:avLst/>
                            </a:prstGeom>
                            <a:ln>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wps:wsp>
                          <wps:cNvPr id="541" name="Straight Connector 541"/>
                          <wps:cNvCnPr/>
                          <wps:spPr>
                            <a:xfrm>
                              <a:off x="7315" y="2179929"/>
                              <a:ext cx="127000" cy="0"/>
                            </a:xfrm>
                            <a:prstGeom prst="line">
                              <a:avLst/>
                            </a:prstGeom>
                            <a:ln>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wps:wsp>
                          <wps:cNvPr id="542" name="Straight Arrow Connector 542"/>
                          <wps:cNvCnPr/>
                          <wps:spPr>
                            <a:xfrm>
                              <a:off x="131673" y="1470355"/>
                              <a:ext cx="359410" cy="0"/>
                            </a:xfrm>
                            <a:prstGeom prst="straightConnector1">
                              <a:avLst/>
                            </a:prstGeom>
                            <a:ln>
                              <a:solidFill>
                                <a:schemeClr val="tx1"/>
                              </a:solidFill>
                              <a:prstDash val="lgDashDot"/>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543" name="Straight Connector 543"/>
                          <wps:cNvCnPr/>
                          <wps:spPr>
                            <a:xfrm>
                              <a:off x="453542" y="3043123"/>
                              <a:ext cx="2103681" cy="0"/>
                            </a:xfrm>
                            <a:prstGeom prst="line">
                              <a:avLst/>
                            </a:prstGeom>
                            <a:ln>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wps:wsp>
                          <wps:cNvPr id="98" name="Straight Arrow Connector 98"/>
                          <wps:cNvCnPr/>
                          <wps:spPr>
                            <a:xfrm flipV="1">
                              <a:off x="2553004" y="929030"/>
                              <a:ext cx="0" cy="2115855"/>
                            </a:xfrm>
                            <a:prstGeom prst="straightConnector1">
                              <a:avLst/>
                            </a:prstGeom>
                            <a:ln>
                              <a:solidFill>
                                <a:schemeClr val="tx1"/>
                              </a:solidFill>
                              <a:prstDash val="lgDashDot"/>
                              <a:tailEnd type="arrow"/>
                            </a:ln>
                          </wps:spPr>
                          <wps:style>
                            <a:lnRef idx="1">
                              <a:schemeClr val="accent1"/>
                            </a:lnRef>
                            <a:fillRef idx="0">
                              <a:schemeClr val="accent1"/>
                            </a:fillRef>
                            <a:effectRef idx="0">
                              <a:schemeClr val="accent1"/>
                            </a:effectRef>
                            <a:fontRef idx="minor">
                              <a:schemeClr val="tx1"/>
                            </a:fontRef>
                          </wps:style>
                          <wps:bodyPr/>
                        </wps:wsp>
                      </wpg:grpSp>
                      <wpg:grpSp>
                        <wpg:cNvPr id="99" name="Group 99"/>
                        <wpg:cNvGrpSpPr/>
                        <wpg:grpSpPr>
                          <a:xfrm>
                            <a:off x="14630" y="563270"/>
                            <a:ext cx="1645920" cy="2450592"/>
                            <a:chOff x="0" y="0"/>
                            <a:chExt cx="1645920" cy="2450592"/>
                          </a:xfrm>
                        </wpg:grpSpPr>
                        <wps:wsp>
                          <wps:cNvPr id="100" name="Text Box 100"/>
                          <wps:cNvSpPr txBox="1"/>
                          <wps:spPr>
                            <a:xfrm>
                              <a:off x="0" y="453542"/>
                              <a:ext cx="1301750" cy="614045"/>
                            </a:xfrm>
                            <a:prstGeom prst="rect">
                              <a:avLst/>
                            </a:prstGeom>
                            <a:solidFill>
                              <a:schemeClr val="bg1"/>
                            </a:solidFill>
                            <a:ln w="6350">
                              <a:solidFill>
                                <a:schemeClr val="tx1"/>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680C4BA" w14:textId="77777777" w:rsidR="00ED2EE3" w:rsidRPr="00A552AE" w:rsidRDefault="00ED2EE3" w:rsidP="002F03C7">
                                <w:pPr>
                                  <w:jc w:val="center"/>
                                  <w:rPr>
                                    <w:iCs/>
                                    <w:sz w:val="22"/>
                                    <w:szCs w:val="22"/>
                                  </w:rPr>
                                </w:pPr>
                                <w:r w:rsidRPr="00A552AE">
                                  <w:rPr>
                                    <w:iCs/>
                                    <w:sz w:val="22"/>
                                    <w:szCs w:val="22"/>
                                  </w:rPr>
                                  <w:t>Nhiên liệu: dầu DO sử dụng cho máy móc, thiết bị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Straight Arrow Connector 101"/>
                          <wps:cNvCnPr/>
                          <wps:spPr>
                            <a:xfrm flipV="1">
                              <a:off x="643738" y="146304"/>
                              <a:ext cx="0" cy="351790"/>
                            </a:xfrm>
                            <a:prstGeom prst="straightConnector1">
                              <a:avLst/>
                            </a:prstGeom>
                            <a:ln>
                              <a:solidFill>
                                <a:schemeClr val="tx1"/>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102" name="Straight Arrow Connector 102"/>
                          <wps:cNvCnPr/>
                          <wps:spPr>
                            <a:xfrm flipV="1">
                              <a:off x="643738" y="994867"/>
                              <a:ext cx="0" cy="1455420"/>
                            </a:xfrm>
                            <a:prstGeom prst="straightConnector1">
                              <a:avLst/>
                            </a:prstGeom>
                            <a:ln>
                              <a:solidFill>
                                <a:schemeClr val="tx1"/>
                              </a:solidFill>
                              <a:prstDash val="sysDot"/>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03" name="Straight Arrow Connector 103"/>
                          <wps:cNvCnPr/>
                          <wps:spPr>
                            <a:xfrm>
                              <a:off x="643738" y="2450592"/>
                              <a:ext cx="585216" cy="0"/>
                            </a:xfrm>
                            <a:prstGeom prst="straightConnector1">
                              <a:avLst/>
                            </a:prstGeom>
                            <a:ln>
                              <a:solidFill>
                                <a:schemeClr val="tx1"/>
                              </a:solidFill>
                              <a:prstDash val="sysDot"/>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04" name="Straight Connector 104"/>
                          <wps:cNvCnPr/>
                          <wps:spPr>
                            <a:xfrm>
                              <a:off x="1455725" y="0"/>
                              <a:ext cx="0" cy="1616659"/>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05" name="Straight Arrow Connector 105"/>
                          <wps:cNvCnPr/>
                          <wps:spPr>
                            <a:xfrm>
                              <a:off x="1455725" y="0"/>
                              <a:ext cx="190195" cy="0"/>
                            </a:xfrm>
                            <a:prstGeom prst="straightConnector1">
                              <a:avLst/>
                            </a:prstGeom>
                            <a:ln>
                              <a:solidFill>
                                <a:schemeClr val="tx1"/>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106" name="Straight Arrow Connector 106"/>
                          <wps:cNvCnPr/>
                          <wps:spPr>
                            <a:xfrm>
                              <a:off x="1228954" y="753466"/>
                              <a:ext cx="416560" cy="0"/>
                            </a:xfrm>
                            <a:prstGeom prst="straightConnector1">
                              <a:avLst/>
                            </a:prstGeom>
                            <a:ln>
                              <a:solidFill>
                                <a:schemeClr val="tx1"/>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107" name="Straight Arrow Connector 107"/>
                          <wps:cNvCnPr/>
                          <wps:spPr>
                            <a:xfrm>
                              <a:off x="1455725" y="1609344"/>
                              <a:ext cx="190195" cy="0"/>
                            </a:xfrm>
                            <a:prstGeom prst="straightConnector1">
                              <a:avLst/>
                            </a:prstGeom>
                            <a:ln>
                              <a:solidFill>
                                <a:schemeClr val="tx1"/>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49B34FD4" id="Group 54" o:spid="_x0000_s1026" style="position:absolute;margin-left:-2.05pt;margin-top:3.35pt;width:469.35pt;height:256.7pt;z-index:251654144" coordsize="59611,3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">
                <v:group id="Group 513" o:spid="_x0000_s1027" style="position:absolute;top:1828;width:32711;height:30776" coordsize="32711,30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type id="_x0000_t202" coordsize="21600,21600" o:spt="202" path="m,l,21600r21600,l21600,xe">
                    <v:stroke joinstyle="miter"/>
                    <v:path gradientshapeok="t" o:connecttype="rect"/>
                  </v:shapetype>
                  <v:shape id="Text Box 156" o:spid="_x0000_s1028" type="#_x0000_t202" style="position:absolute;width:13049;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">
                    <v:textbox>
                      <w:txbxContent>
                        <w:p w14:paraId="62694B36" w14:textId="77777777" w:rsidR="00ED2EE3" w:rsidRPr="009F7301" w:rsidRDefault="00ED2EE3" w:rsidP="002F03C7">
                          <w:pPr>
                            <w:spacing w:before="40"/>
                            <w:jc w:val="center"/>
                            <w:rPr>
                              <w:sz w:val="24"/>
                              <w:szCs w:val="24"/>
                            </w:rPr>
                          </w:pPr>
                          <w:r w:rsidRPr="009F7301">
                            <w:rPr>
                              <w:sz w:val="24"/>
                              <w:szCs w:val="24"/>
                            </w:rPr>
                            <w:t>LÀM ĐƯỜNG NỘI BỘ</w:t>
                          </w:r>
                        </w:p>
                      </w:txbxContent>
                    </v:textbox>
                  </v:shape>
                  <v:shapetype id="_x0000_t32" coordsize="21600,21600" o:spt="32" o:oned="t" path="m,l21600,21600e" filled="f">
                    <v:path arrowok="t" fillok="f" o:connecttype="none"/>
                    <o:lock v:ext="edit" shapetype="t"/>
                  </v:shapetype>
                  <v:shape id="Straight Arrow Connector 515" o:spid="_x0000_s1029" type="#_x0000_t32" style="position:absolute;left:13021;top:2633;width:3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" strokecolor="black [3213]">
                    <v:stroke endarrow="block"/>
                  </v:shape>
                  <v:shape id="Text Box 156" o:spid="_x0000_s1030" type="#_x0000_t202" style="position:absolute;left:16605;top:292;width:11525;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">
                    <v:textbox>
                      <w:txbxContent>
                        <w:p w14:paraId="07F1977C" w14:textId="77777777" w:rsidR="00ED2EE3" w:rsidRPr="009F7301" w:rsidRDefault="00ED2EE3" w:rsidP="002F03C7">
                          <w:pPr>
                            <w:spacing w:before="40"/>
                            <w:jc w:val="center"/>
                            <w:rPr>
                              <w:sz w:val="24"/>
                              <w:szCs w:val="24"/>
                            </w:rPr>
                          </w:pPr>
                          <w:r w:rsidRPr="009F7301">
                            <w:rPr>
                              <w:sz w:val="24"/>
                              <w:szCs w:val="24"/>
                            </w:rPr>
                            <w:t>BỐC ĐẤT PHONG HOÁ</w:t>
                          </w:r>
                        </w:p>
                      </w:txbxContent>
                    </v:textbox>
                  </v:shape>
                  <v:shape id="Straight Arrow Connector 528" o:spid="_x0000_s1031" type="#_x0000_t32" style="position:absolute;left:22165;top:5193;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" strokecolor="black [3213]">
                    <v:stroke endarrow="block"/>
                  </v:shape>
                  <v:shape id="Text Box 156" o:spid="_x0000_s1032" type="#_x0000_t202" style="position:absolute;left:16605;top:8778;width:11525;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">
                    <v:textbox>
                      <w:txbxContent>
                        <w:p w14:paraId="26FED10E" w14:textId="77777777" w:rsidR="00ED2EE3" w:rsidRPr="009F7301" w:rsidRDefault="00ED2EE3" w:rsidP="002F03C7">
                          <w:pPr>
                            <w:spacing w:before="40"/>
                            <w:jc w:val="center"/>
                            <w:rPr>
                              <w:sz w:val="24"/>
                              <w:szCs w:val="24"/>
                            </w:rPr>
                          </w:pPr>
                          <w:r w:rsidRPr="009F7301">
                            <w:rPr>
                              <w:sz w:val="24"/>
                              <w:szCs w:val="24"/>
                            </w:rPr>
                            <w:t>LÀM ĐÊ QUAI</w:t>
                          </w:r>
                        </w:p>
                      </w:txbxContent>
                    </v:textbox>
                  </v:shape>
                  <v:shape id="Straight Arrow Connector 530" o:spid="_x0000_s1033" type="#_x0000_t32" style="position:absolute;left:22238;top:13752;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" strokecolor="black [3213]">
                    <v:stroke endarrow="block"/>
                  </v:shape>
                  <v:shape id="Text Box 156" o:spid="_x0000_s1034" type="#_x0000_t202" style="position:absolute;left:16678;top:17337;width:11525;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">
                    <v:textbox>
                      <w:txbxContent>
                        <w:p w14:paraId="4FF891AC" w14:textId="77777777" w:rsidR="00ED2EE3" w:rsidRPr="009F7301" w:rsidRDefault="00ED2EE3" w:rsidP="002F03C7">
                          <w:pPr>
                            <w:spacing w:before="40"/>
                            <w:jc w:val="center"/>
                            <w:rPr>
                              <w:sz w:val="24"/>
                              <w:szCs w:val="24"/>
                            </w:rPr>
                          </w:pPr>
                          <w:r w:rsidRPr="009F7301">
                            <w:rPr>
                              <w:sz w:val="24"/>
                              <w:szCs w:val="24"/>
                            </w:rPr>
                            <w:t>NẠO VÉT, BỐC XÚC</w:t>
                          </w:r>
                        </w:p>
                      </w:txbxContent>
                    </v:textbox>
                  </v:shape>
                  <v:shape id="Straight Arrow Connector 532" o:spid="_x0000_s1035" type="#_x0000_t32" style="position:absolute;left:22384;top:22238;width:0;height:35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" strokecolor="black [3213]">
                    <v:stroke endarrow="block"/>
                  </v:shape>
                  <v:shape id="Text Box 156" o:spid="_x0000_s1036" type="#_x0000_t202" style="position:absolute;left:12435;top:25822;width:20276;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">
                    <v:textbox>
                      <w:txbxContent>
                        <w:p w14:paraId="318DEA03" w14:textId="77777777" w:rsidR="00ED2EE3" w:rsidRPr="009F7301" w:rsidRDefault="00ED2EE3" w:rsidP="002F03C7">
                          <w:pPr>
                            <w:spacing w:before="40"/>
                            <w:jc w:val="center"/>
                            <w:rPr>
                              <w:sz w:val="24"/>
                              <w:szCs w:val="24"/>
                            </w:rPr>
                          </w:pPr>
                          <w:r w:rsidRPr="009F7301">
                            <w:rPr>
                              <w:sz w:val="24"/>
                              <w:szCs w:val="24"/>
                            </w:rPr>
                            <w:t>VẬN CHUYỂN ĐẾN ĐỊA ĐIỂM SAN LẤP</w:t>
                          </w:r>
                        </w:p>
                      </w:txbxContent>
                    </v:textbox>
                  </v:shape>
                </v:group>
                <v:group id="Group 534" o:spid="_x0000_s1037" style="position:absolute;left:28090;width:31521;height:30448" coordsize="31520,30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shape id="Straight Arrow Connector 535" o:spid="_x0000_s1038" type="#_x0000_t32" style="position:absolute;left:40;top:4535;width:19574;height: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" strokecolor="black [3213]">
                    <v:stroke dashstyle="longDashDot" endarrow="open"/>
                  </v:shape>
                  <v:shape id="Text Box 156" o:spid="_x0000_s1039" type="#_x0000_t202" style="position:absolute;left:4974;top:10021;width:14640;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">
                    <v:stroke dashstyle="longDashDot"/>
                    <v:textbox>
                      <w:txbxContent>
                        <w:p w14:paraId="2C9E5095" w14:textId="77777777" w:rsidR="00ED2EE3" w:rsidRPr="009F7301" w:rsidRDefault="00ED2EE3" w:rsidP="002F03C7">
                          <w:pPr>
                            <w:jc w:val="both"/>
                            <w:rPr>
                              <w:sz w:val="22"/>
                              <w:szCs w:val="22"/>
                            </w:rPr>
                          </w:pPr>
                          <w:r w:rsidRPr="009F7301">
                            <w:rPr>
                              <w:sz w:val="22"/>
                              <w:szCs w:val="22"/>
                            </w:rPr>
                            <w:t>- Bụi, khí thải;</w:t>
                          </w:r>
                        </w:p>
                        <w:p w14:paraId="5086326E" w14:textId="77777777" w:rsidR="00ED2EE3" w:rsidRPr="009F7301" w:rsidRDefault="00ED2EE3" w:rsidP="002F03C7">
                          <w:pPr>
                            <w:jc w:val="both"/>
                            <w:rPr>
                              <w:sz w:val="22"/>
                              <w:szCs w:val="22"/>
                            </w:rPr>
                          </w:pPr>
                          <w:r w:rsidRPr="009F7301">
                            <w:rPr>
                              <w:sz w:val="22"/>
                              <w:szCs w:val="22"/>
                            </w:rPr>
                            <w:t>- CTR;</w:t>
                          </w:r>
                        </w:p>
                        <w:p w14:paraId="474978AF" w14:textId="77777777" w:rsidR="00ED2EE3" w:rsidRPr="009F7301" w:rsidRDefault="00ED2EE3" w:rsidP="002F03C7">
                          <w:pPr>
                            <w:jc w:val="both"/>
                            <w:rPr>
                              <w:sz w:val="22"/>
                              <w:szCs w:val="22"/>
                            </w:rPr>
                          </w:pPr>
                          <w:r w:rsidRPr="009F7301">
                            <w:rPr>
                              <w:sz w:val="22"/>
                              <w:szCs w:val="22"/>
                            </w:rPr>
                            <w:t>- Tiếng ồn;</w:t>
                          </w:r>
                        </w:p>
                        <w:p w14:paraId="68A7996E" w14:textId="46E7EC4D" w:rsidR="00ED2EE3" w:rsidRPr="009F7301" w:rsidRDefault="00ED2EE3" w:rsidP="002F03C7">
                          <w:pPr>
                            <w:jc w:val="both"/>
                            <w:rPr>
                              <w:sz w:val="22"/>
                              <w:szCs w:val="22"/>
                            </w:rPr>
                          </w:pPr>
                          <w:r w:rsidRPr="009F7301">
                            <w:rPr>
                              <w:sz w:val="22"/>
                              <w:szCs w:val="22"/>
                            </w:rPr>
                            <w:t xml:space="preserve">- Nước mưa chảy tràn; dầu mỡ rò rĩ ảnh hưởng đến chất lượng nước mặt hồ </w:t>
                          </w:r>
                          <w:r w:rsidR="00A729FB">
                            <w:rPr>
                              <w:sz w:val="22"/>
                              <w:szCs w:val="22"/>
                            </w:rPr>
                            <w:t>Bảo Đài</w:t>
                          </w:r>
                        </w:p>
                      </w:txbxContent>
                    </v:textbox>
                  </v:shape>
                  <v:shape id="Text Box 156" o:spid="_x0000_s1040" type="#_x0000_t202" style="position:absolute;left:19677;width:11843;height:9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">
                    <v:stroke dashstyle="longDashDot"/>
                    <v:textbox>
                      <w:txbxContent>
                        <w:p w14:paraId="5F1A1F57" w14:textId="77777777" w:rsidR="00ED2EE3" w:rsidRPr="009F7301" w:rsidRDefault="00ED2EE3" w:rsidP="002F03C7">
                          <w:pPr>
                            <w:jc w:val="both"/>
                            <w:rPr>
                              <w:sz w:val="22"/>
                              <w:szCs w:val="22"/>
                            </w:rPr>
                          </w:pPr>
                          <w:r w:rsidRPr="009F7301">
                            <w:rPr>
                              <w:sz w:val="22"/>
                              <w:szCs w:val="22"/>
                            </w:rPr>
                            <w:t>- Bụi, khí thải;</w:t>
                          </w:r>
                        </w:p>
                        <w:p w14:paraId="08313403" w14:textId="77777777" w:rsidR="00ED2EE3" w:rsidRPr="009F7301" w:rsidRDefault="00ED2EE3" w:rsidP="002F03C7">
                          <w:pPr>
                            <w:jc w:val="both"/>
                            <w:rPr>
                              <w:sz w:val="22"/>
                              <w:szCs w:val="22"/>
                            </w:rPr>
                          </w:pPr>
                          <w:r w:rsidRPr="009F7301">
                            <w:rPr>
                              <w:sz w:val="22"/>
                              <w:szCs w:val="22"/>
                            </w:rPr>
                            <w:t>- CTR rơi vãi;</w:t>
                          </w:r>
                        </w:p>
                        <w:p w14:paraId="62A50924" w14:textId="77777777" w:rsidR="00ED2EE3" w:rsidRPr="009F7301" w:rsidRDefault="00ED2EE3" w:rsidP="002F03C7">
                          <w:pPr>
                            <w:jc w:val="both"/>
                            <w:rPr>
                              <w:sz w:val="22"/>
                              <w:szCs w:val="22"/>
                            </w:rPr>
                          </w:pPr>
                          <w:r w:rsidRPr="009F7301">
                            <w:rPr>
                              <w:sz w:val="22"/>
                              <w:szCs w:val="22"/>
                            </w:rPr>
                            <w:t>- Tiếng ồn;</w:t>
                          </w:r>
                        </w:p>
                        <w:p w14:paraId="705C90CD" w14:textId="77777777" w:rsidR="00ED2EE3" w:rsidRPr="009F7301" w:rsidRDefault="00ED2EE3" w:rsidP="002F03C7">
                          <w:pPr>
                            <w:jc w:val="both"/>
                            <w:rPr>
                              <w:sz w:val="22"/>
                              <w:szCs w:val="22"/>
                            </w:rPr>
                          </w:pPr>
                          <w:r w:rsidRPr="009F7301">
                            <w:rPr>
                              <w:sz w:val="22"/>
                              <w:szCs w:val="22"/>
                            </w:rPr>
                            <w:t>- An toàn giao thông</w:t>
                          </w:r>
                        </w:p>
                      </w:txbxContent>
                    </v:textbox>
                  </v:shape>
                  <v:line id="Straight Connector 538" o:spid="_x0000_s1041" style="position:absolute;visibility:visible;mso-wrap-style:square" from="1389,6144" to="1389,21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" strokecolor="black [3213]">
                    <v:stroke dashstyle="longDashDot"/>
                  </v:line>
                  <v:line id="Straight Connector 539" o:spid="_x0000_s1042" style="position:absolute;visibility:visible;mso-wrap-style:square" from="0,6217" to="1270,6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" strokecolor="black [3213]">
                    <v:stroke dashstyle="longDashDot"/>
                  </v:line>
                  <v:line id="Straight Connector 540" o:spid="_x0000_s1043" style="position:absolute;visibility:visible;mso-wrap-style:square" from="0,13167" to="1272,13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" strokecolor="black [3213]">
                    <v:stroke dashstyle="longDashDot"/>
                  </v:line>
                  <v:line id="Straight Connector 541" o:spid="_x0000_s1044" style="position:absolute;visibility:visible;mso-wrap-style:square" from="73,21799" to="1343,2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" strokecolor="black [3213]">
                    <v:stroke dashstyle="longDashDot"/>
                  </v:line>
                  <v:shape id="Straight Arrow Connector 542" o:spid="_x0000_s1045" type="#_x0000_t32" style="position:absolute;left:1316;top:14703;width:3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" strokecolor="black [3213]">
                    <v:stroke dashstyle="longDashDot" endarrow="open"/>
                  </v:shape>
                  <v:line id="Straight Connector 543" o:spid="_x0000_s1046" style="position:absolute;visibility:visible;mso-wrap-style:square" from="4535,30431" to="25572,30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" strokecolor="black [3213]">
                    <v:stroke dashstyle="longDashDot"/>
                  </v:line>
                  <v:shape id="Straight Arrow Connector 98" o:spid="_x0000_s1047" type="#_x0000_t32" style="position:absolute;left:25530;top:9290;width:0;height:211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" strokecolor="black [3213]">
                    <v:stroke dashstyle="longDashDot" endarrow="open"/>
                  </v:shape>
                </v:group>
                <v:group id="Group 99" o:spid="_x0000_s1048" style="position:absolute;left:146;top:5632;width:16459;height:24506" coordsize="16459,2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Text Box 100" o:spid="_x0000_s1049" type="#_x0000_t202" style="position:absolute;top:4535;width:13017;height:6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" fillcolor="white [3212]" strokecolor="black [3213]" strokeweight=".5pt">
                    <v:stroke dashstyle="1 1"/>
                    <v:textbox>
                      <w:txbxContent>
                        <w:p w14:paraId="7680C4BA" w14:textId="77777777" w:rsidR="00ED2EE3" w:rsidRPr="00A552AE" w:rsidRDefault="00ED2EE3" w:rsidP="002F03C7">
                          <w:pPr>
                            <w:jc w:val="center"/>
                            <w:rPr>
                              <w:iCs/>
                              <w:sz w:val="22"/>
                              <w:szCs w:val="22"/>
                            </w:rPr>
                          </w:pPr>
                          <w:r w:rsidRPr="00A552AE">
                            <w:rPr>
                              <w:iCs/>
                              <w:sz w:val="22"/>
                              <w:szCs w:val="22"/>
                            </w:rPr>
                            <w:t>Nhiên liệu: dầu DO sử dụng cho máy móc, thiết bị</w:t>
                          </w:r>
                        </w:p>
                      </w:txbxContent>
                    </v:textbox>
                  </v:shape>
                  <v:shape id="Straight Arrow Connector 101" o:spid="_x0000_s1050" type="#_x0000_t32" style="position:absolute;left:6437;top:1463;width:0;height:35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" strokecolor="black [3213]">
                    <v:stroke dashstyle="1 1" endarrow="open"/>
                  </v:shape>
                  <v:shape id="Straight Arrow Connector 102" o:spid="_x0000_s1051" type="#_x0000_t32" style="position:absolute;left:6437;top:9948;width:0;height:145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" strokecolor="black [3213]">
                    <v:stroke dashstyle="1 1"/>
                  </v:shape>
                  <v:shape id="Straight Arrow Connector 103" o:spid="_x0000_s1052" type="#_x0000_t32" style="position:absolute;left:6437;top:24505;width:58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" strokecolor="black [3213]">
                    <v:stroke dashstyle="1 1" endarrow="open"/>
                  </v:shape>
                  <v:line id="Straight Connector 104" o:spid="_x0000_s1053" style="position:absolute;visibility:visible;mso-wrap-style:square" from="14557,0" to="14557,16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" strokecolor="black [3213]">
                    <v:stroke dashstyle="1 1"/>
                  </v:line>
                  <v:shape id="Straight Arrow Connector 105" o:spid="_x0000_s1054" type="#_x0000_t32" style="position:absolute;left:14557;width:19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" strokecolor="black [3213]">
                    <v:stroke dashstyle="1 1" endarrow="open"/>
                  </v:shape>
                  <v:shape id="Straight Arrow Connector 106" o:spid="_x0000_s1055" type="#_x0000_t32" style="position:absolute;left:12289;top:7534;width:41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" strokecolor="black [3213]">
                    <v:stroke dashstyle="1 1" endarrow="open"/>
                  </v:shape>
                  <v:shape id="Straight Arrow Connector 107" o:spid="_x0000_s1056" type="#_x0000_t32" style="position:absolute;left:14557;top:16093;width:19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" strokecolor="black [3213]">
                    <v:stroke dashstyle="1 1" endarrow="open"/>
                  </v:shape>
                </v:group>
              </v:group>
            </w:pict>
          </mc:Fallback>
        </mc:AlternateContent>
      </w:r>
    </w:p>
    <w:p w14:paraId="5280CA89" w14:textId="77777777" w:rsidR="002F03C7" w:rsidRPr="00FA203D" w:rsidRDefault="002F03C7" w:rsidP="00216C87">
      <w:pPr>
        <w:spacing w:line="312" w:lineRule="auto"/>
        <w:rPr>
          <w:sz w:val="27"/>
          <w:szCs w:val="27"/>
        </w:rPr>
      </w:pPr>
    </w:p>
    <w:p w14:paraId="31E6BA78" w14:textId="77777777" w:rsidR="002F03C7" w:rsidRPr="00FA203D" w:rsidRDefault="002F03C7" w:rsidP="00216C87">
      <w:pPr>
        <w:spacing w:line="312" w:lineRule="auto"/>
        <w:rPr>
          <w:sz w:val="27"/>
          <w:szCs w:val="27"/>
        </w:rPr>
      </w:pPr>
    </w:p>
    <w:p w14:paraId="7B8C591E" w14:textId="77777777" w:rsidR="002F03C7" w:rsidRPr="00FA203D" w:rsidRDefault="002F03C7" w:rsidP="00216C87">
      <w:pPr>
        <w:spacing w:line="312" w:lineRule="auto"/>
        <w:rPr>
          <w:sz w:val="27"/>
          <w:szCs w:val="27"/>
        </w:rPr>
      </w:pPr>
    </w:p>
    <w:p w14:paraId="5243D7B2" w14:textId="77777777" w:rsidR="002F03C7" w:rsidRPr="00FA203D" w:rsidRDefault="002F03C7" w:rsidP="00216C87">
      <w:pPr>
        <w:spacing w:line="312" w:lineRule="auto"/>
        <w:rPr>
          <w:sz w:val="27"/>
          <w:szCs w:val="27"/>
        </w:rPr>
      </w:pPr>
    </w:p>
    <w:p w14:paraId="0FB6B4FD" w14:textId="77777777" w:rsidR="002F03C7" w:rsidRPr="00FA203D" w:rsidRDefault="002F03C7" w:rsidP="00216C87">
      <w:pPr>
        <w:spacing w:line="312" w:lineRule="auto"/>
        <w:rPr>
          <w:sz w:val="27"/>
          <w:szCs w:val="27"/>
        </w:rPr>
      </w:pPr>
    </w:p>
    <w:p w14:paraId="6F4A01E8" w14:textId="77777777" w:rsidR="002F03C7" w:rsidRPr="00FA203D" w:rsidRDefault="002F03C7" w:rsidP="00216C87">
      <w:pPr>
        <w:spacing w:line="312" w:lineRule="auto"/>
        <w:rPr>
          <w:sz w:val="27"/>
          <w:szCs w:val="27"/>
        </w:rPr>
      </w:pPr>
    </w:p>
    <w:p w14:paraId="053823BC" w14:textId="77777777" w:rsidR="002F03C7" w:rsidRPr="00FA203D" w:rsidRDefault="002F03C7" w:rsidP="00216C87">
      <w:pPr>
        <w:spacing w:line="312" w:lineRule="auto"/>
        <w:rPr>
          <w:sz w:val="27"/>
          <w:szCs w:val="27"/>
        </w:rPr>
      </w:pPr>
    </w:p>
    <w:p w14:paraId="55BF9FEA" w14:textId="77777777" w:rsidR="002F03C7" w:rsidRPr="00FA203D" w:rsidRDefault="002F03C7" w:rsidP="00216C87">
      <w:pPr>
        <w:spacing w:line="312" w:lineRule="auto"/>
        <w:rPr>
          <w:sz w:val="27"/>
          <w:szCs w:val="27"/>
        </w:rPr>
      </w:pPr>
    </w:p>
    <w:p w14:paraId="3366ABD3" w14:textId="77777777" w:rsidR="002F03C7" w:rsidRPr="00FA203D" w:rsidRDefault="002F03C7" w:rsidP="00216C87">
      <w:pPr>
        <w:spacing w:line="312" w:lineRule="auto"/>
        <w:rPr>
          <w:sz w:val="27"/>
          <w:szCs w:val="27"/>
        </w:rPr>
      </w:pPr>
    </w:p>
    <w:p w14:paraId="04DA9300" w14:textId="77777777" w:rsidR="002F03C7" w:rsidRPr="00FA203D" w:rsidRDefault="002F03C7" w:rsidP="00216C87">
      <w:pPr>
        <w:spacing w:line="312" w:lineRule="auto"/>
        <w:rPr>
          <w:sz w:val="27"/>
          <w:szCs w:val="27"/>
        </w:rPr>
      </w:pPr>
    </w:p>
    <w:p w14:paraId="50461634" w14:textId="77777777" w:rsidR="002F03C7" w:rsidRPr="00FA203D" w:rsidRDefault="002F03C7" w:rsidP="00216C87">
      <w:pPr>
        <w:spacing w:line="312" w:lineRule="auto"/>
        <w:rPr>
          <w:sz w:val="27"/>
          <w:szCs w:val="27"/>
        </w:rPr>
      </w:pPr>
    </w:p>
    <w:p w14:paraId="2BCEB35E" w14:textId="77777777" w:rsidR="002F03C7" w:rsidRPr="00FA203D" w:rsidRDefault="002F03C7" w:rsidP="00216C87">
      <w:pPr>
        <w:spacing w:line="312" w:lineRule="auto"/>
        <w:rPr>
          <w:sz w:val="27"/>
          <w:szCs w:val="27"/>
        </w:rPr>
      </w:pPr>
    </w:p>
    <w:p w14:paraId="33C3D4E5" w14:textId="77777777" w:rsidR="002F03C7" w:rsidRPr="00FA203D" w:rsidRDefault="002F03C7" w:rsidP="00216C87">
      <w:pPr>
        <w:spacing w:line="312" w:lineRule="auto"/>
        <w:jc w:val="center"/>
        <w:rPr>
          <w:sz w:val="27"/>
          <w:szCs w:val="27"/>
        </w:rPr>
      </w:pPr>
      <w:bookmarkStart w:id="954" w:name="_Toc56091961"/>
      <w:r w:rsidRPr="00FA203D">
        <w:rPr>
          <w:b/>
          <w:sz w:val="27"/>
          <w:szCs w:val="27"/>
        </w:rPr>
        <w:t xml:space="preserve">Sơ đồ 1.1. </w:t>
      </w:r>
      <w:r w:rsidRPr="00FA203D">
        <w:rPr>
          <w:sz w:val="27"/>
          <w:szCs w:val="27"/>
        </w:rPr>
        <w:t xml:space="preserve">Quy trình nạo vét, tận thu đất của </w:t>
      </w:r>
      <w:r w:rsidR="00FE39B0" w:rsidRPr="00FA203D">
        <w:rPr>
          <w:sz w:val="27"/>
          <w:szCs w:val="27"/>
        </w:rPr>
        <w:t>Dự án</w:t>
      </w:r>
      <w:bookmarkEnd w:id="954"/>
    </w:p>
    <w:p w14:paraId="7ACB346C" w14:textId="77777777" w:rsidR="002F03C7" w:rsidRPr="00FA203D" w:rsidRDefault="002F03C7" w:rsidP="005F398F">
      <w:pPr>
        <w:spacing w:line="312" w:lineRule="auto"/>
        <w:ind w:firstLine="567"/>
        <w:rPr>
          <w:sz w:val="27"/>
          <w:szCs w:val="27"/>
          <w:u w:val="single"/>
        </w:rPr>
      </w:pPr>
      <w:r w:rsidRPr="00FA203D">
        <w:rPr>
          <w:sz w:val="27"/>
          <w:szCs w:val="27"/>
          <w:u w:val="single"/>
        </w:rPr>
        <w:t>Quy trình nạo vét:</w:t>
      </w:r>
    </w:p>
    <w:p w14:paraId="60A70E44" w14:textId="77777777" w:rsidR="00D06EE8" w:rsidRPr="00FA203D" w:rsidRDefault="002F03C7" w:rsidP="005F398F">
      <w:pPr>
        <w:spacing w:line="312" w:lineRule="auto"/>
        <w:ind w:firstLine="567"/>
        <w:jc w:val="both"/>
        <w:rPr>
          <w:sz w:val="27"/>
          <w:szCs w:val="27"/>
        </w:rPr>
      </w:pPr>
      <w:r w:rsidRPr="00FA203D">
        <w:rPr>
          <w:sz w:val="27"/>
          <w:szCs w:val="27"/>
        </w:rPr>
        <w:t xml:space="preserve">- Thời gian </w:t>
      </w:r>
      <w:r w:rsidR="00D06EE8" w:rsidRPr="00FA203D">
        <w:rPr>
          <w:sz w:val="27"/>
          <w:szCs w:val="27"/>
        </w:rPr>
        <w:t>nạo vét</w:t>
      </w:r>
      <w:r w:rsidRPr="00FA203D">
        <w:rPr>
          <w:sz w:val="27"/>
          <w:szCs w:val="27"/>
        </w:rPr>
        <w:t xml:space="preserve">: </w:t>
      </w:r>
      <w:r w:rsidR="00FE39B0" w:rsidRPr="00FA203D">
        <w:rPr>
          <w:sz w:val="27"/>
          <w:szCs w:val="27"/>
        </w:rPr>
        <w:t>Dự án</w:t>
      </w:r>
      <w:r w:rsidRPr="00FA203D">
        <w:rPr>
          <w:sz w:val="27"/>
          <w:szCs w:val="27"/>
        </w:rPr>
        <w:t xml:space="preserve"> sẽ tiến hành nạo vét trong 3 tháng mùa khô từ tháng 5 </w:t>
      </w:r>
      <w:r w:rsidR="004356F3" w:rsidRPr="00FA203D">
        <w:rPr>
          <w:sz w:val="27"/>
          <w:szCs w:val="27"/>
        </w:rPr>
        <w:t>-</w:t>
      </w:r>
      <w:r w:rsidRPr="00FA203D">
        <w:rPr>
          <w:sz w:val="27"/>
          <w:szCs w:val="27"/>
        </w:rPr>
        <w:t xml:space="preserve"> tháng 8, khoảng 90 ngày/năm. </w:t>
      </w:r>
    </w:p>
    <w:p w14:paraId="03DB2A70" w14:textId="2FE2F488" w:rsidR="002F03C7" w:rsidRPr="00FA203D" w:rsidRDefault="00D06EE8" w:rsidP="00156CF7">
      <w:pPr>
        <w:spacing w:line="312" w:lineRule="auto"/>
        <w:ind w:firstLine="567"/>
        <w:jc w:val="both"/>
        <w:rPr>
          <w:sz w:val="27"/>
          <w:szCs w:val="27"/>
        </w:rPr>
      </w:pPr>
      <w:r w:rsidRPr="00FA203D">
        <w:rPr>
          <w:sz w:val="27"/>
          <w:szCs w:val="27"/>
        </w:rPr>
        <w:t xml:space="preserve">- </w:t>
      </w:r>
      <w:r w:rsidR="002F03C7" w:rsidRPr="00FA203D">
        <w:rPr>
          <w:sz w:val="27"/>
          <w:szCs w:val="27"/>
        </w:rPr>
        <w:t>Thời điểm bắt đầu nạo vét</w:t>
      </w:r>
      <w:r w:rsidRPr="00FA203D">
        <w:rPr>
          <w:sz w:val="27"/>
          <w:szCs w:val="27"/>
        </w:rPr>
        <w:t>: K</w:t>
      </w:r>
      <w:r w:rsidR="002F03C7" w:rsidRPr="00FA203D">
        <w:rPr>
          <w:sz w:val="27"/>
          <w:szCs w:val="27"/>
        </w:rPr>
        <w:t xml:space="preserve">hi mực nước trong hồ xuống </w:t>
      </w:r>
      <w:r w:rsidR="007E08A6" w:rsidRPr="00FA203D">
        <w:rPr>
          <w:sz w:val="27"/>
          <w:szCs w:val="27"/>
        </w:rPr>
        <w:t>cao trình từ +</w:t>
      </w:r>
      <w:r w:rsidR="0071549C" w:rsidRPr="00FA203D">
        <w:rPr>
          <w:sz w:val="27"/>
          <w:szCs w:val="27"/>
        </w:rPr>
        <w:t>11,</w:t>
      </w:r>
      <w:r w:rsidR="00A729FB" w:rsidRPr="00FA203D">
        <w:rPr>
          <w:sz w:val="27"/>
          <w:szCs w:val="27"/>
        </w:rPr>
        <w:t xml:space="preserve">32 </w:t>
      </w:r>
      <w:r w:rsidR="007E08A6" w:rsidRPr="00FA203D">
        <w:rPr>
          <w:sz w:val="27"/>
          <w:szCs w:val="27"/>
        </w:rPr>
        <w:t>m</w:t>
      </w:r>
      <w:r w:rsidR="002F03C7" w:rsidRPr="00FA203D">
        <w:rPr>
          <w:sz w:val="27"/>
          <w:szCs w:val="27"/>
        </w:rPr>
        <w:t xml:space="preserve">. Quá trình nạo vét sẽ thực hiện theo hình thức cuốn chiếu </w:t>
      </w:r>
      <w:r w:rsidR="00A729FB" w:rsidRPr="00FA203D">
        <w:rPr>
          <w:sz w:val="27"/>
          <w:szCs w:val="27"/>
        </w:rPr>
        <w:t xml:space="preserve">từng khu vực </w:t>
      </w:r>
      <w:r w:rsidR="002F03C7" w:rsidRPr="00FA203D">
        <w:rPr>
          <w:sz w:val="27"/>
          <w:szCs w:val="27"/>
        </w:rPr>
        <w:t xml:space="preserve">để hạn chế ảnh hưởng đến chất lượng nước mặt hồ </w:t>
      </w:r>
      <w:r w:rsidR="009565C5" w:rsidRPr="00FA203D">
        <w:rPr>
          <w:sz w:val="27"/>
          <w:szCs w:val="27"/>
        </w:rPr>
        <w:t>Bảo Đài</w:t>
      </w:r>
      <w:r w:rsidR="002F03C7" w:rsidRPr="00FA203D">
        <w:rPr>
          <w:sz w:val="27"/>
          <w:szCs w:val="27"/>
        </w:rPr>
        <w:t>.</w:t>
      </w:r>
    </w:p>
    <w:p w14:paraId="53AD0471" w14:textId="77777777" w:rsidR="00A729FB" w:rsidRPr="00FA203D" w:rsidRDefault="002F03C7" w:rsidP="00156CF7">
      <w:pPr>
        <w:spacing w:line="312" w:lineRule="auto"/>
        <w:ind w:firstLine="567"/>
        <w:jc w:val="both"/>
        <w:rPr>
          <w:sz w:val="27"/>
          <w:szCs w:val="27"/>
        </w:rPr>
      </w:pPr>
      <w:r w:rsidRPr="00FA203D">
        <w:rPr>
          <w:sz w:val="27"/>
          <w:szCs w:val="27"/>
        </w:rPr>
        <w:t xml:space="preserve">- Phương án nạo vét: </w:t>
      </w:r>
      <w:r w:rsidR="00D06EE8" w:rsidRPr="00FA203D">
        <w:rPr>
          <w:sz w:val="27"/>
          <w:szCs w:val="27"/>
        </w:rPr>
        <w:t>Khi nước trong hồ hạ xuống cao trình từ +</w:t>
      </w:r>
      <w:r w:rsidR="00AE5D07" w:rsidRPr="00FA203D">
        <w:rPr>
          <w:sz w:val="27"/>
          <w:szCs w:val="27"/>
        </w:rPr>
        <w:t>1</w:t>
      </w:r>
      <w:r w:rsidR="0071549C" w:rsidRPr="00FA203D">
        <w:rPr>
          <w:sz w:val="27"/>
          <w:szCs w:val="27"/>
        </w:rPr>
        <w:t>1,</w:t>
      </w:r>
      <w:r w:rsidR="00A729FB" w:rsidRPr="00FA203D">
        <w:rPr>
          <w:sz w:val="27"/>
          <w:szCs w:val="27"/>
        </w:rPr>
        <w:t>32</w:t>
      </w:r>
      <w:r w:rsidR="00AE5D07" w:rsidRPr="00FA203D">
        <w:rPr>
          <w:sz w:val="27"/>
          <w:szCs w:val="27"/>
        </w:rPr>
        <w:t xml:space="preserve"> </w:t>
      </w:r>
      <w:r w:rsidR="00D06EE8" w:rsidRPr="00FA203D">
        <w:rPr>
          <w:sz w:val="27"/>
          <w:szCs w:val="27"/>
        </w:rPr>
        <w:t>m đến</w:t>
      </w:r>
      <w:r w:rsidR="0071549C" w:rsidRPr="00FA203D">
        <w:rPr>
          <w:sz w:val="27"/>
          <w:szCs w:val="27"/>
        </w:rPr>
        <w:t xml:space="preserve"> </w:t>
      </w:r>
      <w:r w:rsidR="00D06EE8" w:rsidRPr="00FA203D">
        <w:rPr>
          <w:sz w:val="27"/>
          <w:szCs w:val="27"/>
        </w:rPr>
        <w:t xml:space="preserve">m lộ ra phần đất cần nạo vét sẽ tiến hành </w:t>
      </w:r>
      <w:r w:rsidR="00857ECF" w:rsidRPr="00FA203D">
        <w:rPr>
          <w:sz w:val="27"/>
          <w:szCs w:val="27"/>
        </w:rPr>
        <w:t xml:space="preserve">nạo vét, </w:t>
      </w:r>
      <w:r w:rsidR="00D06EE8" w:rsidRPr="00FA203D">
        <w:rPr>
          <w:sz w:val="27"/>
          <w:szCs w:val="27"/>
        </w:rPr>
        <w:t xml:space="preserve">dùng máy đào, múc xúc đất </w:t>
      </w:r>
      <w:r w:rsidR="007E65A9" w:rsidRPr="00FA203D">
        <w:rPr>
          <w:sz w:val="27"/>
          <w:szCs w:val="27"/>
        </w:rPr>
        <w:t xml:space="preserve">trực tiếp </w:t>
      </w:r>
      <w:r w:rsidR="00D06EE8" w:rsidRPr="00FA203D">
        <w:rPr>
          <w:sz w:val="27"/>
          <w:szCs w:val="27"/>
        </w:rPr>
        <w:t>lên ô tô vận chuyển đến các công trình san lấp</w:t>
      </w:r>
      <w:r w:rsidR="007E65A9" w:rsidRPr="00FA203D">
        <w:rPr>
          <w:sz w:val="27"/>
          <w:szCs w:val="27"/>
        </w:rPr>
        <w:t xml:space="preserve"> (không bố trí bãi tập kết tạm tại khu vực dự án)</w:t>
      </w:r>
      <w:r w:rsidR="00D06EE8" w:rsidRPr="00FA203D">
        <w:rPr>
          <w:sz w:val="27"/>
          <w:szCs w:val="27"/>
        </w:rPr>
        <w:t xml:space="preserve">. </w:t>
      </w:r>
      <w:r w:rsidR="005731CC" w:rsidRPr="00FA203D">
        <w:rPr>
          <w:sz w:val="27"/>
          <w:szCs w:val="27"/>
        </w:rPr>
        <w:t xml:space="preserve">Phạm vi nạo vét nằm trong phạm vi lòng hồ chứa nước </w:t>
      </w:r>
      <w:r w:rsidR="009565C5" w:rsidRPr="00FA203D">
        <w:rPr>
          <w:sz w:val="27"/>
          <w:szCs w:val="27"/>
        </w:rPr>
        <w:t>Bảo Đài</w:t>
      </w:r>
      <w:r w:rsidR="005731CC" w:rsidRPr="00FA203D">
        <w:rPr>
          <w:sz w:val="27"/>
          <w:szCs w:val="27"/>
        </w:rPr>
        <w:t xml:space="preserve">. </w:t>
      </w:r>
    </w:p>
    <w:p w14:paraId="3E48B7FE" w14:textId="77777777" w:rsidR="00A729FB" w:rsidRPr="00FA203D" w:rsidRDefault="00A729FB" w:rsidP="00A729FB">
      <w:pPr>
        <w:spacing w:line="312" w:lineRule="auto"/>
        <w:ind w:firstLine="567"/>
        <w:jc w:val="both"/>
        <w:rPr>
          <w:spacing w:val="-6"/>
          <w:sz w:val="27"/>
          <w:szCs w:val="27"/>
        </w:rPr>
      </w:pPr>
      <w:r w:rsidRPr="00FA203D">
        <w:rPr>
          <w:i/>
          <w:sz w:val="27"/>
          <w:szCs w:val="27"/>
        </w:rPr>
        <w:lastRenderedPageBreak/>
        <w:t xml:space="preserve">+ </w:t>
      </w:r>
      <w:r w:rsidRPr="00FA203D">
        <w:rPr>
          <w:spacing w:val="-6"/>
          <w:sz w:val="27"/>
          <w:szCs w:val="27"/>
        </w:rPr>
        <w:t xml:space="preserve">Khu vực A có diện tích 33,62 ha, có vị trí tại thôn Tân Định, </w:t>
      </w:r>
      <w:r w:rsidRPr="00FA203D">
        <w:rPr>
          <w:sz w:val="27"/>
          <w:szCs w:val="27"/>
        </w:rPr>
        <w:t xml:space="preserve">xã Vĩnh Chấp, </w:t>
      </w:r>
      <w:r w:rsidRPr="00FA203D">
        <w:rPr>
          <w:spacing w:val="-6"/>
          <w:sz w:val="27"/>
          <w:szCs w:val="27"/>
        </w:rPr>
        <w:t>cách tuyến đập chính 830 m về phía Tây Bắc;</w:t>
      </w:r>
    </w:p>
    <w:p w14:paraId="06C75515" w14:textId="77777777" w:rsidR="00A729FB" w:rsidRPr="00FA203D" w:rsidRDefault="00A729FB" w:rsidP="00A729FB">
      <w:pPr>
        <w:spacing w:line="312" w:lineRule="auto"/>
        <w:ind w:firstLine="567"/>
        <w:jc w:val="both"/>
        <w:rPr>
          <w:spacing w:val="-6"/>
          <w:sz w:val="27"/>
          <w:szCs w:val="27"/>
        </w:rPr>
      </w:pPr>
      <w:r w:rsidRPr="00FA203D">
        <w:rPr>
          <w:i/>
          <w:sz w:val="27"/>
          <w:szCs w:val="27"/>
        </w:rPr>
        <w:t xml:space="preserve">+ </w:t>
      </w:r>
      <w:r w:rsidRPr="00FA203D">
        <w:rPr>
          <w:spacing w:val="-6"/>
          <w:sz w:val="27"/>
          <w:szCs w:val="27"/>
        </w:rPr>
        <w:t xml:space="preserve">Khu vực B có diện tích 20,18 ha, có vị trí tại thôn Xung Phong, </w:t>
      </w:r>
      <w:r w:rsidRPr="00FA203D">
        <w:rPr>
          <w:sz w:val="27"/>
          <w:szCs w:val="27"/>
        </w:rPr>
        <w:t xml:space="preserve">xã Vĩnh Khê, </w:t>
      </w:r>
      <w:r w:rsidRPr="00FA203D">
        <w:rPr>
          <w:spacing w:val="-6"/>
          <w:sz w:val="27"/>
          <w:szCs w:val="27"/>
        </w:rPr>
        <w:t>cách tuyến đập chính 1.550 m về phía Tây Bắc.</w:t>
      </w:r>
    </w:p>
    <w:p w14:paraId="7EEB5293" w14:textId="77777777" w:rsidR="00CC6180" w:rsidRPr="00FA203D" w:rsidRDefault="00CC6180" w:rsidP="00BE56DD">
      <w:pPr>
        <w:spacing w:line="312" w:lineRule="auto"/>
        <w:ind w:firstLine="567"/>
        <w:rPr>
          <w:sz w:val="27"/>
          <w:szCs w:val="27"/>
        </w:rPr>
      </w:pPr>
      <w:r w:rsidRPr="00FA203D">
        <w:rPr>
          <w:sz w:val="27"/>
          <w:szCs w:val="27"/>
        </w:rPr>
        <w:t xml:space="preserve">Kế hoạch nạo vét theo từng năm của các hồ </w:t>
      </w:r>
      <w:r w:rsidR="00BE56DD" w:rsidRPr="00FA203D">
        <w:rPr>
          <w:sz w:val="27"/>
          <w:szCs w:val="27"/>
        </w:rPr>
        <w:t xml:space="preserve">thuộc </w:t>
      </w:r>
      <w:r w:rsidRPr="00FA203D">
        <w:rPr>
          <w:sz w:val="27"/>
          <w:szCs w:val="27"/>
        </w:rPr>
        <w:t>Dự án như sau:</w:t>
      </w:r>
    </w:p>
    <w:p w14:paraId="24CBD115" w14:textId="0B93F5D9" w:rsidR="00CC6180" w:rsidRPr="00FA203D" w:rsidRDefault="00CC6180" w:rsidP="00BE56DD">
      <w:pPr>
        <w:pStyle w:val="Heading4"/>
        <w:spacing w:before="0" w:after="0" w:line="312" w:lineRule="auto"/>
        <w:rPr>
          <w:rFonts w:ascii="Times New Roman" w:hAnsi="Times New Roman"/>
          <w:b/>
          <w:szCs w:val="27"/>
        </w:rPr>
      </w:pPr>
      <w:bookmarkStart w:id="955" w:name="_Toc195822814"/>
      <w:r w:rsidRPr="00FA203D">
        <w:rPr>
          <w:rFonts w:ascii="Times New Roman" w:hAnsi="Times New Roman"/>
          <w:b/>
          <w:szCs w:val="27"/>
        </w:rPr>
        <w:t>Bảng 1.</w:t>
      </w:r>
      <w:r w:rsidR="003E0EFA" w:rsidRPr="00FA203D">
        <w:rPr>
          <w:rFonts w:ascii="Times New Roman" w:hAnsi="Times New Roman"/>
          <w:b/>
          <w:szCs w:val="27"/>
        </w:rPr>
        <w:t>5</w:t>
      </w:r>
      <w:r w:rsidR="002E7FB1" w:rsidRPr="00FA203D">
        <w:rPr>
          <w:rFonts w:ascii="Times New Roman" w:hAnsi="Times New Roman"/>
          <w:b/>
          <w:szCs w:val="27"/>
        </w:rPr>
        <w:t>.</w:t>
      </w:r>
      <w:r w:rsidRPr="00FA203D">
        <w:rPr>
          <w:rFonts w:ascii="Times New Roman" w:hAnsi="Times New Roman"/>
          <w:b/>
          <w:szCs w:val="27"/>
        </w:rPr>
        <w:t xml:space="preserve"> Kế hoạch nạo vét theo từng năm của các hồ </w:t>
      </w:r>
      <w:r w:rsidR="00BE56DD" w:rsidRPr="00FA203D">
        <w:rPr>
          <w:rFonts w:ascii="Times New Roman" w:hAnsi="Times New Roman"/>
          <w:b/>
          <w:szCs w:val="27"/>
        </w:rPr>
        <w:t xml:space="preserve">thuộc </w:t>
      </w:r>
      <w:r w:rsidRPr="00FA203D">
        <w:rPr>
          <w:rFonts w:ascii="Times New Roman" w:hAnsi="Times New Roman"/>
          <w:b/>
          <w:szCs w:val="27"/>
        </w:rPr>
        <w:t>Dự án</w:t>
      </w:r>
      <w:bookmarkEnd w:id="955"/>
    </w:p>
    <w:tbl>
      <w:tblPr>
        <w:tblW w:w="9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1417"/>
        <w:gridCol w:w="4565"/>
        <w:gridCol w:w="1322"/>
        <w:gridCol w:w="1419"/>
      </w:tblGrid>
      <w:tr w:rsidR="00FA203D" w:rsidRPr="00FA203D" w14:paraId="69FE2F4D" w14:textId="77777777" w:rsidTr="00A729FB">
        <w:trPr>
          <w:trHeight w:val="20"/>
          <w:jc w:val="center"/>
        </w:trPr>
        <w:tc>
          <w:tcPr>
            <w:tcW w:w="1165" w:type="dxa"/>
            <w:vAlign w:val="center"/>
          </w:tcPr>
          <w:p w14:paraId="3A20D9E3" w14:textId="77777777" w:rsidR="00CC6180" w:rsidRPr="00FA203D" w:rsidRDefault="00CC6180" w:rsidP="00B843DF">
            <w:pPr>
              <w:spacing w:before="60" w:after="60"/>
              <w:jc w:val="center"/>
              <w:rPr>
                <w:b/>
                <w:sz w:val="26"/>
                <w:szCs w:val="26"/>
              </w:rPr>
            </w:pPr>
            <w:bookmarkStart w:id="956" w:name="_Hlk195818507"/>
            <w:r w:rsidRPr="00FA203D">
              <w:rPr>
                <w:b/>
                <w:bCs/>
                <w:sz w:val="26"/>
                <w:szCs w:val="26"/>
              </w:rPr>
              <w:t>Hồ chứa nước</w:t>
            </w:r>
          </w:p>
        </w:tc>
        <w:tc>
          <w:tcPr>
            <w:tcW w:w="1417" w:type="dxa"/>
            <w:vAlign w:val="center"/>
          </w:tcPr>
          <w:p w14:paraId="1953A957" w14:textId="77777777" w:rsidR="00CC6180" w:rsidRPr="00FA203D" w:rsidRDefault="00CC6180" w:rsidP="00B843DF">
            <w:pPr>
              <w:spacing w:before="60" w:after="60"/>
              <w:jc w:val="center"/>
              <w:rPr>
                <w:b/>
                <w:bCs/>
                <w:sz w:val="26"/>
                <w:szCs w:val="26"/>
              </w:rPr>
            </w:pPr>
            <w:r w:rsidRPr="00FA203D">
              <w:rPr>
                <w:b/>
                <w:bCs/>
                <w:sz w:val="26"/>
                <w:szCs w:val="26"/>
              </w:rPr>
              <w:t>Năm nạo vét</w:t>
            </w:r>
          </w:p>
        </w:tc>
        <w:tc>
          <w:tcPr>
            <w:tcW w:w="4565" w:type="dxa"/>
            <w:shd w:val="clear" w:color="auto" w:fill="auto"/>
            <w:noWrap/>
            <w:vAlign w:val="center"/>
          </w:tcPr>
          <w:p w14:paraId="39943A35" w14:textId="77777777" w:rsidR="00CC6180" w:rsidRPr="00FA203D" w:rsidRDefault="00CC6180" w:rsidP="00B843DF">
            <w:pPr>
              <w:spacing w:before="60" w:after="60"/>
              <w:jc w:val="center"/>
              <w:rPr>
                <w:b/>
                <w:bCs/>
                <w:sz w:val="26"/>
                <w:szCs w:val="26"/>
              </w:rPr>
            </w:pPr>
            <w:r w:rsidRPr="00FA203D">
              <w:rPr>
                <w:b/>
                <w:bCs/>
                <w:sz w:val="26"/>
                <w:szCs w:val="26"/>
              </w:rPr>
              <w:t>Phạm vi (mốc giới hạn)</w:t>
            </w:r>
          </w:p>
        </w:tc>
        <w:tc>
          <w:tcPr>
            <w:tcW w:w="1322" w:type="dxa"/>
            <w:shd w:val="clear" w:color="auto" w:fill="auto"/>
            <w:noWrap/>
            <w:vAlign w:val="center"/>
          </w:tcPr>
          <w:p w14:paraId="0689E7A9" w14:textId="77777777" w:rsidR="00CC6180" w:rsidRPr="00FA203D" w:rsidRDefault="00CC6180" w:rsidP="00B843DF">
            <w:pPr>
              <w:spacing w:before="60" w:after="60"/>
              <w:jc w:val="center"/>
              <w:rPr>
                <w:b/>
                <w:sz w:val="26"/>
                <w:szCs w:val="26"/>
              </w:rPr>
            </w:pPr>
            <w:r w:rsidRPr="00FA203D">
              <w:rPr>
                <w:b/>
                <w:sz w:val="26"/>
                <w:szCs w:val="26"/>
              </w:rPr>
              <w:t>Diện tích (ha)</w:t>
            </w:r>
          </w:p>
        </w:tc>
        <w:tc>
          <w:tcPr>
            <w:tcW w:w="1419" w:type="dxa"/>
            <w:vAlign w:val="center"/>
          </w:tcPr>
          <w:p w14:paraId="73890127" w14:textId="77777777" w:rsidR="00CC6180" w:rsidRPr="00FA203D" w:rsidRDefault="00CC6180" w:rsidP="00B843DF">
            <w:pPr>
              <w:spacing w:before="60" w:after="60"/>
              <w:jc w:val="center"/>
              <w:rPr>
                <w:b/>
                <w:sz w:val="26"/>
                <w:szCs w:val="26"/>
              </w:rPr>
            </w:pPr>
            <w:r w:rsidRPr="00FA203D">
              <w:rPr>
                <w:b/>
                <w:sz w:val="26"/>
                <w:szCs w:val="26"/>
              </w:rPr>
              <w:t>Khối lượng (m</w:t>
            </w:r>
            <w:r w:rsidRPr="00FA203D">
              <w:rPr>
                <w:b/>
                <w:sz w:val="26"/>
                <w:szCs w:val="26"/>
                <w:vertAlign w:val="superscript"/>
              </w:rPr>
              <w:t>3</w:t>
            </w:r>
            <w:r w:rsidRPr="00FA203D">
              <w:rPr>
                <w:b/>
                <w:sz w:val="26"/>
                <w:szCs w:val="26"/>
              </w:rPr>
              <w:t>)</w:t>
            </w:r>
          </w:p>
        </w:tc>
      </w:tr>
      <w:tr w:rsidR="00FA203D" w:rsidRPr="00FA203D" w14:paraId="1E9A27D4" w14:textId="77777777" w:rsidTr="00A729FB">
        <w:trPr>
          <w:trHeight w:val="20"/>
          <w:jc w:val="center"/>
        </w:trPr>
        <w:tc>
          <w:tcPr>
            <w:tcW w:w="1165" w:type="dxa"/>
            <w:vMerge w:val="restart"/>
            <w:vAlign w:val="center"/>
          </w:tcPr>
          <w:p w14:paraId="576979CF" w14:textId="23CA9690" w:rsidR="00A729FB" w:rsidRPr="00FA203D" w:rsidRDefault="00A729FB" w:rsidP="00B843DF">
            <w:pPr>
              <w:spacing w:before="60" w:after="60"/>
              <w:jc w:val="center"/>
              <w:rPr>
                <w:sz w:val="26"/>
                <w:szCs w:val="26"/>
              </w:rPr>
            </w:pPr>
            <w:r w:rsidRPr="00FA203D">
              <w:rPr>
                <w:sz w:val="26"/>
                <w:szCs w:val="26"/>
              </w:rPr>
              <w:t>Khu vực A</w:t>
            </w:r>
          </w:p>
        </w:tc>
        <w:tc>
          <w:tcPr>
            <w:tcW w:w="1417" w:type="dxa"/>
            <w:vAlign w:val="center"/>
          </w:tcPr>
          <w:p w14:paraId="0472D611" w14:textId="77777777" w:rsidR="00A729FB" w:rsidRPr="00FA203D" w:rsidRDefault="00A729FB" w:rsidP="00B843DF">
            <w:pPr>
              <w:spacing w:before="60" w:after="60"/>
              <w:jc w:val="center"/>
              <w:rPr>
                <w:sz w:val="26"/>
                <w:szCs w:val="26"/>
              </w:rPr>
            </w:pPr>
            <w:r w:rsidRPr="00FA203D">
              <w:rPr>
                <w:sz w:val="26"/>
                <w:szCs w:val="26"/>
              </w:rPr>
              <w:t>Năm thứ 1</w:t>
            </w:r>
          </w:p>
        </w:tc>
        <w:tc>
          <w:tcPr>
            <w:tcW w:w="4565" w:type="dxa"/>
            <w:shd w:val="clear" w:color="auto" w:fill="auto"/>
            <w:noWrap/>
            <w:vAlign w:val="center"/>
          </w:tcPr>
          <w:p w14:paraId="448AF1D0" w14:textId="3DC0D9B8" w:rsidR="00A729FB" w:rsidRPr="00FA203D" w:rsidRDefault="00A729FB" w:rsidP="00B843DF">
            <w:pPr>
              <w:spacing w:before="60" w:after="60"/>
              <w:jc w:val="center"/>
              <w:rPr>
                <w:sz w:val="26"/>
                <w:szCs w:val="26"/>
              </w:rPr>
            </w:pPr>
            <w:r w:rsidRPr="00FA203D">
              <w:rPr>
                <w:sz w:val="26"/>
                <w:szCs w:val="26"/>
              </w:rPr>
              <w:t>M8, M9, M10, M11, M12, M13, M14, M15, M16, M17, M18, M19, M20, M21, M22, M23, M24, M25, M26, M27</w:t>
            </w:r>
          </w:p>
        </w:tc>
        <w:tc>
          <w:tcPr>
            <w:tcW w:w="1322" w:type="dxa"/>
            <w:shd w:val="clear" w:color="auto" w:fill="auto"/>
            <w:noWrap/>
            <w:vAlign w:val="center"/>
          </w:tcPr>
          <w:p w14:paraId="216B95C7" w14:textId="3582A4DD" w:rsidR="00A729FB" w:rsidRPr="00FA203D" w:rsidRDefault="00D10843" w:rsidP="00B843DF">
            <w:pPr>
              <w:spacing w:before="60" w:after="60"/>
              <w:jc w:val="center"/>
              <w:rPr>
                <w:sz w:val="26"/>
                <w:szCs w:val="26"/>
              </w:rPr>
            </w:pPr>
            <w:r w:rsidRPr="00FA203D">
              <w:rPr>
                <w:sz w:val="26"/>
                <w:szCs w:val="26"/>
              </w:rPr>
              <w:t>16,93</w:t>
            </w:r>
          </w:p>
        </w:tc>
        <w:tc>
          <w:tcPr>
            <w:tcW w:w="1419" w:type="dxa"/>
            <w:vAlign w:val="center"/>
          </w:tcPr>
          <w:p w14:paraId="375DA545" w14:textId="1AC1E58C" w:rsidR="00A729FB" w:rsidRPr="00FA203D" w:rsidRDefault="00D10843" w:rsidP="00B843DF">
            <w:pPr>
              <w:spacing w:before="60" w:after="60"/>
              <w:jc w:val="center"/>
              <w:rPr>
                <w:sz w:val="26"/>
                <w:szCs w:val="26"/>
              </w:rPr>
            </w:pPr>
            <w:r w:rsidRPr="00FA203D">
              <w:rPr>
                <w:sz w:val="26"/>
                <w:szCs w:val="26"/>
              </w:rPr>
              <w:t>411.812</w:t>
            </w:r>
          </w:p>
        </w:tc>
      </w:tr>
      <w:tr w:rsidR="00FA203D" w:rsidRPr="00FA203D" w14:paraId="5D5C241A" w14:textId="77777777" w:rsidTr="00A729FB">
        <w:trPr>
          <w:trHeight w:val="20"/>
          <w:jc w:val="center"/>
        </w:trPr>
        <w:tc>
          <w:tcPr>
            <w:tcW w:w="1165" w:type="dxa"/>
            <w:vMerge/>
            <w:vAlign w:val="center"/>
          </w:tcPr>
          <w:p w14:paraId="1AF6A8BD" w14:textId="77777777" w:rsidR="00A729FB" w:rsidRPr="00FA203D" w:rsidRDefault="00A729FB" w:rsidP="00B843DF">
            <w:pPr>
              <w:spacing w:before="60" w:after="60"/>
              <w:jc w:val="center"/>
              <w:rPr>
                <w:sz w:val="26"/>
                <w:szCs w:val="26"/>
              </w:rPr>
            </w:pPr>
          </w:p>
        </w:tc>
        <w:tc>
          <w:tcPr>
            <w:tcW w:w="1417" w:type="dxa"/>
            <w:vAlign w:val="center"/>
          </w:tcPr>
          <w:p w14:paraId="03B42165" w14:textId="77777777" w:rsidR="00A729FB" w:rsidRPr="00FA203D" w:rsidRDefault="00A729FB" w:rsidP="00B843DF">
            <w:pPr>
              <w:spacing w:before="60" w:after="60"/>
              <w:jc w:val="center"/>
              <w:rPr>
                <w:sz w:val="26"/>
                <w:szCs w:val="26"/>
              </w:rPr>
            </w:pPr>
            <w:r w:rsidRPr="00FA203D">
              <w:rPr>
                <w:sz w:val="26"/>
                <w:szCs w:val="26"/>
              </w:rPr>
              <w:t>Năm thứ 2</w:t>
            </w:r>
          </w:p>
        </w:tc>
        <w:tc>
          <w:tcPr>
            <w:tcW w:w="4565" w:type="dxa"/>
            <w:shd w:val="clear" w:color="auto" w:fill="auto"/>
            <w:noWrap/>
            <w:vAlign w:val="center"/>
          </w:tcPr>
          <w:p w14:paraId="3071E527" w14:textId="566D031A" w:rsidR="00A729FB" w:rsidRPr="00FA203D" w:rsidRDefault="00A729FB" w:rsidP="00B843DF">
            <w:pPr>
              <w:spacing w:before="60" w:after="60"/>
              <w:jc w:val="center"/>
              <w:rPr>
                <w:sz w:val="26"/>
                <w:szCs w:val="26"/>
              </w:rPr>
            </w:pPr>
            <w:r w:rsidRPr="00FA203D">
              <w:rPr>
                <w:sz w:val="26"/>
                <w:szCs w:val="26"/>
              </w:rPr>
              <w:t xml:space="preserve">M1, M2, M3, M4, M5, M6, M7, M8, M27, M28, M30, M31, M32, M33, M34, M35, M36, M37, M38, M39, M40, M41 </w:t>
            </w:r>
          </w:p>
        </w:tc>
        <w:tc>
          <w:tcPr>
            <w:tcW w:w="1322" w:type="dxa"/>
            <w:shd w:val="clear" w:color="auto" w:fill="auto"/>
            <w:noWrap/>
            <w:vAlign w:val="center"/>
          </w:tcPr>
          <w:p w14:paraId="1C70CB42" w14:textId="5A718603" w:rsidR="00A729FB" w:rsidRPr="00FA203D" w:rsidRDefault="00D10843" w:rsidP="00B843DF">
            <w:pPr>
              <w:spacing w:before="60" w:after="60"/>
              <w:jc w:val="center"/>
              <w:rPr>
                <w:sz w:val="26"/>
                <w:szCs w:val="26"/>
              </w:rPr>
            </w:pPr>
            <w:r w:rsidRPr="00FA203D">
              <w:rPr>
                <w:sz w:val="26"/>
                <w:szCs w:val="26"/>
              </w:rPr>
              <w:t>16,69</w:t>
            </w:r>
          </w:p>
        </w:tc>
        <w:tc>
          <w:tcPr>
            <w:tcW w:w="1419" w:type="dxa"/>
            <w:vAlign w:val="center"/>
          </w:tcPr>
          <w:p w14:paraId="2E325E65" w14:textId="233092C8" w:rsidR="00A729FB" w:rsidRPr="00FA203D" w:rsidRDefault="00D10843" w:rsidP="00B843DF">
            <w:pPr>
              <w:spacing w:before="60" w:after="60"/>
              <w:jc w:val="center"/>
              <w:rPr>
                <w:sz w:val="26"/>
                <w:szCs w:val="26"/>
              </w:rPr>
            </w:pPr>
            <w:r w:rsidRPr="00FA203D">
              <w:rPr>
                <w:sz w:val="26"/>
                <w:szCs w:val="26"/>
              </w:rPr>
              <w:t>405.975</w:t>
            </w:r>
          </w:p>
        </w:tc>
      </w:tr>
      <w:tr w:rsidR="00FA203D" w:rsidRPr="00FA203D" w14:paraId="20B065F4" w14:textId="77777777" w:rsidTr="00A729FB">
        <w:trPr>
          <w:trHeight w:val="20"/>
          <w:jc w:val="center"/>
        </w:trPr>
        <w:tc>
          <w:tcPr>
            <w:tcW w:w="1165" w:type="dxa"/>
            <w:vAlign w:val="center"/>
          </w:tcPr>
          <w:p w14:paraId="5DCDC840" w14:textId="78648E8B" w:rsidR="00A729FB" w:rsidRPr="00FA203D" w:rsidRDefault="00A729FB" w:rsidP="00A729FB">
            <w:pPr>
              <w:spacing w:before="60" w:after="60"/>
              <w:jc w:val="center"/>
              <w:rPr>
                <w:sz w:val="26"/>
                <w:szCs w:val="26"/>
              </w:rPr>
            </w:pPr>
            <w:r w:rsidRPr="00FA203D">
              <w:rPr>
                <w:sz w:val="26"/>
                <w:szCs w:val="26"/>
              </w:rPr>
              <w:t>Khu vực B</w:t>
            </w:r>
          </w:p>
        </w:tc>
        <w:tc>
          <w:tcPr>
            <w:tcW w:w="1417" w:type="dxa"/>
            <w:vAlign w:val="center"/>
          </w:tcPr>
          <w:p w14:paraId="3A882DB2" w14:textId="493B65D1" w:rsidR="00A729FB" w:rsidRPr="00FA203D" w:rsidRDefault="00A729FB" w:rsidP="00A729FB">
            <w:pPr>
              <w:spacing w:before="60" w:after="60"/>
              <w:jc w:val="center"/>
              <w:rPr>
                <w:sz w:val="26"/>
                <w:szCs w:val="26"/>
              </w:rPr>
            </w:pPr>
            <w:r w:rsidRPr="00FA203D">
              <w:rPr>
                <w:sz w:val="26"/>
                <w:szCs w:val="26"/>
              </w:rPr>
              <w:t>Năm thứ 3</w:t>
            </w:r>
          </w:p>
        </w:tc>
        <w:tc>
          <w:tcPr>
            <w:tcW w:w="4565" w:type="dxa"/>
            <w:shd w:val="clear" w:color="auto" w:fill="auto"/>
            <w:noWrap/>
            <w:vAlign w:val="center"/>
          </w:tcPr>
          <w:p w14:paraId="154DD577" w14:textId="2C37B6AB" w:rsidR="00A729FB" w:rsidRPr="00FA203D" w:rsidRDefault="00A729FB" w:rsidP="00A729FB">
            <w:pPr>
              <w:spacing w:before="60" w:after="60"/>
              <w:jc w:val="center"/>
              <w:rPr>
                <w:sz w:val="26"/>
                <w:szCs w:val="26"/>
              </w:rPr>
            </w:pPr>
            <w:r w:rsidRPr="00FA203D">
              <w:rPr>
                <w:sz w:val="26"/>
                <w:szCs w:val="26"/>
              </w:rPr>
              <w:t>M1, M2, M3, M4, M5, M6, M7, M8, M9, M10, M11</w:t>
            </w:r>
            <w:r w:rsidR="00B75A67" w:rsidRPr="00FA203D">
              <w:rPr>
                <w:sz w:val="26"/>
                <w:szCs w:val="26"/>
              </w:rPr>
              <w:t>, M12, M13, M14, M15, M16, M17, M18, M19, M20, M21, M22, M23, M24, M25, M26, M27, M28, M29</w:t>
            </w:r>
          </w:p>
        </w:tc>
        <w:tc>
          <w:tcPr>
            <w:tcW w:w="1322" w:type="dxa"/>
            <w:shd w:val="clear" w:color="auto" w:fill="auto"/>
            <w:noWrap/>
            <w:vAlign w:val="center"/>
          </w:tcPr>
          <w:p w14:paraId="6602FADD" w14:textId="56D1F9AE" w:rsidR="00A729FB" w:rsidRPr="00FA203D" w:rsidRDefault="00D10843" w:rsidP="00A729FB">
            <w:pPr>
              <w:spacing w:before="60" w:after="60"/>
              <w:jc w:val="center"/>
              <w:rPr>
                <w:sz w:val="26"/>
                <w:szCs w:val="26"/>
              </w:rPr>
            </w:pPr>
            <w:r w:rsidRPr="00FA203D">
              <w:rPr>
                <w:sz w:val="26"/>
                <w:szCs w:val="26"/>
              </w:rPr>
              <w:t>20,18</w:t>
            </w:r>
          </w:p>
        </w:tc>
        <w:tc>
          <w:tcPr>
            <w:tcW w:w="1419" w:type="dxa"/>
            <w:vAlign w:val="center"/>
          </w:tcPr>
          <w:p w14:paraId="1B5ED8D0" w14:textId="7811B11F" w:rsidR="00A729FB" w:rsidRPr="00FA203D" w:rsidRDefault="00D10843" w:rsidP="00A729FB">
            <w:pPr>
              <w:spacing w:before="60" w:after="60"/>
              <w:jc w:val="center"/>
              <w:rPr>
                <w:sz w:val="26"/>
                <w:szCs w:val="26"/>
              </w:rPr>
            </w:pPr>
            <w:r w:rsidRPr="00FA203D">
              <w:rPr>
                <w:sz w:val="26"/>
                <w:szCs w:val="26"/>
              </w:rPr>
              <w:t>490.777</w:t>
            </w:r>
          </w:p>
        </w:tc>
      </w:tr>
    </w:tbl>
    <w:bookmarkEnd w:id="956"/>
    <w:p w14:paraId="5AB1CEF4" w14:textId="1490D5F0" w:rsidR="00CC6180" w:rsidRPr="00FA203D" w:rsidRDefault="00CC6180" w:rsidP="00BE56DD">
      <w:pPr>
        <w:spacing w:line="312" w:lineRule="auto"/>
        <w:ind w:firstLine="567"/>
        <w:jc w:val="both"/>
        <w:rPr>
          <w:spacing w:val="-4"/>
          <w:sz w:val="27"/>
          <w:szCs w:val="27"/>
        </w:rPr>
      </w:pPr>
      <w:r w:rsidRPr="00FA203D">
        <w:rPr>
          <w:spacing w:val="-4"/>
          <w:sz w:val="27"/>
          <w:szCs w:val="27"/>
        </w:rPr>
        <w:t>- Hướng nạo vét: Thời gian nạo vét của Dự án là 0</w:t>
      </w:r>
      <w:r w:rsidR="00D10843" w:rsidRPr="00FA203D">
        <w:rPr>
          <w:spacing w:val="-4"/>
          <w:sz w:val="27"/>
          <w:szCs w:val="27"/>
        </w:rPr>
        <w:t>3</w:t>
      </w:r>
      <w:r w:rsidRPr="00FA203D">
        <w:rPr>
          <w:spacing w:val="-4"/>
          <w:sz w:val="27"/>
          <w:szCs w:val="27"/>
        </w:rPr>
        <w:t xml:space="preserve"> năm, do đó Chủ dự án sẽ thực hiện nạo vét </w:t>
      </w:r>
      <w:r w:rsidR="00D10843" w:rsidRPr="00FA203D">
        <w:rPr>
          <w:spacing w:val="-4"/>
          <w:sz w:val="27"/>
          <w:szCs w:val="27"/>
        </w:rPr>
        <w:t>cuốn chiếu</w:t>
      </w:r>
      <w:r w:rsidRPr="00FA203D">
        <w:rPr>
          <w:spacing w:val="-4"/>
          <w:sz w:val="27"/>
          <w:szCs w:val="27"/>
        </w:rPr>
        <w:t xml:space="preserve"> các khu vực và khoanh vùng nạo vét tại bản vẽ đính kèm theo.</w:t>
      </w:r>
      <w:r w:rsidR="00637827" w:rsidRPr="00FA203D">
        <w:rPr>
          <w:spacing w:val="-4"/>
          <w:sz w:val="27"/>
          <w:szCs w:val="27"/>
        </w:rPr>
        <w:t xml:space="preserve"> Cao trình kết thức nạo vét tại hồ </w:t>
      </w:r>
      <w:r w:rsidR="009565C5" w:rsidRPr="00FA203D">
        <w:rPr>
          <w:spacing w:val="-4"/>
          <w:sz w:val="27"/>
          <w:szCs w:val="27"/>
        </w:rPr>
        <w:t>Bảo Đài</w:t>
      </w:r>
      <w:r w:rsidR="00637827" w:rsidRPr="00FA203D">
        <w:rPr>
          <w:spacing w:val="-4"/>
          <w:sz w:val="27"/>
          <w:szCs w:val="27"/>
        </w:rPr>
        <w:t xml:space="preserve"> là +</w:t>
      </w:r>
      <w:r w:rsidR="00D10843" w:rsidRPr="00FA203D">
        <w:rPr>
          <w:spacing w:val="-4"/>
          <w:sz w:val="27"/>
          <w:szCs w:val="27"/>
        </w:rPr>
        <w:t>11,32</w:t>
      </w:r>
      <w:r w:rsidR="00BE56DD" w:rsidRPr="00FA203D">
        <w:rPr>
          <w:spacing w:val="-4"/>
          <w:sz w:val="27"/>
          <w:szCs w:val="27"/>
        </w:rPr>
        <w:t xml:space="preserve"> </w:t>
      </w:r>
      <w:r w:rsidR="00637827" w:rsidRPr="00FA203D">
        <w:rPr>
          <w:spacing w:val="-4"/>
          <w:sz w:val="27"/>
          <w:szCs w:val="27"/>
        </w:rPr>
        <w:t>m.</w:t>
      </w:r>
    </w:p>
    <w:p w14:paraId="725D4460" w14:textId="77777777" w:rsidR="00D40544" w:rsidRPr="00FA203D" w:rsidRDefault="001B6BEB" w:rsidP="00BE56DD">
      <w:pPr>
        <w:spacing w:line="312" w:lineRule="auto"/>
        <w:ind w:firstLine="567"/>
        <w:jc w:val="both"/>
        <w:rPr>
          <w:sz w:val="27"/>
          <w:szCs w:val="27"/>
        </w:rPr>
      </w:pPr>
      <w:r w:rsidRPr="00FA203D">
        <w:rPr>
          <w:sz w:val="27"/>
          <w:szCs w:val="27"/>
        </w:rPr>
        <w:t>- Trình tự nạo vét như sau:</w:t>
      </w:r>
    </w:p>
    <w:p w14:paraId="7F14F9A1" w14:textId="77777777" w:rsidR="001B6BEB" w:rsidRPr="00FA203D" w:rsidRDefault="002F03C7" w:rsidP="00156CF7">
      <w:pPr>
        <w:spacing w:line="312" w:lineRule="auto"/>
        <w:ind w:firstLine="567"/>
        <w:jc w:val="both"/>
        <w:rPr>
          <w:sz w:val="27"/>
          <w:szCs w:val="27"/>
        </w:rPr>
      </w:pPr>
      <w:r w:rsidRPr="00FA203D">
        <w:rPr>
          <w:sz w:val="27"/>
          <w:szCs w:val="27"/>
        </w:rPr>
        <w:t>+ Trước khi thực hiện nạo vét sẽ bốc lớp đất phủ bề mặt và đắp đê quai tạm ngay tại vị trí biên nạo vét với mép nước hồ để tạo 02 khu vực riêng biệt nhằm hạn chế tác động môi trường do nước mưa chảy</w:t>
      </w:r>
      <w:r w:rsidR="001B6BEB" w:rsidRPr="00FA203D">
        <w:rPr>
          <w:sz w:val="27"/>
          <w:szCs w:val="27"/>
        </w:rPr>
        <w:t xml:space="preserve"> tràn, đất đá rơi vãi xuống hồ.</w:t>
      </w:r>
    </w:p>
    <w:p w14:paraId="62B97EE9" w14:textId="77777777" w:rsidR="002F03C7" w:rsidRPr="00FA203D" w:rsidRDefault="002F03C7" w:rsidP="00156CF7">
      <w:pPr>
        <w:spacing w:line="312" w:lineRule="auto"/>
        <w:ind w:firstLine="567"/>
        <w:jc w:val="both"/>
        <w:rPr>
          <w:sz w:val="27"/>
          <w:szCs w:val="27"/>
        </w:rPr>
      </w:pPr>
      <w:r w:rsidRPr="00FA203D">
        <w:rPr>
          <w:sz w:val="27"/>
          <w:szCs w:val="27"/>
        </w:rPr>
        <w:t>+ Sau khi bốc lớp đất phong hoá, dùng máy đào đào xúc đất các tầng theo thứ tự từ xa đến gần (tuyến vận chuyển), từ xa bờ đến gần bờ (từ phía thấp lên phía cao), từ trên xuống dưới. Xuyên suốt từ mặt địa hình đến cao tr</w:t>
      </w:r>
      <w:r w:rsidR="00E8690F" w:rsidRPr="00FA203D">
        <w:rPr>
          <w:sz w:val="27"/>
          <w:szCs w:val="27"/>
        </w:rPr>
        <w:t>ình thiết kế kết thúc khai đào.</w:t>
      </w:r>
    </w:p>
    <w:p w14:paraId="0146A05E" w14:textId="05C640F8" w:rsidR="002F03C7" w:rsidRPr="00FA203D" w:rsidRDefault="002F03C7" w:rsidP="00156CF7">
      <w:pPr>
        <w:spacing w:line="312" w:lineRule="auto"/>
        <w:ind w:firstLine="567"/>
        <w:jc w:val="both"/>
        <w:rPr>
          <w:spacing w:val="-4"/>
          <w:sz w:val="27"/>
          <w:szCs w:val="27"/>
        </w:rPr>
      </w:pPr>
      <w:r w:rsidRPr="00FA203D">
        <w:rPr>
          <w:spacing w:val="-4"/>
          <w:sz w:val="27"/>
          <w:szCs w:val="27"/>
        </w:rPr>
        <w:t xml:space="preserve">+ Độ sâu khai đào trung bình </w:t>
      </w:r>
      <w:r w:rsidR="00E8690F" w:rsidRPr="00FA203D">
        <w:rPr>
          <w:spacing w:val="-4"/>
          <w:sz w:val="27"/>
          <w:szCs w:val="27"/>
        </w:rPr>
        <w:t xml:space="preserve">đối với hồ </w:t>
      </w:r>
      <w:r w:rsidR="003A0EA6" w:rsidRPr="00FA203D">
        <w:rPr>
          <w:spacing w:val="-4"/>
          <w:sz w:val="27"/>
          <w:szCs w:val="27"/>
        </w:rPr>
        <w:t>Bảo Đài là 2,5</w:t>
      </w:r>
      <w:r w:rsidR="00E8690F" w:rsidRPr="00FA203D">
        <w:rPr>
          <w:spacing w:val="-4"/>
          <w:sz w:val="27"/>
          <w:szCs w:val="27"/>
        </w:rPr>
        <w:t xml:space="preserve"> m</w:t>
      </w:r>
      <w:r w:rsidRPr="00FA203D">
        <w:rPr>
          <w:spacing w:val="-4"/>
          <w:sz w:val="27"/>
          <w:szCs w:val="27"/>
        </w:rPr>
        <w:t>, bố trí mái taluy đào tối thiểu m</w:t>
      </w:r>
      <w:r w:rsidR="003A0EA6" w:rsidRPr="00FA203D">
        <w:rPr>
          <w:spacing w:val="-4"/>
          <w:sz w:val="27"/>
          <w:szCs w:val="27"/>
        </w:rPr>
        <w:t>≥</w:t>
      </w:r>
      <w:r w:rsidRPr="00FA203D">
        <w:rPr>
          <w:spacing w:val="-4"/>
          <w:sz w:val="27"/>
          <w:szCs w:val="27"/>
        </w:rPr>
        <w:t>2,0, đảm bảo không xảy ra sự cố sạt lở mái.</w:t>
      </w:r>
    </w:p>
    <w:p w14:paraId="0D82E2F5" w14:textId="7691A5FA" w:rsidR="002F03C7" w:rsidRPr="00FA203D" w:rsidRDefault="002F03C7" w:rsidP="00156CF7">
      <w:pPr>
        <w:spacing w:line="312" w:lineRule="auto"/>
        <w:ind w:firstLine="567"/>
        <w:jc w:val="both"/>
        <w:rPr>
          <w:sz w:val="27"/>
          <w:szCs w:val="27"/>
        </w:rPr>
      </w:pPr>
      <w:r w:rsidRPr="00FA203D">
        <w:rPr>
          <w:sz w:val="27"/>
          <w:szCs w:val="27"/>
        </w:rPr>
        <w:t xml:space="preserve">+ Đáy phạm vi khai đào khi kết </w:t>
      </w:r>
      <w:r w:rsidR="003B37D5" w:rsidRPr="00FA203D">
        <w:rPr>
          <w:sz w:val="27"/>
          <w:szCs w:val="27"/>
        </w:rPr>
        <w:t>thúc là mặt phẳng, cao trình +</w:t>
      </w:r>
      <w:r w:rsidR="003A0EA6" w:rsidRPr="00FA203D">
        <w:rPr>
          <w:sz w:val="27"/>
          <w:szCs w:val="27"/>
        </w:rPr>
        <w:t>11,32</w:t>
      </w:r>
      <w:r w:rsidR="003B37D5" w:rsidRPr="00FA203D">
        <w:rPr>
          <w:sz w:val="27"/>
          <w:szCs w:val="27"/>
        </w:rPr>
        <w:t xml:space="preserve"> </w:t>
      </w:r>
      <w:r w:rsidRPr="00FA203D">
        <w:rPr>
          <w:sz w:val="27"/>
          <w:szCs w:val="27"/>
        </w:rPr>
        <w:t>m, nghiêng từ bờ ra lòng hồ với độ dốc mái m</w:t>
      </w:r>
      <w:r w:rsidR="003A0EA6" w:rsidRPr="00FA203D">
        <w:rPr>
          <w:spacing w:val="-4"/>
          <w:sz w:val="27"/>
          <w:szCs w:val="27"/>
        </w:rPr>
        <w:t>≥</w:t>
      </w:r>
      <w:r w:rsidRPr="00FA203D">
        <w:rPr>
          <w:sz w:val="27"/>
          <w:szCs w:val="27"/>
        </w:rPr>
        <w:t>2, đảm bảo thoát nước tự nhiên khi có mưa.</w:t>
      </w:r>
    </w:p>
    <w:p w14:paraId="71499C4E" w14:textId="77777777" w:rsidR="00CC3E7C" w:rsidRPr="00FA203D" w:rsidRDefault="00CC3E7C" w:rsidP="00156CF7">
      <w:pPr>
        <w:spacing w:line="312" w:lineRule="auto"/>
        <w:ind w:firstLine="567"/>
        <w:jc w:val="both"/>
        <w:rPr>
          <w:sz w:val="27"/>
          <w:szCs w:val="27"/>
        </w:rPr>
      </w:pPr>
      <w:r w:rsidRPr="00FA203D">
        <w:rPr>
          <w:sz w:val="27"/>
          <w:szCs w:val="27"/>
        </w:rPr>
        <w:t xml:space="preserve">+ Đất đào được xúc đổ trực tiếp lên xe tự đổ, khai đào đến đâu, cho xe vận chuyển đất đi đến đó (không bố trí bãi tập kết để hạn chế phát sinh chất thải và giảm chi phí bốc xúc). </w:t>
      </w:r>
    </w:p>
    <w:p w14:paraId="2FFE56BC" w14:textId="3CB060B1" w:rsidR="002F03C7" w:rsidRPr="00FA203D" w:rsidRDefault="002F03C7" w:rsidP="00156CF7">
      <w:pPr>
        <w:spacing w:line="312" w:lineRule="auto"/>
        <w:ind w:firstLine="567"/>
        <w:jc w:val="both"/>
        <w:rPr>
          <w:i/>
          <w:spacing w:val="-2"/>
          <w:sz w:val="27"/>
          <w:szCs w:val="27"/>
        </w:rPr>
      </w:pPr>
      <w:r w:rsidRPr="00FA203D">
        <w:rPr>
          <w:spacing w:val="-2"/>
          <w:sz w:val="27"/>
          <w:szCs w:val="27"/>
        </w:rPr>
        <w:lastRenderedPageBreak/>
        <w:t>- Hình thức nạo vét: Nạo vé</w:t>
      </w:r>
      <w:r w:rsidR="007E65A9" w:rsidRPr="00FA203D">
        <w:rPr>
          <w:spacing w:val="-2"/>
          <w:sz w:val="27"/>
          <w:szCs w:val="27"/>
        </w:rPr>
        <w:t>t cuốn chiếu theo trình tự từ xa</w:t>
      </w:r>
      <w:r w:rsidRPr="00FA203D">
        <w:rPr>
          <w:spacing w:val="-2"/>
          <w:sz w:val="27"/>
          <w:szCs w:val="27"/>
        </w:rPr>
        <w:t xml:space="preserve"> bờ đến gần bờ đảm bảo không gây đục nguồn nước, sau mỗi tầng khai thác, thực hiện san lấp lại đáy khu vực khai thác, đảm bảo mái taluy sau kết thúc khai thác với tỷ lệ là 1/1, độ dốc sau khai thác không quá 1%. Cos độ cao sau kết thúc nạo</w:t>
      </w:r>
      <w:r w:rsidR="003B37D5" w:rsidRPr="00FA203D">
        <w:rPr>
          <w:spacing w:val="-2"/>
          <w:sz w:val="27"/>
          <w:szCs w:val="27"/>
        </w:rPr>
        <w:t xml:space="preserve"> vét là mặt phẳng, cao trình +</w:t>
      </w:r>
      <w:r w:rsidR="003A0EA6" w:rsidRPr="00FA203D">
        <w:rPr>
          <w:spacing w:val="-2"/>
          <w:sz w:val="27"/>
          <w:szCs w:val="27"/>
        </w:rPr>
        <w:t>11,32</w:t>
      </w:r>
      <w:r w:rsidR="0071549C" w:rsidRPr="00FA203D">
        <w:rPr>
          <w:spacing w:val="-2"/>
          <w:sz w:val="27"/>
          <w:szCs w:val="27"/>
        </w:rPr>
        <w:t xml:space="preserve"> </w:t>
      </w:r>
      <w:r w:rsidRPr="00FA203D">
        <w:rPr>
          <w:spacing w:val="-2"/>
          <w:sz w:val="27"/>
          <w:szCs w:val="27"/>
        </w:rPr>
        <w:t>m, nghiêng từ phía bờ ra lòng hồ với độ dốc mái m</w:t>
      </w:r>
      <w:r w:rsidR="003A0EA6" w:rsidRPr="00FA203D">
        <w:rPr>
          <w:spacing w:val="-2"/>
          <w:sz w:val="27"/>
          <w:szCs w:val="27"/>
        </w:rPr>
        <w:t>≥</w:t>
      </w:r>
      <w:r w:rsidRPr="00FA203D">
        <w:rPr>
          <w:spacing w:val="-2"/>
          <w:sz w:val="27"/>
          <w:szCs w:val="27"/>
        </w:rPr>
        <w:t xml:space="preserve">2,0, đảm bảo thoát nước tự nhiên khi có mưa. Sau khi kết thúc nạo vét, tận thu đất san lấp hàng năm thì hoàn thổ và bàn giao lại </w:t>
      </w:r>
      <w:r w:rsidR="003B37D5" w:rsidRPr="00FA203D">
        <w:rPr>
          <w:spacing w:val="-2"/>
          <w:sz w:val="27"/>
          <w:szCs w:val="27"/>
        </w:rPr>
        <w:t xml:space="preserve">cho </w:t>
      </w:r>
      <w:r w:rsidR="003A0EA6" w:rsidRPr="00FA203D">
        <w:rPr>
          <w:spacing w:val="-2"/>
          <w:sz w:val="27"/>
          <w:szCs w:val="27"/>
        </w:rPr>
        <w:t>Công ty TNHH MTV QLKTCTTL Quảng Trị</w:t>
      </w:r>
      <w:r w:rsidR="00184A27" w:rsidRPr="00FA203D">
        <w:rPr>
          <w:spacing w:val="-2"/>
          <w:sz w:val="27"/>
          <w:szCs w:val="27"/>
        </w:rPr>
        <w:t xml:space="preserve"> </w:t>
      </w:r>
      <w:r w:rsidRPr="00FA203D">
        <w:rPr>
          <w:spacing w:val="-2"/>
          <w:sz w:val="27"/>
          <w:szCs w:val="27"/>
        </w:rPr>
        <w:t>quản lý</w:t>
      </w:r>
      <w:r w:rsidRPr="00FA203D">
        <w:rPr>
          <w:i/>
          <w:spacing w:val="-2"/>
          <w:sz w:val="27"/>
          <w:szCs w:val="27"/>
        </w:rPr>
        <w:t>.</w:t>
      </w:r>
    </w:p>
    <w:p w14:paraId="298378A3" w14:textId="5017CB0B" w:rsidR="005C1180" w:rsidRPr="00FA203D" w:rsidRDefault="005C1180" w:rsidP="003A0EA6">
      <w:pPr>
        <w:spacing w:line="312" w:lineRule="auto"/>
        <w:ind w:firstLine="567"/>
        <w:jc w:val="both"/>
        <w:rPr>
          <w:spacing w:val="-6"/>
          <w:sz w:val="27"/>
          <w:szCs w:val="27"/>
        </w:rPr>
      </w:pPr>
      <w:r w:rsidRPr="00FA203D">
        <w:rPr>
          <w:sz w:val="27"/>
          <w:szCs w:val="27"/>
        </w:rPr>
        <w:t xml:space="preserve">- Giải pháp an toàn đập: </w:t>
      </w:r>
      <w:r w:rsidR="003A0EA6" w:rsidRPr="00FA203D">
        <w:rPr>
          <w:spacing w:val="-6"/>
          <w:sz w:val="27"/>
          <w:szCs w:val="27"/>
        </w:rPr>
        <w:t>Khu vực A cách tuyến đập chính 830 m về phía Tây Bắc;</w:t>
      </w:r>
      <w:r w:rsidR="003A0EA6" w:rsidRPr="00FA203D">
        <w:rPr>
          <w:i/>
          <w:sz w:val="27"/>
          <w:szCs w:val="27"/>
        </w:rPr>
        <w:t xml:space="preserve"> </w:t>
      </w:r>
      <w:r w:rsidR="003A0EA6" w:rsidRPr="00FA203D">
        <w:rPr>
          <w:spacing w:val="-6"/>
          <w:sz w:val="27"/>
          <w:szCs w:val="27"/>
        </w:rPr>
        <w:t>Khu vực B cách tuyến đập chính 1.550 m về phía Tây Bắc. V</w:t>
      </w:r>
      <w:r w:rsidRPr="00FA203D">
        <w:rPr>
          <w:bCs/>
          <w:sz w:val="27"/>
          <w:szCs w:val="27"/>
          <w:u w:color="FF0000"/>
          <w:shd w:val="clear" w:color="auto" w:fill="FFFFFF"/>
        </w:rPr>
        <w:t xml:space="preserve">ới phạm vi này đảm bảo khoảng cách an toàn cho tuyến đập theo đúng quy định tại điểm a, khoản 3, Điều 40 của Luật Thủy Lợi năm 2017 thì phạm vi bảo vệ công trình đập cấp </w:t>
      </w:r>
      <w:r w:rsidR="003A0EA6" w:rsidRPr="00FA203D">
        <w:rPr>
          <w:bCs/>
          <w:sz w:val="27"/>
          <w:szCs w:val="27"/>
          <w:u w:color="FF0000"/>
          <w:shd w:val="clear" w:color="auto" w:fill="FFFFFF"/>
        </w:rPr>
        <w:t>III</w:t>
      </w:r>
      <w:r w:rsidRPr="00FA203D">
        <w:rPr>
          <w:bCs/>
          <w:sz w:val="27"/>
          <w:szCs w:val="27"/>
          <w:u w:color="FF0000"/>
          <w:shd w:val="clear" w:color="auto" w:fill="FFFFFF"/>
        </w:rPr>
        <w:t xml:space="preserve"> là phạm vi đập và vùng phụ cận từ chân đập trở ra tối thiểu </w:t>
      </w:r>
      <w:r w:rsidR="003A0EA6" w:rsidRPr="00FA203D">
        <w:rPr>
          <w:bCs/>
          <w:sz w:val="27"/>
          <w:szCs w:val="27"/>
          <w:u w:color="FF0000"/>
          <w:shd w:val="clear" w:color="auto" w:fill="FFFFFF"/>
        </w:rPr>
        <w:t>5</w:t>
      </w:r>
      <w:r w:rsidRPr="00FA203D">
        <w:rPr>
          <w:bCs/>
          <w:sz w:val="27"/>
          <w:szCs w:val="27"/>
          <w:u w:color="FF0000"/>
          <w:shd w:val="clear" w:color="auto" w:fill="FFFFFF"/>
        </w:rPr>
        <w:t>0m. Do đó, Chủ dự án sẽ tuân thủ khai thác đúng phạm vi cấp phép, đảm bảo hành lang an toàn đập để không gây ảnh hưởng đến an toàn đập.</w:t>
      </w:r>
    </w:p>
    <w:p w14:paraId="33B7C787" w14:textId="0A697FC4" w:rsidR="005C1180" w:rsidRPr="00FA203D" w:rsidRDefault="005C1180" w:rsidP="005C1180">
      <w:pPr>
        <w:spacing w:line="312" w:lineRule="auto"/>
        <w:ind w:firstLine="567"/>
        <w:jc w:val="both"/>
        <w:rPr>
          <w:sz w:val="27"/>
          <w:szCs w:val="27"/>
        </w:rPr>
      </w:pPr>
      <w:r w:rsidRPr="00FA203D">
        <w:rPr>
          <w:sz w:val="27"/>
          <w:szCs w:val="27"/>
        </w:rPr>
        <w:t>+ Cao trình nạo vét của dự án khi nước trong hồ hạ xuống cao trình từ +</w:t>
      </w:r>
      <w:r w:rsidR="00D613C0" w:rsidRPr="00FA203D">
        <w:rPr>
          <w:sz w:val="27"/>
          <w:szCs w:val="27"/>
        </w:rPr>
        <w:t>19,05</w:t>
      </w:r>
      <w:r w:rsidRPr="00FA203D">
        <w:rPr>
          <w:sz w:val="27"/>
          <w:szCs w:val="27"/>
        </w:rPr>
        <w:t xml:space="preserve"> m đến +</w:t>
      </w:r>
      <w:r w:rsidR="00D613C0" w:rsidRPr="00FA203D">
        <w:rPr>
          <w:sz w:val="27"/>
          <w:szCs w:val="27"/>
        </w:rPr>
        <w:t>11,32</w:t>
      </w:r>
      <w:r w:rsidRPr="00FA203D">
        <w:rPr>
          <w:sz w:val="27"/>
          <w:szCs w:val="27"/>
        </w:rPr>
        <w:t>m.</w:t>
      </w:r>
    </w:p>
    <w:p w14:paraId="2C6E565E" w14:textId="77777777" w:rsidR="005C1180" w:rsidRPr="00FA203D" w:rsidRDefault="005C1180" w:rsidP="005C1180">
      <w:pPr>
        <w:spacing w:line="312" w:lineRule="auto"/>
        <w:ind w:firstLine="567"/>
        <w:jc w:val="both"/>
        <w:rPr>
          <w:sz w:val="27"/>
          <w:szCs w:val="27"/>
        </w:rPr>
      </w:pPr>
      <w:r w:rsidRPr="00FA203D">
        <w:rPr>
          <w:sz w:val="27"/>
          <w:szCs w:val="27"/>
        </w:rPr>
        <w:t>+ Tuyến đường vận chuyển của Dự án sử dụng tuyến đường lâm nghiệp, không vận chuyên qua đập nhằm đảm bảo an toàn đập.</w:t>
      </w:r>
    </w:p>
    <w:p w14:paraId="1FF42333" w14:textId="77777777" w:rsidR="00CC3E7C" w:rsidRPr="00FA203D" w:rsidRDefault="00CC3E7C" w:rsidP="00156CF7">
      <w:pPr>
        <w:spacing w:line="312" w:lineRule="auto"/>
        <w:ind w:firstLine="567"/>
        <w:jc w:val="both"/>
        <w:rPr>
          <w:sz w:val="27"/>
          <w:szCs w:val="27"/>
        </w:rPr>
      </w:pPr>
      <w:r w:rsidRPr="00FA203D">
        <w:rPr>
          <w:sz w:val="27"/>
          <w:szCs w:val="27"/>
        </w:rPr>
        <w:t>- Phương án vận chuyển: Thống nhất với chính quyền địa phương sử dụng tuyến đường vận chuyển như sau:</w:t>
      </w:r>
    </w:p>
    <w:p w14:paraId="08600C64" w14:textId="77777777" w:rsidR="00D613C0" w:rsidRPr="00FA203D" w:rsidRDefault="00D613C0" w:rsidP="00D613C0">
      <w:pPr>
        <w:spacing w:line="312" w:lineRule="auto"/>
        <w:ind w:firstLine="567"/>
        <w:jc w:val="both"/>
        <w:rPr>
          <w:sz w:val="27"/>
          <w:szCs w:val="27"/>
        </w:rPr>
      </w:pPr>
      <w:r w:rsidRPr="00FA203D">
        <w:rPr>
          <w:sz w:val="27"/>
          <w:szCs w:val="27"/>
        </w:rPr>
        <w:t xml:space="preserve">+ Khu vực A: </w:t>
      </w:r>
    </w:p>
    <w:p w14:paraId="67C81EAF" w14:textId="77777777" w:rsidR="00D613C0" w:rsidRPr="00FA203D" w:rsidRDefault="00D613C0" w:rsidP="00D613C0">
      <w:pPr>
        <w:spacing w:line="312" w:lineRule="auto"/>
        <w:ind w:firstLine="567"/>
        <w:jc w:val="both"/>
        <w:rPr>
          <w:sz w:val="27"/>
          <w:szCs w:val="27"/>
        </w:rPr>
      </w:pPr>
      <w:r w:rsidRPr="00FA203D">
        <w:rPr>
          <w:sz w:val="27"/>
          <w:szCs w:val="27"/>
        </w:rPr>
        <w:t xml:space="preserve">(i) Từ phạm vi khu vực nạo vét của dự án (góc phía Bắc) </w:t>
      </w:r>
      <w:r w:rsidRPr="00FA203D">
        <w:rPr>
          <w:sz w:val="27"/>
          <w:szCs w:val="27"/>
        </w:rPr>
        <w:sym w:font="Wingdings" w:char="F0E0"/>
      </w:r>
      <w:r w:rsidRPr="00FA203D">
        <w:rPr>
          <w:sz w:val="27"/>
          <w:szCs w:val="27"/>
        </w:rPr>
        <w:t xml:space="preserve"> đường đất đỏ rộng 6 m - 8 m (hiện là đường lâm nghiệp cách Dự án 180m, dài 7 km) </w:t>
      </w:r>
      <w:r w:rsidRPr="00FA203D">
        <w:rPr>
          <w:sz w:val="27"/>
          <w:szCs w:val="27"/>
        </w:rPr>
        <w:sym w:font="Wingdings" w:char="F0E0"/>
      </w:r>
      <w:r w:rsidRPr="00FA203D">
        <w:rPr>
          <w:sz w:val="27"/>
          <w:szCs w:val="27"/>
        </w:rPr>
        <w:t xml:space="preserve"> Quốc lộ 1A, hiện trạng đường nhựa. Đây là tuyến đường vận chuyển đất san lấp khi dự án đi vào hoạt động. </w:t>
      </w:r>
    </w:p>
    <w:p w14:paraId="034E0EEC" w14:textId="77777777" w:rsidR="00D613C0" w:rsidRPr="00FA203D" w:rsidRDefault="00D613C0" w:rsidP="00D613C0">
      <w:pPr>
        <w:spacing w:line="312" w:lineRule="auto"/>
        <w:ind w:firstLine="567"/>
        <w:jc w:val="both"/>
        <w:rPr>
          <w:sz w:val="27"/>
          <w:szCs w:val="27"/>
        </w:rPr>
      </w:pPr>
      <w:r w:rsidRPr="00FA203D">
        <w:rPr>
          <w:sz w:val="27"/>
          <w:szCs w:val="27"/>
        </w:rPr>
        <w:t xml:space="preserve">(ii) Từ phạm vi khu vực nạo vét của dự án (góc phía Tây Nam) </w:t>
      </w:r>
      <w:r w:rsidRPr="00FA203D">
        <w:rPr>
          <w:sz w:val="27"/>
          <w:szCs w:val="27"/>
        </w:rPr>
        <w:sym w:font="Wingdings" w:char="F0E0"/>
      </w:r>
      <w:r w:rsidRPr="00FA203D">
        <w:rPr>
          <w:sz w:val="27"/>
          <w:szCs w:val="27"/>
        </w:rPr>
        <w:t xml:space="preserve"> đường đất rộng 4-5 m </w:t>
      </w:r>
      <w:r w:rsidRPr="00FA203D">
        <w:rPr>
          <w:sz w:val="27"/>
          <w:szCs w:val="27"/>
        </w:rPr>
        <w:sym w:font="Wingdings" w:char="F0E0"/>
      </w:r>
      <w:r w:rsidRPr="00FA203D">
        <w:rPr>
          <w:sz w:val="27"/>
          <w:szCs w:val="27"/>
        </w:rPr>
        <w:t xml:space="preserve"> đường lâm nghiệp rộng khoảng 5 m </w:t>
      </w:r>
      <w:r w:rsidRPr="00FA203D">
        <w:rPr>
          <w:sz w:val="27"/>
          <w:szCs w:val="27"/>
        </w:rPr>
        <w:sym w:font="Wingdings" w:char="F0E0"/>
      </w:r>
      <w:r w:rsidRPr="00FA203D">
        <w:rPr>
          <w:sz w:val="27"/>
          <w:szCs w:val="27"/>
        </w:rPr>
        <w:t xml:space="preserve"> đường Hồ Chí Minh nhánh Đông, hiện trạng đường nhựa, đây là tuyến đường vận chuyển đất san lấp khi dự án đi vào hoạt động.</w:t>
      </w:r>
    </w:p>
    <w:p w14:paraId="649F2410" w14:textId="77777777" w:rsidR="00D613C0" w:rsidRPr="00FA203D" w:rsidRDefault="00D613C0" w:rsidP="00D613C0">
      <w:pPr>
        <w:spacing w:line="312" w:lineRule="auto"/>
        <w:ind w:firstLine="567"/>
        <w:jc w:val="both"/>
        <w:rPr>
          <w:sz w:val="27"/>
          <w:szCs w:val="27"/>
        </w:rPr>
      </w:pPr>
      <w:r w:rsidRPr="00FA203D">
        <w:rPr>
          <w:sz w:val="27"/>
          <w:szCs w:val="27"/>
        </w:rPr>
        <w:t xml:space="preserve">+ Khu vực B: </w:t>
      </w:r>
    </w:p>
    <w:p w14:paraId="483759B9" w14:textId="77777777" w:rsidR="00D613C0" w:rsidRPr="00FA203D" w:rsidRDefault="00D613C0" w:rsidP="00D613C0">
      <w:pPr>
        <w:spacing w:line="312" w:lineRule="auto"/>
        <w:ind w:firstLine="567"/>
        <w:jc w:val="both"/>
        <w:rPr>
          <w:sz w:val="27"/>
          <w:szCs w:val="27"/>
        </w:rPr>
      </w:pPr>
      <w:r w:rsidRPr="00FA203D">
        <w:rPr>
          <w:sz w:val="27"/>
          <w:szCs w:val="27"/>
        </w:rPr>
        <w:t xml:space="preserve">(i) Từ phạm vi khu vực nạo vét của dự án (góc phía Tây Nam) </w:t>
      </w:r>
      <w:r w:rsidRPr="00FA203D">
        <w:rPr>
          <w:sz w:val="27"/>
          <w:szCs w:val="27"/>
        </w:rPr>
        <w:sym w:font="Wingdings" w:char="F0E0"/>
      </w:r>
      <w:r w:rsidRPr="00FA203D">
        <w:rPr>
          <w:sz w:val="27"/>
          <w:szCs w:val="27"/>
        </w:rPr>
        <w:t xml:space="preserve"> đường đất rộng 4-5 m </w:t>
      </w:r>
      <w:r w:rsidRPr="00FA203D">
        <w:rPr>
          <w:sz w:val="27"/>
          <w:szCs w:val="27"/>
        </w:rPr>
        <w:sym w:font="Wingdings" w:char="F0E0"/>
      </w:r>
      <w:r w:rsidRPr="00FA203D">
        <w:rPr>
          <w:sz w:val="27"/>
          <w:szCs w:val="27"/>
        </w:rPr>
        <w:t xml:space="preserve"> đường lâm nghiệp rộng khoảng 5 m </w:t>
      </w:r>
      <w:r w:rsidRPr="00FA203D">
        <w:rPr>
          <w:sz w:val="27"/>
          <w:szCs w:val="27"/>
        </w:rPr>
        <w:sym w:font="Wingdings" w:char="F0E0"/>
      </w:r>
      <w:r w:rsidRPr="00FA203D">
        <w:rPr>
          <w:sz w:val="27"/>
          <w:szCs w:val="27"/>
        </w:rPr>
        <w:t xml:space="preserve"> đường Hồ Chí Minh nhánh Đông, hiện trạng đường nhựa, đây là tuyến đường vận chuyển đất san lấp khi dự án đi vào hoạt động.</w:t>
      </w:r>
    </w:p>
    <w:p w14:paraId="0E79EBDF" w14:textId="77777777" w:rsidR="00D613C0" w:rsidRPr="00FA203D" w:rsidRDefault="00D613C0" w:rsidP="00964E57">
      <w:pPr>
        <w:widowControl w:val="0"/>
        <w:spacing w:line="312" w:lineRule="auto"/>
        <w:ind w:firstLine="567"/>
        <w:jc w:val="both"/>
        <w:rPr>
          <w:sz w:val="27"/>
          <w:szCs w:val="27"/>
        </w:rPr>
      </w:pPr>
      <w:r w:rsidRPr="00FA203D">
        <w:rPr>
          <w:sz w:val="27"/>
          <w:szCs w:val="27"/>
        </w:rPr>
        <w:t xml:space="preserve">(i) Từ phạm vi khu vực nạo vét của dự án (góc phía Tây Nam) </w:t>
      </w:r>
      <w:r w:rsidRPr="00FA203D">
        <w:rPr>
          <w:sz w:val="27"/>
          <w:szCs w:val="27"/>
        </w:rPr>
        <w:sym w:font="Wingdings" w:char="F0E0"/>
      </w:r>
      <w:r w:rsidRPr="00FA203D">
        <w:rPr>
          <w:sz w:val="27"/>
          <w:szCs w:val="27"/>
        </w:rPr>
        <w:t xml:space="preserve"> đường đất </w:t>
      </w:r>
      <w:r w:rsidRPr="00FA203D">
        <w:rPr>
          <w:sz w:val="27"/>
          <w:szCs w:val="27"/>
        </w:rPr>
        <w:lastRenderedPageBreak/>
        <w:t xml:space="preserve">rộng 4-5 m </w:t>
      </w:r>
      <w:r w:rsidRPr="00FA203D">
        <w:rPr>
          <w:sz w:val="27"/>
          <w:szCs w:val="27"/>
        </w:rPr>
        <w:sym w:font="Wingdings" w:char="F0E0"/>
      </w:r>
      <w:r w:rsidRPr="00FA203D">
        <w:rPr>
          <w:sz w:val="27"/>
          <w:szCs w:val="27"/>
        </w:rPr>
        <w:t xml:space="preserve"> đường lâm nghiệp rộng khoảng 5 m </w:t>
      </w:r>
      <w:r w:rsidRPr="00FA203D">
        <w:rPr>
          <w:sz w:val="27"/>
          <w:szCs w:val="27"/>
        </w:rPr>
        <w:sym w:font="Wingdings" w:char="F0E0"/>
      </w:r>
      <w:r w:rsidRPr="00FA203D">
        <w:rPr>
          <w:sz w:val="27"/>
          <w:szCs w:val="27"/>
        </w:rPr>
        <w:t xml:space="preserve"> đường Quốc lộ 9D đi đường Hồ Chí Minh nhánh Đông hoặc Quốc lộ 1 A. Hiện trạng đường nhựa, đây là tuyến đường vận chuyển đất san lấp khi dự án đi vào hoạt động.</w:t>
      </w:r>
    </w:p>
    <w:p w14:paraId="2279AC6C" w14:textId="77777777" w:rsidR="00CC3E7C" w:rsidRPr="00FA203D" w:rsidRDefault="005C1180" w:rsidP="00156CF7">
      <w:pPr>
        <w:spacing w:line="312" w:lineRule="auto"/>
        <w:jc w:val="center"/>
        <w:rPr>
          <w:i/>
          <w:sz w:val="27"/>
          <w:szCs w:val="27"/>
        </w:rPr>
      </w:pPr>
      <w:r w:rsidRPr="00FA203D">
        <w:rPr>
          <w:i/>
          <w:sz w:val="27"/>
          <w:szCs w:val="27"/>
        </w:rPr>
        <w:t xml:space="preserve"> </w:t>
      </w:r>
      <w:r w:rsidR="00CC3E7C" w:rsidRPr="00FA203D">
        <w:rPr>
          <w:i/>
          <w:sz w:val="27"/>
          <w:szCs w:val="27"/>
        </w:rPr>
        <w:t>(Sơ đồ phương án vận chuyển đính kèm tại phần Phụ lục)</w:t>
      </w:r>
    </w:p>
    <w:p w14:paraId="30D8600F" w14:textId="77777777" w:rsidR="00CC3E7C" w:rsidRPr="00FA203D" w:rsidRDefault="00CC3E7C" w:rsidP="00156CF7">
      <w:pPr>
        <w:spacing w:line="312" w:lineRule="auto"/>
        <w:ind w:firstLine="567"/>
        <w:jc w:val="both"/>
        <w:rPr>
          <w:sz w:val="27"/>
          <w:szCs w:val="27"/>
        </w:rPr>
      </w:pPr>
      <w:r w:rsidRPr="00FA203D">
        <w:rPr>
          <w:sz w:val="27"/>
          <w:szCs w:val="27"/>
        </w:rPr>
        <w:t>Các xe chuyên chở được phủ bạt kín trên đường vận chuyển và thực hiện tốt các biện pháp bảo vệ môi trường. Dùng máy bơm, bơm nước lên ô tô chở nước 5m</w:t>
      </w:r>
      <w:r w:rsidRPr="00FA203D">
        <w:rPr>
          <w:sz w:val="27"/>
          <w:szCs w:val="27"/>
          <w:vertAlign w:val="superscript"/>
        </w:rPr>
        <w:t>3</w:t>
      </w:r>
      <w:r w:rsidRPr="00FA203D">
        <w:rPr>
          <w:sz w:val="27"/>
          <w:szCs w:val="27"/>
        </w:rPr>
        <w:t xml:space="preserve"> để tưới hạn chế bụi trong quá trình nạo vét và tận thu đất san lấp.</w:t>
      </w:r>
    </w:p>
    <w:p w14:paraId="77E9FB75" w14:textId="77777777" w:rsidR="002F03C7" w:rsidRPr="00FA203D" w:rsidRDefault="00727663" w:rsidP="00156CF7">
      <w:pPr>
        <w:spacing w:line="312" w:lineRule="auto"/>
        <w:ind w:firstLine="567"/>
        <w:jc w:val="both"/>
        <w:rPr>
          <w:sz w:val="27"/>
          <w:szCs w:val="27"/>
        </w:rPr>
      </w:pPr>
      <w:r w:rsidRPr="00FA203D">
        <w:rPr>
          <w:sz w:val="27"/>
          <w:szCs w:val="27"/>
        </w:rPr>
        <w:t>+</w:t>
      </w:r>
      <w:r w:rsidR="002F03C7" w:rsidRPr="00FA203D">
        <w:rPr>
          <w:sz w:val="27"/>
          <w:szCs w:val="27"/>
        </w:rPr>
        <w:t xml:space="preserve"> Dùng máy bơm, bơm nước lên ô tô chở nước 5</w:t>
      </w:r>
      <w:r w:rsidR="00E8690F" w:rsidRPr="00FA203D">
        <w:rPr>
          <w:sz w:val="27"/>
          <w:szCs w:val="27"/>
        </w:rPr>
        <w:t xml:space="preserve"> </w:t>
      </w:r>
      <w:r w:rsidR="002F03C7" w:rsidRPr="00FA203D">
        <w:rPr>
          <w:sz w:val="27"/>
          <w:szCs w:val="27"/>
        </w:rPr>
        <w:t>m</w:t>
      </w:r>
      <w:r w:rsidR="002F03C7" w:rsidRPr="00FA203D">
        <w:rPr>
          <w:sz w:val="27"/>
          <w:szCs w:val="27"/>
          <w:vertAlign w:val="superscript"/>
        </w:rPr>
        <w:t>3</w:t>
      </w:r>
      <w:r w:rsidR="002F03C7" w:rsidRPr="00FA203D">
        <w:rPr>
          <w:sz w:val="27"/>
          <w:szCs w:val="27"/>
        </w:rPr>
        <w:t xml:space="preserve"> để tưới hạn chế bụi trong quá trình nạo vét và tận thu đất san lấp.</w:t>
      </w:r>
    </w:p>
    <w:p w14:paraId="6660B9CD" w14:textId="77777777" w:rsidR="005C1180" w:rsidRPr="00FA203D" w:rsidRDefault="00727663" w:rsidP="005C1180">
      <w:pPr>
        <w:spacing w:line="312" w:lineRule="auto"/>
        <w:ind w:firstLine="567"/>
        <w:jc w:val="both"/>
        <w:rPr>
          <w:sz w:val="27"/>
          <w:szCs w:val="27"/>
        </w:rPr>
      </w:pPr>
      <w:r w:rsidRPr="00FA203D">
        <w:rPr>
          <w:sz w:val="27"/>
          <w:szCs w:val="27"/>
        </w:rPr>
        <w:t xml:space="preserve">- </w:t>
      </w:r>
      <w:r w:rsidR="005C1180" w:rsidRPr="00FA203D">
        <w:rPr>
          <w:sz w:val="27"/>
          <w:szCs w:val="27"/>
        </w:rPr>
        <w:t>Biện pháp b</w:t>
      </w:r>
      <w:r w:rsidRPr="00FA203D">
        <w:rPr>
          <w:sz w:val="27"/>
          <w:szCs w:val="27"/>
        </w:rPr>
        <w:t>ảo vệ môi trường sau khi kết thú</w:t>
      </w:r>
      <w:r w:rsidR="005C1180" w:rsidRPr="00FA203D">
        <w:rPr>
          <w:sz w:val="27"/>
          <w:szCs w:val="27"/>
        </w:rPr>
        <w:t>c thời hạn cấp phép:</w:t>
      </w:r>
    </w:p>
    <w:p w14:paraId="27C4E8E2" w14:textId="77777777" w:rsidR="005C1180" w:rsidRPr="00FA203D" w:rsidRDefault="00727663" w:rsidP="005C1180">
      <w:pPr>
        <w:spacing w:line="312" w:lineRule="auto"/>
        <w:ind w:firstLine="567"/>
        <w:jc w:val="both"/>
        <w:rPr>
          <w:spacing w:val="-2"/>
          <w:sz w:val="27"/>
          <w:szCs w:val="27"/>
        </w:rPr>
      </w:pPr>
      <w:r w:rsidRPr="00FA203D">
        <w:rPr>
          <w:spacing w:val="-2"/>
          <w:sz w:val="27"/>
          <w:szCs w:val="27"/>
        </w:rPr>
        <w:t>+</w:t>
      </w:r>
      <w:r w:rsidR="005C1180" w:rsidRPr="00FA203D">
        <w:rPr>
          <w:spacing w:val="-2"/>
          <w:sz w:val="27"/>
          <w:szCs w:val="27"/>
        </w:rPr>
        <w:t xml:space="preserve"> Sau mỗi năm khai thác, thực hiện san lấp lại đáy khu vực khai thác, đảm bảo mái taluy sau kết thúc khai thác với tỷ lệ là 1/1, độ dốc sau khai thác không quá 1%. </w:t>
      </w:r>
    </w:p>
    <w:p w14:paraId="4826DFCC" w14:textId="08D7B2B9" w:rsidR="005C1180" w:rsidRPr="00FA203D" w:rsidRDefault="00727663" w:rsidP="005C1180">
      <w:pPr>
        <w:spacing w:line="276" w:lineRule="auto"/>
        <w:ind w:firstLine="567"/>
        <w:rPr>
          <w:sz w:val="27"/>
          <w:szCs w:val="27"/>
        </w:rPr>
      </w:pPr>
      <w:r w:rsidRPr="00FA203D">
        <w:rPr>
          <w:sz w:val="27"/>
          <w:szCs w:val="27"/>
        </w:rPr>
        <w:t>+</w:t>
      </w:r>
      <w:r w:rsidR="005C1180" w:rsidRPr="00FA203D">
        <w:rPr>
          <w:sz w:val="27"/>
          <w:szCs w:val="27"/>
        </w:rPr>
        <w:t xml:space="preserve"> Cos độ cao sau kết thúc nạo vét là mặt phẳng. nghiêng từ phía bờ ra lòng hồ với độ dốc mái m</w:t>
      </w:r>
      <w:r w:rsidR="00D613C0" w:rsidRPr="00FA203D">
        <w:rPr>
          <w:sz w:val="27"/>
          <w:szCs w:val="27"/>
        </w:rPr>
        <w:t>≥</w:t>
      </w:r>
      <w:r w:rsidR="005C1180" w:rsidRPr="00FA203D">
        <w:rPr>
          <w:sz w:val="27"/>
          <w:szCs w:val="27"/>
        </w:rPr>
        <w:t xml:space="preserve">2,0, đảm bảo thoát nước tự nhiên khi có mưa. </w:t>
      </w:r>
    </w:p>
    <w:p w14:paraId="166469B5" w14:textId="77777777" w:rsidR="00727663" w:rsidRPr="00FA203D" w:rsidRDefault="00727663" w:rsidP="005C1180">
      <w:pPr>
        <w:spacing w:line="312" w:lineRule="auto"/>
        <w:ind w:firstLine="567"/>
        <w:jc w:val="both"/>
        <w:rPr>
          <w:sz w:val="27"/>
          <w:szCs w:val="27"/>
        </w:rPr>
      </w:pPr>
      <w:r w:rsidRPr="00FA203D">
        <w:rPr>
          <w:sz w:val="27"/>
          <w:szCs w:val="27"/>
        </w:rPr>
        <w:t>+ Tiến hành san gạt hoàn trả mặt bằng và tháo dỡ lán trại sau khi kết thúc quá trình khai thác.</w:t>
      </w:r>
    </w:p>
    <w:p w14:paraId="2537FB01" w14:textId="77777777" w:rsidR="00727663" w:rsidRPr="00FA203D" w:rsidRDefault="00727663" w:rsidP="00727663">
      <w:pPr>
        <w:spacing w:line="312" w:lineRule="auto"/>
        <w:ind w:firstLine="567"/>
        <w:jc w:val="both"/>
        <w:rPr>
          <w:spacing w:val="-6"/>
          <w:sz w:val="27"/>
          <w:szCs w:val="27"/>
        </w:rPr>
      </w:pPr>
      <w:r w:rsidRPr="00FA203D">
        <w:rPr>
          <w:spacing w:val="-6"/>
          <w:sz w:val="27"/>
          <w:szCs w:val="27"/>
        </w:rPr>
        <w:t>+ Thu gom và xử lý các chất thải phát sinh trong quá trình hoạt động của Dự án.</w:t>
      </w:r>
    </w:p>
    <w:p w14:paraId="6FA51C51" w14:textId="77777777" w:rsidR="00727663" w:rsidRPr="00FA203D" w:rsidRDefault="00727663" w:rsidP="005C1180">
      <w:pPr>
        <w:spacing w:line="312" w:lineRule="auto"/>
        <w:ind w:firstLine="567"/>
        <w:jc w:val="both"/>
        <w:rPr>
          <w:sz w:val="27"/>
          <w:szCs w:val="27"/>
        </w:rPr>
      </w:pPr>
      <w:r w:rsidRPr="00FA203D">
        <w:rPr>
          <w:sz w:val="27"/>
          <w:szCs w:val="27"/>
        </w:rPr>
        <w:t xml:space="preserve">+ Thu dọn mặt bằng </w:t>
      </w:r>
      <w:r w:rsidR="00091687" w:rsidRPr="00FA203D">
        <w:rPr>
          <w:sz w:val="27"/>
          <w:szCs w:val="27"/>
        </w:rPr>
        <w:t>sạch và bàn giao lại cho chính quyền địa phương quản lý theo quy định</w:t>
      </w:r>
      <w:r w:rsidR="001C5CB4" w:rsidRPr="00FA203D">
        <w:rPr>
          <w:sz w:val="27"/>
          <w:szCs w:val="27"/>
        </w:rPr>
        <w:t>.</w:t>
      </w:r>
    </w:p>
    <w:p w14:paraId="2C3C5027" w14:textId="77777777" w:rsidR="00E375C3" w:rsidRPr="00FA203D" w:rsidRDefault="00E375C3" w:rsidP="00156CF7">
      <w:pPr>
        <w:pStyle w:val="Heading1"/>
        <w:numPr>
          <w:ilvl w:val="0"/>
          <w:numId w:val="0"/>
        </w:numPr>
        <w:spacing w:before="0" w:after="0" w:line="312" w:lineRule="auto"/>
        <w:ind w:left="720" w:hanging="720"/>
        <w:jc w:val="both"/>
        <w:rPr>
          <w:rFonts w:ascii="Times New Roman" w:hAnsi="Times New Roman" w:cs="Times New Roman"/>
          <w:sz w:val="27"/>
          <w:szCs w:val="27"/>
        </w:rPr>
      </w:pPr>
      <w:bookmarkStart w:id="957" w:name="_Toc195822693"/>
      <w:r w:rsidRPr="00FA203D">
        <w:rPr>
          <w:rFonts w:ascii="Times New Roman" w:hAnsi="Times New Roman" w:cs="Times New Roman"/>
          <w:sz w:val="27"/>
          <w:szCs w:val="27"/>
        </w:rPr>
        <w:t>1.5. Biện pháp tổ chức thi công</w:t>
      </w:r>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7"/>
    </w:p>
    <w:p w14:paraId="20DBC468" w14:textId="77777777" w:rsidR="002F03C7" w:rsidRPr="00FA203D" w:rsidRDefault="002F03C7" w:rsidP="00156CF7">
      <w:pPr>
        <w:spacing w:line="312" w:lineRule="auto"/>
        <w:ind w:firstLine="567"/>
        <w:jc w:val="both"/>
        <w:rPr>
          <w:sz w:val="27"/>
          <w:szCs w:val="27"/>
        </w:rPr>
      </w:pPr>
      <w:bookmarkStart w:id="958" w:name="_Toc455716769"/>
      <w:bookmarkStart w:id="959" w:name="_Toc21159264"/>
      <w:bookmarkStart w:id="960" w:name="_Toc21673073"/>
      <w:bookmarkStart w:id="961" w:name="_Toc21673159"/>
      <w:bookmarkStart w:id="962" w:name="_Toc22893053"/>
      <w:bookmarkStart w:id="963" w:name="_Toc23144523"/>
      <w:bookmarkStart w:id="964" w:name="_Toc23431433"/>
      <w:bookmarkStart w:id="965" w:name="_Toc23431651"/>
      <w:bookmarkStart w:id="966" w:name="_Toc28592701"/>
      <w:bookmarkStart w:id="967" w:name="_Toc35929443"/>
      <w:bookmarkStart w:id="968" w:name="_Toc35932135"/>
      <w:bookmarkStart w:id="969" w:name="_Toc35935094"/>
      <w:bookmarkStart w:id="970" w:name="_Toc35938031"/>
      <w:bookmarkStart w:id="971" w:name="_Toc38724330"/>
      <w:bookmarkStart w:id="972" w:name="_Toc38789460"/>
      <w:bookmarkStart w:id="973" w:name="_Toc38789607"/>
      <w:bookmarkStart w:id="974" w:name="_Toc38961703"/>
      <w:bookmarkStart w:id="975" w:name="_Toc39568655"/>
      <w:bookmarkStart w:id="976" w:name="_Toc39737522"/>
      <w:bookmarkStart w:id="977" w:name="_Toc43994980"/>
      <w:bookmarkStart w:id="978" w:name="_Toc43995272"/>
      <w:r w:rsidRPr="00FA203D">
        <w:rPr>
          <w:sz w:val="27"/>
          <w:szCs w:val="27"/>
        </w:rPr>
        <w:t>- Thực hiện đào các lớp đất tại khu vực theo dạng cuốn chiếu.</w:t>
      </w:r>
    </w:p>
    <w:p w14:paraId="2A0A9443" w14:textId="179DF924" w:rsidR="002F03C7" w:rsidRPr="00FA203D" w:rsidRDefault="002F03C7" w:rsidP="00156CF7">
      <w:pPr>
        <w:spacing w:line="312" w:lineRule="auto"/>
        <w:ind w:firstLine="567"/>
        <w:jc w:val="both"/>
        <w:rPr>
          <w:spacing w:val="-4"/>
          <w:sz w:val="27"/>
          <w:szCs w:val="27"/>
        </w:rPr>
      </w:pPr>
      <w:r w:rsidRPr="00FA203D">
        <w:rPr>
          <w:spacing w:val="-4"/>
          <w:sz w:val="27"/>
          <w:szCs w:val="27"/>
        </w:rPr>
        <w:t xml:space="preserve">- </w:t>
      </w:r>
      <w:r w:rsidR="008F04FD" w:rsidRPr="00FA203D">
        <w:rPr>
          <w:spacing w:val="-4"/>
          <w:sz w:val="27"/>
          <w:szCs w:val="27"/>
        </w:rPr>
        <w:t xml:space="preserve">Độ sâu khai đào trung bình đối với hồ </w:t>
      </w:r>
      <w:r w:rsidR="00D613C0" w:rsidRPr="00FA203D">
        <w:rPr>
          <w:spacing w:val="-4"/>
          <w:sz w:val="27"/>
          <w:szCs w:val="27"/>
        </w:rPr>
        <w:t>Bảo Đài</w:t>
      </w:r>
      <w:r w:rsidR="008F04FD" w:rsidRPr="00FA203D">
        <w:rPr>
          <w:spacing w:val="-4"/>
          <w:sz w:val="27"/>
          <w:szCs w:val="27"/>
        </w:rPr>
        <w:t xml:space="preserve"> là </w:t>
      </w:r>
      <w:r w:rsidR="00D613C0" w:rsidRPr="00FA203D">
        <w:rPr>
          <w:spacing w:val="-4"/>
          <w:sz w:val="27"/>
          <w:szCs w:val="27"/>
        </w:rPr>
        <w:t>2,5</w:t>
      </w:r>
      <w:r w:rsidRPr="00FA203D">
        <w:rPr>
          <w:spacing w:val="-4"/>
          <w:sz w:val="27"/>
          <w:szCs w:val="27"/>
        </w:rPr>
        <w:t>m, bố trí mái taluy đào tối thiểu m</w:t>
      </w:r>
      <w:r w:rsidR="00D613C0" w:rsidRPr="00FA203D">
        <w:rPr>
          <w:spacing w:val="-4"/>
          <w:sz w:val="27"/>
          <w:szCs w:val="27"/>
        </w:rPr>
        <w:t>≥</w:t>
      </w:r>
      <w:r w:rsidRPr="00FA203D">
        <w:rPr>
          <w:spacing w:val="-4"/>
          <w:sz w:val="27"/>
          <w:szCs w:val="27"/>
        </w:rPr>
        <w:t>2,0, đảm bảo không xảy ra sự cố sạt lở mái.</w:t>
      </w:r>
    </w:p>
    <w:p w14:paraId="72E696F1" w14:textId="77777777" w:rsidR="002F03C7" w:rsidRPr="00FA203D" w:rsidRDefault="002F03C7" w:rsidP="00156CF7">
      <w:pPr>
        <w:spacing w:line="312" w:lineRule="auto"/>
        <w:ind w:firstLine="567"/>
        <w:jc w:val="both"/>
        <w:rPr>
          <w:sz w:val="27"/>
          <w:szCs w:val="27"/>
        </w:rPr>
      </w:pPr>
      <w:r w:rsidRPr="00FA203D">
        <w:rPr>
          <w:sz w:val="27"/>
          <w:szCs w:val="27"/>
        </w:rPr>
        <w:t xml:space="preserve">- Dùng máy đào và máy xúc khai thác theo thứ tự từ xa đến gần, từ xa bờ đến gần bờ, từ trên xuống dưới. Xuyên suốt từ mặt địa hình đến cao trình kết thúc khai đào. Dùng máy xúc </w:t>
      </w:r>
      <w:bookmarkStart w:id="979" w:name="VNS000A"/>
      <w:r w:rsidRPr="00FA203D">
        <w:rPr>
          <w:sz w:val="27"/>
          <w:szCs w:val="27"/>
        </w:rPr>
        <w:t>thuỷ</w:t>
      </w:r>
      <w:bookmarkEnd w:id="979"/>
      <w:r w:rsidRPr="00FA203D">
        <w:rPr>
          <w:sz w:val="27"/>
          <w:szCs w:val="27"/>
        </w:rPr>
        <w:t xml:space="preserve"> lực gàu ngược xúc đất tận thu lên ô tô, nạo vét đến đâu thì cho xe vận chuyển đất tận thu đi đến đó. Các xe chuyên chở được phủ bạt kín trên đường vận chuyển và thực hiện tốt các biện pháp bảo vệ môi trường.</w:t>
      </w:r>
    </w:p>
    <w:p w14:paraId="13399C21" w14:textId="77777777" w:rsidR="00E375C3" w:rsidRPr="00FA203D" w:rsidRDefault="00E375C3" w:rsidP="00156CF7">
      <w:pPr>
        <w:pStyle w:val="Heading1"/>
        <w:numPr>
          <w:ilvl w:val="0"/>
          <w:numId w:val="0"/>
        </w:numPr>
        <w:spacing w:before="0" w:after="0" w:line="312" w:lineRule="auto"/>
        <w:ind w:left="720" w:hanging="720"/>
        <w:jc w:val="both"/>
        <w:rPr>
          <w:rFonts w:ascii="Times New Roman" w:hAnsi="Times New Roman" w:cs="Times New Roman"/>
          <w:sz w:val="27"/>
          <w:szCs w:val="27"/>
          <w:lang w:val="vi-VN"/>
        </w:rPr>
      </w:pPr>
      <w:bookmarkStart w:id="980" w:name="_Toc195822694"/>
      <w:r w:rsidRPr="00FA203D">
        <w:rPr>
          <w:rFonts w:ascii="Times New Roman" w:hAnsi="Times New Roman" w:cs="Times New Roman"/>
          <w:sz w:val="27"/>
          <w:szCs w:val="27"/>
          <w:lang w:val="vi-VN"/>
        </w:rPr>
        <w:t>1.</w:t>
      </w:r>
      <w:r w:rsidRPr="00FA203D">
        <w:rPr>
          <w:rFonts w:ascii="Times New Roman" w:hAnsi="Times New Roman" w:cs="Times New Roman"/>
          <w:sz w:val="27"/>
          <w:szCs w:val="27"/>
        </w:rPr>
        <w:t>6</w:t>
      </w:r>
      <w:r w:rsidRPr="00FA203D">
        <w:rPr>
          <w:rFonts w:ascii="Times New Roman" w:hAnsi="Times New Roman" w:cs="Times New Roman"/>
          <w:sz w:val="27"/>
          <w:szCs w:val="27"/>
          <w:lang w:val="vi-VN"/>
        </w:rPr>
        <w:t>.</w:t>
      </w:r>
      <w:r w:rsidRPr="00FA203D">
        <w:rPr>
          <w:rFonts w:ascii="Times New Roman" w:hAnsi="Times New Roman" w:cs="Times New Roman"/>
          <w:sz w:val="27"/>
          <w:szCs w:val="27"/>
        </w:rPr>
        <w:t xml:space="preserve"> Tiến độ, vốn đầu tư, t</w:t>
      </w:r>
      <w:r w:rsidR="00DA0536" w:rsidRPr="00FA203D">
        <w:rPr>
          <w:rFonts w:ascii="Times New Roman" w:hAnsi="Times New Roman" w:cs="Times New Roman"/>
          <w:sz w:val="27"/>
          <w:szCs w:val="27"/>
          <w:lang w:val="vi-VN"/>
        </w:rPr>
        <w:t xml:space="preserve">ổ chức quản lý và thực hiện </w:t>
      </w:r>
      <w:r w:rsidR="00FE39B0" w:rsidRPr="00FA203D">
        <w:rPr>
          <w:rFonts w:ascii="Times New Roman" w:hAnsi="Times New Roman" w:cs="Times New Roman"/>
          <w:sz w:val="27"/>
          <w:szCs w:val="27"/>
          <w:lang w:val="vi-VN"/>
        </w:rPr>
        <w:t>Dự án</w:t>
      </w:r>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80"/>
    </w:p>
    <w:p w14:paraId="24276C24" w14:textId="77777777" w:rsidR="00E375C3" w:rsidRPr="00FA203D" w:rsidRDefault="00E375C3" w:rsidP="00156CF7">
      <w:pPr>
        <w:pStyle w:val="Heading2"/>
        <w:spacing w:before="0" w:after="0" w:line="312" w:lineRule="auto"/>
        <w:jc w:val="both"/>
        <w:rPr>
          <w:i/>
          <w:sz w:val="27"/>
          <w:szCs w:val="27"/>
        </w:rPr>
      </w:pPr>
      <w:bookmarkStart w:id="981" w:name="_Toc43994981"/>
      <w:bookmarkStart w:id="982" w:name="_Toc43995273"/>
      <w:bookmarkStart w:id="983" w:name="_Toc195822695"/>
      <w:bookmarkEnd w:id="835"/>
      <w:r w:rsidRPr="00FA203D">
        <w:rPr>
          <w:i/>
          <w:sz w:val="27"/>
          <w:szCs w:val="27"/>
        </w:rPr>
        <w:t xml:space="preserve">1.6.1. Tiến độ </w:t>
      </w:r>
      <w:r w:rsidR="00FE39B0" w:rsidRPr="00FA203D">
        <w:rPr>
          <w:i/>
          <w:sz w:val="27"/>
          <w:szCs w:val="27"/>
        </w:rPr>
        <w:t>Dự án</w:t>
      </w:r>
      <w:bookmarkEnd w:id="981"/>
      <w:bookmarkEnd w:id="982"/>
      <w:bookmarkEnd w:id="983"/>
    </w:p>
    <w:p w14:paraId="176C65DD" w14:textId="77777777" w:rsidR="00227985" w:rsidRPr="00FA203D" w:rsidRDefault="00822A86" w:rsidP="00156CF7">
      <w:pPr>
        <w:spacing w:line="312" w:lineRule="auto"/>
        <w:jc w:val="both"/>
        <w:rPr>
          <w:sz w:val="27"/>
          <w:szCs w:val="27"/>
        </w:rPr>
      </w:pPr>
      <w:bookmarkStart w:id="984" w:name="_Toc43994982"/>
      <w:bookmarkStart w:id="985" w:name="_Toc43995274"/>
      <w:r w:rsidRPr="00FA203D">
        <w:rPr>
          <w:i/>
          <w:sz w:val="27"/>
          <w:szCs w:val="27"/>
        </w:rPr>
        <w:t>1.6.1.1</w:t>
      </w:r>
      <w:r w:rsidR="00227985" w:rsidRPr="00FA203D">
        <w:rPr>
          <w:i/>
          <w:sz w:val="27"/>
          <w:szCs w:val="27"/>
        </w:rPr>
        <w:t>. Thời gian thi công</w:t>
      </w:r>
    </w:p>
    <w:p w14:paraId="348C9F62" w14:textId="4FB892D3" w:rsidR="00227985" w:rsidRPr="00FA203D" w:rsidRDefault="00227985" w:rsidP="00156CF7">
      <w:pPr>
        <w:spacing w:line="312" w:lineRule="auto"/>
        <w:ind w:firstLine="567"/>
        <w:jc w:val="both"/>
        <w:rPr>
          <w:sz w:val="27"/>
          <w:szCs w:val="27"/>
        </w:rPr>
      </w:pPr>
      <w:r w:rsidRPr="00FA203D">
        <w:rPr>
          <w:sz w:val="27"/>
          <w:szCs w:val="27"/>
        </w:rPr>
        <w:t xml:space="preserve">- </w:t>
      </w:r>
      <w:r w:rsidR="008F04FD" w:rsidRPr="00FA203D">
        <w:rPr>
          <w:sz w:val="27"/>
          <w:szCs w:val="27"/>
        </w:rPr>
        <w:t xml:space="preserve">Thời gian nạo vét: </w:t>
      </w:r>
      <w:r w:rsidRPr="00FA203D">
        <w:rPr>
          <w:sz w:val="27"/>
          <w:szCs w:val="27"/>
        </w:rPr>
        <w:t>0</w:t>
      </w:r>
      <w:r w:rsidR="00D613C0" w:rsidRPr="00FA203D">
        <w:rPr>
          <w:sz w:val="27"/>
          <w:szCs w:val="27"/>
        </w:rPr>
        <w:t>3</w:t>
      </w:r>
      <w:r w:rsidRPr="00FA203D">
        <w:rPr>
          <w:sz w:val="27"/>
          <w:szCs w:val="27"/>
        </w:rPr>
        <w:t xml:space="preserve"> năm kể từ ngày được cấp phép</w:t>
      </w:r>
      <w:r w:rsidRPr="00FA203D">
        <w:rPr>
          <w:bCs/>
          <w:iCs/>
          <w:sz w:val="27"/>
          <w:szCs w:val="27"/>
          <w:u w:color="FF0000"/>
        </w:rPr>
        <w:t>.</w:t>
      </w:r>
      <w:r w:rsidR="0088306B" w:rsidRPr="00FA203D">
        <w:rPr>
          <w:bCs/>
          <w:iCs/>
          <w:sz w:val="27"/>
          <w:szCs w:val="27"/>
          <w:u w:color="FF0000"/>
        </w:rPr>
        <w:t xml:space="preserve"> </w:t>
      </w:r>
    </w:p>
    <w:p w14:paraId="11CB531D" w14:textId="66C772C1" w:rsidR="00227985" w:rsidRPr="00FA203D" w:rsidRDefault="00227985" w:rsidP="00964E57">
      <w:pPr>
        <w:widowControl w:val="0"/>
        <w:spacing w:line="312" w:lineRule="auto"/>
        <w:ind w:firstLine="567"/>
        <w:jc w:val="both"/>
        <w:rPr>
          <w:sz w:val="27"/>
          <w:szCs w:val="27"/>
        </w:rPr>
      </w:pPr>
      <w:r w:rsidRPr="00FA203D">
        <w:rPr>
          <w:sz w:val="27"/>
          <w:szCs w:val="27"/>
        </w:rPr>
        <w:t>- Tiến độ nạo vét thực tế theo từng năm: Thời gian nạo vét được thự</w:t>
      </w:r>
      <w:r w:rsidR="008F04FD" w:rsidRPr="00FA203D">
        <w:rPr>
          <w:sz w:val="27"/>
          <w:szCs w:val="27"/>
        </w:rPr>
        <w:t>c hiện vào mùa khô 90 ngày/năm,</w:t>
      </w:r>
      <w:r w:rsidRPr="00FA203D">
        <w:rPr>
          <w:sz w:val="27"/>
          <w:szCs w:val="27"/>
        </w:rPr>
        <w:t xml:space="preserve"> trong các ngày nắng trước khi hồ được tích nước trở lại vào mùa mưa. Dự kiến thời gian nạo vét trong ngày từ 5h </w:t>
      </w:r>
      <w:r w:rsidR="008F04FD" w:rsidRPr="00FA203D">
        <w:rPr>
          <w:sz w:val="27"/>
          <w:szCs w:val="27"/>
        </w:rPr>
        <w:t xml:space="preserve">- </w:t>
      </w:r>
      <w:r w:rsidRPr="00FA203D">
        <w:rPr>
          <w:sz w:val="27"/>
          <w:szCs w:val="27"/>
        </w:rPr>
        <w:t>18h. Trừ 1h nghỉ trưa, thời gian còn lại trong ngày là 12h, tương đương 1,5</w:t>
      </w:r>
      <w:r w:rsidR="008B6F42" w:rsidRPr="00FA203D">
        <w:rPr>
          <w:sz w:val="27"/>
          <w:szCs w:val="27"/>
        </w:rPr>
        <w:t xml:space="preserve"> </w:t>
      </w:r>
      <w:r w:rsidRPr="00FA203D">
        <w:rPr>
          <w:sz w:val="27"/>
          <w:szCs w:val="27"/>
        </w:rPr>
        <w:t xml:space="preserve">ca. Khối lượng khai đào là </w:t>
      </w:r>
      <w:r w:rsidR="00D613C0" w:rsidRPr="00FA203D">
        <w:rPr>
          <w:sz w:val="27"/>
          <w:szCs w:val="27"/>
        </w:rPr>
        <w:t xml:space="preserve">411.812 </w:t>
      </w:r>
      <w:r w:rsidR="00D613C0" w:rsidRPr="00FA203D">
        <w:rPr>
          <w:sz w:val="27"/>
          <w:szCs w:val="27"/>
        </w:rPr>
        <w:lastRenderedPageBreak/>
        <w:t xml:space="preserve">– 490.777 </w:t>
      </w:r>
      <w:r w:rsidRPr="00FA203D">
        <w:rPr>
          <w:sz w:val="27"/>
          <w:szCs w:val="27"/>
        </w:rPr>
        <w:t>m</w:t>
      </w:r>
      <w:r w:rsidRPr="00FA203D">
        <w:rPr>
          <w:sz w:val="27"/>
          <w:szCs w:val="27"/>
          <w:vertAlign w:val="superscript"/>
        </w:rPr>
        <w:t>3</w:t>
      </w:r>
      <w:r w:rsidRPr="00FA203D">
        <w:rPr>
          <w:sz w:val="27"/>
          <w:szCs w:val="27"/>
        </w:rPr>
        <w:t>/năm.</w:t>
      </w:r>
    </w:p>
    <w:p w14:paraId="40403137" w14:textId="77777777" w:rsidR="00227985" w:rsidRPr="00FA203D" w:rsidRDefault="00822A86" w:rsidP="005869D4">
      <w:pPr>
        <w:spacing w:line="312" w:lineRule="auto"/>
        <w:jc w:val="both"/>
        <w:rPr>
          <w:i/>
          <w:sz w:val="27"/>
          <w:szCs w:val="27"/>
        </w:rPr>
      </w:pPr>
      <w:r w:rsidRPr="00FA203D">
        <w:rPr>
          <w:i/>
          <w:sz w:val="27"/>
          <w:szCs w:val="27"/>
        </w:rPr>
        <w:t>1.6.1.2</w:t>
      </w:r>
      <w:r w:rsidR="00227985" w:rsidRPr="00FA203D">
        <w:rPr>
          <w:i/>
          <w:sz w:val="27"/>
          <w:szCs w:val="27"/>
        </w:rPr>
        <w:t>. Kế hoạch thi công</w:t>
      </w:r>
    </w:p>
    <w:p w14:paraId="79ACCEDD" w14:textId="5646EE54" w:rsidR="005869D4" w:rsidRPr="00FA203D" w:rsidRDefault="005869D4" w:rsidP="005869D4">
      <w:pPr>
        <w:spacing w:line="312" w:lineRule="auto"/>
        <w:ind w:firstLine="567"/>
        <w:jc w:val="both"/>
        <w:rPr>
          <w:sz w:val="27"/>
          <w:szCs w:val="27"/>
        </w:rPr>
      </w:pPr>
      <w:r w:rsidRPr="00FA203D">
        <w:rPr>
          <w:sz w:val="27"/>
          <w:szCs w:val="27"/>
        </w:rPr>
        <w:t>Sau khi được cấp có thẩm quyền cho phép, đợi đến mùa khô, khi mực nước hồ xuống gần mực nước chết (từ cao trình +</w:t>
      </w:r>
      <w:r w:rsidR="00D613C0" w:rsidRPr="00FA203D">
        <w:rPr>
          <w:sz w:val="27"/>
          <w:szCs w:val="27"/>
        </w:rPr>
        <w:t>19,05</w:t>
      </w:r>
      <w:r w:rsidR="0071549C" w:rsidRPr="00FA203D">
        <w:rPr>
          <w:sz w:val="27"/>
          <w:szCs w:val="27"/>
        </w:rPr>
        <w:t xml:space="preserve"> m đến cao trình +</w:t>
      </w:r>
      <w:r w:rsidR="00D613C0" w:rsidRPr="00FA203D">
        <w:rPr>
          <w:sz w:val="27"/>
          <w:szCs w:val="27"/>
        </w:rPr>
        <w:t>11,32</w:t>
      </w:r>
      <w:r w:rsidRPr="00FA203D">
        <w:rPr>
          <w:sz w:val="27"/>
          <w:szCs w:val="27"/>
        </w:rPr>
        <w:t xml:space="preserve"> m), Chủ dự án sẽ bắt đầu tiến hành nạo vét theo hình thức cuốn chiếu. Hướng nạo vét được tiến hành từ xa đến gần.</w:t>
      </w:r>
    </w:p>
    <w:p w14:paraId="7588E3DA" w14:textId="77777777" w:rsidR="00AB504F" w:rsidRPr="00FA203D" w:rsidRDefault="00E375C3" w:rsidP="00FC6B97">
      <w:pPr>
        <w:spacing w:line="312" w:lineRule="auto"/>
        <w:jc w:val="both"/>
        <w:rPr>
          <w:sz w:val="27"/>
          <w:szCs w:val="27"/>
        </w:rPr>
      </w:pPr>
      <w:r w:rsidRPr="00FA203D">
        <w:rPr>
          <w:i/>
          <w:sz w:val="27"/>
          <w:szCs w:val="27"/>
        </w:rPr>
        <w:t xml:space="preserve">1.6.2. </w:t>
      </w:r>
      <w:bookmarkEnd w:id="984"/>
      <w:bookmarkEnd w:id="985"/>
      <w:r w:rsidR="00AB504F" w:rsidRPr="00FA203D">
        <w:rPr>
          <w:sz w:val="27"/>
          <w:szCs w:val="27"/>
        </w:rPr>
        <w:t>Tổng mức đầu tư</w:t>
      </w:r>
    </w:p>
    <w:p w14:paraId="1F9A0DDF" w14:textId="2FCBB021" w:rsidR="004D0440" w:rsidRPr="00FA203D" w:rsidRDefault="004D0440" w:rsidP="00216C87">
      <w:pPr>
        <w:spacing w:line="312" w:lineRule="auto"/>
        <w:ind w:firstLine="567"/>
        <w:jc w:val="both"/>
        <w:rPr>
          <w:sz w:val="27"/>
          <w:szCs w:val="27"/>
        </w:rPr>
      </w:pPr>
      <w:bookmarkStart w:id="986" w:name="_Toc43994983"/>
      <w:bookmarkStart w:id="987" w:name="_Toc43995275"/>
      <w:r w:rsidRPr="00FA203D">
        <w:rPr>
          <w:sz w:val="27"/>
          <w:szCs w:val="27"/>
        </w:rPr>
        <w:t xml:space="preserve">- Tổng vốn đầu tư: </w:t>
      </w:r>
      <w:r w:rsidR="00FC6B97" w:rsidRPr="00FA203D">
        <w:rPr>
          <w:sz w:val="27"/>
          <w:szCs w:val="27"/>
        </w:rPr>
        <w:t xml:space="preserve">60.707.789.000 </w:t>
      </w:r>
      <w:r w:rsidRPr="00FA203D">
        <w:rPr>
          <w:sz w:val="27"/>
          <w:szCs w:val="27"/>
        </w:rPr>
        <w:t xml:space="preserve">đồng. Trong đó: </w:t>
      </w:r>
    </w:p>
    <w:p w14:paraId="70C422F3" w14:textId="59C8CEBB" w:rsidR="00FC6B97" w:rsidRPr="00FA203D" w:rsidRDefault="00FC6B97" w:rsidP="00FC6B97">
      <w:pPr>
        <w:pStyle w:val="Vnbnnidung20"/>
        <w:tabs>
          <w:tab w:val="left" w:pos="2603"/>
        </w:tabs>
        <w:spacing w:beforeLines="30" w:before="72" w:afterLines="30" w:after="72" w:line="320" w:lineRule="exact"/>
        <w:ind w:left="0" w:firstLine="567"/>
        <w:rPr>
          <w:sz w:val="27"/>
          <w:szCs w:val="27"/>
        </w:rPr>
      </w:pPr>
      <w:r w:rsidRPr="00FA203D">
        <w:rPr>
          <w:sz w:val="27"/>
          <w:szCs w:val="27"/>
        </w:rPr>
        <w:t>+ Chi phí xây dựng:                 47.611.670.000 đồng</w:t>
      </w:r>
    </w:p>
    <w:p w14:paraId="2F7DCA7A" w14:textId="7A1407A7" w:rsidR="00FC6B97" w:rsidRPr="00FA203D" w:rsidRDefault="00FC6B97" w:rsidP="00FC6B97">
      <w:pPr>
        <w:pStyle w:val="Vnbnnidung20"/>
        <w:tabs>
          <w:tab w:val="left" w:pos="2603"/>
        </w:tabs>
        <w:spacing w:beforeLines="30" w:before="72" w:afterLines="30" w:after="72" w:line="320" w:lineRule="exact"/>
        <w:ind w:left="0" w:firstLine="567"/>
        <w:rPr>
          <w:sz w:val="27"/>
          <w:szCs w:val="27"/>
        </w:rPr>
      </w:pPr>
      <w:r w:rsidRPr="00FA203D">
        <w:rPr>
          <w:sz w:val="27"/>
          <w:szCs w:val="27"/>
        </w:rPr>
        <w:t>+ Chi phí quản lý dự án:            1.208.860.000 đồng</w:t>
      </w:r>
    </w:p>
    <w:p w14:paraId="07CD6A17" w14:textId="75F28A58" w:rsidR="00FC6B97" w:rsidRPr="00FA203D" w:rsidRDefault="00FC6B97" w:rsidP="00FC6B97">
      <w:pPr>
        <w:pStyle w:val="Vnbnnidung20"/>
        <w:tabs>
          <w:tab w:val="left" w:pos="2603"/>
        </w:tabs>
        <w:spacing w:beforeLines="30" w:before="72" w:afterLines="30" w:after="72" w:line="320" w:lineRule="exact"/>
        <w:ind w:left="0" w:firstLine="567"/>
        <w:rPr>
          <w:sz w:val="27"/>
          <w:szCs w:val="27"/>
        </w:rPr>
      </w:pPr>
      <w:r w:rsidRPr="00FA203D">
        <w:rPr>
          <w:sz w:val="27"/>
          <w:szCs w:val="27"/>
        </w:rPr>
        <w:t>+ Chi phí tư vấn:</w:t>
      </w:r>
      <w:r w:rsidRPr="00FA203D">
        <w:rPr>
          <w:sz w:val="27"/>
          <w:szCs w:val="27"/>
        </w:rPr>
        <w:tab/>
        <w:t xml:space="preserve">                   3.757.629.000 đồng</w:t>
      </w:r>
    </w:p>
    <w:p w14:paraId="6E6B9792" w14:textId="796BA3B1" w:rsidR="00FC6B97" w:rsidRPr="00FA203D" w:rsidRDefault="00FC6B97" w:rsidP="00FC6B97">
      <w:pPr>
        <w:pStyle w:val="Vnbnnidung20"/>
        <w:tabs>
          <w:tab w:val="left" w:pos="2603"/>
        </w:tabs>
        <w:spacing w:beforeLines="30" w:before="72" w:afterLines="30" w:after="72" w:line="320" w:lineRule="exact"/>
        <w:ind w:left="0" w:firstLine="567"/>
        <w:rPr>
          <w:sz w:val="27"/>
          <w:szCs w:val="27"/>
        </w:rPr>
      </w:pPr>
      <w:r w:rsidRPr="00FA203D">
        <w:rPr>
          <w:sz w:val="27"/>
          <w:szCs w:val="27"/>
        </w:rPr>
        <w:t>+ Chi phí cấp quyền khai thác: 8.129.630.000 đồng</w:t>
      </w:r>
    </w:p>
    <w:p w14:paraId="2D9998D6" w14:textId="77777777" w:rsidR="00AB504F" w:rsidRPr="00FA203D" w:rsidRDefault="00AB504F" w:rsidP="00216C87">
      <w:pPr>
        <w:spacing w:line="312" w:lineRule="auto"/>
        <w:ind w:firstLine="567"/>
        <w:jc w:val="both"/>
        <w:rPr>
          <w:sz w:val="27"/>
          <w:szCs w:val="27"/>
        </w:rPr>
      </w:pPr>
      <w:r w:rsidRPr="00FA203D">
        <w:rPr>
          <w:sz w:val="27"/>
          <w:szCs w:val="27"/>
        </w:rPr>
        <w:t xml:space="preserve">- Nguồn vốn đầu tư: </w:t>
      </w:r>
      <w:r w:rsidR="00523667" w:rsidRPr="00FA203D">
        <w:rPr>
          <w:sz w:val="27"/>
          <w:szCs w:val="27"/>
        </w:rPr>
        <w:t xml:space="preserve">Vốn tự có </w:t>
      </w:r>
      <w:r w:rsidR="008C6160" w:rsidRPr="00FA203D">
        <w:rPr>
          <w:sz w:val="27"/>
          <w:szCs w:val="27"/>
        </w:rPr>
        <w:t>của Công ty</w:t>
      </w:r>
      <w:r w:rsidRPr="00FA203D">
        <w:rPr>
          <w:sz w:val="27"/>
          <w:szCs w:val="27"/>
        </w:rPr>
        <w:t>.</w:t>
      </w:r>
    </w:p>
    <w:p w14:paraId="78891112" w14:textId="77777777" w:rsidR="00E375C3" w:rsidRPr="00FA203D" w:rsidRDefault="00E375C3" w:rsidP="00216C87">
      <w:pPr>
        <w:pStyle w:val="Heading2"/>
        <w:spacing w:before="0" w:after="0" w:line="312" w:lineRule="auto"/>
        <w:jc w:val="both"/>
        <w:rPr>
          <w:i/>
          <w:sz w:val="27"/>
          <w:szCs w:val="27"/>
        </w:rPr>
      </w:pPr>
      <w:bookmarkStart w:id="988" w:name="_Toc195822696"/>
      <w:r w:rsidRPr="00FA203D">
        <w:rPr>
          <w:i/>
          <w:sz w:val="27"/>
          <w:szCs w:val="27"/>
        </w:rPr>
        <w:t>1.6.3</w:t>
      </w:r>
      <w:r w:rsidR="00DA0536" w:rsidRPr="00FA203D">
        <w:rPr>
          <w:i/>
          <w:sz w:val="27"/>
          <w:szCs w:val="27"/>
        </w:rPr>
        <w:t xml:space="preserve">. Tổ chức quản lý và thực hiện </w:t>
      </w:r>
      <w:r w:rsidR="00FE39B0" w:rsidRPr="00FA203D">
        <w:rPr>
          <w:i/>
          <w:sz w:val="27"/>
          <w:szCs w:val="27"/>
        </w:rPr>
        <w:t>Dự án</w:t>
      </w:r>
      <w:bookmarkEnd w:id="986"/>
      <w:bookmarkEnd w:id="987"/>
      <w:bookmarkEnd w:id="988"/>
    </w:p>
    <w:p w14:paraId="3D60DCBF" w14:textId="77777777" w:rsidR="00121C31" w:rsidRPr="00FA203D" w:rsidRDefault="00121C31" w:rsidP="00216C87">
      <w:pPr>
        <w:spacing w:line="312" w:lineRule="auto"/>
        <w:ind w:firstLine="567"/>
        <w:jc w:val="both"/>
        <w:rPr>
          <w:sz w:val="27"/>
          <w:szCs w:val="27"/>
        </w:rPr>
      </w:pPr>
      <w:bookmarkStart w:id="989" w:name="_Toc35935096"/>
      <w:bookmarkStart w:id="990" w:name="_Toc35938033"/>
      <w:bookmarkStart w:id="991" w:name="_Toc38724332"/>
      <w:bookmarkStart w:id="992" w:name="_Toc38789462"/>
      <w:bookmarkStart w:id="993" w:name="_Toc38789609"/>
      <w:bookmarkStart w:id="994" w:name="_Toc38961705"/>
      <w:bookmarkStart w:id="995" w:name="_Toc39568657"/>
      <w:bookmarkStart w:id="996" w:name="_Toc39737524"/>
      <w:bookmarkStart w:id="997" w:name="_Toc43994984"/>
      <w:bookmarkStart w:id="998" w:name="_Toc43995276"/>
      <w:bookmarkStart w:id="999" w:name="_Toc223633156"/>
      <w:bookmarkStart w:id="1000" w:name="_Toc241335496"/>
      <w:r w:rsidRPr="00FA203D">
        <w:rPr>
          <w:sz w:val="27"/>
          <w:szCs w:val="27"/>
        </w:rPr>
        <w:t xml:space="preserve">- </w:t>
      </w:r>
      <w:r w:rsidRPr="00FA203D">
        <w:rPr>
          <w:sz w:val="27"/>
          <w:szCs w:val="27"/>
          <w:lang w:val="vi-VN"/>
        </w:rPr>
        <w:t xml:space="preserve">Hình thức quản lý </w:t>
      </w:r>
      <w:r w:rsidR="00FE39B0" w:rsidRPr="00FA203D">
        <w:rPr>
          <w:sz w:val="27"/>
          <w:szCs w:val="27"/>
          <w:lang w:val="vi-VN"/>
        </w:rPr>
        <w:t>Dự án</w:t>
      </w:r>
      <w:r w:rsidRPr="00FA203D">
        <w:rPr>
          <w:sz w:val="27"/>
          <w:szCs w:val="27"/>
        </w:rPr>
        <w:t xml:space="preserve">: Chủ đầu tư trực tiếp quản lý </w:t>
      </w:r>
      <w:r w:rsidR="00FE39B0" w:rsidRPr="00FA203D">
        <w:rPr>
          <w:sz w:val="27"/>
          <w:szCs w:val="27"/>
        </w:rPr>
        <w:t>Dự án</w:t>
      </w:r>
      <w:r w:rsidRPr="00FA203D">
        <w:rPr>
          <w:sz w:val="27"/>
          <w:szCs w:val="27"/>
        </w:rPr>
        <w:t xml:space="preserve">. </w:t>
      </w:r>
    </w:p>
    <w:p w14:paraId="480152F1" w14:textId="77777777" w:rsidR="00121C31" w:rsidRPr="00FA203D" w:rsidRDefault="00121C31" w:rsidP="00216C87">
      <w:pPr>
        <w:spacing w:line="312" w:lineRule="auto"/>
        <w:ind w:firstLine="567"/>
        <w:jc w:val="both"/>
        <w:rPr>
          <w:sz w:val="27"/>
          <w:szCs w:val="27"/>
        </w:rPr>
      </w:pPr>
      <w:r w:rsidRPr="00FA203D">
        <w:rPr>
          <w:sz w:val="27"/>
          <w:szCs w:val="27"/>
        </w:rPr>
        <w:t xml:space="preserve">- Cơ cấu tổ chức và nguồn nhân lực: </w:t>
      </w:r>
    </w:p>
    <w:p w14:paraId="75D7D34B" w14:textId="77777777" w:rsidR="00121C31" w:rsidRPr="00FA203D" w:rsidRDefault="00121C31" w:rsidP="00216C87">
      <w:pPr>
        <w:spacing w:line="312" w:lineRule="auto"/>
        <w:ind w:firstLine="720"/>
        <w:jc w:val="both"/>
        <w:rPr>
          <w:sz w:val="27"/>
          <w:szCs w:val="27"/>
        </w:rPr>
      </w:pPr>
      <w:r w:rsidRPr="00FA203D">
        <w:rPr>
          <w:sz w:val="27"/>
          <w:szCs w:val="27"/>
        </w:rPr>
        <w:t>+ Tổ chức hoạt động: Để tận dụng hết công suất của thiết bị và phục vụ được nhu cầu của thực tế, việc khai đào được tổ chức theo quy mô đội sản xuất, hoạt động theo cơ chế khoán sản phẩm, làm việc 1,5 ca trong ngày, đội chịu sự điều hành trực tiếp của Giám đốc.</w:t>
      </w:r>
    </w:p>
    <w:p w14:paraId="73D1EC17" w14:textId="709D93C7" w:rsidR="00097561" w:rsidRPr="00FA203D" w:rsidRDefault="00121C31" w:rsidP="00216C87">
      <w:pPr>
        <w:spacing w:line="312" w:lineRule="auto"/>
        <w:ind w:firstLine="720"/>
        <w:jc w:val="both"/>
        <w:rPr>
          <w:i/>
          <w:sz w:val="27"/>
          <w:szCs w:val="27"/>
        </w:rPr>
      </w:pPr>
      <w:r w:rsidRPr="00FA203D">
        <w:rPr>
          <w:sz w:val="27"/>
          <w:szCs w:val="27"/>
        </w:rPr>
        <w:t xml:space="preserve">+ Nguồn nhân lực: Tổng số cán bộ công nhân viên là </w:t>
      </w:r>
      <w:r w:rsidR="00FC6B97" w:rsidRPr="00FA203D">
        <w:rPr>
          <w:sz w:val="27"/>
          <w:szCs w:val="27"/>
        </w:rPr>
        <w:t xml:space="preserve">13 </w:t>
      </w:r>
      <w:r w:rsidR="00097561" w:rsidRPr="00FA203D">
        <w:rPr>
          <w:sz w:val="27"/>
          <w:szCs w:val="27"/>
        </w:rPr>
        <w:t>người, bao gồm:</w:t>
      </w:r>
    </w:p>
    <w:p w14:paraId="2BD7F9A8" w14:textId="390A18B9" w:rsidR="00FC6B97" w:rsidRPr="00FA203D" w:rsidRDefault="00FC6B97" w:rsidP="00FC6B97">
      <w:pPr>
        <w:pStyle w:val="nd"/>
        <w:rPr>
          <w:noProof w:val="0"/>
          <w:szCs w:val="27"/>
        </w:rPr>
      </w:pPr>
      <w:r w:rsidRPr="00FA203D">
        <w:rPr>
          <w:noProof w:val="0"/>
          <w:szCs w:val="27"/>
        </w:rPr>
        <w:t>(1) 01 Đội trưởng chịu trách nhiệm chung tại mỗi khu vực.</w:t>
      </w:r>
    </w:p>
    <w:p w14:paraId="17917BB9" w14:textId="01FF8C50" w:rsidR="00FC6B97" w:rsidRPr="00FA203D" w:rsidRDefault="00FC6B97" w:rsidP="00FC6B97">
      <w:pPr>
        <w:pStyle w:val="nd"/>
        <w:rPr>
          <w:noProof w:val="0"/>
          <w:szCs w:val="27"/>
        </w:rPr>
      </w:pPr>
      <w:r w:rsidRPr="00FA203D">
        <w:rPr>
          <w:noProof w:val="0"/>
          <w:szCs w:val="27"/>
        </w:rPr>
        <w:t>(2) 01 Lái máy ủi kiêm máy xúc đất.</w:t>
      </w:r>
    </w:p>
    <w:p w14:paraId="43442BF1" w14:textId="1BA6CAB5" w:rsidR="00FC6B97" w:rsidRPr="00FA203D" w:rsidRDefault="00FC6B97" w:rsidP="00FC6B97">
      <w:pPr>
        <w:pStyle w:val="nd"/>
        <w:rPr>
          <w:noProof w:val="0"/>
          <w:szCs w:val="27"/>
        </w:rPr>
      </w:pPr>
      <w:r w:rsidRPr="00FA203D">
        <w:rPr>
          <w:noProof w:val="0"/>
          <w:szCs w:val="27"/>
        </w:rPr>
        <w:t>(3) 01 Lái xe chở satado phun nước.</w:t>
      </w:r>
    </w:p>
    <w:p w14:paraId="29569E2F" w14:textId="295D8BEE" w:rsidR="00FC6B97" w:rsidRPr="00FA203D" w:rsidRDefault="00FC6B97" w:rsidP="00FC6B97">
      <w:pPr>
        <w:pStyle w:val="nd"/>
        <w:rPr>
          <w:noProof w:val="0"/>
          <w:szCs w:val="27"/>
        </w:rPr>
      </w:pPr>
      <w:r w:rsidRPr="00FA203D">
        <w:rPr>
          <w:noProof w:val="0"/>
          <w:szCs w:val="27"/>
        </w:rPr>
        <w:t>(4) 10 Lái xe tải ben.</w:t>
      </w:r>
    </w:p>
    <w:p w14:paraId="31FA7CF9" w14:textId="498D05F3" w:rsidR="00097561" w:rsidRPr="00FA203D" w:rsidRDefault="00097561" w:rsidP="00216C87">
      <w:pPr>
        <w:spacing w:line="312" w:lineRule="auto"/>
        <w:ind w:firstLine="567"/>
        <w:jc w:val="both"/>
        <w:rPr>
          <w:sz w:val="27"/>
          <w:szCs w:val="27"/>
        </w:rPr>
      </w:pPr>
      <w:r w:rsidRPr="00FA203D">
        <w:rPr>
          <w:sz w:val="27"/>
          <w:szCs w:val="27"/>
        </w:rPr>
        <w:t xml:space="preserve">Như vậy, số lượng cán bộ và công nhân bình quân tại mỗi </w:t>
      </w:r>
      <w:r w:rsidR="00FB5817" w:rsidRPr="00FA203D">
        <w:rPr>
          <w:sz w:val="27"/>
          <w:szCs w:val="27"/>
        </w:rPr>
        <w:t xml:space="preserve">khu vực (hồ </w:t>
      </w:r>
      <w:r w:rsidR="009565C5" w:rsidRPr="00FA203D">
        <w:rPr>
          <w:sz w:val="27"/>
          <w:szCs w:val="27"/>
        </w:rPr>
        <w:t>Bảo Đài</w:t>
      </w:r>
      <w:r w:rsidR="00FB5817" w:rsidRPr="00FA203D">
        <w:rPr>
          <w:sz w:val="27"/>
          <w:szCs w:val="27"/>
        </w:rPr>
        <w:t>)</w:t>
      </w:r>
      <w:r w:rsidRPr="00FA203D">
        <w:rPr>
          <w:sz w:val="27"/>
          <w:szCs w:val="27"/>
        </w:rPr>
        <w:t xml:space="preserve"> là 1</w:t>
      </w:r>
      <w:r w:rsidR="00FC6B97" w:rsidRPr="00FA203D">
        <w:rPr>
          <w:sz w:val="27"/>
          <w:szCs w:val="27"/>
        </w:rPr>
        <w:t>3</w:t>
      </w:r>
      <w:r w:rsidRPr="00FA203D">
        <w:rPr>
          <w:sz w:val="27"/>
          <w:szCs w:val="27"/>
        </w:rPr>
        <w:t xml:space="preserve"> người</w:t>
      </w:r>
      <w:r w:rsidR="00FB5817" w:rsidRPr="00FA203D">
        <w:rPr>
          <w:sz w:val="27"/>
          <w:szCs w:val="27"/>
        </w:rPr>
        <w:t>/khu vực</w:t>
      </w:r>
      <w:r w:rsidRPr="00FA203D">
        <w:rPr>
          <w:sz w:val="27"/>
          <w:szCs w:val="27"/>
        </w:rPr>
        <w:t>.</w:t>
      </w:r>
    </w:p>
    <w:p w14:paraId="1F7FE714" w14:textId="77777777" w:rsidR="00964E57" w:rsidRPr="00FA203D" w:rsidRDefault="00964E57" w:rsidP="00216C87">
      <w:pPr>
        <w:spacing w:line="312" w:lineRule="auto"/>
        <w:ind w:firstLine="567"/>
        <w:rPr>
          <w:sz w:val="27"/>
          <w:szCs w:val="27"/>
          <w:u w:val="single"/>
        </w:rPr>
      </w:pPr>
    </w:p>
    <w:p w14:paraId="47FAFFC7" w14:textId="77777777" w:rsidR="00964E57" w:rsidRPr="00FA203D" w:rsidRDefault="00964E57" w:rsidP="00216C87">
      <w:pPr>
        <w:spacing w:line="312" w:lineRule="auto"/>
        <w:ind w:firstLine="567"/>
        <w:rPr>
          <w:sz w:val="27"/>
          <w:szCs w:val="27"/>
          <w:u w:val="single"/>
        </w:rPr>
      </w:pPr>
    </w:p>
    <w:p w14:paraId="64FEFF89" w14:textId="77777777" w:rsidR="00964E57" w:rsidRPr="00FA203D" w:rsidRDefault="00964E57" w:rsidP="00216C87">
      <w:pPr>
        <w:spacing w:line="312" w:lineRule="auto"/>
        <w:ind w:firstLine="567"/>
        <w:rPr>
          <w:sz w:val="27"/>
          <w:szCs w:val="27"/>
          <w:u w:val="single"/>
        </w:rPr>
      </w:pPr>
    </w:p>
    <w:p w14:paraId="3CFDDC80" w14:textId="77777777" w:rsidR="00964E57" w:rsidRPr="00FA203D" w:rsidRDefault="00964E57" w:rsidP="00216C87">
      <w:pPr>
        <w:spacing w:line="312" w:lineRule="auto"/>
        <w:ind w:firstLine="567"/>
        <w:rPr>
          <w:sz w:val="27"/>
          <w:szCs w:val="27"/>
          <w:u w:val="single"/>
        </w:rPr>
      </w:pPr>
    </w:p>
    <w:p w14:paraId="2699C296" w14:textId="77777777" w:rsidR="00964E57" w:rsidRPr="00FA203D" w:rsidRDefault="00964E57" w:rsidP="00216C87">
      <w:pPr>
        <w:spacing w:line="312" w:lineRule="auto"/>
        <w:ind w:firstLine="567"/>
        <w:rPr>
          <w:sz w:val="27"/>
          <w:szCs w:val="27"/>
          <w:u w:val="single"/>
        </w:rPr>
      </w:pPr>
    </w:p>
    <w:p w14:paraId="426C51D1" w14:textId="77777777" w:rsidR="00964E57" w:rsidRPr="00FA203D" w:rsidRDefault="00964E57" w:rsidP="00216C87">
      <w:pPr>
        <w:spacing w:line="312" w:lineRule="auto"/>
        <w:ind w:firstLine="567"/>
        <w:rPr>
          <w:sz w:val="27"/>
          <w:szCs w:val="27"/>
          <w:u w:val="single"/>
        </w:rPr>
      </w:pPr>
    </w:p>
    <w:p w14:paraId="140F044C" w14:textId="77777777" w:rsidR="00964E57" w:rsidRPr="00FA203D" w:rsidRDefault="00964E57" w:rsidP="00216C87">
      <w:pPr>
        <w:spacing w:line="312" w:lineRule="auto"/>
        <w:ind w:firstLine="567"/>
        <w:rPr>
          <w:sz w:val="27"/>
          <w:szCs w:val="27"/>
          <w:u w:val="single"/>
        </w:rPr>
      </w:pPr>
    </w:p>
    <w:p w14:paraId="5699EC71" w14:textId="77777777" w:rsidR="00964E57" w:rsidRPr="00FA203D" w:rsidRDefault="00964E57" w:rsidP="00216C87">
      <w:pPr>
        <w:spacing w:line="312" w:lineRule="auto"/>
        <w:ind w:firstLine="567"/>
        <w:rPr>
          <w:sz w:val="27"/>
          <w:szCs w:val="27"/>
          <w:u w:val="single"/>
        </w:rPr>
      </w:pPr>
    </w:p>
    <w:p w14:paraId="71991D44" w14:textId="1F2481F2" w:rsidR="00097561" w:rsidRPr="00FA203D" w:rsidRDefault="0028013C" w:rsidP="00216C87">
      <w:pPr>
        <w:spacing w:line="312" w:lineRule="auto"/>
        <w:ind w:firstLine="567"/>
        <w:rPr>
          <w:sz w:val="27"/>
          <w:szCs w:val="27"/>
          <w:u w:val="single"/>
        </w:rPr>
      </w:pPr>
      <w:r w:rsidRPr="00FA203D">
        <w:rPr>
          <w:i/>
          <w:noProof/>
          <w:sz w:val="27"/>
          <w:szCs w:val="27"/>
        </w:rPr>
        <w:lastRenderedPageBreak/>
        <mc:AlternateContent>
          <mc:Choice Requires="wpg">
            <w:drawing>
              <wp:anchor distT="0" distB="0" distL="114300" distR="114300" simplePos="0" relativeHeight="251657216" behindDoc="0" locked="0" layoutInCell="1" allowOverlap="1" wp14:anchorId="4A746A69" wp14:editId="6F231DFA">
                <wp:simplePos x="0" y="0"/>
                <wp:positionH relativeFrom="column">
                  <wp:posOffset>520</wp:posOffset>
                </wp:positionH>
                <wp:positionV relativeFrom="paragraph">
                  <wp:posOffset>251270</wp:posOffset>
                </wp:positionV>
                <wp:extent cx="5669280" cy="3298967"/>
                <wp:effectExtent l="0" t="0" r="26670" b="15875"/>
                <wp:wrapNone/>
                <wp:docPr id="9" name="Group 9"/>
                <wp:cNvGraphicFramePr/>
                <a:graphic xmlns:a="http://schemas.openxmlformats.org/drawingml/2006/main">
                  <a:graphicData uri="http://schemas.microsoft.com/office/word/2010/wordprocessingGroup">
                    <wpg:wgp>
                      <wpg:cNvGrpSpPr/>
                      <wpg:grpSpPr>
                        <a:xfrm>
                          <a:off x="0" y="0"/>
                          <a:ext cx="5669280" cy="3298967"/>
                          <a:chOff x="86264" y="0"/>
                          <a:chExt cx="5669658" cy="3299507"/>
                        </a:xfrm>
                      </wpg:grpSpPr>
                      <wpg:grpSp>
                        <wpg:cNvPr id="1" name="Group 1"/>
                        <wpg:cNvGrpSpPr/>
                        <wpg:grpSpPr>
                          <a:xfrm>
                            <a:off x="86264" y="319177"/>
                            <a:ext cx="3501872" cy="1420577"/>
                            <a:chOff x="86264" y="0"/>
                            <a:chExt cx="3501872" cy="1420577"/>
                          </a:xfrm>
                        </wpg:grpSpPr>
                        <wps:wsp>
                          <wps:cNvPr id="3" name="AutoShape 169"/>
                          <wps:cNvSpPr>
                            <a:spLocks noChangeArrowheads="1"/>
                          </wps:cNvSpPr>
                          <wps:spPr bwMode="auto">
                            <a:xfrm>
                              <a:off x="86264" y="370899"/>
                              <a:ext cx="1275038" cy="699753"/>
                            </a:xfrm>
                            <a:prstGeom prst="roundRect">
                              <a:avLst>
                                <a:gd name="adj" fmla="val 16667"/>
                              </a:avLst>
                            </a:prstGeom>
                            <a:solidFill>
                              <a:srgbClr val="FFFFFF"/>
                            </a:solidFill>
                            <a:ln w="9525">
                              <a:solidFill>
                                <a:srgbClr val="000000"/>
                              </a:solidFill>
                              <a:round/>
                              <a:headEnd/>
                              <a:tailEnd/>
                            </a:ln>
                          </wps:spPr>
                          <wps:txbx>
                            <w:txbxContent>
                              <w:p w14:paraId="606D15F3" w14:textId="77777777" w:rsidR="00ED2EE3" w:rsidRDefault="00ED2EE3" w:rsidP="0028013C">
                                <w:pPr>
                                  <w:spacing w:before="120"/>
                                  <w:jc w:val="center"/>
                                  <w:rPr>
                                    <w:sz w:val="27"/>
                                    <w:szCs w:val="27"/>
                                  </w:rPr>
                                </w:pPr>
                                <w:r>
                                  <w:rPr>
                                    <w:sz w:val="27"/>
                                    <w:szCs w:val="27"/>
                                  </w:rPr>
                                  <w:t>GIÁM ĐỐC</w:t>
                                </w:r>
                              </w:p>
                              <w:p w14:paraId="53EFFD9E" w14:textId="77777777" w:rsidR="00ED2EE3" w:rsidRPr="009648DC" w:rsidRDefault="00ED2EE3" w:rsidP="0028013C">
                                <w:pPr>
                                  <w:jc w:val="center"/>
                                  <w:rPr>
                                    <w:sz w:val="27"/>
                                    <w:szCs w:val="27"/>
                                  </w:rPr>
                                </w:pPr>
                                <w:r>
                                  <w:rPr>
                                    <w:sz w:val="27"/>
                                    <w:szCs w:val="27"/>
                                  </w:rPr>
                                  <w:t>(Chỉ đạo chung)</w:t>
                                </w:r>
                              </w:p>
                            </w:txbxContent>
                          </wps:txbx>
                          <wps:bodyPr rot="0" vert="horz" wrap="square" lIns="0" tIns="0" rIns="0" bIns="0" anchor="t" anchorCtr="0" upright="1">
                            <a:noAutofit/>
                          </wps:bodyPr>
                        </wps:wsp>
                        <wps:wsp>
                          <wps:cNvPr id="6" name="AutoShape 172"/>
                          <wps:cNvSpPr>
                            <a:spLocks noChangeArrowheads="1"/>
                          </wps:cNvSpPr>
                          <wps:spPr bwMode="auto">
                            <a:xfrm>
                              <a:off x="2018581" y="0"/>
                              <a:ext cx="1569555" cy="554124"/>
                            </a:xfrm>
                            <a:prstGeom prst="roundRect">
                              <a:avLst>
                                <a:gd name="adj" fmla="val 16667"/>
                              </a:avLst>
                            </a:prstGeom>
                            <a:solidFill>
                              <a:srgbClr val="FFFFFF"/>
                            </a:solidFill>
                            <a:ln w="9525">
                              <a:solidFill>
                                <a:srgbClr val="000000"/>
                              </a:solidFill>
                              <a:round/>
                              <a:headEnd/>
                              <a:tailEnd/>
                            </a:ln>
                          </wps:spPr>
                          <wps:txbx>
                            <w:txbxContent>
                              <w:p w14:paraId="3CA9D9AD" w14:textId="77777777" w:rsidR="00ED2EE3" w:rsidRPr="00162DCB" w:rsidRDefault="00ED2EE3" w:rsidP="0028013C">
                                <w:pPr>
                                  <w:spacing w:before="120"/>
                                  <w:jc w:val="center"/>
                                  <w:rPr>
                                    <w:sz w:val="27"/>
                                    <w:szCs w:val="27"/>
                                  </w:rPr>
                                </w:pPr>
                                <w:r w:rsidRPr="00162DCB">
                                  <w:rPr>
                                    <w:sz w:val="27"/>
                                    <w:szCs w:val="27"/>
                                  </w:rPr>
                                  <w:t>P</w:t>
                                </w:r>
                                <w:r>
                                  <w:rPr>
                                    <w:sz w:val="27"/>
                                    <w:szCs w:val="27"/>
                                  </w:rPr>
                                  <w:t>HÒNG HÀNH CHÍNH - K</w:t>
                                </w:r>
                                <w:r w:rsidRPr="00162DCB">
                                  <w:rPr>
                                    <w:sz w:val="27"/>
                                    <w:szCs w:val="27"/>
                                  </w:rPr>
                                  <w:t>Ế TOÁN</w:t>
                                </w:r>
                              </w:p>
                            </w:txbxContent>
                          </wps:txbx>
                          <wps:bodyPr rot="0" vert="horz" wrap="square" lIns="0" tIns="0" rIns="0" bIns="0" anchor="t" anchorCtr="0" upright="1">
                            <a:noAutofit/>
                          </wps:bodyPr>
                        </wps:wsp>
                        <wps:wsp>
                          <wps:cNvPr id="7" name="AutoShape 173"/>
                          <wps:cNvSpPr>
                            <a:spLocks noChangeArrowheads="1"/>
                          </wps:cNvSpPr>
                          <wps:spPr bwMode="auto">
                            <a:xfrm>
                              <a:off x="2018581" y="828136"/>
                              <a:ext cx="1569287" cy="592441"/>
                            </a:xfrm>
                            <a:prstGeom prst="roundRect">
                              <a:avLst>
                                <a:gd name="adj" fmla="val 16667"/>
                              </a:avLst>
                            </a:prstGeom>
                            <a:solidFill>
                              <a:srgbClr val="FFFFFF"/>
                            </a:solidFill>
                            <a:ln w="9525">
                              <a:solidFill>
                                <a:srgbClr val="000000"/>
                              </a:solidFill>
                              <a:round/>
                              <a:headEnd/>
                              <a:tailEnd/>
                            </a:ln>
                          </wps:spPr>
                          <wps:txbx>
                            <w:txbxContent>
                              <w:p w14:paraId="269087DA" w14:textId="77777777" w:rsidR="00ED2EE3" w:rsidRPr="00162DCB" w:rsidRDefault="00ED2EE3" w:rsidP="0028013C">
                                <w:pPr>
                                  <w:jc w:val="center"/>
                                  <w:rPr>
                                    <w:sz w:val="27"/>
                                    <w:szCs w:val="27"/>
                                  </w:rPr>
                                </w:pPr>
                                <w:r>
                                  <w:rPr>
                                    <w:sz w:val="27"/>
                                    <w:szCs w:val="27"/>
                                  </w:rPr>
                                  <w:t>ĐỘI KỸ THUẬT - CƠ KHÍ</w:t>
                                </w:r>
                              </w:p>
                            </w:txbxContent>
                          </wps:txbx>
                          <wps:bodyPr rot="0" vert="horz" wrap="square" lIns="0" tIns="0" rIns="0" bIns="0" anchor="ctr" anchorCtr="0" upright="1">
                            <a:noAutofit/>
                          </wps:bodyPr>
                        </wps:wsp>
                        <wps:wsp>
                          <wps:cNvPr id="77" name="Straight Connector 77"/>
                          <wps:cNvCnPr/>
                          <wps:spPr>
                            <a:xfrm>
                              <a:off x="1699404" y="293298"/>
                              <a:ext cx="0" cy="83655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8" name="Straight Arrow Connector 78"/>
                          <wps:cNvCnPr/>
                          <wps:spPr>
                            <a:xfrm>
                              <a:off x="1699404" y="284672"/>
                              <a:ext cx="311269"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9" name="Straight Arrow Connector 79"/>
                          <wps:cNvCnPr/>
                          <wps:spPr>
                            <a:xfrm>
                              <a:off x="1699404" y="1130060"/>
                              <a:ext cx="311269"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0" name="Straight Connector 80"/>
                          <wps:cNvCnPr/>
                          <wps:spPr>
                            <a:xfrm>
                              <a:off x="1371600" y="724619"/>
                              <a:ext cx="33115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 name="Group 8"/>
                        <wpg:cNvGrpSpPr/>
                        <wpg:grpSpPr>
                          <a:xfrm>
                            <a:off x="3588588" y="0"/>
                            <a:ext cx="2167334" cy="3299507"/>
                            <a:chOff x="-7315" y="0"/>
                            <a:chExt cx="2167334" cy="3299507"/>
                          </a:xfrm>
                        </wpg:grpSpPr>
                        <wps:wsp>
                          <wps:cNvPr id="23" name="AutoShape 176"/>
                          <wps:cNvSpPr>
                            <a:spLocks noChangeArrowheads="1"/>
                          </wps:cNvSpPr>
                          <wps:spPr bwMode="auto">
                            <a:xfrm>
                              <a:off x="676275" y="685800"/>
                              <a:ext cx="1483360" cy="605641"/>
                            </a:xfrm>
                            <a:prstGeom prst="roundRect">
                              <a:avLst>
                                <a:gd name="adj" fmla="val 16667"/>
                              </a:avLst>
                            </a:prstGeom>
                            <a:solidFill>
                              <a:srgbClr val="FFFFFF"/>
                            </a:solidFill>
                            <a:ln w="9525">
                              <a:solidFill>
                                <a:srgbClr val="000000"/>
                              </a:solidFill>
                              <a:round/>
                              <a:headEnd/>
                              <a:tailEnd/>
                            </a:ln>
                          </wps:spPr>
                          <wps:txbx>
                            <w:txbxContent>
                              <w:p w14:paraId="70803AAE" w14:textId="77777777" w:rsidR="00ED2EE3" w:rsidRPr="005664A9" w:rsidRDefault="00ED2EE3" w:rsidP="0028013C">
                                <w:pPr>
                                  <w:jc w:val="center"/>
                                  <w:rPr>
                                    <w:sz w:val="26"/>
                                    <w:szCs w:val="26"/>
                                  </w:rPr>
                                </w:pPr>
                                <w:r w:rsidRPr="005664A9">
                                  <w:rPr>
                                    <w:sz w:val="26"/>
                                    <w:szCs w:val="26"/>
                                  </w:rPr>
                                  <w:t>0</w:t>
                                </w:r>
                                <w:r>
                                  <w:rPr>
                                    <w:sz w:val="26"/>
                                    <w:szCs w:val="26"/>
                                  </w:rPr>
                                  <w:t>1</w:t>
                                </w:r>
                                <w:r w:rsidRPr="005664A9">
                                  <w:rPr>
                                    <w:sz w:val="26"/>
                                    <w:szCs w:val="26"/>
                                  </w:rPr>
                                  <w:t xml:space="preserve"> </w:t>
                                </w:r>
                                <w:r>
                                  <w:rPr>
                                    <w:sz w:val="26"/>
                                    <w:szCs w:val="26"/>
                                  </w:rPr>
                                  <w:t>lái máy ủi</w:t>
                                </w:r>
                              </w:p>
                            </w:txbxContent>
                          </wps:txbx>
                          <wps:bodyPr rot="0" vert="horz" wrap="square" lIns="0" tIns="0" rIns="0" bIns="0" anchor="ctr" anchorCtr="0" upright="1">
                            <a:noAutofit/>
                          </wps:bodyPr>
                        </wps:wsp>
                        <wps:wsp>
                          <wps:cNvPr id="43" name="AutoShape 177"/>
                          <wps:cNvSpPr>
                            <a:spLocks noChangeArrowheads="1"/>
                          </wps:cNvSpPr>
                          <wps:spPr bwMode="auto">
                            <a:xfrm>
                              <a:off x="676275" y="1457325"/>
                              <a:ext cx="1483360" cy="486410"/>
                            </a:xfrm>
                            <a:prstGeom prst="roundRect">
                              <a:avLst>
                                <a:gd name="adj" fmla="val 16667"/>
                              </a:avLst>
                            </a:prstGeom>
                            <a:solidFill>
                              <a:srgbClr val="FFFFFF"/>
                            </a:solidFill>
                            <a:ln w="9525">
                              <a:solidFill>
                                <a:srgbClr val="000000"/>
                              </a:solidFill>
                              <a:round/>
                              <a:headEnd/>
                              <a:tailEnd/>
                            </a:ln>
                          </wps:spPr>
                          <wps:txbx>
                            <w:txbxContent>
                              <w:p w14:paraId="0952B443" w14:textId="2BA0BAD9" w:rsidR="00ED2EE3" w:rsidRPr="008127A4" w:rsidRDefault="00ED2EE3" w:rsidP="0028013C">
                                <w:pPr>
                                  <w:jc w:val="center"/>
                                  <w:rPr>
                                    <w:sz w:val="27"/>
                                    <w:szCs w:val="27"/>
                                  </w:rPr>
                                </w:pPr>
                                <w:r>
                                  <w:rPr>
                                    <w:sz w:val="27"/>
                                    <w:szCs w:val="27"/>
                                  </w:rPr>
                                  <w:t>0</w:t>
                                </w:r>
                                <w:r w:rsidR="00FC6B97">
                                  <w:rPr>
                                    <w:sz w:val="27"/>
                                    <w:szCs w:val="27"/>
                                  </w:rPr>
                                  <w:t>1</w:t>
                                </w:r>
                                <w:r>
                                  <w:rPr>
                                    <w:sz w:val="27"/>
                                    <w:szCs w:val="27"/>
                                  </w:rPr>
                                  <w:t xml:space="preserve"> l</w:t>
                                </w:r>
                                <w:r w:rsidRPr="00F00795">
                                  <w:rPr>
                                    <w:sz w:val="27"/>
                                    <w:szCs w:val="27"/>
                                  </w:rPr>
                                  <w:t>ái</w:t>
                                </w:r>
                                <w:r>
                                  <w:rPr>
                                    <w:sz w:val="27"/>
                                    <w:szCs w:val="27"/>
                                  </w:rPr>
                                  <w:t xml:space="preserve"> m</w:t>
                                </w:r>
                                <w:r w:rsidRPr="00F00795">
                                  <w:rPr>
                                    <w:sz w:val="27"/>
                                    <w:szCs w:val="27"/>
                                  </w:rPr>
                                  <w:t>áy</w:t>
                                </w:r>
                                <w:r>
                                  <w:rPr>
                                    <w:sz w:val="27"/>
                                    <w:szCs w:val="27"/>
                                  </w:rPr>
                                  <w:t xml:space="preserve"> x</w:t>
                                </w:r>
                                <w:r w:rsidRPr="00F00795">
                                  <w:rPr>
                                    <w:sz w:val="27"/>
                                    <w:szCs w:val="27"/>
                                  </w:rPr>
                                  <w:t>úc</w:t>
                                </w:r>
                              </w:p>
                            </w:txbxContent>
                          </wps:txbx>
                          <wps:bodyPr rot="0" vert="horz" wrap="square" lIns="0" tIns="0" rIns="0" bIns="0" anchor="ctr" anchorCtr="0" upright="1">
                            <a:noAutofit/>
                          </wps:bodyPr>
                        </wps:wsp>
                        <wps:wsp>
                          <wps:cNvPr id="44" name="AutoShape 178"/>
                          <wps:cNvSpPr>
                            <a:spLocks noChangeArrowheads="1"/>
                          </wps:cNvSpPr>
                          <wps:spPr bwMode="auto">
                            <a:xfrm>
                              <a:off x="676275" y="2133600"/>
                              <a:ext cx="1483360" cy="477025"/>
                            </a:xfrm>
                            <a:prstGeom prst="roundRect">
                              <a:avLst>
                                <a:gd name="adj" fmla="val 16667"/>
                              </a:avLst>
                            </a:prstGeom>
                            <a:solidFill>
                              <a:srgbClr val="FFFFFF"/>
                            </a:solidFill>
                            <a:ln w="9525">
                              <a:solidFill>
                                <a:srgbClr val="000000"/>
                              </a:solidFill>
                              <a:round/>
                              <a:headEnd/>
                              <a:tailEnd/>
                            </a:ln>
                          </wps:spPr>
                          <wps:txbx>
                            <w:txbxContent>
                              <w:p w14:paraId="7D30F008" w14:textId="77777777" w:rsidR="00ED2EE3" w:rsidRPr="008127A4" w:rsidRDefault="00ED2EE3" w:rsidP="00F00795">
                                <w:pPr>
                                  <w:jc w:val="center"/>
                                  <w:rPr>
                                    <w:sz w:val="27"/>
                                    <w:szCs w:val="27"/>
                                  </w:rPr>
                                </w:pPr>
                                <w:r>
                                  <w:rPr>
                                    <w:sz w:val="27"/>
                                    <w:szCs w:val="27"/>
                                  </w:rPr>
                                  <w:t>01 lái xe chở nước</w:t>
                                </w:r>
                              </w:p>
                            </w:txbxContent>
                          </wps:txbx>
                          <wps:bodyPr rot="0" vert="horz" wrap="square" lIns="0" tIns="0" rIns="0" bIns="0" anchor="ctr" anchorCtr="0" upright="1">
                            <a:noAutofit/>
                          </wps:bodyPr>
                        </wps:wsp>
                        <wps:wsp>
                          <wps:cNvPr id="45" name="AutoShape 179"/>
                          <wps:cNvSpPr>
                            <a:spLocks noChangeArrowheads="1"/>
                          </wps:cNvSpPr>
                          <wps:spPr bwMode="auto">
                            <a:xfrm>
                              <a:off x="676275" y="0"/>
                              <a:ext cx="1483744" cy="498764"/>
                            </a:xfrm>
                            <a:prstGeom prst="roundRect">
                              <a:avLst>
                                <a:gd name="adj" fmla="val 16667"/>
                              </a:avLst>
                            </a:prstGeom>
                            <a:solidFill>
                              <a:srgbClr val="FFFFFF"/>
                            </a:solidFill>
                            <a:ln w="9525">
                              <a:solidFill>
                                <a:srgbClr val="000000"/>
                              </a:solidFill>
                              <a:round/>
                              <a:headEnd/>
                              <a:tailEnd/>
                            </a:ln>
                          </wps:spPr>
                          <wps:txbx>
                            <w:txbxContent>
                              <w:p w14:paraId="056E11AF" w14:textId="77777777" w:rsidR="00ED2EE3" w:rsidRPr="005664A9" w:rsidRDefault="00ED2EE3" w:rsidP="0028013C">
                                <w:pPr>
                                  <w:jc w:val="center"/>
                                  <w:rPr>
                                    <w:sz w:val="26"/>
                                    <w:szCs w:val="26"/>
                                  </w:rPr>
                                </w:pPr>
                                <w:r w:rsidRPr="005664A9">
                                  <w:rPr>
                                    <w:sz w:val="26"/>
                                    <w:szCs w:val="26"/>
                                  </w:rPr>
                                  <w:t>0</w:t>
                                </w:r>
                                <w:r>
                                  <w:rPr>
                                    <w:sz w:val="26"/>
                                    <w:szCs w:val="26"/>
                                  </w:rPr>
                                  <w:t>1</w:t>
                                </w:r>
                                <w:r w:rsidRPr="005664A9">
                                  <w:rPr>
                                    <w:sz w:val="26"/>
                                    <w:szCs w:val="26"/>
                                  </w:rPr>
                                  <w:t xml:space="preserve"> đội trưởng</w:t>
                                </w:r>
                              </w:p>
                            </w:txbxContent>
                          </wps:txbx>
                          <wps:bodyPr rot="0" vert="horz" wrap="square" lIns="0" tIns="0" rIns="0" bIns="0" anchor="ctr" anchorCtr="0" upright="1">
                            <a:noAutofit/>
                          </wps:bodyPr>
                        </wps:wsp>
                        <wps:wsp>
                          <wps:cNvPr id="61" name="AutoShape 195"/>
                          <wps:cNvCnPr>
                            <a:cxnSpLocks noChangeShapeType="1"/>
                          </wps:cNvCnPr>
                          <wps:spPr bwMode="auto">
                            <a:xfrm>
                              <a:off x="314325" y="238115"/>
                              <a:ext cx="9525" cy="28033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203"/>
                          <wps:cNvCnPr>
                            <a:cxnSpLocks noChangeShapeType="1"/>
                          </wps:cNvCnPr>
                          <wps:spPr bwMode="auto">
                            <a:xfrm>
                              <a:off x="-7315" y="1447800"/>
                              <a:ext cx="323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196"/>
                          <wps:cNvCnPr>
                            <a:cxnSpLocks noChangeShapeType="1"/>
                          </wps:cNvCnPr>
                          <wps:spPr bwMode="auto">
                            <a:xfrm>
                              <a:off x="323850" y="238125"/>
                              <a:ext cx="36000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2" name="AutoShape 196"/>
                          <wps:cNvCnPr>
                            <a:cxnSpLocks noChangeShapeType="1"/>
                          </wps:cNvCnPr>
                          <wps:spPr bwMode="auto">
                            <a:xfrm>
                              <a:off x="323850" y="971550"/>
                              <a:ext cx="36000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4" name="AutoShape 196"/>
                          <wps:cNvCnPr>
                            <a:cxnSpLocks noChangeShapeType="1"/>
                          </wps:cNvCnPr>
                          <wps:spPr bwMode="auto">
                            <a:xfrm>
                              <a:off x="323850" y="1676400"/>
                              <a:ext cx="36000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5" name="AutoShape 196"/>
                          <wps:cNvCnPr>
                            <a:cxnSpLocks noChangeShapeType="1"/>
                          </wps:cNvCnPr>
                          <wps:spPr bwMode="auto">
                            <a:xfrm>
                              <a:off x="314325" y="2352675"/>
                              <a:ext cx="36000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75" name="AutoShape 178"/>
                          <wps:cNvSpPr>
                            <a:spLocks noChangeArrowheads="1"/>
                          </wps:cNvSpPr>
                          <wps:spPr bwMode="auto">
                            <a:xfrm>
                              <a:off x="676275" y="2822482"/>
                              <a:ext cx="1483360" cy="477025"/>
                            </a:xfrm>
                            <a:prstGeom prst="roundRect">
                              <a:avLst>
                                <a:gd name="adj" fmla="val 16667"/>
                              </a:avLst>
                            </a:prstGeom>
                            <a:solidFill>
                              <a:srgbClr val="FFFFFF"/>
                            </a:solidFill>
                            <a:ln w="9525">
                              <a:solidFill>
                                <a:srgbClr val="000000"/>
                              </a:solidFill>
                              <a:round/>
                              <a:headEnd/>
                              <a:tailEnd/>
                            </a:ln>
                          </wps:spPr>
                          <wps:txbx>
                            <w:txbxContent>
                              <w:p w14:paraId="74C95159" w14:textId="15D76D0F" w:rsidR="00ED2EE3" w:rsidRPr="008127A4" w:rsidRDefault="00FC6B97" w:rsidP="0028013C">
                                <w:pPr>
                                  <w:jc w:val="center"/>
                                  <w:rPr>
                                    <w:sz w:val="27"/>
                                    <w:szCs w:val="27"/>
                                  </w:rPr>
                                </w:pPr>
                                <w:r>
                                  <w:rPr>
                                    <w:sz w:val="27"/>
                                    <w:szCs w:val="27"/>
                                  </w:rPr>
                                  <w:t>10</w:t>
                                </w:r>
                                <w:r w:rsidR="00ED2EE3">
                                  <w:rPr>
                                    <w:sz w:val="27"/>
                                    <w:szCs w:val="27"/>
                                  </w:rPr>
                                  <w:t xml:space="preserve"> lái xe tải</w:t>
                                </w:r>
                              </w:p>
                            </w:txbxContent>
                          </wps:txbx>
                          <wps:bodyPr rot="0" vert="horz" wrap="square" lIns="0" tIns="0" rIns="0" bIns="0" anchor="ctr" anchorCtr="0" upright="1">
                            <a:noAutofit/>
                          </wps:bodyPr>
                        </wps:wsp>
                        <wps:wsp>
                          <wps:cNvPr id="76" name="AutoShape 196"/>
                          <wps:cNvCnPr>
                            <a:cxnSpLocks noChangeShapeType="1"/>
                          </wps:cNvCnPr>
                          <wps:spPr bwMode="auto">
                            <a:xfrm>
                              <a:off x="314325" y="3041557"/>
                              <a:ext cx="36000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4A746A69" id="Group 9" o:spid="_x0000_s1057" style="position:absolute;left:0;text-align:left;margin-left:.05pt;margin-top:19.8pt;width:446.4pt;height:259.75pt;z-index:251657216;mso-width-relative:margin;mso-height-relative:margin" coordorigin="862" coordsize="56696,3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">
                <v:group id="Group 1" o:spid="_x0000_s1058" style="position:absolute;left:862;top:3191;width:35019;height:14206" coordorigin="862" coordsize="35018,1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oundrect id="AutoShape 169" o:spid="_x0000_s1059" style="position:absolute;left:862;top:3708;width:12751;height:69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">
                    <v:textbox inset="0,0,0,0">
                      <w:txbxContent>
                        <w:p w14:paraId="606D15F3" w14:textId="77777777" w:rsidR="00ED2EE3" w:rsidRDefault="00ED2EE3" w:rsidP="0028013C">
                          <w:pPr>
                            <w:spacing w:before="120"/>
                            <w:jc w:val="center"/>
                            <w:rPr>
                              <w:sz w:val="27"/>
                              <w:szCs w:val="27"/>
                            </w:rPr>
                          </w:pPr>
                          <w:r>
                            <w:rPr>
                              <w:sz w:val="27"/>
                              <w:szCs w:val="27"/>
                            </w:rPr>
                            <w:t>GIÁM ĐỐC</w:t>
                          </w:r>
                        </w:p>
                        <w:p w14:paraId="53EFFD9E" w14:textId="77777777" w:rsidR="00ED2EE3" w:rsidRPr="009648DC" w:rsidRDefault="00ED2EE3" w:rsidP="0028013C">
                          <w:pPr>
                            <w:jc w:val="center"/>
                            <w:rPr>
                              <w:sz w:val="27"/>
                              <w:szCs w:val="27"/>
                            </w:rPr>
                          </w:pPr>
                          <w:r>
                            <w:rPr>
                              <w:sz w:val="27"/>
                              <w:szCs w:val="27"/>
                            </w:rPr>
                            <w:t>(Chỉ đạo chung)</w:t>
                          </w:r>
                        </w:p>
                      </w:txbxContent>
                    </v:textbox>
                  </v:roundrect>
                  <v:roundrect id="AutoShape 172" o:spid="_x0000_s1060" style="position:absolute;left:20185;width:15696;height:55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">
                    <v:textbox inset="0,0,0,0">
                      <w:txbxContent>
                        <w:p w14:paraId="3CA9D9AD" w14:textId="77777777" w:rsidR="00ED2EE3" w:rsidRPr="00162DCB" w:rsidRDefault="00ED2EE3" w:rsidP="0028013C">
                          <w:pPr>
                            <w:spacing w:before="120"/>
                            <w:jc w:val="center"/>
                            <w:rPr>
                              <w:sz w:val="27"/>
                              <w:szCs w:val="27"/>
                            </w:rPr>
                          </w:pPr>
                          <w:r w:rsidRPr="00162DCB">
                            <w:rPr>
                              <w:sz w:val="27"/>
                              <w:szCs w:val="27"/>
                            </w:rPr>
                            <w:t>P</w:t>
                          </w:r>
                          <w:r>
                            <w:rPr>
                              <w:sz w:val="27"/>
                              <w:szCs w:val="27"/>
                            </w:rPr>
                            <w:t>HÒNG HÀNH CHÍNH - K</w:t>
                          </w:r>
                          <w:r w:rsidRPr="00162DCB">
                            <w:rPr>
                              <w:sz w:val="27"/>
                              <w:szCs w:val="27"/>
                            </w:rPr>
                            <w:t>Ế TOÁN</w:t>
                          </w:r>
                        </w:p>
                      </w:txbxContent>
                    </v:textbox>
                  </v:roundrect>
                  <v:roundrect id="AutoShape 173" o:spid="_x0000_s1061" style="position:absolute;left:20185;top:8281;width:15693;height:59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">
                    <v:textbox inset="0,0,0,0">
                      <w:txbxContent>
                        <w:p w14:paraId="269087DA" w14:textId="77777777" w:rsidR="00ED2EE3" w:rsidRPr="00162DCB" w:rsidRDefault="00ED2EE3" w:rsidP="0028013C">
                          <w:pPr>
                            <w:jc w:val="center"/>
                            <w:rPr>
                              <w:sz w:val="27"/>
                              <w:szCs w:val="27"/>
                            </w:rPr>
                          </w:pPr>
                          <w:r>
                            <w:rPr>
                              <w:sz w:val="27"/>
                              <w:szCs w:val="27"/>
                            </w:rPr>
                            <w:t>ĐỘI KỸ THUẬT - CƠ KHÍ</w:t>
                          </w:r>
                        </w:p>
                      </w:txbxContent>
                    </v:textbox>
                  </v:roundrect>
                  <v:line id="Straight Connector 77" o:spid="_x0000_s1062" style="position:absolute;visibility:visible;mso-wrap-style:square" from="16994,2932" to="16994,1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" strokecolor="black [3213]"/>
                  <v:shape id="Straight Arrow Connector 78" o:spid="_x0000_s1063" type="#_x0000_t32" style="position:absolute;left:16994;top:2846;width:31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" strokecolor="black [3213]">
                    <v:stroke endarrow="block"/>
                  </v:shape>
                  <v:shape id="Straight Arrow Connector 79" o:spid="_x0000_s1064" type="#_x0000_t32" style="position:absolute;left:16994;top:11300;width:31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" strokecolor="black [3213]">
                    <v:stroke endarrow="block"/>
                  </v:shape>
                  <v:line id="Straight Connector 80" o:spid="_x0000_s1065" style="position:absolute;visibility:visible;mso-wrap-style:square" from="13716,7246" to="17027,7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" strokecolor="black [3213]"/>
                </v:group>
                <v:group id="Group 8" o:spid="_x0000_s1066" style="position:absolute;left:35885;width:21674;height:32995" coordorigin="-73" coordsize="21673,3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oundrect id="AutoShape 176" o:spid="_x0000_s1067" style="position:absolute;left:6762;top:6858;width:14834;height:60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">
                    <v:textbox inset="0,0,0,0">
                      <w:txbxContent>
                        <w:p w14:paraId="70803AAE" w14:textId="77777777" w:rsidR="00ED2EE3" w:rsidRPr="005664A9" w:rsidRDefault="00ED2EE3" w:rsidP="0028013C">
                          <w:pPr>
                            <w:jc w:val="center"/>
                            <w:rPr>
                              <w:sz w:val="26"/>
                              <w:szCs w:val="26"/>
                            </w:rPr>
                          </w:pPr>
                          <w:r w:rsidRPr="005664A9">
                            <w:rPr>
                              <w:sz w:val="26"/>
                              <w:szCs w:val="26"/>
                            </w:rPr>
                            <w:t>0</w:t>
                          </w:r>
                          <w:r>
                            <w:rPr>
                              <w:sz w:val="26"/>
                              <w:szCs w:val="26"/>
                            </w:rPr>
                            <w:t>1</w:t>
                          </w:r>
                          <w:r w:rsidRPr="005664A9">
                            <w:rPr>
                              <w:sz w:val="26"/>
                              <w:szCs w:val="26"/>
                            </w:rPr>
                            <w:t xml:space="preserve"> </w:t>
                          </w:r>
                          <w:r>
                            <w:rPr>
                              <w:sz w:val="26"/>
                              <w:szCs w:val="26"/>
                            </w:rPr>
                            <w:t>lái máy ủi</w:t>
                          </w:r>
                        </w:p>
                      </w:txbxContent>
                    </v:textbox>
                  </v:roundrect>
                  <v:roundrect id="AutoShape 177" o:spid="_x0000_s1068" style="position:absolute;left:6762;top:14573;width:14834;height:48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">
                    <v:textbox inset="0,0,0,0">
                      <w:txbxContent>
                        <w:p w14:paraId="0952B443" w14:textId="2BA0BAD9" w:rsidR="00ED2EE3" w:rsidRPr="008127A4" w:rsidRDefault="00ED2EE3" w:rsidP="0028013C">
                          <w:pPr>
                            <w:jc w:val="center"/>
                            <w:rPr>
                              <w:sz w:val="27"/>
                              <w:szCs w:val="27"/>
                            </w:rPr>
                          </w:pPr>
                          <w:r>
                            <w:rPr>
                              <w:sz w:val="27"/>
                              <w:szCs w:val="27"/>
                            </w:rPr>
                            <w:t>0</w:t>
                          </w:r>
                          <w:r w:rsidR="00FC6B97">
                            <w:rPr>
                              <w:sz w:val="27"/>
                              <w:szCs w:val="27"/>
                            </w:rPr>
                            <w:t>1</w:t>
                          </w:r>
                          <w:r>
                            <w:rPr>
                              <w:sz w:val="27"/>
                              <w:szCs w:val="27"/>
                            </w:rPr>
                            <w:t xml:space="preserve"> l</w:t>
                          </w:r>
                          <w:r w:rsidRPr="00F00795">
                            <w:rPr>
                              <w:sz w:val="27"/>
                              <w:szCs w:val="27"/>
                            </w:rPr>
                            <w:t>ái</w:t>
                          </w:r>
                          <w:r>
                            <w:rPr>
                              <w:sz w:val="27"/>
                              <w:szCs w:val="27"/>
                            </w:rPr>
                            <w:t xml:space="preserve"> m</w:t>
                          </w:r>
                          <w:r w:rsidRPr="00F00795">
                            <w:rPr>
                              <w:sz w:val="27"/>
                              <w:szCs w:val="27"/>
                            </w:rPr>
                            <w:t>áy</w:t>
                          </w:r>
                          <w:r>
                            <w:rPr>
                              <w:sz w:val="27"/>
                              <w:szCs w:val="27"/>
                            </w:rPr>
                            <w:t xml:space="preserve"> x</w:t>
                          </w:r>
                          <w:r w:rsidRPr="00F00795">
                            <w:rPr>
                              <w:sz w:val="27"/>
                              <w:szCs w:val="27"/>
                            </w:rPr>
                            <w:t>úc</w:t>
                          </w:r>
                        </w:p>
                      </w:txbxContent>
                    </v:textbox>
                  </v:roundrect>
                  <v:roundrect id="AutoShape 178" o:spid="_x0000_s1069" style="position:absolute;left:6762;top:21336;width:14834;height:47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">
                    <v:textbox inset="0,0,0,0">
                      <w:txbxContent>
                        <w:p w14:paraId="7D30F008" w14:textId="77777777" w:rsidR="00ED2EE3" w:rsidRPr="008127A4" w:rsidRDefault="00ED2EE3" w:rsidP="00F00795">
                          <w:pPr>
                            <w:jc w:val="center"/>
                            <w:rPr>
                              <w:sz w:val="27"/>
                              <w:szCs w:val="27"/>
                            </w:rPr>
                          </w:pPr>
                          <w:r>
                            <w:rPr>
                              <w:sz w:val="27"/>
                              <w:szCs w:val="27"/>
                            </w:rPr>
                            <w:t>01 lái xe chở nước</w:t>
                          </w:r>
                        </w:p>
                      </w:txbxContent>
                    </v:textbox>
                  </v:roundrect>
                  <v:roundrect id="AutoShape 179" o:spid="_x0000_s1070" style="position:absolute;left:6762;width:14838;height:49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">
                    <v:textbox inset="0,0,0,0">
                      <w:txbxContent>
                        <w:p w14:paraId="056E11AF" w14:textId="77777777" w:rsidR="00ED2EE3" w:rsidRPr="005664A9" w:rsidRDefault="00ED2EE3" w:rsidP="0028013C">
                          <w:pPr>
                            <w:jc w:val="center"/>
                            <w:rPr>
                              <w:sz w:val="26"/>
                              <w:szCs w:val="26"/>
                            </w:rPr>
                          </w:pPr>
                          <w:r w:rsidRPr="005664A9">
                            <w:rPr>
                              <w:sz w:val="26"/>
                              <w:szCs w:val="26"/>
                            </w:rPr>
                            <w:t>0</w:t>
                          </w:r>
                          <w:r>
                            <w:rPr>
                              <w:sz w:val="26"/>
                              <w:szCs w:val="26"/>
                            </w:rPr>
                            <w:t>1</w:t>
                          </w:r>
                          <w:r w:rsidRPr="005664A9">
                            <w:rPr>
                              <w:sz w:val="26"/>
                              <w:szCs w:val="26"/>
                            </w:rPr>
                            <w:t xml:space="preserve"> đội trưởng</w:t>
                          </w:r>
                        </w:p>
                      </w:txbxContent>
                    </v:textbox>
                  </v:roundrect>
                  <v:shape id="AutoShape 195" o:spid="_x0000_s1071" type="#_x0000_t32" style="position:absolute;left:3143;top:2381;width:95;height:280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"/>
                  <v:shape id="AutoShape 203" o:spid="_x0000_s1072" type="#_x0000_t32" style="position:absolute;left:-73;top:14478;width:32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"/>
                  <v:shape id="AutoShape 196" o:spid="_x0000_s1073" type="#_x0000_t32" style="position:absolute;left:3238;top:2381;width:3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JOuxgAAANsAAAAPAAAAZHJzL2Rvd25yZXYueG1sRI9Pa8JA&#10;FMTvBb/D8oTe6sYWWo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8gyTrsYAAADbAAAA&#10;DwAAAAAAAAAAAAAAAAAHAgAAZHJzL2Rvd25yZXYueG1sUEsFBgAAAAADAAMAtwAAAPoCAAAAAA==&#10;">
                    <v:stroke endarrow="block"/>
                  </v:shape>
                  <v:shape id="AutoShape 196" o:spid="_x0000_s1074" type="#_x0000_t32" style="position:absolute;left:3238;top:9715;width:3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">
                    <v:stroke endarrow="block"/>
                  </v:shape>
                  <v:shape id="AutoShape 196" o:spid="_x0000_s1075" type="#_x0000_t32" style="position:absolute;left:3238;top:16764;width:3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">
                    <v:stroke endarrow="block"/>
                  </v:shape>
                  <v:shape id="AutoShape 196" o:spid="_x0000_s1076" type="#_x0000_t32" style="position:absolute;left:3143;top:23526;width:3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">
                    <v:stroke endarrow="block"/>
                  </v:shape>
                  <v:roundrect id="AutoShape 178" o:spid="_x0000_s1077" style="position:absolute;left:6762;top:28224;width:14834;height:47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">
                    <v:textbox inset="0,0,0,0">
                      <w:txbxContent>
                        <w:p w14:paraId="74C95159" w14:textId="15D76D0F" w:rsidR="00ED2EE3" w:rsidRPr="008127A4" w:rsidRDefault="00FC6B97" w:rsidP="0028013C">
                          <w:pPr>
                            <w:jc w:val="center"/>
                            <w:rPr>
                              <w:sz w:val="27"/>
                              <w:szCs w:val="27"/>
                            </w:rPr>
                          </w:pPr>
                          <w:r>
                            <w:rPr>
                              <w:sz w:val="27"/>
                              <w:szCs w:val="27"/>
                            </w:rPr>
                            <w:t>10</w:t>
                          </w:r>
                          <w:r w:rsidR="00ED2EE3">
                            <w:rPr>
                              <w:sz w:val="27"/>
                              <w:szCs w:val="27"/>
                            </w:rPr>
                            <w:t xml:space="preserve"> lái xe tải</w:t>
                          </w:r>
                        </w:p>
                      </w:txbxContent>
                    </v:textbox>
                  </v:roundrect>
                  <v:shape id="AutoShape 196" o:spid="_x0000_s1078" type="#_x0000_t32" style="position:absolute;left:3143;top:30415;width:3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">
                    <v:stroke endarrow="block"/>
                  </v:shape>
                </v:group>
              </v:group>
            </w:pict>
          </mc:Fallback>
        </mc:AlternateContent>
      </w:r>
      <w:r w:rsidR="00097561" w:rsidRPr="00FA203D">
        <w:rPr>
          <w:sz w:val="27"/>
          <w:szCs w:val="27"/>
          <w:u w:val="single"/>
        </w:rPr>
        <w:t>Sơ đồ tổ chức hoạt động</w:t>
      </w:r>
      <w:r w:rsidR="00D91831" w:rsidRPr="00FA203D">
        <w:rPr>
          <w:sz w:val="27"/>
          <w:szCs w:val="27"/>
          <w:u w:val="single"/>
        </w:rPr>
        <w:t xml:space="preserve"> cho một khu vực</w:t>
      </w:r>
      <w:r w:rsidR="00097561" w:rsidRPr="00FA203D">
        <w:rPr>
          <w:sz w:val="27"/>
          <w:szCs w:val="27"/>
          <w:u w:val="single"/>
        </w:rPr>
        <w:t>:</w:t>
      </w:r>
    </w:p>
    <w:p w14:paraId="49089196" w14:textId="77777777" w:rsidR="00964E57" w:rsidRPr="00FA203D" w:rsidRDefault="00964E57" w:rsidP="00216C87">
      <w:pPr>
        <w:spacing w:line="312" w:lineRule="auto"/>
        <w:ind w:firstLine="567"/>
        <w:rPr>
          <w:sz w:val="27"/>
          <w:szCs w:val="27"/>
          <w:u w:val="single"/>
        </w:rPr>
      </w:pPr>
    </w:p>
    <w:p w14:paraId="1086DC09" w14:textId="77777777" w:rsidR="00964E57" w:rsidRPr="00FA203D" w:rsidRDefault="00964E57" w:rsidP="00216C87">
      <w:pPr>
        <w:spacing w:line="312" w:lineRule="auto"/>
        <w:ind w:firstLine="567"/>
        <w:rPr>
          <w:sz w:val="27"/>
          <w:szCs w:val="27"/>
          <w:u w:val="single"/>
        </w:rPr>
      </w:pPr>
    </w:p>
    <w:p w14:paraId="33EA4298" w14:textId="77777777" w:rsidR="00964E57" w:rsidRPr="00FA203D" w:rsidRDefault="00964E57" w:rsidP="00216C87">
      <w:pPr>
        <w:spacing w:line="312" w:lineRule="auto"/>
        <w:ind w:firstLine="567"/>
        <w:rPr>
          <w:sz w:val="27"/>
          <w:szCs w:val="27"/>
          <w:u w:val="single"/>
        </w:rPr>
      </w:pPr>
    </w:p>
    <w:p w14:paraId="325AF978" w14:textId="77777777" w:rsidR="00964E57" w:rsidRPr="00FA203D" w:rsidRDefault="00964E57" w:rsidP="00216C87">
      <w:pPr>
        <w:spacing w:line="312" w:lineRule="auto"/>
        <w:ind w:firstLine="567"/>
        <w:rPr>
          <w:sz w:val="27"/>
          <w:szCs w:val="27"/>
          <w:u w:val="single"/>
        </w:rPr>
      </w:pPr>
    </w:p>
    <w:p w14:paraId="03709328" w14:textId="77777777" w:rsidR="00964E57" w:rsidRPr="00FA203D" w:rsidRDefault="00964E57" w:rsidP="00216C87">
      <w:pPr>
        <w:spacing w:line="312" w:lineRule="auto"/>
        <w:ind w:firstLine="567"/>
        <w:rPr>
          <w:sz w:val="27"/>
          <w:szCs w:val="27"/>
          <w:u w:val="single"/>
        </w:rPr>
      </w:pPr>
    </w:p>
    <w:p w14:paraId="32064C3B" w14:textId="77777777" w:rsidR="00964E57" w:rsidRPr="00FA203D" w:rsidRDefault="00964E57" w:rsidP="00216C87">
      <w:pPr>
        <w:spacing w:line="312" w:lineRule="auto"/>
        <w:ind w:firstLine="567"/>
        <w:rPr>
          <w:sz w:val="27"/>
          <w:szCs w:val="27"/>
          <w:u w:val="single"/>
        </w:rPr>
      </w:pPr>
    </w:p>
    <w:p w14:paraId="491321B5" w14:textId="77777777" w:rsidR="00964E57" w:rsidRPr="00FA203D" w:rsidRDefault="00964E57" w:rsidP="00216C87">
      <w:pPr>
        <w:spacing w:line="312" w:lineRule="auto"/>
        <w:ind w:firstLine="567"/>
        <w:rPr>
          <w:sz w:val="27"/>
          <w:szCs w:val="27"/>
          <w:u w:val="single"/>
        </w:rPr>
      </w:pPr>
    </w:p>
    <w:p w14:paraId="077C65D3" w14:textId="77777777" w:rsidR="00964E57" w:rsidRPr="00FA203D" w:rsidRDefault="00964E57" w:rsidP="00216C87">
      <w:pPr>
        <w:spacing w:line="312" w:lineRule="auto"/>
        <w:ind w:firstLine="567"/>
        <w:rPr>
          <w:sz w:val="27"/>
          <w:szCs w:val="27"/>
          <w:u w:val="single"/>
        </w:rPr>
      </w:pPr>
    </w:p>
    <w:p w14:paraId="1A04BE7B" w14:textId="77777777" w:rsidR="0028013C" w:rsidRPr="00FA203D" w:rsidRDefault="0028013C" w:rsidP="00216C87">
      <w:pPr>
        <w:spacing w:line="312" w:lineRule="auto"/>
        <w:ind w:firstLine="567"/>
        <w:rPr>
          <w:sz w:val="27"/>
          <w:szCs w:val="27"/>
          <w:u w:val="single"/>
        </w:rPr>
      </w:pPr>
    </w:p>
    <w:p w14:paraId="430C2310" w14:textId="77777777" w:rsidR="0028013C" w:rsidRPr="00FA203D" w:rsidRDefault="0028013C" w:rsidP="00216C87">
      <w:pPr>
        <w:spacing w:line="312" w:lineRule="auto"/>
        <w:ind w:firstLine="567"/>
        <w:rPr>
          <w:sz w:val="27"/>
          <w:szCs w:val="27"/>
          <w:u w:val="single"/>
        </w:rPr>
      </w:pPr>
    </w:p>
    <w:p w14:paraId="43AA075C" w14:textId="77777777" w:rsidR="0028013C" w:rsidRPr="00FA203D" w:rsidRDefault="0028013C" w:rsidP="00216C87">
      <w:pPr>
        <w:spacing w:line="312" w:lineRule="auto"/>
        <w:ind w:firstLine="567"/>
        <w:rPr>
          <w:sz w:val="27"/>
          <w:szCs w:val="27"/>
          <w:u w:val="single"/>
        </w:rPr>
      </w:pPr>
    </w:p>
    <w:p w14:paraId="6CE9397F" w14:textId="77777777" w:rsidR="0028013C" w:rsidRPr="00FA203D" w:rsidRDefault="0028013C" w:rsidP="00216C87">
      <w:pPr>
        <w:spacing w:line="312" w:lineRule="auto"/>
        <w:ind w:firstLine="567"/>
        <w:rPr>
          <w:sz w:val="27"/>
          <w:szCs w:val="27"/>
          <w:u w:val="single"/>
        </w:rPr>
      </w:pPr>
    </w:p>
    <w:p w14:paraId="4A4FBE9D" w14:textId="77777777" w:rsidR="0028013C" w:rsidRPr="00FA203D" w:rsidRDefault="0028013C" w:rsidP="00216C87">
      <w:pPr>
        <w:spacing w:line="312" w:lineRule="auto"/>
        <w:ind w:firstLine="567"/>
        <w:rPr>
          <w:sz w:val="27"/>
          <w:szCs w:val="27"/>
          <w:u w:val="single"/>
        </w:rPr>
      </w:pPr>
    </w:p>
    <w:p w14:paraId="377A3349" w14:textId="77777777" w:rsidR="00586369" w:rsidRPr="00FA203D" w:rsidRDefault="00586369" w:rsidP="00216C87">
      <w:pPr>
        <w:spacing w:line="312" w:lineRule="auto"/>
        <w:ind w:firstLine="567"/>
        <w:jc w:val="both"/>
        <w:rPr>
          <w:sz w:val="27"/>
          <w:szCs w:val="27"/>
          <w:u w:val="single"/>
        </w:rPr>
      </w:pPr>
      <w:r w:rsidRPr="00FA203D">
        <w:rPr>
          <w:sz w:val="27"/>
          <w:szCs w:val="27"/>
          <w:u w:val="single"/>
        </w:rPr>
        <w:t>Nhiệm vụ của đội:</w:t>
      </w:r>
    </w:p>
    <w:p w14:paraId="660E5148" w14:textId="77777777" w:rsidR="00586369" w:rsidRPr="00FA203D" w:rsidRDefault="00586369" w:rsidP="00216C87">
      <w:pPr>
        <w:spacing w:line="312" w:lineRule="auto"/>
        <w:ind w:firstLine="567"/>
        <w:jc w:val="both"/>
        <w:rPr>
          <w:sz w:val="27"/>
          <w:szCs w:val="27"/>
        </w:rPr>
      </w:pPr>
      <w:r w:rsidRPr="00FA203D">
        <w:rPr>
          <w:sz w:val="27"/>
          <w:szCs w:val="27"/>
        </w:rPr>
        <w:t xml:space="preserve">- Quản lý toàn bộ thiết bị do </w:t>
      </w:r>
      <w:r w:rsidR="00FE39B0" w:rsidRPr="00FA203D">
        <w:rPr>
          <w:sz w:val="27"/>
          <w:szCs w:val="27"/>
        </w:rPr>
        <w:t>Chủ dự án</w:t>
      </w:r>
      <w:r w:rsidRPr="00FA203D">
        <w:rPr>
          <w:sz w:val="27"/>
          <w:szCs w:val="27"/>
        </w:rPr>
        <w:t xml:space="preserve"> giao.</w:t>
      </w:r>
    </w:p>
    <w:p w14:paraId="4E512839" w14:textId="77777777" w:rsidR="00586369" w:rsidRPr="00FA203D" w:rsidRDefault="00586369" w:rsidP="00216C87">
      <w:pPr>
        <w:spacing w:line="312" w:lineRule="auto"/>
        <w:ind w:firstLine="567"/>
        <w:jc w:val="both"/>
        <w:rPr>
          <w:sz w:val="27"/>
          <w:szCs w:val="27"/>
        </w:rPr>
      </w:pPr>
      <w:r w:rsidRPr="00FA203D">
        <w:rPr>
          <w:sz w:val="27"/>
          <w:szCs w:val="27"/>
        </w:rPr>
        <w:t>- Tổ chức khai đào vật liệu san lấp và bốc lên các phương tiện vận chuyển của của công ty, chuyên chở đến công trình.</w:t>
      </w:r>
    </w:p>
    <w:p w14:paraId="1A80F038" w14:textId="77777777" w:rsidR="00586369" w:rsidRPr="00FA203D" w:rsidRDefault="00586369" w:rsidP="00216C87">
      <w:pPr>
        <w:spacing w:line="312" w:lineRule="auto"/>
        <w:ind w:firstLine="567"/>
        <w:jc w:val="both"/>
        <w:rPr>
          <w:sz w:val="27"/>
          <w:szCs w:val="27"/>
        </w:rPr>
      </w:pPr>
      <w:r w:rsidRPr="00FA203D">
        <w:rPr>
          <w:sz w:val="27"/>
          <w:szCs w:val="27"/>
        </w:rPr>
        <w:t>- Chấp hành đầy đủ mọi nội quy, quy định của công trường, khai thác theo đúng quy trình kỹ thuật, đảm bảo an toàn lao động trong khai thác.</w:t>
      </w:r>
    </w:p>
    <w:p w14:paraId="5F8C6231" w14:textId="77777777" w:rsidR="00586369" w:rsidRPr="00FA203D" w:rsidRDefault="00586369" w:rsidP="00216C87">
      <w:pPr>
        <w:spacing w:line="312" w:lineRule="auto"/>
        <w:ind w:firstLine="567"/>
        <w:jc w:val="both"/>
        <w:rPr>
          <w:sz w:val="27"/>
          <w:szCs w:val="27"/>
        </w:rPr>
      </w:pPr>
      <w:r w:rsidRPr="00FA203D">
        <w:rPr>
          <w:sz w:val="27"/>
          <w:szCs w:val="27"/>
        </w:rPr>
        <w:t>- Chấp hành tốt các nội quy về vệ sinh lao động và bảo vệ môi trường.</w:t>
      </w:r>
    </w:p>
    <w:p w14:paraId="279FE771" w14:textId="77777777" w:rsidR="00586369" w:rsidRPr="00FA203D" w:rsidRDefault="00586369" w:rsidP="00216C87">
      <w:pPr>
        <w:spacing w:line="312" w:lineRule="auto"/>
        <w:ind w:firstLine="567"/>
        <w:jc w:val="both"/>
        <w:rPr>
          <w:sz w:val="27"/>
          <w:szCs w:val="27"/>
        </w:rPr>
      </w:pPr>
      <w:r w:rsidRPr="00FA203D">
        <w:rPr>
          <w:sz w:val="27"/>
          <w:szCs w:val="27"/>
        </w:rPr>
        <w:t>- Chấp hành tốt luật lệ giao thông đặc biệt là trên đường vận chuyển.</w:t>
      </w:r>
    </w:p>
    <w:p w14:paraId="3C7E9445" w14:textId="77777777" w:rsidR="00586369" w:rsidRPr="00FA203D" w:rsidRDefault="00586369" w:rsidP="00216C87">
      <w:pPr>
        <w:spacing w:line="312" w:lineRule="auto"/>
        <w:ind w:firstLine="567"/>
        <w:jc w:val="both"/>
        <w:rPr>
          <w:sz w:val="27"/>
          <w:szCs w:val="27"/>
        </w:rPr>
      </w:pPr>
      <w:r w:rsidRPr="00FA203D">
        <w:rPr>
          <w:sz w:val="27"/>
          <w:szCs w:val="27"/>
        </w:rPr>
        <w:t>- Có chế độ báo cáo thường xuyên cho Giám đốc.</w:t>
      </w:r>
    </w:p>
    <w:p w14:paraId="5F0AFA13" w14:textId="77777777" w:rsidR="002D69E5" w:rsidRPr="00FA203D" w:rsidRDefault="00F54FFD" w:rsidP="00216C87">
      <w:pPr>
        <w:pStyle w:val="Heading1"/>
        <w:numPr>
          <w:ilvl w:val="0"/>
          <w:numId w:val="0"/>
        </w:numPr>
        <w:spacing w:before="0" w:after="0" w:line="312" w:lineRule="auto"/>
        <w:ind w:left="720" w:hanging="720"/>
        <w:jc w:val="both"/>
        <w:rPr>
          <w:rFonts w:ascii="Times New Roman" w:hAnsi="Times New Roman" w:cs="Times New Roman"/>
          <w:sz w:val="27"/>
          <w:szCs w:val="27"/>
          <w:lang w:val="vi-VN"/>
        </w:rPr>
      </w:pPr>
      <w:bookmarkStart w:id="1001" w:name="_Toc195822697"/>
      <w:r w:rsidRPr="00FA203D">
        <w:rPr>
          <w:rFonts w:ascii="Times New Roman" w:hAnsi="Times New Roman" w:cs="Times New Roman"/>
          <w:sz w:val="27"/>
          <w:szCs w:val="27"/>
          <w:lang w:val="vi-VN"/>
        </w:rPr>
        <w:t xml:space="preserve">2. </w:t>
      </w:r>
      <w:r w:rsidR="007206C9" w:rsidRPr="00FA203D">
        <w:rPr>
          <w:rFonts w:ascii="Times New Roman" w:hAnsi="Times New Roman" w:cs="Times New Roman"/>
          <w:sz w:val="27"/>
          <w:szCs w:val="27"/>
          <w:lang w:val="vi-VN"/>
        </w:rPr>
        <w:t>Tóm tắt c</w:t>
      </w:r>
      <w:r w:rsidR="00DA0536" w:rsidRPr="00FA203D">
        <w:rPr>
          <w:rFonts w:ascii="Times New Roman" w:hAnsi="Times New Roman" w:cs="Times New Roman"/>
          <w:sz w:val="27"/>
          <w:szCs w:val="27"/>
          <w:lang w:val="vi-VN"/>
        </w:rPr>
        <w:t xml:space="preserve">ác vấn đề môi trường chính của </w:t>
      </w:r>
      <w:r w:rsidR="00FE39B0" w:rsidRPr="00FA203D">
        <w:rPr>
          <w:rFonts w:ascii="Times New Roman" w:hAnsi="Times New Roman" w:cs="Times New Roman"/>
          <w:sz w:val="27"/>
          <w:szCs w:val="27"/>
          <w:lang w:val="vi-VN"/>
        </w:rPr>
        <w:t>Dự án</w:t>
      </w:r>
      <w:bookmarkEnd w:id="989"/>
      <w:bookmarkEnd w:id="990"/>
      <w:bookmarkEnd w:id="991"/>
      <w:bookmarkEnd w:id="992"/>
      <w:bookmarkEnd w:id="993"/>
      <w:bookmarkEnd w:id="994"/>
      <w:bookmarkEnd w:id="995"/>
      <w:bookmarkEnd w:id="996"/>
      <w:bookmarkEnd w:id="997"/>
      <w:bookmarkEnd w:id="998"/>
      <w:bookmarkEnd w:id="1001"/>
    </w:p>
    <w:p w14:paraId="43289108" w14:textId="77777777" w:rsidR="00135A2B" w:rsidRPr="00FA203D" w:rsidRDefault="00135A2B" w:rsidP="00216C87">
      <w:pPr>
        <w:pStyle w:val="Heading1"/>
        <w:numPr>
          <w:ilvl w:val="0"/>
          <w:numId w:val="0"/>
        </w:numPr>
        <w:spacing w:before="0" w:after="0" w:line="312" w:lineRule="auto"/>
        <w:rPr>
          <w:rFonts w:ascii="Times New Roman" w:hAnsi="Times New Roman" w:cs="Times New Roman"/>
          <w:sz w:val="27"/>
          <w:szCs w:val="27"/>
          <w:lang w:eastAsia="vi-VN"/>
        </w:rPr>
      </w:pPr>
      <w:bookmarkStart w:id="1002" w:name="_Toc33566087"/>
      <w:bookmarkStart w:id="1003" w:name="_Toc40430383"/>
      <w:bookmarkStart w:id="1004" w:name="_Toc195822698"/>
      <w:r w:rsidRPr="00FA203D">
        <w:rPr>
          <w:rFonts w:ascii="Times New Roman" w:hAnsi="Times New Roman" w:cs="Times New Roman"/>
          <w:sz w:val="27"/>
          <w:szCs w:val="27"/>
          <w:lang w:eastAsia="vi-VN"/>
        </w:rPr>
        <w:t>2.1. Các</w:t>
      </w:r>
      <w:r w:rsidR="00DA0536" w:rsidRPr="00FA203D">
        <w:rPr>
          <w:rFonts w:ascii="Times New Roman" w:hAnsi="Times New Roman" w:cs="Times New Roman"/>
          <w:sz w:val="27"/>
          <w:szCs w:val="27"/>
          <w:lang w:eastAsia="vi-VN"/>
        </w:rPr>
        <w:t xml:space="preserve"> tác động môi trường chính của </w:t>
      </w:r>
      <w:r w:rsidR="00FE39B0" w:rsidRPr="00FA203D">
        <w:rPr>
          <w:rFonts w:ascii="Times New Roman" w:hAnsi="Times New Roman" w:cs="Times New Roman"/>
          <w:sz w:val="27"/>
          <w:szCs w:val="27"/>
          <w:lang w:eastAsia="vi-VN"/>
        </w:rPr>
        <w:t>Dự án</w:t>
      </w:r>
      <w:bookmarkEnd w:id="1002"/>
      <w:bookmarkEnd w:id="1003"/>
      <w:bookmarkEnd w:id="1004"/>
    </w:p>
    <w:p w14:paraId="0650A97D" w14:textId="4F41391A" w:rsidR="00135A2B" w:rsidRPr="00FA203D" w:rsidRDefault="006E71C8" w:rsidP="00241A13">
      <w:pPr>
        <w:pStyle w:val="Heading4"/>
        <w:spacing w:before="0" w:after="0" w:line="312" w:lineRule="auto"/>
        <w:rPr>
          <w:rFonts w:ascii="Times New Roman" w:hAnsi="Times New Roman"/>
          <w:b/>
          <w:szCs w:val="27"/>
        </w:rPr>
      </w:pPr>
      <w:bookmarkStart w:id="1005" w:name="_Toc33566900"/>
      <w:bookmarkStart w:id="1006" w:name="_Toc40430445"/>
      <w:bookmarkStart w:id="1007" w:name="_Toc195822815"/>
      <w:r w:rsidRPr="00FA203D">
        <w:rPr>
          <w:rFonts w:ascii="Times New Roman" w:hAnsi="Times New Roman"/>
          <w:b/>
          <w:szCs w:val="27"/>
        </w:rPr>
        <w:t>Bả</w:t>
      </w:r>
      <w:r w:rsidR="00234E5D" w:rsidRPr="00FA203D">
        <w:rPr>
          <w:rFonts w:ascii="Times New Roman" w:hAnsi="Times New Roman"/>
          <w:b/>
          <w:szCs w:val="27"/>
        </w:rPr>
        <w:t>ng 1.</w:t>
      </w:r>
      <w:r w:rsidR="003E0EFA" w:rsidRPr="00FA203D">
        <w:rPr>
          <w:rFonts w:ascii="Times New Roman" w:hAnsi="Times New Roman"/>
          <w:b/>
          <w:szCs w:val="27"/>
        </w:rPr>
        <w:t>6</w:t>
      </w:r>
      <w:r w:rsidRPr="00FA203D">
        <w:rPr>
          <w:rFonts w:ascii="Times New Roman" w:hAnsi="Times New Roman"/>
          <w:b/>
          <w:szCs w:val="27"/>
        </w:rPr>
        <w:t xml:space="preserve">. </w:t>
      </w:r>
      <w:r w:rsidR="00135A2B" w:rsidRPr="00FA203D">
        <w:rPr>
          <w:rFonts w:ascii="Times New Roman" w:hAnsi="Times New Roman"/>
          <w:b/>
          <w:szCs w:val="27"/>
        </w:rPr>
        <w:t xml:space="preserve">Các tác động môi trường chính của </w:t>
      </w:r>
      <w:r w:rsidR="00FE39B0" w:rsidRPr="00FA203D">
        <w:rPr>
          <w:rFonts w:ascii="Times New Roman" w:hAnsi="Times New Roman"/>
          <w:b/>
          <w:szCs w:val="27"/>
        </w:rPr>
        <w:t>Dự án</w:t>
      </w:r>
      <w:bookmarkEnd w:id="1005"/>
      <w:bookmarkEnd w:id="1006"/>
      <w:bookmarkEnd w:id="1007"/>
    </w:p>
    <w:tbl>
      <w:tblPr>
        <w:tblW w:w="53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1886"/>
        <w:gridCol w:w="4295"/>
        <w:gridCol w:w="3114"/>
      </w:tblGrid>
      <w:tr w:rsidR="00FA203D" w:rsidRPr="00FA203D" w14:paraId="5EA37821" w14:textId="77777777" w:rsidTr="00983BA5">
        <w:trPr>
          <w:trHeight w:val="349"/>
          <w:tblHeader/>
          <w:jc w:val="center"/>
        </w:trPr>
        <w:tc>
          <w:tcPr>
            <w:tcW w:w="2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82E21F" w14:textId="77777777" w:rsidR="00586369" w:rsidRPr="00FA203D" w:rsidRDefault="00586369" w:rsidP="00586369">
            <w:pPr>
              <w:widowControl w:val="0"/>
              <w:spacing w:before="60" w:after="60"/>
              <w:jc w:val="center"/>
              <w:rPr>
                <w:b/>
                <w:bCs/>
                <w:sz w:val="26"/>
                <w:szCs w:val="26"/>
                <w:lang w:val="sv-SE"/>
              </w:rPr>
            </w:pPr>
            <w:r w:rsidRPr="00FA203D">
              <w:rPr>
                <w:b/>
                <w:bCs/>
                <w:sz w:val="26"/>
                <w:szCs w:val="26"/>
                <w:lang w:val="sv-SE"/>
              </w:rPr>
              <w:t>TT</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29A491" w14:textId="77777777" w:rsidR="00586369" w:rsidRPr="00FA203D" w:rsidRDefault="00586369" w:rsidP="00586369">
            <w:pPr>
              <w:widowControl w:val="0"/>
              <w:spacing w:before="60" w:after="60"/>
              <w:jc w:val="center"/>
              <w:rPr>
                <w:b/>
                <w:bCs/>
                <w:sz w:val="26"/>
                <w:szCs w:val="26"/>
                <w:lang w:val="sv-SE"/>
              </w:rPr>
            </w:pPr>
            <w:r w:rsidRPr="00FA203D">
              <w:rPr>
                <w:b/>
                <w:bCs/>
                <w:sz w:val="26"/>
                <w:szCs w:val="26"/>
                <w:lang w:val="sv-SE"/>
              </w:rPr>
              <w:t>Các hoạt động</w:t>
            </w:r>
          </w:p>
        </w:tc>
        <w:tc>
          <w:tcPr>
            <w:tcW w:w="21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1855" w14:textId="77777777" w:rsidR="00586369" w:rsidRPr="00FA203D" w:rsidRDefault="00586369" w:rsidP="00586369">
            <w:pPr>
              <w:widowControl w:val="0"/>
              <w:spacing w:before="60" w:after="60"/>
              <w:jc w:val="center"/>
              <w:rPr>
                <w:b/>
                <w:bCs/>
                <w:sz w:val="26"/>
                <w:szCs w:val="26"/>
                <w:lang w:val="sv-SE"/>
              </w:rPr>
            </w:pPr>
            <w:r w:rsidRPr="00FA203D">
              <w:rPr>
                <w:b/>
                <w:bCs/>
                <w:sz w:val="26"/>
                <w:szCs w:val="26"/>
                <w:lang w:val="sv-SE"/>
              </w:rPr>
              <w:t>Nguồn gây tác động</w:t>
            </w:r>
          </w:p>
        </w:tc>
        <w:tc>
          <w:tcPr>
            <w:tcW w:w="1577" w:type="pct"/>
            <w:tcBorders>
              <w:top w:val="single" w:sz="4" w:space="0" w:color="auto"/>
              <w:left w:val="single" w:sz="4" w:space="0" w:color="auto"/>
              <w:bottom w:val="single" w:sz="4" w:space="0" w:color="auto"/>
              <w:right w:val="single" w:sz="4" w:space="0" w:color="auto"/>
            </w:tcBorders>
          </w:tcPr>
          <w:p w14:paraId="24013D90" w14:textId="77777777" w:rsidR="00586369" w:rsidRPr="00FA203D" w:rsidRDefault="00586369" w:rsidP="0042250B">
            <w:pPr>
              <w:widowControl w:val="0"/>
              <w:spacing w:before="60" w:after="60"/>
              <w:jc w:val="center"/>
              <w:rPr>
                <w:b/>
                <w:bCs/>
                <w:sz w:val="26"/>
                <w:szCs w:val="26"/>
                <w:lang w:val="sv-SE"/>
              </w:rPr>
            </w:pPr>
            <w:r w:rsidRPr="00FA203D">
              <w:rPr>
                <w:b/>
                <w:bCs/>
                <w:sz w:val="26"/>
                <w:szCs w:val="26"/>
                <w:lang w:val="sv-SE"/>
              </w:rPr>
              <w:t>Đối tượng chịu tác động</w:t>
            </w:r>
          </w:p>
        </w:tc>
      </w:tr>
      <w:tr w:rsidR="00FA203D" w:rsidRPr="00FA203D" w14:paraId="1130F36B" w14:textId="77777777" w:rsidTr="00983BA5">
        <w:trPr>
          <w:trHeight w:val="349"/>
          <w:jc w:val="center"/>
        </w:trPr>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40447A62" w14:textId="77777777" w:rsidR="00586369" w:rsidRPr="00FA203D" w:rsidRDefault="00586369" w:rsidP="00586369">
            <w:pPr>
              <w:widowControl w:val="0"/>
              <w:spacing w:before="60" w:after="60"/>
              <w:jc w:val="center"/>
              <w:rPr>
                <w:b/>
                <w:bCs/>
                <w:sz w:val="26"/>
                <w:szCs w:val="26"/>
                <w:lang w:val="sv-SE"/>
              </w:rPr>
            </w:pPr>
            <w:r w:rsidRPr="00FA203D">
              <w:rPr>
                <w:b/>
                <w:bCs/>
                <w:sz w:val="26"/>
                <w:szCs w:val="26"/>
                <w:lang w:val="sv-SE"/>
              </w:rPr>
              <w:t>I</w:t>
            </w:r>
          </w:p>
        </w:tc>
        <w:tc>
          <w:tcPr>
            <w:tcW w:w="470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17C6C3" w14:textId="77777777" w:rsidR="00586369" w:rsidRPr="00FA203D" w:rsidRDefault="00586369" w:rsidP="00586369">
            <w:pPr>
              <w:widowControl w:val="0"/>
              <w:spacing w:before="60" w:after="60"/>
              <w:rPr>
                <w:b/>
                <w:bCs/>
                <w:sz w:val="26"/>
                <w:szCs w:val="26"/>
                <w:lang w:val="sv-SE"/>
              </w:rPr>
            </w:pPr>
            <w:r w:rsidRPr="00FA203D">
              <w:rPr>
                <w:b/>
                <w:sz w:val="26"/>
                <w:szCs w:val="26"/>
              </w:rPr>
              <w:t xml:space="preserve">Giai đoạn triển khai thi công xây dựng </w:t>
            </w:r>
            <w:r w:rsidR="00FE39B0" w:rsidRPr="00FA203D">
              <w:rPr>
                <w:b/>
                <w:sz w:val="26"/>
                <w:szCs w:val="26"/>
              </w:rPr>
              <w:t>Dự án</w:t>
            </w:r>
          </w:p>
        </w:tc>
      </w:tr>
      <w:tr w:rsidR="00FA203D" w:rsidRPr="00FA203D" w14:paraId="2874997E" w14:textId="77777777" w:rsidTr="00983BA5">
        <w:trPr>
          <w:trHeight w:val="349"/>
          <w:jc w:val="center"/>
        </w:trPr>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1DF71BC7" w14:textId="77777777" w:rsidR="00586369" w:rsidRPr="00FA203D" w:rsidRDefault="00586369" w:rsidP="00586369">
            <w:pPr>
              <w:widowControl w:val="0"/>
              <w:spacing w:before="60" w:after="60"/>
              <w:jc w:val="center"/>
              <w:rPr>
                <w:bCs/>
                <w:sz w:val="26"/>
                <w:szCs w:val="26"/>
                <w:lang w:val="sv-SE"/>
              </w:rPr>
            </w:pPr>
            <w:r w:rsidRPr="00FA203D">
              <w:rPr>
                <w:bCs/>
                <w:sz w:val="26"/>
                <w:szCs w:val="26"/>
                <w:lang w:val="sv-SE"/>
              </w:rPr>
              <w:t>1</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2BF154D8" w14:textId="77777777" w:rsidR="00586369" w:rsidRPr="00FA203D" w:rsidRDefault="00586369" w:rsidP="00586369">
            <w:pPr>
              <w:widowControl w:val="0"/>
              <w:spacing w:before="60" w:after="60"/>
              <w:jc w:val="both"/>
              <w:rPr>
                <w:bCs/>
                <w:sz w:val="26"/>
                <w:szCs w:val="26"/>
                <w:lang w:val="sv-SE"/>
              </w:rPr>
            </w:pPr>
            <w:r w:rsidRPr="00FA203D">
              <w:rPr>
                <w:sz w:val="26"/>
                <w:szCs w:val="26"/>
                <w:lang w:val="sv-SE"/>
              </w:rPr>
              <w:t>Hoạt động nạo vét và vận chuyển đất san lấp</w:t>
            </w:r>
          </w:p>
        </w:tc>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14:paraId="6450BB1B" w14:textId="77777777" w:rsidR="00586369" w:rsidRPr="00FA203D" w:rsidRDefault="00586369" w:rsidP="00586369">
            <w:pPr>
              <w:widowControl w:val="0"/>
              <w:spacing w:before="60" w:after="60"/>
              <w:jc w:val="both"/>
              <w:rPr>
                <w:sz w:val="26"/>
                <w:szCs w:val="26"/>
                <w:lang w:val="sv-SE"/>
              </w:rPr>
            </w:pPr>
            <w:r w:rsidRPr="00FA203D">
              <w:rPr>
                <w:sz w:val="26"/>
                <w:szCs w:val="26"/>
                <w:lang w:val="sv-SE"/>
              </w:rPr>
              <w:t>- Máy móc thi công phát sinh bụi, khí thải, tiếng ồn.</w:t>
            </w:r>
          </w:p>
          <w:p w14:paraId="0826F672" w14:textId="77777777" w:rsidR="00586369" w:rsidRPr="00FA203D" w:rsidRDefault="00586369" w:rsidP="00586369">
            <w:pPr>
              <w:widowControl w:val="0"/>
              <w:spacing w:before="60" w:after="60"/>
              <w:jc w:val="both"/>
              <w:rPr>
                <w:sz w:val="26"/>
                <w:szCs w:val="26"/>
                <w:lang w:val="sv-SE"/>
              </w:rPr>
            </w:pPr>
            <w:r w:rsidRPr="00FA203D">
              <w:rPr>
                <w:sz w:val="26"/>
                <w:szCs w:val="26"/>
                <w:lang w:val="sv-SE"/>
              </w:rPr>
              <w:t>- Xe tải vận chuyển đất san lấp làm phát sinh bụi, khí thải, chất thải rắn.</w:t>
            </w:r>
          </w:p>
          <w:p w14:paraId="59C91BA6" w14:textId="77777777" w:rsidR="00586369" w:rsidRPr="00FA203D" w:rsidRDefault="00586369" w:rsidP="00586369">
            <w:pPr>
              <w:widowControl w:val="0"/>
              <w:spacing w:before="60" w:after="60"/>
              <w:jc w:val="both"/>
              <w:rPr>
                <w:sz w:val="26"/>
                <w:szCs w:val="26"/>
                <w:lang w:val="sv-SE"/>
              </w:rPr>
            </w:pPr>
            <w:r w:rsidRPr="00FA203D">
              <w:rPr>
                <w:sz w:val="26"/>
                <w:szCs w:val="26"/>
                <w:lang w:val="sv-SE"/>
              </w:rPr>
              <w:t>- Hoạt động nạo vét làm đục nguồn nước, hệ sinh thái khu vực.</w:t>
            </w:r>
          </w:p>
        </w:tc>
        <w:tc>
          <w:tcPr>
            <w:tcW w:w="1577" w:type="pct"/>
            <w:tcBorders>
              <w:top w:val="single" w:sz="4" w:space="0" w:color="auto"/>
              <w:left w:val="single" w:sz="4" w:space="0" w:color="auto"/>
              <w:bottom w:val="single" w:sz="4" w:space="0" w:color="auto"/>
              <w:right w:val="single" w:sz="4" w:space="0" w:color="auto"/>
            </w:tcBorders>
          </w:tcPr>
          <w:p w14:paraId="13369DE7" w14:textId="77777777" w:rsidR="00586369" w:rsidRPr="00FA203D" w:rsidRDefault="00586369" w:rsidP="00586369">
            <w:pPr>
              <w:widowControl w:val="0"/>
              <w:spacing w:before="60" w:after="60"/>
              <w:jc w:val="both"/>
              <w:rPr>
                <w:sz w:val="26"/>
                <w:szCs w:val="26"/>
                <w:lang w:val="sv-SE"/>
              </w:rPr>
            </w:pPr>
            <w:r w:rsidRPr="00FA203D">
              <w:rPr>
                <w:sz w:val="26"/>
                <w:szCs w:val="26"/>
                <w:lang w:val="sv-SE"/>
              </w:rPr>
              <w:t>- Chất lượng môi trường không khí</w:t>
            </w:r>
          </w:p>
          <w:p w14:paraId="31545E4B" w14:textId="77777777" w:rsidR="00586369" w:rsidRPr="00FA203D" w:rsidRDefault="00586369" w:rsidP="00586369">
            <w:pPr>
              <w:widowControl w:val="0"/>
              <w:spacing w:before="60" w:after="60"/>
              <w:jc w:val="both"/>
              <w:rPr>
                <w:sz w:val="26"/>
                <w:szCs w:val="26"/>
                <w:lang w:val="sv-SE"/>
              </w:rPr>
            </w:pPr>
            <w:r w:rsidRPr="00FA203D">
              <w:rPr>
                <w:sz w:val="26"/>
                <w:szCs w:val="26"/>
                <w:lang w:val="sv-SE"/>
              </w:rPr>
              <w:t>- Hệ sinh thái thủy sinh.</w:t>
            </w:r>
          </w:p>
          <w:p w14:paraId="0CB21FA4" w14:textId="6A366722" w:rsidR="00586369" w:rsidRPr="00FA203D" w:rsidRDefault="00586369" w:rsidP="00586369">
            <w:pPr>
              <w:widowControl w:val="0"/>
              <w:spacing w:before="60" w:after="60"/>
              <w:jc w:val="both"/>
              <w:rPr>
                <w:sz w:val="26"/>
                <w:szCs w:val="26"/>
                <w:lang w:val="sv-SE"/>
              </w:rPr>
            </w:pPr>
            <w:r w:rsidRPr="00FA203D">
              <w:rPr>
                <w:sz w:val="26"/>
                <w:szCs w:val="26"/>
                <w:lang w:val="sv-SE"/>
              </w:rPr>
              <w:t xml:space="preserve">- Chất lượng nước mặt hồ </w:t>
            </w:r>
            <w:r w:rsidR="009565C5" w:rsidRPr="00FA203D">
              <w:rPr>
                <w:sz w:val="26"/>
                <w:szCs w:val="26"/>
                <w:lang w:val="sv-SE"/>
              </w:rPr>
              <w:t>Bảo Đài</w:t>
            </w:r>
          </w:p>
        </w:tc>
      </w:tr>
      <w:tr w:rsidR="00FA203D" w:rsidRPr="00FA203D" w14:paraId="3B58836E" w14:textId="77777777" w:rsidTr="00983BA5">
        <w:trPr>
          <w:trHeight w:val="349"/>
          <w:jc w:val="center"/>
        </w:trPr>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1C31321F" w14:textId="77777777" w:rsidR="00586369" w:rsidRPr="00FA203D" w:rsidRDefault="00586369" w:rsidP="00586369">
            <w:pPr>
              <w:widowControl w:val="0"/>
              <w:spacing w:before="60" w:after="60"/>
              <w:jc w:val="center"/>
              <w:rPr>
                <w:bCs/>
                <w:sz w:val="26"/>
                <w:szCs w:val="26"/>
                <w:lang w:val="sv-SE"/>
              </w:rPr>
            </w:pPr>
            <w:r w:rsidRPr="00FA203D">
              <w:rPr>
                <w:bCs/>
                <w:sz w:val="26"/>
                <w:szCs w:val="26"/>
                <w:lang w:val="sv-SE"/>
              </w:rPr>
              <w:t>2</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265C7D58" w14:textId="77777777" w:rsidR="00586369" w:rsidRPr="00FA203D" w:rsidRDefault="00586369" w:rsidP="00586369">
            <w:pPr>
              <w:widowControl w:val="0"/>
              <w:spacing w:before="60" w:after="60"/>
              <w:jc w:val="both"/>
              <w:rPr>
                <w:sz w:val="26"/>
                <w:szCs w:val="26"/>
                <w:lang w:val="sv-SE"/>
              </w:rPr>
            </w:pPr>
            <w:r w:rsidRPr="00FA203D">
              <w:rPr>
                <w:sz w:val="26"/>
                <w:szCs w:val="26"/>
                <w:lang w:val="sv-SE"/>
              </w:rPr>
              <w:t>Sinh hoạt của công nhân</w:t>
            </w:r>
          </w:p>
        </w:tc>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14:paraId="454167A5" w14:textId="77777777" w:rsidR="00586369" w:rsidRPr="00FA203D" w:rsidRDefault="00586369" w:rsidP="00586369">
            <w:pPr>
              <w:widowControl w:val="0"/>
              <w:spacing w:before="60" w:after="60"/>
              <w:jc w:val="both"/>
              <w:rPr>
                <w:sz w:val="26"/>
                <w:szCs w:val="26"/>
                <w:lang w:val="sv-SE"/>
              </w:rPr>
            </w:pPr>
            <w:r w:rsidRPr="00FA203D">
              <w:rPr>
                <w:sz w:val="26"/>
                <w:szCs w:val="26"/>
                <w:lang w:val="sv-SE"/>
              </w:rPr>
              <w:t xml:space="preserve">Chất thải rắn, nước thải sinh hoạt có khả năng gây ô nhiễm đất, nước, </w:t>
            </w:r>
            <w:r w:rsidRPr="00FA203D">
              <w:rPr>
                <w:sz w:val="26"/>
                <w:szCs w:val="26"/>
                <w:lang w:val="sv-SE"/>
              </w:rPr>
              <w:lastRenderedPageBreak/>
              <w:t>không khí khu vực</w:t>
            </w:r>
          </w:p>
        </w:tc>
        <w:tc>
          <w:tcPr>
            <w:tcW w:w="1577" w:type="pct"/>
            <w:tcBorders>
              <w:left w:val="single" w:sz="4" w:space="0" w:color="auto"/>
              <w:bottom w:val="single" w:sz="4" w:space="0" w:color="auto"/>
              <w:right w:val="single" w:sz="4" w:space="0" w:color="auto"/>
            </w:tcBorders>
          </w:tcPr>
          <w:p w14:paraId="7931F423" w14:textId="77777777" w:rsidR="00586369" w:rsidRPr="00FA203D" w:rsidRDefault="00586369" w:rsidP="00586369">
            <w:pPr>
              <w:widowControl w:val="0"/>
              <w:spacing w:before="60" w:after="60"/>
              <w:jc w:val="both"/>
              <w:rPr>
                <w:sz w:val="26"/>
                <w:szCs w:val="26"/>
                <w:lang w:val="sv-SE"/>
              </w:rPr>
            </w:pPr>
            <w:r w:rsidRPr="00FA203D">
              <w:rPr>
                <w:sz w:val="26"/>
                <w:szCs w:val="26"/>
                <w:lang w:val="sv-SE"/>
              </w:rPr>
              <w:lastRenderedPageBreak/>
              <w:t>- Hệ sinh thái thủy sinh.</w:t>
            </w:r>
          </w:p>
          <w:p w14:paraId="0C6FE2B2" w14:textId="06E73D32" w:rsidR="00586369" w:rsidRPr="00FA203D" w:rsidRDefault="00586369" w:rsidP="00586369">
            <w:pPr>
              <w:widowControl w:val="0"/>
              <w:tabs>
                <w:tab w:val="left" w:pos="282"/>
              </w:tabs>
              <w:spacing w:before="60" w:after="60"/>
              <w:jc w:val="both"/>
              <w:rPr>
                <w:sz w:val="26"/>
                <w:szCs w:val="26"/>
                <w:lang w:val="sv-SE"/>
              </w:rPr>
            </w:pPr>
            <w:r w:rsidRPr="00FA203D">
              <w:rPr>
                <w:sz w:val="26"/>
                <w:szCs w:val="26"/>
                <w:lang w:val="sv-SE"/>
              </w:rPr>
              <w:t xml:space="preserve">- Chất lượng nước mặt hồ </w:t>
            </w:r>
            <w:r w:rsidR="009565C5" w:rsidRPr="00FA203D">
              <w:rPr>
                <w:sz w:val="26"/>
                <w:szCs w:val="26"/>
                <w:lang w:val="sv-SE"/>
              </w:rPr>
              <w:lastRenderedPageBreak/>
              <w:t>Bảo Đài</w:t>
            </w:r>
          </w:p>
        </w:tc>
      </w:tr>
      <w:tr w:rsidR="00FA203D" w:rsidRPr="00FA203D" w14:paraId="714CDB80" w14:textId="77777777" w:rsidTr="00983BA5">
        <w:trPr>
          <w:trHeight w:val="349"/>
          <w:jc w:val="center"/>
        </w:trPr>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4DB6F8B7" w14:textId="77777777" w:rsidR="00586369" w:rsidRPr="00FA203D" w:rsidRDefault="00586369" w:rsidP="00586369">
            <w:pPr>
              <w:widowControl w:val="0"/>
              <w:spacing w:before="60" w:after="60"/>
              <w:jc w:val="center"/>
              <w:rPr>
                <w:bCs/>
                <w:sz w:val="26"/>
                <w:szCs w:val="26"/>
                <w:lang w:val="sv-SE"/>
              </w:rPr>
            </w:pPr>
            <w:r w:rsidRPr="00FA203D">
              <w:rPr>
                <w:bCs/>
                <w:sz w:val="26"/>
                <w:szCs w:val="26"/>
                <w:lang w:val="sv-SE"/>
              </w:rPr>
              <w:lastRenderedPageBreak/>
              <w:t>3</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7F705194" w14:textId="77777777" w:rsidR="00586369" w:rsidRPr="00FA203D" w:rsidRDefault="00586369" w:rsidP="00586369">
            <w:pPr>
              <w:widowControl w:val="0"/>
              <w:spacing w:before="60" w:after="60"/>
              <w:jc w:val="both"/>
              <w:rPr>
                <w:bCs/>
                <w:iCs/>
                <w:sz w:val="26"/>
                <w:szCs w:val="26"/>
              </w:rPr>
            </w:pPr>
            <w:r w:rsidRPr="00FA203D">
              <w:rPr>
                <w:bCs/>
                <w:iCs/>
                <w:sz w:val="26"/>
                <w:szCs w:val="26"/>
              </w:rPr>
              <w:t>Các sự cố rủi ro môi trường</w:t>
            </w:r>
          </w:p>
        </w:tc>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14:paraId="12F69773" w14:textId="77777777" w:rsidR="00586369" w:rsidRPr="00FA203D" w:rsidRDefault="00586369" w:rsidP="00586369">
            <w:pPr>
              <w:widowControl w:val="0"/>
              <w:spacing w:before="60" w:after="60"/>
              <w:jc w:val="both"/>
              <w:rPr>
                <w:bCs/>
                <w:iCs/>
                <w:sz w:val="26"/>
                <w:szCs w:val="26"/>
              </w:rPr>
            </w:pPr>
            <w:r w:rsidRPr="00FA203D">
              <w:rPr>
                <w:bCs/>
                <w:iCs/>
                <w:sz w:val="26"/>
                <w:szCs w:val="26"/>
              </w:rPr>
              <w:t>- Cháy nổ</w:t>
            </w:r>
          </w:p>
          <w:p w14:paraId="191CD3D9" w14:textId="77777777" w:rsidR="00586369" w:rsidRPr="00FA203D" w:rsidRDefault="00586369" w:rsidP="00586369">
            <w:pPr>
              <w:widowControl w:val="0"/>
              <w:spacing w:before="60" w:after="60"/>
              <w:jc w:val="both"/>
              <w:rPr>
                <w:bCs/>
                <w:iCs/>
                <w:sz w:val="26"/>
                <w:szCs w:val="26"/>
              </w:rPr>
            </w:pPr>
            <w:r w:rsidRPr="00FA203D">
              <w:rPr>
                <w:bCs/>
                <w:iCs/>
                <w:sz w:val="26"/>
                <w:szCs w:val="26"/>
              </w:rPr>
              <w:t>- Tai nạn lao động, tai nạn giao thông</w:t>
            </w:r>
          </w:p>
          <w:p w14:paraId="01F7E0BC" w14:textId="77777777" w:rsidR="00586369" w:rsidRPr="00FA203D" w:rsidRDefault="00586369" w:rsidP="00586369">
            <w:pPr>
              <w:widowControl w:val="0"/>
              <w:spacing w:before="60" w:after="60"/>
              <w:jc w:val="both"/>
              <w:rPr>
                <w:bCs/>
                <w:iCs/>
                <w:sz w:val="26"/>
                <w:szCs w:val="26"/>
              </w:rPr>
            </w:pPr>
            <w:r w:rsidRPr="00FA203D">
              <w:rPr>
                <w:bCs/>
                <w:iCs/>
                <w:sz w:val="26"/>
                <w:szCs w:val="26"/>
              </w:rPr>
              <w:t>- Sự cố do thiên tai</w:t>
            </w:r>
          </w:p>
          <w:p w14:paraId="1D7548EB" w14:textId="77777777" w:rsidR="00586369" w:rsidRPr="00FA203D" w:rsidRDefault="00586369" w:rsidP="00586369">
            <w:pPr>
              <w:widowControl w:val="0"/>
              <w:spacing w:before="60" w:after="60"/>
              <w:jc w:val="both"/>
              <w:rPr>
                <w:bCs/>
                <w:iCs/>
                <w:sz w:val="26"/>
                <w:szCs w:val="26"/>
              </w:rPr>
            </w:pPr>
            <w:r w:rsidRPr="00FA203D">
              <w:rPr>
                <w:bCs/>
                <w:iCs/>
                <w:sz w:val="26"/>
                <w:szCs w:val="26"/>
              </w:rPr>
              <w:t>- Sự cố sạt lở, bồi lắng lòng hồ</w:t>
            </w:r>
          </w:p>
        </w:tc>
        <w:tc>
          <w:tcPr>
            <w:tcW w:w="1577" w:type="pct"/>
            <w:tcBorders>
              <w:top w:val="single" w:sz="4" w:space="0" w:color="auto"/>
              <w:left w:val="single" w:sz="4" w:space="0" w:color="auto"/>
              <w:bottom w:val="single" w:sz="4" w:space="0" w:color="auto"/>
              <w:right w:val="single" w:sz="4" w:space="0" w:color="auto"/>
            </w:tcBorders>
          </w:tcPr>
          <w:p w14:paraId="377B10D4" w14:textId="77777777" w:rsidR="00586369" w:rsidRPr="00FA203D" w:rsidRDefault="00586369" w:rsidP="00586369">
            <w:pPr>
              <w:widowControl w:val="0"/>
              <w:tabs>
                <w:tab w:val="left" w:pos="282"/>
              </w:tabs>
              <w:spacing w:before="60" w:after="60"/>
              <w:jc w:val="both"/>
              <w:rPr>
                <w:sz w:val="26"/>
                <w:szCs w:val="26"/>
                <w:lang w:val="sv-SE"/>
              </w:rPr>
            </w:pPr>
            <w:r w:rsidRPr="00FA203D">
              <w:rPr>
                <w:bCs/>
                <w:iCs/>
                <w:sz w:val="26"/>
                <w:szCs w:val="26"/>
              </w:rPr>
              <w:t xml:space="preserve">- </w:t>
            </w:r>
            <w:r w:rsidRPr="00FA203D">
              <w:rPr>
                <w:sz w:val="26"/>
                <w:szCs w:val="26"/>
                <w:lang w:val="sv-SE"/>
              </w:rPr>
              <w:t>Chất lượng môi trường không khí, đất, nước.</w:t>
            </w:r>
          </w:p>
          <w:p w14:paraId="07415B01" w14:textId="77777777" w:rsidR="00586369" w:rsidRPr="00FA203D" w:rsidRDefault="00586369" w:rsidP="00586369">
            <w:pPr>
              <w:widowControl w:val="0"/>
              <w:tabs>
                <w:tab w:val="left" w:pos="282"/>
              </w:tabs>
              <w:spacing w:before="60" w:after="60"/>
              <w:jc w:val="both"/>
              <w:rPr>
                <w:bCs/>
                <w:iCs/>
                <w:sz w:val="26"/>
                <w:szCs w:val="26"/>
              </w:rPr>
            </w:pPr>
            <w:r w:rsidRPr="00FA203D">
              <w:rPr>
                <w:sz w:val="26"/>
                <w:szCs w:val="26"/>
                <w:lang w:val="sv-SE"/>
              </w:rPr>
              <w:t>- Sức khoẻ của công và n</w:t>
            </w:r>
            <w:r w:rsidRPr="00FA203D">
              <w:rPr>
                <w:bCs/>
                <w:iCs/>
                <w:sz w:val="26"/>
                <w:szCs w:val="26"/>
              </w:rPr>
              <w:t xml:space="preserve">gười dân lân cận khu vực </w:t>
            </w:r>
            <w:r w:rsidR="00FE39B0" w:rsidRPr="00FA203D">
              <w:rPr>
                <w:bCs/>
                <w:iCs/>
                <w:sz w:val="26"/>
                <w:szCs w:val="26"/>
              </w:rPr>
              <w:t>Dự án</w:t>
            </w:r>
          </w:p>
        </w:tc>
      </w:tr>
      <w:tr w:rsidR="00FA203D" w:rsidRPr="00FA203D" w14:paraId="54BAFBB5" w14:textId="77777777" w:rsidTr="00983BA5">
        <w:trPr>
          <w:trHeight w:val="349"/>
          <w:jc w:val="center"/>
        </w:trPr>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2C8DA8CC" w14:textId="77777777" w:rsidR="00586369" w:rsidRPr="00FA203D" w:rsidRDefault="00586369" w:rsidP="00586369">
            <w:pPr>
              <w:widowControl w:val="0"/>
              <w:spacing w:before="60" w:after="60"/>
              <w:jc w:val="center"/>
              <w:rPr>
                <w:b/>
                <w:bCs/>
                <w:sz w:val="26"/>
                <w:szCs w:val="26"/>
                <w:lang w:val="sv-SE"/>
              </w:rPr>
            </w:pPr>
            <w:r w:rsidRPr="00FA203D">
              <w:rPr>
                <w:b/>
                <w:bCs/>
                <w:sz w:val="26"/>
                <w:szCs w:val="26"/>
                <w:lang w:val="sv-SE"/>
              </w:rPr>
              <w:t>II</w:t>
            </w:r>
          </w:p>
        </w:tc>
        <w:tc>
          <w:tcPr>
            <w:tcW w:w="470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917825" w14:textId="77777777" w:rsidR="00586369" w:rsidRPr="00FA203D" w:rsidRDefault="00586369" w:rsidP="00586369">
            <w:pPr>
              <w:widowControl w:val="0"/>
              <w:tabs>
                <w:tab w:val="left" w:pos="282"/>
              </w:tabs>
              <w:spacing w:before="60" w:after="60"/>
              <w:jc w:val="both"/>
              <w:rPr>
                <w:b/>
                <w:bCs/>
                <w:iCs/>
                <w:sz w:val="26"/>
                <w:szCs w:val="26"/>
              </w:rPr>
            </w:pPr>
            <w:r w:rsidRPr="00FA203D">
              <w:rPr>
                <w:b/>
                <w:sz w:val="26"/>
                <w:szCs w:val="26"/>
              </w:rPr>
              <w:t>Giai đoạn vận hành</w:t>
            </w:r>
          </w:p>
        </w:tc>
      </w:tr>
      <w:tr w:rsidR="00FA203D" w:rsidRPr="00FA203D" w14:paraId="3D9A40C6" w14:textId="77777777" w:rsidTr="00983BA5">
        <w:trPr>
          <w:trHeight w:val="349"/>
          <w:jc w:val="center"/>
        </w:trPr>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2457278C" w14:textId="77777777" w:rsidR="00586369" w:rsidRPr="00FA203D" w:rsidRDefault="00586369" w:rsidP="00586369">
            <w:pPr>
              <w:widowControl w:val="0"/>
              <w:spacing w:before="60" w:after="60"/>
              <w:jc w:val="center"/>
              <w:rPr>
                <w:bCs/>
                <w:sz w:val="26"/>
                <w:szCs w:val="26"/>
                <w:lang w:val="sv-SE"/>
              </w:rPr>
            </w:pPr>
            <w:r w:rsidRPr="00FA203D">
              <w:rPr>
                <w:bCs/>
                <w:sz w:val="26"/>
                <w:szCs w:val="26"/>
                <w:lang w:val="sv-SE"/>
              </w:rPr>
              <w:t>1</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3E94E2B4" w14:textId="15CC691A" w:rsidR="00586369" w:rsidRPr="00FA203D" w:rsidRDefault="00586369" w:rsidP="00586369">
            <w:pPr>
              <w:widowControl w:val="0"/>
              <w:spacing w:before="60" w:after="60"/>
              <w:jc w:val="both"/>
              <w:rPr>
                <w:bCs/>
                <w:iCs/>
                <w:sz w:val="26"/>
                <w:szCs w:val="26"/>
              </w:rPr>
            </w:pPr>
            <w:r w:rsidRPr="00FA203D">
              <w:rPr>
                <w:sz w:val="26"/>
                <w:szCs w:val="26"/>
                <w:u w:color="FF0000"/>
              </w:rPr>
              <w:t xml:space="preserve">Vận hành, điều tiết nước tại hồ </w:t>
            </w:r>
            <w:r w:rsidR="009565C5" w:rsidRPr="00FA203D">
              <w:rPr>
                <w:sz w:val="26"/>
                <w:szCs w:val="26"/>
                <w:lang w:val="sv-SE"/>
              </w:rPr>
              <w:t>Bảo Đài</w:t>
            </w:r>
          </w:p>
        </w:tc>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14:paraId="70C9D9BF" w14:textId="77777777" w:rsidR="00586369" w:rsidRPr="00FA203D" w:rsidRDefault="00586369" w:rsidP="00586369">
            <w:pPr>
              <w:widowControl w:val="0"/>
              <w:spacing w:before="60" w:after="60"/>
              <w:jc w:val="both"/>
              <w:rPr>
                <w:bCs/>
                <w:iCs/>
                <w:sz w:val="26"/>
                <w:szCs w:val="26"/>
              </w:rPr>
            </w:pPr>
            <w:r w:rsidRPr="00FA203D">
              <w:rPr>
                <w:iCs/>
                <w:sz w:val="26"/>
                <w:szCs w:val="26"/>
              </w:rPr>
              <w:t>- S</w:t>
            </w:r>
            <w:r w:rsidRPr="00FA203D">
              <w:rPr>
                <w:bCs/>
                <w:iCs/>
                <w:sz w:val="26"/>
                <w:szCs w:val="26"/>
              </w:rPr>
              <w:t>ự cố vỡ đập;</w:t>
            </w:r>
          </w:p>
          <w:p w14:paraId="0AB363BC" w14:textId="77777777" w:rsidR="00586369" w:rsidRPr="00FA203D" w:rsidRDefault="00586369" w:rsidP="00586369">
            <w:pPr>
              <w:widowControl w:val="0"/>
              <w:spacing w:before="60" w:after="60"/>
              <w:jc w:val="both"/>
              <w:rPr>
                <w:iCs/>
                <w:sz w:val="26"/>
                <w:szCs w:val="26"/>
              </w:rPr>
            </w:pPr>
            <w:r w:rsidRPr="00FA203D">
              <w:rPr>
                <w:bCs/>
                <w:iCs/>
                <w:sz w:val="26"/>
                <w:szCs w:val="26"/>
              </w:rPr>
              <w:t>- Sự cố sạt lở, bồi lắng.</w:t>
            </w:r>
          </w:p>
        </w:tc>
        <w:tc>
          <w:tcPr>
            <w:tcW w:w="1577" w:type="pct"/>
            <w:tcBorders>
              <w:top w:val="single" w:sz="4" w:space="0" w:color="auto"/>
              <w:left w:val="single" w:sz="4" w:space="0" w:color="auto"/>
              <w:bottom w:val="single" w:sz="4" w:space="0" w:color="auto"/>
              <w:right w:val="single" w:sz="4" w:space="0" w:color="auto"/>
            </w:tcBorders>
            <w:vAlign w:val="center"/>
          </w:tcPr>
          <w:p w14:paraId="1F05D3C7" w14:textId="77777777" w:rsidR="00586369" w:rsidRPr="00FA203D" w:rsidRDefault="00586369" w:rsidP="00586369">
            <w:pPr>
              <w:widowControl w:val="0"/>
              <w:tabs>
                <w:tab w:val="left" w:pos="282"/>
              </w:tabs>
              <w:spacing w:before="60" w:after="60"/>
              <w:rPr>
                <w:bCs/>
                <w:iCs/>
                <w:sz w:val="26"/>
                <w:szCs w:val="26"/>
              </w:rPr>
            </w:pPr>
            <w:r w:rsidRPr="00FA203D">
              <w:rPr>
                <w:bCs/>
                <w:iCs/>
                <w:sz w:val="26"/>
                <w:szCs w:val="26"/>
              </w:rPr>
              <w:t>An toàn đập, tài sản và tính mạng người dân;</w:t>
            </w:r>
          </w:p>
        </w:tc>
      </w:tr>
    </w:tbl>
    <w:p w14:paraId="61B3D0B5" w14:textId="77777777" w:rsidR="00135A2B" w:rsidRPr="00FA203D" w:rsidRDefault="00135A2B" w:rsidP="00216C87">
      <w:pPr>
        <w:pStyle w:val="Heading1"/>
        <w:numPr>
          <w:ilvl w:val="0"/>
          <w:numId w:val="0"/>
        </w:numPr>
        <w:spacing w:before="0" w:after="0" w:line="312" w:lineRule="auto"/>
        <w:jc w:val="both"/>
        <w:rPr>
          <w:rFonts w:ascii="Times New Roman" w:hAnsi="Times New Roman" w:cs="Times New Roman"/>
          <w:sz w:val="27"/>
          <w:szCs w:val="27"/>
        </w:rPr>
      </w:pPr>
      <w:bookmarkStart w:id="1008" w:name="_Toc33566088"/>
      <w:bookmarkStart w:id="1009" w:name="_Toc40430384"/>
      <w:bookmarkStart w:id="1010" w:name="_Toc195822699"/>
      <w:r w:rsidRPr="00FA203D">
        <w:rPr>
          <w:rFonts w:ascii="Times New Roman" w:hAnsi="Times New Roman" w:cs="Times New Roman"/>
          <w:sz w:val="27"/>
          <w:szCs w:val="27"/>
        </w:rPr>
        <w:t>2.2. Quy mô, tính chất của c</w:t>
      </w:r>
      <w:r w:rsidR="00DA0536" w:rsidRPr="00FA203D">
        <w:rPr>
          <w:rFonts w:ascii="Times New Roman" w:hAnsi="Times New Roman" w:cs="Times New Roman"/>
          <w:sz w:val="27"/>
          <w:szCs w:val="27"/>
        </w:rPr>
        <w:t xml:space="preserve">ác loại chất thải phát sinh từ </w:t>
      </w:r>
      <w:r w:rsidR="00FE39B0" w:rsidRPr="00FA203D">
        <w:rPr>
          <w:rFonts w:ascii="Times New Roman" w:hAnsi="Times New Roman" w:cs="Times New Roman"/>
          <w:sz w:val="27"/>
          <w:szCs w:val="27"/>
        </w:rPr>
        <w:t>Dự án</w:t>
      </w:r>
      <w:bookmarkEnd w:id="1008"/>
      <w:bookmarkEnd w:id="1009"/>
      <w:bookmarkEnd w:id="1010"/>
    </w:p>
    <w:p w14:paraId="4A5A955B" w14:textId="575E68D5" w:rsidR="00363F14" w:rsidRPr="00FA203D" w:rsidRDefault="00363F14" w:rsidP="00241A13">
      <w:pPr>
        <w:pStyle w:val="Heading4"/>
        <w:spacing w:before="0" w:after="0" w:line="312" w:lineRule="auto"/>
        <w:rPr>
          <w:rFonts w:ascii="Times New Roman" w:hAnsi="Times New Roman"/>
          <w:b/>
          <w:szCs w:val="27"/>
        </w:rPr>
      </w:pPr>
      <w:bookmarkStart w:id="1011" w:name="_Toc35000836"/>
      <w:bookmarkStart w:id="1012" w:name="_Toc35937816"/>
      <w:bookmarkStart w:id="1013" w:name="_Toc37507332"/>
      <w:bookmarkStart w:id="1014" w:name="_Toc37507555"/>
      <w:bookmarkStart w:id="1015" w:name="_Toc39736894"/>
      <w:bookmarkStart w:id="1016" w:name="_Toc39737528"/>
      <w:bookmarkStart w:id="1017" w:name="_Toc48812759"/>
      <w:bookmarkStart w:id="1018" w:name="_Toc56091975"/>
      <w:bookmarkStart w:id="1019" w:name="_Toc56670406"/>
      <w:bookmarkStart w:id="1020" w:name="_Toc66266234"/>
      <w:bookmarkStart w:id="1021" w:name="_Toc195822816"/>
      <w:bookmarkStart w:id="1022" w:name="_Toc33566089"/>
      <w:bookmarkStart w:id="1023" w:name="_Toc40430385"/>
      <w:r w:rsidRPr="00FA203D">
        <w:rPr>
          <w:rFonts w:ascii="Times New Roman" w:hAnsi="Times New Roman"/>
          <w:b/>
          <w:szCs w:val="27"/>
        </w:rPr>
        <w:t>Bảng 1.</w:t>
      </w:r>
      <w:r w:rsidR="003E0EFA" w:rsidRPr="00FA203D">
        <w:rPr>
          <w:rFonts w:ascii="Times New Roman" w:hAnsi="Times New Roman"/>
          <w:b/>
          <w:szCs w:val="27"/>
        </w:rPr>
        <w:t>7</w:t>
      </w:r>
      <w:r w:rsidRPr="00FA203D">
        <w:rPr>
          <w:rFonts w:ascii="Times New Roman" w:hAnsi="Times New Roman"/>
          <w:b/>
          <w:szCs w:val="27"/>
        </w:rPr>
        <w:t xml:space="preserve">. Quy mô, tính chất các loại chất thải phát sinh từ </w:t>
      </w:r>
      <w:r w:rsidR="00FE39B0" w:rsidRPr="00FA203D">
        <w:rPr>
          <w:rFonts w:ascii="Times New Roman" w:hAnsi="Times New Roman"/>
          <w:b/>
          <w:szCs w:val="27"/>
        </w:rPr>
        <w:t>Dự án</w:t>
      </w:r>
      <w:bookmarkEnd w:id="1011"/>
      <w:bookmarkEnd w:id="1012"/>
      <w:bookmarkEnd w:id="1013"/>
      <w:bookmarkEnd w:id="1014"/>
      <w:bookmarkEnd w:id="1015"/>
      <w:bookmarkEnd w:id="1016"/>
      <w:bookmarkEnd w:id="1017"/>
      <w:bookmarkEnd w:id="1018"/>
      <w:bookmarkEnd w:id="1019"/>
      <w:bookmarkEnd w:id="1020"/>
      <w:bookmarkEnd w:id="1021"/>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1805"/>
        <w:gridCol w:w="2712"/>
        <w:gridCol w:w="2693"/>
        <w:gridCol w:w="1960"/>
      </w:tblGrid>
      <w:tr w:rsidR="00FA203D" w:rsidRPr="00FA203D" w14:paraId="1627D058" w14:textId="77777777" w:rsidTr="009D20F8">
        <w:trPr>
          <w:trHeight w:val="558"/>
          <w:jc w:val="center"/>
        </w:trPr>
        <w:tc>
          <w:tcPr>
            <w:tcW w:w="581" w:type="dxa"/>
            <w:vAlign w:val="center"/>
          </w:tcPr>
          <w:p w14:paraId="1020A997" w14:textId="77777777" w:rsidR="00363F14" w:rsidRPr="00FA203D" w:rsidRDefault="00363F14" w:rsidP="00D7443C">
            <w:pPr>
              <w:spacing w:before="60" w:after="60"/>
              <w:jc w:val="center"/>
              <w:rPr>
                <w:b/>
                <w:bCs/>
                <w:sz w:val="26"/>
                <w:szCs w:val="26"/>
                <w:lang w:eastAsia="vi-VN"/>
              </w:rPr>
            </w:pPr>
            <w:r w:rsidRPr="00FA203D">
              <w:rPr>
                <w:b/>
                <w:bCs/>
                <w:sz w:val="26"/>
                <w:szCs w:val="26"/>
                <w:lang w:eastAsia="vi-VN"/>
              </w:rPr>
              <w:t>TT</w:t>
            </w:r>
          </w:p>
        </w:tc>
        <w:tc>
          <w:tcPr>
            <w:tcW w:w="1805" w:type="dxa"/>
            <w:vAlign w:val="center"/>
          </w:tcPr>
          <w:p w14:paraId="5016BE0D" w14:textId="77777777" w:rsidR="00363F14" w:rsidRPr="00FA203D" w:rsidRDefault="00363F14" w:rsidP="00D7443C">
            <w:pPr>
              <w:spacing w:before="60" w:after="60"/>
              <w:jc w:val="both"/>
              <w:rPr>
                <w:b/>
                <w:bCs/>
                <w:sz w:val="26"/>
                <w:szCs w:val="26"/>
              </w:rPr>
            </w:pPr>
            <w:r w:rsidRPr="00FA203D">
              <w:rPr>
                <w:b/>
                <w:bCs/>
                <w:sz w:val="26"/>
                <w:szCs w:val="26"/>
              </w:rPr>
              <w:t>Loại chất thải</w:t>
            </w:r>
          </w:p>
        </w:tc>
        <w:tc>
          <w:tcPr>
            <w:tcW w:w="2712" w:type="dxa"/>
            <w:shd w:val="clear" w:color="auto" w:fill="auto"/>
            <w:vAlign w:val="center"/>
          </w:tcPr>
          <w:p w14:paraId="1385DB68" w14:textId="77777777" w:rsidR="00363F14" w:rsidRPr="00FA203D" w:rsidRDefault="00363F14" w:rsidP="00D7443C">
            <w:pPr>
              <w:spacing w:before="60" w:after="60"/>
              <w:jc w:val="center"/>
              <w:rPr>
                <w:b/>
                <w:bCs/>
                <w:sz w:val="26"/>
                <w:szCs w:val="26"/>
                <w:lang w:val="vi-VN" w:eastAsia="vi-VN"/>
              </w:rPr>
            </w:pPr>
            <w:r w:rsidRPr="00FA203D">
              <w:rPr>
                <w:b/>
                <w:sz w:val="26"/>
                <w:szCs w:val="26"/>
              </w:rPr>
              <w:t>Quy mô</w:t>
            </w:r>
          </w:p>
        </w:tc>
        <w:tc>
          <w:tcPr>
            <w:tcW w:w="2693" w:type="dxa"/>
            <w:shd w:val="clear" w:color="auto" w:fill="auto"/>
            <w:vAlign w:val="center"/>
          </w:tcPr>
          <w:p w14:paraId="113EE0BA" w14:textId="77777777" w:rsidR="00363F14" w:rsidRPr="00FA203D" w:rsidRDefault="00363F14" w:rsidP="00D7443C">
            <w:pPr>
              <w:spacing w:before="60" w:after="60"/>
              <w:jc w:val="center"/>
              <w:rPr>
                <w:b/>
                <w:sz w:val="26"/>
                <w:szCs w:val="26"/>
              </w:rPr>
            </w:pPr>
            <w:r w:rsidRPr="00FA203D">
              <w:rPr>
                <w:b/>
                <w:sz w:val="26"/>
                <w:szCs w:val="26"/>
              </w:rPr>
              <w:t>Thành phần</w:t>
            </w:r>
          </w:p>
        </w:tc>
        <w:tc>
          <w:tcPr>
            <w:tcW w:w="1960" w:type="dxa"/>
            <w:shd w:val="clear" w:color="auto" w:fill="auto"/>
            <w:vAlign w:val="center"/>
          </w:tcPr>
          <w:p w14:paraId="343FFF09" w14:textId="77777777" w:rsidR="00363F14" w:rsidRPr="00FA203D" w:rsidRDefault="00363F14" w:rsidP="00D7443C">
            <w:pPr>
              <w:spacing w:before="60" w:after="60"/>
              <w:jc w:val="center"/>
              <w:rPr>
                <w:b/>
                <w:bCs/>
                <w:sz w:val="26"/>
                <w:szCs w:val="26"/>
                <w:lang w:eastAsia="vi-VN"/>
              </w:rPr>
            </w:pPr>
            <w:r w:rsidRPr="00FA203D">
              <w:rPr>
                <w:b/>
                <w:sz w:val="26"/>
                <w:szCs w:val="26"/>
              </w:rPr>
              <w:t>Đối tượng chịu tác động</w:t>
            </w:r>
          </w:p>
        </w:tc>
      </w:tr>
      <w:tr w:rsidR="00FA203D" w:rsidRPr="00FA203D" w14:paraId="2F5A2A89" w14:textId="77777777" w:rsidTr="009D20F8">
        <w:trPr>
          <w:trHeight w:val="194"/>
          <w:jc w:val="center"/>
        </w:trPr>
        <w:tc>
          <w:tcPr>
            <w:tcW w:w="581" w:type="dxa"/>
            <w:vAlign w:val="center"/>
          </w:tcPr>
          <w:p w14:paraId="10706BCE" w14:textId="77777777" w:rsidR="00363F14" w:rsidRPr="00FA203D" w:rsidRDefault="00363F14" w:rsidP="00D7443C">
            <w:pPr>
              <w:spacing w:before="60" w:after="60"/>
              <w:jc w:val="center"/>
              <w:rPr>
                <w:b/>
                <w:bCs/>
                <w:sz w:val="26"/>
                <w:szCs w:val="26"/>
                <w:lang w:eastAsia="vi-VN"/>
              </w:rPr>
            </w:pPr>
            <w:r w:rsidRPr="00FA203D">
              <w:rPr>
                <w:b/>
                <w:bCs/>
                <w:sz w:val="26"/>
                <w:szCs w:val="26"/>
                <w:lang w:eastAsia="vi-VN"/>
              </w:rPr>
              <w:t>I</w:t>
            </w:r>
          </w:p>
        </w:tc>
        <w:tc>
          <w:tcPr>
            <w:tcW w:w="9170" w:type="dxa"/>
            <w:gridSpan w:val="4"/>
            <w:vAlign w:val="center"/>
          </w:tcPr>
          <w:p w14:paraId="43E47B47" w14:textId="77777777" w:rsidR="00363F14" w:rsidRPr="00FA203D" w:rsidRDefault="00363F14" w:rsidP="00D7443C">
            <w:pPr>
              <w:spacing w:before="60" w:after="60"/>
              <w:jc w:val="both"/>
              <w:rPr>
                <w:b/>
                <w:bCs/>
                <w:sz w:val="26"/>
                <w:szCs w:val="26"/>
                <w:lang w:eastAsia="vi-VN"/>
              </w:rPr>
            </w:pPr>
            <w:r w:rsidRPr="00FA203D">
              <w:rPr>
                <w:b/>
                <w:sz w:val="26"/>
                <w:szCs w:val="26"/>
              </w:rPr>
              <w:t xml:space="preserve">Giai đoạn triển khai thi công xây dựng </w:t>
            </w:r>
            <w:r w:rsidR="00FE39B0" w:rsidRPr="00FA203D">
              <w:rPr>
                <w:b/>
                <w:sz w:val="26"/>
                <w:szCs w:val="26"/>
              </w:rPr>
              <w:t>Dự án</w:t>
            </w:r>
          </w:p>
        </w:tc>
      </w:tr>
      <w:tr w:rsidR="00FA203D" w:rsidRPr="00FA203D" w14:paraId="56F0FCC3" w14:textId="77777777" w:rsidTr="009D20F8">
        <w:trPr>
          <w:trHeight w:val="87"/>
          <w:jc w:val="center"/>
        </w:trPr>
        <w:tc>
          <w:tcPr>
            <w:tcW w:w="581" w:type="dxa"/>
            <w:vAlign w:val="center"/>
          </w:tcPr>
          <w:p w14:paraId="311E9825" w14:textId="77777777" w:rsidR="00363F14" w:rsidRPr="00FA203D" w:rsidRDefault="00363F14" w:rsidP="00D7443C">
            <w:pPr>
              <w:spacing w:before="60" w:after="60"/>
              <w:jc w:val="center"/>
              <w:rPr>
                <w:bCs/>
                <w:sz w:val="26"/>
                <w:szCs w:val="26"/>
                <w:lang w:eastAsia="vi-VN"/>
              </w:rPr>
            </w:pPr>
            <w:r w:rsidRPr="00FA203D">
              <w:rPr>
                <w:bCs/>
                <w:sz w:val="26"/>
                <w:szCs w:val="26"/>
                <w:lang w:eastAsia="vi-VN"/>
              </w:rPr>
              <w:t>1</w:t>
            </w:r>
          </w:p>
        </w:tc>
        <w:tc>
          <w:tcPr>
            <w:tcW w:w="1805" w:type="dxa"/>
            <w:vAlign w:val="center"/>
          </w:tcPr>
          <w:p w14:paraId="7DBF9D21" w14:textId="77777777" w:rsidR="00363F14" w:rsidRPr="00FA203D" w:rsidRDefault="00363F14" w:rsidP="00D7443C">
            <w:pPr>
              <w:spacing w:before="60" w:after="60"/>
              <w:jc w:val="both"/>
              <w:rPr>
                <w:sz w:val="26"/>
                <w:szCs w:val="26"/>
              </w:rPr>
            </w:pPr>
            <w:r w:rsidRPr="00FA203D">
              <w:rPr>
                <w:sz w:val="26"/>
                <w:szCs w:val="26"/>
              </w:rPr>
              <w:t>Bụi, khí thải và tiếng ồn</w:t>
            </w:r>
          </w:p>
        </w:tc>
        <w:tc>
          <w:tcPr>
            <w:tcW w:w="2712" w:type="dxa"/>
            <w:shd w:val="clear" w:color="auto" w:fill="auto"/>
            <w:vAlign w:val="center"/>
          </w:tcPr>
          <w:p w14:paraId="3AFBE516" w14:textId="77777777" w:rsidR="00363F14" w:rsidRPr="00FA203D" w:rsidRDefault="00363F14" w:rsidP="00D7443C">
            <w:pPr>
              <w:spacing w:before="60" w:after="60"/>
              <w:jc w:val="both"/>
              <w:rPr>
                <w:sz w:val="26"/>
                <w:szCs w:val="26"/>
              </w:rPr>
            </w:pPr>
            <w:r w:rsidRPr="00FA203D">
              <w:rPr>
                <w:sz w:val="26"/>
                <w:szCs w:val="26"/>
              </w:rPr>
              <w:t>Từ nạo vét và vận chuyển đất san lâp</w:t>
            </w:r>
          </w:p>
        </w:tc>
        <w:tc>
          <w:tcPr>
            <w:tcW w:w="2693" w:type="dxa"/>
            <w:shd w:val="clear" w:color="auto" w:fill="auto"/>
            <w:vAlign w:val="center"/>
          </w:tcPr>
          <w:p w14:paraId="6C905E9F" w14:textId="77777777" w:rsidR="00363F14" w:rsidRPr="00FA203D" w:rsidRDefault="00363F14" w:rsidP="00D7443C">
            <w:pPr>
              <w:spacing w:before="60" w:after="60"/>
              <w:jc w:val="both"/>
              <w:rPr>
                <w:sz w:val="26"/>
                <w:szCs w:val="26"/>
              </w:rPr>
            </w:pPr>
            <w:r w:rsidRPr="00FA203D">
              <w:rPr>
                <w:sz w:val="26"/>
                <w:szCs w:val="26"/>
                <w:lang w:val="vi-VN"/>
              </w:rPr>
              <w:t>SO</w:t>
            </w:r>
            <w:r w:rsidRPr="00FA203D">
              <w:rPr>
                <w:sz w:val="26"/>
                <w:szCs w:val="26"/>
                <w:vertAlign w:val="subscript"/>
                <w:lang w:val="vi-VN"/>
              </w:rPr>
              <w:t>2</w:t>
            </w:r>
            <w:r w:rsidRPr="00FA203D">
              <w:rPr>
                <w:sz w:val="26"/>
                <w:szCs w:val="26"/>
                <w:lang w:val="vi-VN"/>
              </w:rPr>
              <w:t>, CO, CO</w:t>
            </w:r>
            <w:r w:rsidRPr="00FA203D">
              <w:rPr>
                <w:sz w:val="26"/>
                <w:szCs w:val="26"/>
                <w:vertAlign w:val="subscript"/>
                <w:lang w:val="vi-VN"/>
              </w:rPr>
              <w:t>2</w:t>
            </w:r>
            <w:r w:rsidRPr="00FA203D">
              <w:rPr>
                <w:sz w:val="26"/>
                <w:szCs w:val="26"/>
                <w:lang w:val="vi-VN"/>
              </w:rPr>
              <w:t>, NO</w:t>
            </w:r>
            <w:r w:rsidRPr="00FA203D">
              <w:rPr>
                <w:sz w:val="26"/>
                <w:szCs w:val="26"/>
                <w:vertAlign w:val="subscript"/>
                <w:lang w:val="vi-VN"/>
              </w:rPr>
              <w:t>x</w:t>
            </w:r>
            <w:r w:rsidRPr="00FA203D">
              <w:rPr>
                <w:sz w:val="26"/>
                <w:szCs w:val="26"/>
                <w:lang w:val="vi-VN"/>
              </w:rPr>
              <w:t>, VOC,...</w:t>
            </w:r>
          </w:p>
        </w:tc>
        <w:tc>
          <w:tcPr>
            <w:tcW w:w="1960" w:type="dxa"/>
            <w:vMerge w:val="restart"/>
            <w:shd w:val="clear" w:color="auto" w:fill="auto"/>
            <w:vAlign w:val="center"/>
          </w:tcPr>
          <w:p w14:paraId="798AED99" w14:textId="77777777" w:rsidR="00363F14" w:rsidRPr="00FA203D" w:rsidRDefault="00363F14" w:rsidP="00D7443C">
            <w:pPr>
              <w:spacing w:before="60" w:after="60"/>
              <w:jc w:val="both"/>
              <w:rPr>
                <w:sz w:val="26"/>
                <w:szCs w:val="26"/>
              </w:rPr>
            </w:pPr>
            <w:r w:rsidRPr="00FA203D">
              <w:rPr>
                <w:sz w:val="26"/>
                <w:szCs w:val="26"/>
              </w:rPr>
              <w:t>- Môi trường: Không khí, đất nước.</w:t>
            </w:r>
          </w:p>
          <w:p w14:paraId="61C9FFE4" w14:textId="77777777" w:rsidR="00363F14" w:rsidRPr="00FA203D" w:rsidRDefault="00363F14" w:rsidP="00D7443C">
            <w:pPr>
              <w:spacing w:before="60" w:after="60"/>
              <w:jc w:val="both"/>
              <w:rPr>
                <w:sz w:val="26"/>
                <w:szCs w:val="26"/>
              </w:rPr>
            </w:pPr>
            <w:r w:rsidRPr="00FA203D">
              <w:rPr>
                <w:sz w:val="26"/>
                <w:szCs w:val="26"/>
              </w:rPr>
              <w:t>- Hệ sinh thái</w:t>
            </w:r>
          </w:p>
          <w:p w14:paraId="1D6AAAAB" w14:textId="77777777" w:rsidR="00363F14" w:rsidRPr="00FA203D" w:rsidRDefault="00363F14" w:rsidP="00D7443C">
            <w:pPr>
              <w:spacing w:before="60" w:after="60"/>
              <w:jc w:val="both"/>
              <w:rPr>
                <w:sz w:val="26"/>
                <w:szCs w:val="26"/>
              </w:rPr>
            </w:pPr>
            <w:r w:rsidRPr="00FA203D">
              <w:rPr>
                <w:sz w:val="26"/>
                <w:szCs w:val="26"/>
              </w:rPr>
              <w:t>- CBCNV và người dân trong khu vực</w:t>
            </w:r>
          </w:p>
          <w:p w14:paraId="2022179F" w14:textId="43B6E4D2" w:rsidR="00363F14" w:rsidRPr="00FA203D" w:rsidRDefault="0065464B" w:rsidP="00D7443C">
            <w:pPr>
              <w:spacing w:before="60" w:after="60"/>
              <w:jc w:val="both"/>
              <w:rPr>
                <w:bCs/>
                <w:sz w:val="26"/>
                <w:szCs w:val="26"/>
                <w:lang w:eastAsia="vi-VN"/>
              </w:rPr>
            </w:pPr>
            <w:r w:rsidRPr="00FA203D">
              <w:rPr>
                <w:sz w:val="26"/>
                <w:szCs w:val="26"/>
              </w:rPr>
              <w:t xml:space="preserve">- Chất lượng nước hồ </w:t>
            </w:r>
            <w:r w:rsidR="009565C5" w:rsidRPr="00FA203D">
              <w:rPr>
                <w:sz w:val="26"/>
                <w:szCs w:val="26"/>
              </w:rPr>
              <w:t>Bảo Đài</w:t>
            </w:r>
            <w:r w:rsidR="00363F14" w:rsidRPr="00FA203D">
              <w:rPr>
                <w:sz w:val="26"/>
                <w:szCs w:val="26"/>
              </w:rPr>
              <w:t>.</w:t>
            </w:r>
          </w:p>
        </w:tc>
      </w:tr>
      <w:tr w:rsidR="00FA203D" w:rsidRPr="00FA203D" w14:paraId="3CD9B715" w14:textId="77777777" w:rsidTr="009D20F8">
        <w:trPr>
          <w:trHeight w:val="87"/>
          <w:jc w:val="center"/>
        </w:trPr>
        <w:tc>
          <w:tcPr>
            <w:tcW w:w="581" w:type="dxa"/>
            <w:vAlign w:val="center"/>
          </w:tcPr>
          <w:p w14:paraId="761DA20C" w14:textId="77777777" w:rsidR="00363F14" w:rsidRPr="00FA203D" w:rsidRDefault="00363F14" w:rsidP="00D7443C">
            <w:pPr>
              <w:spacing w:before="60" w:after="60"/>
              <w:jc w:val="center"/>
              <w:rPr>
                <w:bCs/>
                <w:sz w:val="26"/>
                <w:szCs w:val="26"/>
                <w:lang w:eastAsia="vi-VN"/>
              </w:rPr>
            </w:pPr>
            <w:r w:rsidRPr="00FA203D">
              <w:rPr>
                <w:bCs/>
                <w:sz w:val="26"/>
                <w:szCs w:val="26"/>
                <w:lang w:eastAsia="vi-VN"/>
              </w:rPr>
              <w:t>2</w:t>
            </w:r>
          </w:p>
        </w:tc>
        <w:tc>
          <w:tcPr>
            <w:tcW w:w="1805" w:type="dxa"/>
            <w:vAlign w:val="center"/>
          </w:tcPr>
          <w:p w14:paraId="69DEA510" w14:textId="77777777" w:rsidR="00363F14" w:rsidRPr="00FA203D" w:rsidRDefault="00363F14" w:rsidP="00D7443C">
            <w:pPr>
              <w:spacing w:before="60" w:after="60"/>
              <w:jc w:val="both"/>
              <w:rPr>
                <w:sz w:val="26"/>
                <w:szCs w:val="26"/>
              </w:rPr>
            </w:pPr>
            <w:r w:rsidRPr="00FA203D">
              <w:rPr>
                <w:sz w:val="26"/>
                <w:szCs w:val="26"/>
              </w:rPr>
              <w:t>Nước thải</w:t>
            </w:r>
          </w:p>
        </w:tc>
        <w:tc>
          <w:tcPr>
            <w:tcW w:w="2712" w:type="dxa"/>
            <w:shd w:val="clear" w:color="auto" w:fill="auto"/>
            <w:vAlign w:val="center"/>
          </w:tcPr>
          <w:p w14:paraId="1D6F36A6" w14:textId="77777777" w:rsidR="00363F14" w:rsidRPr="00FA203D" w:rsidRDefault="009D20F8" w:rsidP="009D20F8">
            <w:pPr>
              <w:spacing w:before="60" w:after="60"/>
              <w:jc w:val="both"/>
              <w:rPr>
                <w:sz w:val="26"/>
                <w:szCs w:val="26"/>
              </w:rPr>
            </w:pPr>
            <w:r w:rsidRPr="00FA203D">
              <w:rPr>
                <w:sz w:val="26"/>
                <w:szCs w:val="26"/>
              </w:rPr>
              <w:t xml:space="preserve">Nước thải sinh hoạt: 0,055 </w:t>
            </w:r>
            <w:r w:rsidR="00363F14" w:rsidRPr="00FA203D">
              <w:rPr>
                <w:sz w:val="26"/>
                <w:szCs w:val="26"/>
              </w:rPr>
              <w:t>m</w:t>
            </w:r>
            <w:r w:rsidR="00363F14" w:rsidRPr="00FA203D">
              <w:rPr>
                <w:sz w:val="26"/>
                <w:szCs w:val="26"/>
                <w:vertAlign w:val="superscript"/>
              </w:rPr>
              <w:t>3</w:t>
            </w:r>
            <w:r w:rsidR="00363F14" w:rsidRPr="00FA203D">
              <w:rPr>
                <w:sz w:val="26"/>
                <w:szCs w:val="26"/>
              </w:rPr>
              <w:t>/ngày</w:t>
            </w:r>
            <w:r w:rsidR="00AE5D07" w:rsidRPr="00FA203D">
              <w:rPr>
                <w:sz w:val="26"/>
                <w:szCs w:val="26"/>
              </w:rPr>
              <w:t>/khu vực</w:t>
            </w:r>
          </w:p>
        </w:tc>
        <w:tc>
          <w:tcPr>
            <w:tcW w:w="2693" w:type="dxa"/>
            <w:shd w:val="clear" w:color="auto" w:fill="auto"/>
            <w:vAlign w:val="center"/>
          </w:tcPr>
          <w:p w14:paraId="4E903DFE" w14:textId="77777777" w:rsidR="00363F14" w:rsidRPr="00FA203D" w:rsidRDefault="00363F14" w:rsidP="00D7443C">
            <w:pPr>
              <w:spacing w:before="60" w:after="60"/>
              <w:jc w:val="both"/>
              <w:rPr>
                <w:sz w:val="26"/>
                <w:szCs w:val="26"/>
              </w:rPr>
            </w:pPr>
            <w:r w:rsidRPr="00FA203D">
              <w:rPr>
                <w:sz w:val="26"/>
                <w:szCs w:val="26"/>
              </w:rPr>
              <w:t>Chất rắn lơ lửng, chất hữu cơ và vi sinh vật</w:t>
            </w:r>
          </w:p>
        </w:tc>
        <w:tc>
          <w:tcPr>
            <w:tcW w:w="1960" w:type="dxa"/>
            <w:vMerge/>
            <w:shd w:val="clear" w:color="auto" w:fill="auto"/>
            <w:vAlign w:val="center"/>
          </w:tcPr>
          <w:p w14:paraId="0EA72240" w14:textId="77777777" w:rsidR="00363F14" w:rsidRPr="00FA203D" w:rsidRDefault="00363F14" w:rsidP="00D7443C">
            <w:pPr>
              <w:spacing w:before="60" w:after="60"/>
              <w:jc w:val="both"/>
              <w:rPr>
                <w:bCs/>
                <w:sz w:val="26"/>
                <w:szCs w:val="26"/>
                <w:lang w:eastAsia="vi-VN"/>
              </w:rPr>
            </w:pPr>
          </w:p>
        </w:tc>
      </w:tr>
      <w:tr w:rsidR="00FA203D" w:rsidRPr="00FA203D" w14:paraId="0A692441" w14:textId="77777777" w:rsidTr="009D20F8">
        <w:trPr>
          <w:trHeight w:val="87"/>
          <w:jc w:val="center"/>
        </w:trPr>
        <w:tc>
          <w:tcPr>
            <w:tcW w:w="581" w:type="dxa"/>
            <w:vAlign w:val="center"/>
          </w:tcPr>
          <w:p w14:paraId="07518590" w14:textId="77777777" w:rsidR="00363F14" w:rsidRPr="00FA203D" w:rsidRDefault="00363F14" w:rsidP="00D7443C">
            <w:pPr>
              <w:spacing w:before="60" w:after="60"/>
              <w:jc w:val="center"/>
              <w:rPr>
                <w:bCs/>
                <w:sz w:val="26"/>
                <w:szCs w:val="26"/>
                <w:lang w:eastAsia="vi-VN"/>
              </w:rPr>
            </w:pPr>
            <w:r w:rsidRPr="00FA203D">
              <w:rPr>
                <w:bCs/>
                <w:sz w:val="26"/>
                <w:szCs w:val="26"/>
                <w:lang w:eastAsia="vi-VN"/>
              </w:rPr>
              <w:t>3</w:t>
            </w:r>
          </w:p>
        </w:tc>
        <w:tc>
          <w:tcPr>
            <w:tcW w:w="1805" w:type="dxa"/>
            <w:vAlign w:val="center"/>
          </w:tcPr>
          <w:p w14:paraId="5D7D8C20" w14:textId="77777777" w:rsidR="00363F14" w:rsidRPr="00FA203D" w:rsidRDefault="00363F14" w:rsidP="00D7443C">
            <w:pPr>
              <w:spacing w:before="60" w:after="60"/>
              <w:jc w:val="both"/>
              <w:rPr>
                <w:sz w:val="26"/>
                <w:szCs w:val="26"/>
              </w:rPr>
            </w:pPr>
            <w:r w:rsidRPr="00FA203D">
              <w:rPr>
                <w:sz w:val="26"/>
                <w:szCs w:val="26"/>
              </w:rPr>
              <w:t>Chất thải rắn</w:t>
            </w:r>
          </w:p>
        </w:tc>
        <w:tc>
          <w:tcPr>
            <w:tcW w:w="2712" w:type="dxa"/>
            <w:shd w:val="clear" w:color="auto" w:fill="auto"/>
            <w:vAlign w:val="center"/>
          </w:tcPr>
          <w:p w14:paraId="347584E9" w14:textId="77777777" w:rsidR="00363F14" w:rsidRPr="00FA203D" w:rsidRDefault="00363F14" w:rsidP="009D20F8">
            <w:pPr>
              <w:spacing w:before="60" w:after="60"/>
              <w:jc w:val="both"/>
              <w:rPr>
                <w:sz w:val="26"/>
                <w:szCs w:val="26"/>
              </w:rPr>
            </w:pPr>
            <w:r w:rsidRPr="00FA203D">
              <w:rPr>
                <w:sz w:val="26"/>
                <w:szCs w:val="26"/>
              </w:rPr>
              <w:t>CTR sinh hoạt:</w:t>
            </w:r>
            <w:r w:rsidR="009D20F8" w:rsidRPr="00FA203D">
              <w:rPr>
                <w:sz w:val="26"/>
                <w:szCs w:val="26"/>
              </w:rPr>
              <w:t xml:space="preserve"> </w:t>
            </w:r>
            <w:r w:rsidR="004E26A6" w:rsidRPr="00FA203D">
              <w:rPr>
                <w:sz w:val="26"/>
                <w:szCs w:val="26"/>
              </w:rPr>
              <w:t xml:space="preserve">5,5 </w:t>
            </w:r>
            <w:r w:rsidRPr="00FA203D">
              <w:rPr>
                <w:sz w:val="26"/>
                <w:szCs w:val="26"/>
              </w:rPr>
              <w:t>kg/ngày</w:t>
            </w:r>
            <w:r w:rsidR="00AE5D07" w:rsidRPr="00FA203D">
              <w:rPr>
                <w:sz w:val="26"/>
                <w:szCs w:val="26"/>
              </w:rPr>
              <w:t>/khu vực</w:t>
            </w:r>
          </w:p>
        </w:tc>
        <w:tc>
          <w:tcPr>
            <w:tcW w:w="2693" w:type="dxa"/>
            <w:shd w:val="clear" w:color="auto" w:fill="auto"/>
            <w:vAlign w:val="center"/>
          </w:tcPr>
          <w:p w14:paraId="1B78BDF5" w14:textId="77777777" w:rsidR="00363F14" w:rsidRPr="00FA203D" w:rsidRDefault="00363F14" w:rsidP="00D7443C">
            <w:pPr>
              <w:spacing w:before="60" w:after="60"/>
              <w:jc w:val="both"/>
              <w:rPr>
                <w:sz w:val="26"/>
                <w:szCs w:val="26"/>
              </w:rPr>
            </w:pPr>
            <w:r w:rsidRPr="00FA203D">
              <w:rPr>
                <w:sz w:val="26"/>
                <w:szCs w:val="26"/>
              </w:rPr>
              <w:t>bao bì ni lon, chai lọ, thức ăn dư thừa,…</w:t>
            </w:r>
          </w:p>
        </w:tc>
        <w:tc>
          <w:tcPr>
            <w:tcW w:w="1960" w:type="dxa"/>
            <w:vMerge/>
            <w:shd w:val="clear" w:color="auto" w:fill="auto"/>
            <w:vAlign w:val="center"/>
          </w:tcPr>
          <w:p w14:paraId="021C1548" w14:textId="77777777" w:rsidR="00363F14" w:rsidRPr="00FA203D" w:rsidRDefault="00363F14" w:rsidP="00D7443C">
            <w:pPr>
              <w:spacing w:before="60" w:after="60"/>
              <w:jc w:val="both"/>
              <w:rPr>
                <w:bCs/>
                <w:sz w:val="26"/>
                <w:szCs w:val="26"/>
                <w:lang w:eastAsia="vi-VN"/>
              </w:rPr>
            </w:pPr>
          </w:p>
        </w:tc>
      </w:tr>
      <w:tr w:rsidR="00FA203D" w:rsidRPr="00FA203D" w14:paraId="3CA018E6" w14:textId="77777777" w:rsidTr="009D20F8">
        <w:trPr>
          <w:trHeight w:val="87"/>
          <w:jc w:val="center"/>
        </w:trPr>
        <w:tc>
          <w:tcPr>
            <w:tcW w:w="581" w:type="dxa"/>
            <w:vAlign w:val="center"/>
          </w:tcPr>
          <w:p w14:paraId="7EA094D3" w14:textId="77777777" w:rsidR="00363F14" w:rsidRPr="00FA203D" w:rsidRDefault="00363F14" w:rsidP="00D7443C">
            <w:pPr>
              <w:spacing w:before="60" w:after="60"/>
              <w:jc w:val="center"/>
              <w:rPr>
                <w:bCs/>
                <w:sz w:val="26"/>
                <w:szCs w:val="26"/>
                <w:lang w:eastAsia="vi-VN"/>
              </w:rPr>
            </w:pPr>
            <w:r w:rsidRPr="00FA203D">
              <w:rPr>
                <w:bCs/>
                <w:sz w:val="26"/>
                <w:szCs w:val="26"/>
                <w:lang w:eastAsia="vi-VN"/>
              </w:rPr>
              <w:t>4</w:t>
            </w:r>
          </w:p>
        </w:tc>
        <w:tc>
          <w:tcPr>
            <w:tcW w:w="1805" w:type="dxa"/>
            <w:vAlign w:val="center"/>
          </w:tcPr>
          <w:p w14:paraId="717A50DC" w14:textId="77777777" w:rsidR="00363F14" w:rsidRPr="00FA203D" w:rsidRDefault="00363F14" w:rsidP="00D7443C">
            <w:pPr>
              <w:spacing w:before="60" w:after="60"/>
              <w:jc w:val="both"/>
              <w:rPr>
                <w:sz w:val="26"/>
                <w:szCs w:val="26"/>
              </w:rPr>
            </w:pPr>
            <w:r w:rsidRPr="00FA203D">
              <w:rPr>
                <w:sz w:val="26"/>
                <w:szCs w:val="26"/>
              </w:rPr>
              <w:t>Chất thải nguy hại</w:t>
            </w:r>
          </w:p>
        </w:tc>
        <w:tc>
          <w:tcPr>
            <w:tcW w:w="2712" w:type="dxa"/>
            <w:shd w:val="clear" w:color="auto" w:fill="auto"/>
            <w:vAlign w:val="center"/>
          </w:tcPr>
          <w:p w14:paraId="7C7D0054" w14:textId="77777777" w:rsidR="00363F14" w:rsidRPr="00FA203D" w:rsidRDefault="004E26A6" w:rsidP="00D7443C">
            <w:pPr>
              <w:spacing w:before="60" w:after="60"/>
              <w:jc w:val="both"/>
              <w:rPr>
                <w:sz w:val="26"/>
                <w:szCs w:val="26"/>
              </w:rPr>
            </w:pPr>
            <w:r w:rsidRPr="00FA203D">
              <w:rPr>
                <w:sz w:val="26"/>
                <w:szCs w:val="26"/>
              </w:rPr>
              <w:t>10</w:t>
            </w:r>
            <w:r w:rsidR="00363F14" w:rsidRPr="00FA203D">
              <w:rPr>
                <w:sz w:val="26"/>
                <w:szCs w:val="26"/>
              </w:rPr>
              <w:t xml:space="preserve"> kg/tháng</w:t>
            </w:r>
            <w:r w:rsidRPr="00FA203D">
              <w:rPr>
                <w:sz w:val="26"/>
                <w:szCs w:val="26"/>
              </w:rPr>
              <w:t>/khu vực</w:t>
            </w:r>
          </w:p>
        </w:tc>
        <w:tc>
          <w:tcPr>
            <w:tcW w:w="2693" w:type="dxa"/>
            <w:shd w:val="clear" w:color="auto" w:fill="auto"/>
            <w:vAlign w:val="center"/>
          </w:tcPr>
          <w:p w14:paraId="628292D2" w14:textId="77777777" w:rsidR="00363F14" w:rsidRPr="00FA203D" w:rsidRDefault="00363F14" w:rsidP="00D7443C">
            <w:pPr>
              <w:spacing w:before="60" w:after="60"/>
              <w:jc w:val="both"/>
              <w:rPr>
                <w:sz w:val="26"/>
                <w:szCs w:val="26"/>
              </w:rPr>
            </w:pPr>
            <w:r w:rsidRPr="00FA203D">
              <w:rPr>
                <w:sz w:val="26"/>
                <w:szCs w:val="26"/>
              </w:rPr>
              <w:t xml:space="preserve">Giẻ lau dính dầu; cặn, dầu mỡ thải, </w:t>
            </w:r>
          </w:p>
        </w:tc>
        <w:tc>
          <w:tcPr>
            <w:tcW w:w="1960" w:type="dxa"/>
            <w:vMerge/>
            <w:shd w:val="clear" w:color="auto" w:fill="auto"/>
            <w:vAlign w:val="center"/>
          </w:tcPr>
          <w:p w14:paraId="46476951" w14:textId="77777777" w:rsidR="00363F14" w:rsidRPr="00FA203D" w:rsidRDefault="00363F14" w:rsidP="00D7443C">
            <w:pPr>
              <w:spacing w:before="60" w:after="60"/>
              <w:jc w:val="both"/>
              <w:rPr>
                <w:bCs/>
                <w:sz w:val="26"/>
                <w:szCs w:val="26"/>
                <w:lang w:eastAsia="vi-VN"/>
              </w:rPr>
            </w:pPr>
          </w:p>
        </w:tc>
      </w:tr>
      <w:tr w:rsidR="00FA203D" w:rsidRPr="00FA203D" w14:paraId="71DBDD94" w14:textId="77777777" w:rsidTr="009D20F8">
        <w:trPr>
          <w:trHeight w:val="167"/>
          <w:jc w:val="center"/>
        </w:trPr>
        <w:tc>
          <w:tcPr>
            <w:tcW w:w="581" w:type="dxa"/>
            <w:vAlign w:val="center"/>
          </w:tcPr>
          <w:p w14:paraId="64E80C8A" w14:textId="77777777" w:rsidR="00363F14" w:rsidRPr="00FA203D" w:rsidRDefault="00363F14" w:rsidP="00D7443C">
            <w:pPr>
              <w:spacing w:before="60" w:after="60"/>
              <w:jc w:val="center"/>
              <w:rPr>
                <w:b/>
                <w:bCs/>
                <w:sz w:val="26"/>
                <w:szCs w:val="26"/>
                <w:lang w:eastAsia="vi-VN"/>
              </w:rPr>
            </w:pPr>
            <w:r w:rsidRPr="00FA203D">
              <w:rPr>
                <w:b/>
                <w:bCs/>
                <w:sz w:val="26"/>
                <w:szCs w:val="26"/>
                <w:lang w:eastAsia="vi-VN"/>
              </w:rPr>
              <w:t>II</w:t>
            </w:r>
          </w:p>
        </w:tc>
        <w:tc>
          <w:tcPr>
            <w:tcW w:w="9170" w:type="dxa"/>
            <w:gridSpan w:val="4"/>
            <w:vAlign w:val="center"/>
          </w:tcPr>
          <w:p w14:paraId="3535F3EF" w14:textId="77777777" w:rsidR="00363F14" w:rsidRPr="00FA203D" w:rsidRDefault="00363F14" w:rsidP="00D7443C">
            <w:pPr>
              <w:spacing w:before="60" w:after="60"/>
              <w:jc w:val="both"/>
              <w:rPr>
                <w:b/>
                <w:sz w:val="26"/>
                <w:szCs w:val="26"/>
              </w:rPr>
            </w:pPr>
            <w:r w:rsidRPr="00FA203D">
              <w:rPr>
                <w:b/>
                <w:sz w:val="26"/>
                <w:szCs w:val="26"/>
              </w:rPr>
              <w:t>Giai đoạn vận hành</w:t>
            </w:r>
          </w:p>
        </w:tc>
      </w:tr>
      <w:tr w:rsidR="00FA203D" w:rsidRPr="00FA203D" w14:paraId="17858D53" w14:textId="77777777" w:rsidTr="009D20F8">
        <w:trPr>
          <w:trHeight w:val="167"/>
          <w:jc w:val="center"/>
        </w:trPr>
        <w:tc>
          <w:tcPr>
            <w:tcW w:w="581" w:type="dxa"/>
            <w:vAlign w:val="center"/>
          </w:tcPr>
          <w:p w14:paraId="1AD07B17" w14:textId="77777777" w:rsidR="00363F14" w:rsidRPr="00FA203D" w:rsidRDefault="00363F14" w:rsidP="00D7443C">
            <w:pPr>
              <w:spacing w:before="60" w:after="60"/>
              <w:jc w:val="center"/>
              <w:rPr>
                <w:bCs/>
                <w:sz w:val="26"/>
                <w:szCs w:val="26"/>
                <w:lang w:eastAsia="vi-VN"/>
              </w:rPr>
            </w:pPr>
          </w:p>
        </w:tc>
        <w:tc>
          <w:tcPr>
            <w:tcW w:w="9170" w:type="dxa"/>
            <w:gridSpan w:val="4"/>
            <w:vAlign w:val="center"/>
          </w:tcPr>
          <w:p w14:paraId="4B0EF2CD" w14:textId="5CFF3DBE" w:rsidR="00363F14" w:rsidRPr="00FA203D" w:rsidRDefault="00FE39B0" w:rsidP="00D7443C">
            <w:pPr>
              <w:spacing w:before="60" w:after="60"/>
              <w:jc w:val="both"/>
              <w:rPr>
                <w:sz w:val="26"/>
                <w:szCs w:val="26"/>
              </w:rPr>
            </w:pPr>
            <w:r w:rsidRPr="00FA203D">
              <w:rPr>
                <w:sz w:val="26"/>
                <w:szCs w:val="26"/>
                <w:lang w:val="af-ZA"/>
              </w:rPr>
              <w:t>Dự án</w:t>
            </w:r>
            <w:r w:rsidR="00363F14" w:rsidRPr="00FA203D">
              <w:rPr>
                <w:sz w:val="26"/>
                <w:szCs w:val="26"/>
                <w:lang w:val="af-ZA"/>
              </w:rPr>
              <w:t xml:space="preserve"> được thực hiện vào mùa khô (90 ngày/năm). Đến mùa mưa khi hồ tích nước trở lại mọi hoạt động của </w:t>
            </w:r>
            <w:r w:rsidRPr="00FA203D">
              <w:rPr>
                <w:sz w:val="26"/>
                <w:szCs w:val="26"/>
                <w:lang w:val="af-ZA"/>
              </w:rPr>
              <w:t>Dự án</w:t>
            </w:r>
            <w:r w:rsidR="00363F14" w:rsidRPr="00FA203D">
              <w:rPr>
                <w:sz w:val="26"/>
                <w:szCs w:val="26"/>
                <w:lang w:val="af-ZA"/>
              </w:rPr>
              <w:t xml:space="preserve"> sẽ dừng lại. Do đó, các hoạt động trong giai đoạn này chủ yếu từ quá trình vận hành, điều tiết nước tại hồ </w:t>
            </w:r>
            <w:r w:rsidR="009565C5" w:rsidRPr="00FA203D">
              <w:rPr>
                <w:sz w:val="26"/>
                <w:szCs w:val="26"/>
                <w:lang w:val="af-ZA"/>
              </w:rPr>
              <w:t>Bảo Đài</w:t>
            </w:r>
            <w:r w:rsidR="00363F14" w:rsidRPr="00FA203D">
              <w:rPr>
                <w:sz w:val="26"/>
                <w:szCs w:val="26"/>
                <w:lang w:val="af-ZA"/>
              </w:rPr>
              <w:t>.</w:t>
            </w:r>
          </w:p>
        </w:tc>
      </w:tr>
    </w:tbl>
    <w:p w14:paraId="798B5D60" w14:textId="77777777" w:rsidR="00135A2B" w:rsidRPr="00FA203D" w:rsidRDefault="00135A2B" w:rsidP="00216C87">
      <w:pPr>
        <w:pStyle w:val="Heading1"/>
        <w:numPr>
          <w:ilvl w:val="0"/>
          <w:numId w:val="0"/>
        </w:numPr>
        <w:spacing w:before="0" w:after="0" w:line="312" w:lineRule="auto"/>
        <w:jc w:val="both"/>
        <w:rPr>
          <w:rFonts w:ascii="Times New Roman" w:hAnsi="Times New Roman" w:cs="Times New Roman"/>
          <w:sz w:val="27"/>
          <w:szCs w:val="27"/>
          <w:lang w:eastAsia="vi-VN"/>
        </w:rPr>
      </w:pPr>
      <w:bookmarkStart w:id="1024" w:name="_Toc195822700"/>
      <w:r w:rsidRPr="00FA203D">
        <w:rPr>
          <w:rFonts w:ascii="Times New Roman" w:hAnsi="Times New Roman" w:cs="Times New Roman"/>
          <w:sz w:val="27"/>
          <w:szCs w:val="27"/>
          <w:lang w:eastAsia="vi-VN"/>
        </w:rPr>
        <w:t>2.3. Các tác động môi trường khác</w:t>
      </w:r>
      <w:bookmarkEnd w:id="1022"/>
      <w:bookmarkEnd w:id="1023"/>
      <w:bookmarkEnd w:id="1024"/>
    </w:p>
    <w:p w14:paraId="728A1CDD" w14:textId="77777777" w:rsidR="00D7443C" w:rsidRPr="00FA203D" w:rsidRDefault="00AD18D4" w:rsidP="00216C87">
      <w:pPr>
        <w:spacing w:line="312" w:lineRule="auto"/>
        <w:jc w:val="both"/>
        <w:rPr>
          <w:i/>
          <w:sz w:val="27"/>
          <w:szCs w:val="27"/>
          <w:u w:color="FF0000"/>
          <w:lang w:val="pt-BR"/>
        </w:rPr>
      </w:pPr>
      <w:bookmarkStart w:id="1025" w:name="_Toc33566090"/>
      <w:bookmarkStart w:id="1026" w:name="_Toc40430386"/>
      <w:r w:rsidRPr="00FA203D">
        <w:rPr>
          <w:i/>
          <w:sz w:val="27"/>
          <w:szCs w:val="27"/>
          <w:u w:color="FF0000"/>
          <w:lang w:val="pt-BR"/>
        </w:rPr>
        <w:t>2.3.1</w:t>
      </w:r>
      <w:r w:rsidR="00D7443C" w:rsidRPr="00FA203D">
        <w:rPr>
          <w:i/>
          <w:sz w:val="27"/>
          <w:szCs w:val="27"/>
          <w:u w:color="FF0000"/>
          <w:lang w:val="pt-BR"/>
        </w:rPr>
        <w:t>. Tác động đến hệ sinh thái</w:t>
      </w:r>
    </w:p>
    <w:p w14:paraId="37824731" w14:textId="77777777" w:rsidR="00D7443C" w:rsidRPr="00FA203D" w:rsidRDefault="00D7443C" w:rsidP="00216C87">
      <w:pPr>
        <w:spacing w:line="312" w:lineRule="auto"/>
        <w:ind w:firstLine="567"/>
        <w:jc w:val="both"/>
        <w:rPr>
          <w:sz w:val="27"/>
          <w:szCs w:val="27"/>
          <w:u w:color="FF0000"/>
          <w:lang w:val="pt-BR"/>
        </w:rPr>
      </w:pPr>
      <w:bookmarkStart w:id="1027" w:name="_Toc13023533"/>
      <w:bookmarkStart w:id="1028" w:name="_Toc13118118"/>
      <w:bookmarkStart w:id="1029" w:name="_Toc13119792"/>
      <w:bookmarkStart w:id="1030" w:name="_Toc13501279"/>
      <w:bookmarkStart w:id="1031" w:name="_Toc13501383"/>
      <w:r w:rsidRPr="00FA203D">
        <w:rPr>
          <w:sz w:val="27"/>
          <w:szCs w:val="27"/>
          <w:u w:color="FF0000"/>
          <w:lang w:val="pt-BR"/>
        </w:rPr>
        <w:t>- Tiếng ồn do hoạt động của máy móc thi công sẽ ảnh hưởng đến môi trường sống của hệ động vật, ảnh hưởng đến nơi trú ngụ, sự di cư của các loài.</w:t>
      </w:r>
    </w:p>
    <w:p w14:paraId="1BF1F4DA" w14:textId="77777777" w:rsidR="00D7443C" w:rsidRPr="00FA203D" w:rsidRDefault="00D7443C" w:rsidP="00216C87">
      <w:pPr>
        <w:spacing w:line="312" w:lineRule="auto"/>
        <w:ind w:firstLine="567"/>
        <w:jc w:val="both"/>
        <w:rPr>
          <w:sz w:val="27"/>
          <w:szCs w:val="27"/>
          <w:u w:color="FF0000"/>
          <w:lang w:val="pt-BR"/>
        </w:rPr>
      </w:pPr>
      <w:r w:rsidRPr="00FA203D">
        <w:rPr>
          <w:sz w:val="27"/>
          <w:szCs w:val="27"/>
          <w:u w:color="FF0000"/>
          <w:lang w:val="pt-BR"/>
        </w:rPr>
        <w:t>- Bụi và khí thải trong quá trình thi công cũng sẽ ảnh hưởng đến quá trình sinh trưởng của các loài thực vật.</w:t>
      </w:r>
    </w:p>
    <w:p w14:paraId="2C4AFEB4" w14:textId="77777777" w:rsidR="00D7443C" w:rsidRPr="00FA203D" w:rsidRDefault="00D7443C" w:rsidP="00216C87">
      <w:pPr>
        <w:spacing w:line="312" w:lineRule="auto"/>
        <w:ind w:firstLine="567"/>
        <w:jc w:val="both"/>
        <w:rPr>
          <w:spacing w:val="-2"/>
          <w:sz w:val="27"/>
          <w:szCs w:val="27"/>
          <w:u w:color="FF0000"/>
          <w:lang w:val="pt-BR"/>
        </w:rPr>
      </w:pPr>
      <w:r w:rsidRPr="00FA203D">
        <w:rPr>
          <w:spacing w:val="-2"/>
          <w:sz w:val="27"/>
          <w:szCs w:val="27"/>
          <w:u w:color="FF0000"/>
          <w:lang w:val="pt-BR"/>
        </w:rPr>
        <w:t>- Bùn đất trôi rữa, nước thải trong quá trình thi công có thể gây bồi lắng lòng hồ làm thay đổi chất lượng nước hồ, ảnh hưởng đến môi trường thuỷ sinh của khu vực.</w:t>
      </w:r>
    </w:p>
    <w:p w14:paraId="5419F902" w14:textId="77777777" w:rsidR="00D7443C" w:rsidRPr="00FA203D" w:rsidRDefault="00AD18D4" w:rsidP="00216C87">
      <w:pPr>
        <w:spacing w:line="312" w:lineRule="auto"/>
        <w:jc w:val="both"/>
        <w:rPr>
          <w:i/>
          <w:sz w:val="27"/>
          <w:szCs w:val="27"/>
        </w:rPr>
      </w:pPr>
      <w:bookmarkStart w:id="1032" w:name="_Toc21028711"/>
      <w:bookmarkStart w:id="1033" w:name="_Toc21028809"/>
      <w:bookmarkStart w:id="1034" w:name="_Toc21028910"/>
      <w:r w:rsidRPr="00FA203D">
        <w:rPr>
          <w:i/>
          <w:sz w:val="27"/>
          <w:szCs w:val="27"/>
        </w:rPr>
        <w:t>2.3.2</w:t>
      </w:r>
      <w:r w:rsidR="00D7443C" w:rsidRPr="00FA203D">
        <w:rPr>
          <w:i/>
          <w:sz w:val="27"/>
          <w:szCs w:val="27"/>
        </w:rPr>
        <w:t>. Tác động đến chất lượng nước</w:t>
      </w:r>
      <w:bookmarkEnd w:id="1027"/>
      <w:bookmarkEnd w:id="1028"/>
      <w:bookmarkEnd w:id="1029"/>
      <w:bookmarkEnd w:id="1030"/>
      <w:bookmarkEnd w:id="1031"/>
      <w:bookmarkEnd w:id="1032"/>
      <w:bookmarkEnd w:id="1033"/>
      <w:bookmarkEnd w:id="1034"/>
    </w:p>
    <w:p w14:paraId="0372B5B8" w14:textId="155C0179" w:rsidR="00D7443C" w:rsidRPr="00FA203D" w:rsidRDefault="00D7443C" w:rsidP="00216C87">
      <w:pPr>
        <w:spacing w:line="312" w:lineRule="auto"/>
        <w:ind w:firstLine="567"/>
        <w:jc w:val="both"/>
        <w:rPr>
          <w:spacing w:val="-2"/>
          <w:sz w:val="27"/>
          <w:szCs w:val="27"/>
          <w:u w:color="FF0000"/>
          <w:lang w:val="pt-BR"/>
        </w:rPr>
      </w:pPr>
      <w:r w:rsidRPr="00FA203D">
        <w:rPr>
          <w:spacing w:val="-2"/>
          <w:sz w:val="27"/>
          <w:szCs w:val="27"/>
          <w:u w:color="FF0000"/>
          <w:lang w:val="pt-BR"/>
        </w:rPr>
        <w:lastRenderedPageBreak/>
        <w:t xml:space="preserve">Nước mưa chảy tràn kéo theo các chất bẩn trên bề mặt khu vực thi công nạo vét gây ảnh hưởng đến chất lượng nước, tăng độ đục của hồ </w:t>
      </w:r>
      <w:r w:rsidR="009565C5" w:rsidRPr="00FA203D">
        <w:rPr>
          <w:spacing w:val="-2"/>
          <w:sz w:val="27"/>
          <w:szCs w:val="27"/>
          <w:u w:color="FF0000"/>
          <w:lang w:val="pt-BR"/>
        </w:rPr>
        <w:t>Bảo Đài</w:t>
      </w:r>
      <w:r w:rsidRPr="00FA203D">
        <w:rPr>
          <w:spacing w:val="-2"/>
          <w:sz w:val="27"/>
          <w:szCs w:val="27"/>
          <w:u w:color="FF0000"/>
          <w:lang w:val="pt-BR"/>
        </w:rPr>
        <w:t>, ảnh hưởng đến chất lượng nước và hệ sinh thái thủy sinh của hồ và khu vực hạ lưu.</w:t>
      </w:r>
    </w:p>
    <w:p w14:paraId="62B20E36" w14:textId="77777777" w:rsidR="00D7443C" w:rsidRPr="00FA203D" w:rsidRDefault="00AD18D4" w:rsidP="00216C87">
      <w:pPr>
        <w:spacing w:line="312" w:lineRule="auto"/>
        <w:jc w:val="both"/>
        <w:rPr>
          <w:i/>
          <w:sz w:val="27"/>
          <w:szCs w:val="27"/>
          <w:u w:color="FF0000"/>
          <w:lang w:val="pt-BR"/>
        </w:rPr>
      </w:pPr>
      <w:r w:rsidRPr="00FA203D">
        <w:rPr>
          <w:i/>
          <w:sz w:val="27"/>
          <w:szCs w:val="27"/>
          <w:u w:color="FF0000"/>
          <w:lang w:val="pt-BR"/>
        </w:rPr>
        <w:t>2.3.3</w:t>
      </w:r>
      <w:r w:rsidR="00D7443C" w:rsidRPr="00FA203D">
        <w:rPr>
          <w:i/>
          <w:sz w:val="27"/>
          <w:szCs w:val="27"/>
          <w:u w:color="FF0000"/>
          <w:lang w:val="pt-BR"/>
        </w:rPr>
        <w:t>. Ảnh hưởng đến chất lượng môi trường đất</w:t>
      </w:r>
    </w:p>
    <w:p w14:paraId="63D81A90" w14:textId="77777777" w:rsidR="00D7443C" w:rsidRPr="00FA203D" w:rsidRDefault="00D7443C" w:rsidP="00216C87">
      <w:pPr>
        <w:spacing w:line="312" w:lineRule="auto"/>
        <w:ind w:firstLine="567"/>
        <w:jc w:val="both"/>
        <w:rPr>
          <w:sz w:val="27"/>
          <w:szCs w:val="27"/>
          <w:u w:color="FF0000"/>
          <w:lang w:val="pt-BR"/>
        </w:rPr>
      </w:pPr>
      <w:r w:rsidRPr="00FA203D">
        <w:rPr>
          <w:sz w:val="27"/>
          <w:szCs w:val="27"/>
          <w:u w:color="FF0000"/>
          <w:lang w:val="pt-BR"/>
        </w:rPr>
        <w:t>Sự cố khác như sạt lở bờ hồ sẽ làm thay đổi, xáo trộn lớp đất bề mặt nếu thi công mái ta luy không đúng yêu cầu kỹ thuật (1:1). Các tác động này sẽ làm thay đổi thành phần và tính chất của đất. Hậu quả của các tác động vừa nêu là hiện tượng bồi lắng lòng hồ.</w:t>
      </w:r>
    </w:p>
    <w:p w14:paraId="747FE432" w14:textId="77777777" w:rsidR="00D7443C" w:rsidRPr="00FA203D" w:rsidRDefault="00AD18D4" w:rsidP="00216C87">
      <w:pPr>
        <w:spacing w:line="312" w:lineRule="auto"/>
        <w:jc w:val="both"/>
        <w:rPr>
          <w:rFonts w:ascii="Times New Roman Italic" w:hAnsi="Times New Roman Italic"/>
          <w:spacing w:val="-4"/>
          <w:sz w:val="27"/>
          <w:szCs w:val="27"/>
          <w:u w:color="FF0000"/>
          <w:lang w:val="vi-VN"/>
        </w:rPr>
      </w:pPr>
      <w:r w:rsidRPr="00FA203D">
        <w:rPr>
          <w:rFonts w:ascii="Times New Roman Italic" w:hAnsi="Times New Roman Italic"/>
          <w:bCs/>
          <w:i/>
          <w:iCs/>
          <w:spacing w:val="-4"/>
          <w:sz w:val="27"/>
          <w:szCs w:val="27"/>
          <w:u w:color="FF0000"/>
          <w:lang w:val="pt-BR"/>
        </w:rPr>
        <w:t>2.3.4</w:t>
      </w:r>
      <w:r w:rsidR="00D7443C" w:rsidRPr="00FA203D">
        <w:rPr>
          <w:rFonts w:ascii="Times New Roman Italic" w:hAnsi="Times New Roman Italic"/>
          <w:bCs/>
          <w:i/>
          <w:iCs/>
          <w:spacing w:val="-4"/>
          <w:sz w:val="27"/>
          <w:szCs w:val="27"/>
          <w:u w:color="FF0000"/>
          <w:lang w:val="pt-BR"/>
        </w:rPr>
        <w:t>.</w:t>
      </w:r>
      <w:r w:rsidR="00D7443C" w:rsidRPr="00FA203D">
        <w:rPr>
          <w:rFonts w:ascii="Times New Roman Italic" w:hAnsi="Times New Roman Italic"/>
          <w:i/>
          <w:spacing w:val="-4"/>
          <w:sz w:val="27"/>
          <w:szCs w:val="27"/>
          <w:u w:color="FF0000"/>
          <w:lang w:val="pt-BR"/>
        </w:rPr>
        <w:t xml:space="preserve"> Tác động đến môi trường cảnh quan, địa hình địa mạo, địa chất khu vực </w:t>
      </w:r>
      <w:r w:rsidR="00FE39B0" w:rsidRPr="00FA203D">
        <w:rPr>
          <w:rFonts w:ascii="Times New Roman Italic" w:hAnsi="Times New Roman Italic"/>
          <w:i/>
          <w:spacing w:val="-4"/>
          <w:sz w:val="27"/>
          <w:szCs w:val="27"/>
          <w:u w:color="FF0000"/>
          <w:lang w:val="pt-BR"/>
        </w:rPr>
        <w:t>Dự án</w:t>
      </w:r>
      <w:r w:rsidR="00D7443C" w:rsidRPr="00FA203D">
        <w:rPr>
          <w:rFonts w:ascii="Times New Roman Italic" w:hAnsi="Times New Roman Italic"/>
          <w:i/>
          <w:spacing w:val="-4"/>
          <w:sz w:val="27"/>
          <w:szCs w:val="27"/>
          <w:u w:color="FF0000"/>
          <w:lang w:val="pt-BR"/>
        </w:rPr>
        <w:t>:</w:t>
      </w:r>
    </w:p>
    <w:p w14:paraId="696242DB" w14:textId="77777777" w:rsidR="00D7443C" w:rsidRPr="00FA203D" w:rsidRDefault="00D7443C" w:rsidP="00216C87">
      <w:pPr>
        <w:spacing w:line="312" w:lineRule="auto"/>
        <w:ind w:firstLine="567"/>
        <w:jc w:val="both"/>
        <w:rPr>
          <w:sz w:val="27"/>
          <w:szCs w:val="27"/>
          <w:u w:color="FF0000"/>
          <w:lang w:val="pt-BR"/>
        </w:rPr>
      </w:pPr>
      <w:r w:rsidRPr="00FA203D">
        <w:rPr>
          <w:sz w:val="27"/>
          <w:szCs w:val="27"/>
          <w:u w:color="FF0000"/>
          <w:lang w:val="pt-BR"/>
        </w:rPr>
        <w:t xml:space="preserve">- </w:t>
      </w:r>
      <w:r w:rsidR="00FE39B0" w:rsidRPr="00FA203D">
        <w:rPr>
          <w:sz w:val="27"/>
          <w:szCs w:val="27"/>
          <w:u w:color="FF0000"/>
          <w:lang w:val="pt-BR"/>
        </w:rPr>
        <w:t>Dự án</w:t>
      </w:r>
      <w:r w:rsidRPr="00FA203D">
        <w:rPr>
          <w:sz w:val="27"/>
          <w:szCs w:val="27"/>
          <w:u w:color="FF0000"/>
          <w:lang w:val="pt-BR"/>
        </w:rPr>
        <w:t xml:space="preserve"> sẽ làm thay đổi bộ mặt cảnh quan trong khu vực;</w:t>
      </w:r>
    </w:p>
    <w:p w14:paraId="79ABAC96" w14:textId="77777777" w:rsidR="00D7443C" w:rsidRPr="00FA203D" w:rsidRDefault="00D7443C" w:rsidP="00216C87">
      <w:pPr>
        <w:spacing w:line="312" w:lineRule="auto"/>
        <w:ind w:firstLine="567"/>
        <w:jc w:val="both"/>
        <w:rPr>
          <w:sz w:val="27"/>
          <w:szCs w:val="27"/>
          <w:u w:color="FF0000"/>
          <w:lang w:val="pt-BR"/>
        </w:rPr>
      </w:pPr>
      <w:r w:rsidRPr="00FA203D">
        <w:rPr>
          <w:sz w:val="27"/>
          <w:szCs w:val="27"/>
          <w:u w:color="FF0000"/>
          <w:lang w:val="pt-BR"/>
        </w:rPr>
        <w:t>- Địa hình - địa mạo, địa chất khu vực: Các quá trình địa mạo xảy ra tại khu vực như: Sạt lở đất cục bộ bờ hồ; Bồi lắng lòng hồ.</w:t>
      </w:r>
    </w:p>
    <w:p w14:paraId="4A08FF50" w14:textId="77777777" w:rsidR="00D7443C" w:rsidRPr="00FA203D" w:rsidRDefault="00AD18D4" w:rsidP="00216C87">
      <w:pPr>
        <w:spacing w:line="312" w:lineRule="auto"/>
        <w:jc w:val="both"/>
        <w:rPr>
          <w:i/>
          <w:sz w:val="27"/>
          <w:szCs w:val="27"/>
          <w:u w:color="FF0000"/>
          <w:lang w:val="pt-BR"/>
        </w:rPr>
      </w:pPr>
      <w:r w:rsidRPr="00FA203D">
        <w:rPr>
          <w:i/>
          <w:sz w:val="27"/>
          <w:szCs w:val="27"/>
          <w:u w:color="FF0000"/>
          <w:lang w:val="pt-BR"/>
        </w:rPr>
        <w:t>2.3.5</w:t>
      </w:r>
      <w:r w:rsidR="00D7443C" w:rsidRPr="00FA203D">
        <w:rPr>
          <w:i/>
          <w:sz w:val="27"/>
          <w:szCs w:val="27"/>
          <w:u w:color="FF0000"/>
          <w:lang w:val="pt-BR"/>
        </w:rPr>
        <w:t>. Tác động đến an toàn hồ đập</w:t>
      </w:r>
    </w:p>
    <w:p w14:paraId="3BAE2B57" w14:textId="50884EAA" w:rsidR="0008424D" w:rsidRPr="00FA203D" w:rsidRDefault="0008424D" w:rsidP="0008424D">
      <w:pPr>
        <w:spacing w:line="312" w:lineRule="auto"/>
        <w:ind w:firstLine="567"/>
        <w:jc w:val="both"/>
        <w:rPr>
          <w:spacing w:val="-6"/>
          <w:sz w:val="27"/>
          <w:szCs w:val="27"/>
        </w:rPr>
      </w:pPr>
      <w:r w:rsidRPr="00FA203D">
        <w:rPr>
          <w:spacing w:val="-6"/>
          <w:sz w:val="27"/>
          <w:szCs w:val="27"/>
        </w:rPr>
        <w:t>- Khu vực A cách tuyến đập chính 830 m về phía Tây Bắc;</w:t>
      </w:r>
      <w:r w:rsidRPr="00FA203D">
        <w:rPr>
          <w:i/>
          <w:sz w:val="27"/>
          <w:szCs w:val="27"/>
        </w:rPr>
        <w:t xml:space="preserve"> </w:t>
      </w:r>
      <w:r w:rsidRPr="00FA203D">
        <w:rPr>
          <w:spacing w:val="-6"/>
          <w:sz w:val="27"/>
          <w:szCs w:val="27"/>
        </w:rPr>
        <w:t>Khu vực B cách tuyến đập chính 1.550 m về phía Tây Bắc. V</w:t>
      </w:r>
      <w:r w:rsidRPr="00FA203D">
        <w:rPr>
          <w:bCs/>
          <w:sz w:val="27"/>
          <w:szCs w:val="27"/>
          <w:u w:color="FF0000"/>
          <w:shd w:val="clear" w:color="auto" w:fill="FFFFFF"/>
        </w:rPr>
        <w:t>ới phạm vi này đảm bảo khoảng cách an toàn cho tuyến đập theo đúng quy định tại điểm a, khoản 3, Điều 40 của Luật Thủy Lợi năm 2017 thì phạm vi bảo vệ công trình đập cấp III là phạm vi đập và vùng phụ cận từ chân đập trở ra tối thiểu 50m. Do đó, Chủ dự án sẽ tuân thủ khai thác đúng phạm vi cấp phép, đảm bảo hành lang an toàn đập để không gây ảnh hưởng đến an toàn đập.</w:t>
      </w:r>
    </w:p>
    <w:p w14:paraId="2774F9CD" w14:textId="77777777" w:rsidR="00D7443C" w:rsidRPr="00FA203D" w:rsidRDefault="00D7443C" w:rsidP="00216C87">
      <w:pPr>
        <w:spacing w:line="312" w:lineRule="auto"/>
        <w:ind w:firstLine="567"/>
        <w:jc w:val="both"/>
        <w:rPr>
          <w:sz w:val="27"/>
          <w:szCs w:val="27"/>
          <w:u w:color="FF0000"/>
          <w:lang w:val="pt-BR"/>
        </w:rPr>
      </w:pPr>
      <w:r w:rsidRPr="00FA203D">
        <w:rPr>
          <w:sz w:val="27"/>
          <w:szCs w:val="27"/>
          <w:u w:color="FF0000"/>
          <w:lang w:val="pt-BR"/>
        </w:rPr>
        <w:t xml:space="preserve">- Hoạt động </w:t>
      </w:r>
      <w:r w:rsidR="00007D16" w:rsidRPr="00FA203D">
        <w:rPr>
          <w:sz w:val="27"/>
          <w:szCs w:val="27"/>
          <w:u w:color="FF0000"/>
          <w:lang w:val="pt-BR"/>
        </w:rPr>
        <w:t>nạo vét</w:t>
      </w:r>
      <w:r w:rsidRPr="00FA203D">
        <w:rPr>
          <w:sz w:val="27"/>
          <w:szCs w:val="27"/>
          <w:u w:color="FF0000"/>
          <w:lang w:val="pt-BR"/>
        </w:rPr>
        <w:t>, vận tải đất nếu không kiểm soát cũng có nguy cơ ảnh hưởng đến an toàn của đập chính và đập tràn.</w:t>
      </w:r>
    </w:p>
    <w:p w14:paraId="4D9FF82D" w14:textId="77777777" w:rsidR="00135A2B" w:rsidRPr="00FA203D" w:rsidRDefault="00135A2B" w:rsidP="00216C87">
      <w:pPr>
        <w:pStyle w:val="Heading1"/>
        <w:numPr>
          <w:ilvl w:val="0"/>
          <w:numId w:val="0"/>
        </w:numPr>
        <w:spacing w:before="0" w:after="0" w:line="312" w:lineRule="auto"/>
        <w:jc w:val="both"/>
        <w:rPr>
          <w:rFonts w:ascii="Times New Roman" w:hAnsi="Times New Roman" w:cs="Times New Roman"/>
          <w:sz w:val="27"/>
          <w:szCs w:val="27"/>
          <w:lang w:eastAsia="vi-VN"/>
        </w:rPr>
      </w:pPr>
      <w:bookmarkStart w:id="1035" w:name="_Toc195822701"/>
      <w:r w:rsidRPr="00FA203D">
        <w:rPr>
          <w:rFonts w:ascii="Times New Roman" w:hAnsi="Times New Roman" w:cs="Times New Roman"/>
          <w:sz w:val="27"/>
          <w:szCs w:val="27"/>
          <w:lang w:eastAsia="vi-VN"/>
        </w:rPr>
        <w:t>2.4. Các công trình và b</w:t>
      </w:r>
      <w:r w:rsidR="00DA0536" w:rsidRPr="00FA203D">
        <w:rPr>
          <w:rFonts w:ascii="Times New Roman" w:hAnsi="Times New Roman" w:cs="Times New Roman"/>
          <w:sz w:val="27"/>
          <w:szCs w:val="27"/>
          <w:lang w:eastAsia="vi-VN"/>
        </w:rPr>
        <w:t xml:space="preserve">iện pháp bảo vệ môi trường của </w:t>
      </w:r>
      <w:r w:rsidR="00FE39B0" w:rsidRPr="00FA203D">
        <w:rPr>
          <w:rFonts w:ascii="Times New Roman" w:hAnsi="Times New Roman" w:cs="Times New Roman"/>
          <w:sz w:val="27"/>
          <w:szCs w:val="27"/>
          <w:lang w:eastAsia="vi-VN"/>
        </w:rPr>
        <w:t>Dự án</w:t>
      </w:r>
      <w:bookmarkEnd w:id="1025"/>
      <w:bookmarkEnd w:id="1026"/>
      <w:bookmarkEnd w:id="1035"/>
    </w:p>
    <w:p w14:paraId="0D00B3DD" w14:textId="77777777" w:rsidR="00086D9E" w:rsidRPr="00FA203D" w:rsidRDefault="00086D9E" w:rsidP="00216C87">
      <w:pPr>
        <w:pStyle w:val="Heading1"/>
        <w:numPr>
          <w:ilvl w:val="0"/>
          <w:numId w:val="0"/>
        </w:numPr>
        <w:spacing w:before="0" w:after="0" w:line="312" w:lineRule="auto"/>
        <w:rPr>
          <w:rFonts w:ascii="Times New Roman" w:hAnsi="Times New Roman" w:cs="Times New Roman"/>
          <w:i/>
          <w:sz w:val="27"/>
          <w:szCs w:val="27"/>
        </w:rPr>
      </w:pPr>
      <w:bookmarkStart w:id="1036" w:name="_Toc35935102"/>
      <w:bookmarkStart w:id="1037" w:name="_Toc35938039"/>
      <w:bookmarkStart w:id="1038" w:name="_Toc38724339"/>
      <w:bookmarkStart w:id="1039" w:name="_Toc38789469"/>
      <w:bookmarkStart w:id="1040" w:name="_Toc38789616"/>
      <w:bookmarkStart w:id="1041" w:name="_Toc38961712"/>
      <w:bookmarkStart w:id="1042" w:name="_Toc39568664"/>
      <w:bookmarkStart w:id="1043" w:name="_Toc39737531"/>
      <w:bookmarkStart w:id="1044" w:name="_Toc56092145"/>
      <w:bookmarkStart w:id="1045" w:name="_Toc56522690"/>
      <w:bookmarkStart w:id="1046" w:name="_Toc56670409"/>
      <w:bookmarkStart w:id="1047" w:name="_Toc61593873"/>
      <w:bookmarkStart w:id="1048" w:name="_Toc66266084"/>
      <w:bookmarkStart w:id="1049" w:name="_Toc66266237"/>
      <w:bookmarkStart w:id="1050" w:name="_Toc195822702"/>
      <w:bookmarkStart w:id="1051" w:name="_Toc34118047"/>
      <w:bookmarkStart w:id="1052" w:name="_Toc40430387"/>
      <w:r w:rsidRPr="00FA203D">
        <w:rPr>
          <w:rFonts w:ascii="Times New Roman" w:hAnsi="Times New Roman" w:cs="Times New Roman"/>
          <w:i/>
          <w:sz w:val="27"/>
          <w:szCs w:val="27"/>
        </w:rPr>
        <w:t xml:space="preserve">2.4.1. Giai đoạn triển khai thi công xây dựng </w:t>
      </w:r>
      <w:r w:rsidR="00FE39B0" w:rsidRPr="00FA203D">
        <w:rPr>
          <w:rFonts w:ascii="Times New Roman" w:hAnsi="Times New Roman" w:cs="Times New Roman"/>
          <w:i/>
          <w:sz w:val="27"/>
          <w:szCs w:val="27"/>
        </w:rPr>
        <w:t>Dự án</w:t>
      </w:r>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p>
    <w:p w14:paraId="6F00CCC5" w14:textId="77777777" w:rsidR="00086D9E" w:rsidRPr="00FA203D" w:rsidRDefault="00086D9E" w:rsidP="00216C87">
      <w:pPr>
        <w:spacing w:line="312" w:lineRule="auto"/>
        <w:jc w:val="both"/>
        <w:rPr>
          <w:i/>
          <w:sz w:val="27"/>
          <w:szCs w:val="27"/>
        </w:rPr>
      </w:pPr>
      <w:r w:rsidRPr="00FA203D">
        <w:rPr>
          <w:i/>
          <w:sz w:val="27"/>
          <w:szCs w:val="27"/>
        </w:rPr>
        <w:t xml:space="preserve">2.4.1.1. </w:t>
      </w:r>
      <w:bookmarkEnd w:id="1051"/>
      <w:r w:rsidRPr="00FA203D">
        <w:rPr>
          <w:i/>
          <w:sz w:val="27"/>
          <w:szCs w:val="27"/>
        </w:rPr>
        <w:t>Biện pháp, công trình xử lý nước thải:</w:t>
      </w:r>
    </w:p>
    <w:p w14:paraId="0CBC9735" w14:textId="77777777" w:rsidR="00086D9E" w:rsidRPr="00FA203D" w:rsidRDefault="00086D9E" w:rsidP="00216C87">
      <w:pPr>
        <w:spacing w:line="312" w:lineRule="auto"/>
        <w:ind w:firstLine="567"/>
        <w:jc w:val="both"/>
        <w:rPr>
          <w:i/>
          <w:sz w:val="27"/>
          <w:szCs w:val="27"/>
        </w:rPr>
      </w:pPr>
      <w:r w:rsidRPr="00FA203D">
        <w:rPr>
          <w:i/>
          <w:sz w:val="27"/>
          <w:szCs w:val="27"/>
        </w:rPr>
        <w:t>* Nước thải sinh hoạt:</w:t>
      </w:r>
    </w:p>
    <w:p w14:paraId="3A0186A0" w14:textId="1DE314EC" w:rsidR="00086D9E" w:rsidRPr="00FA203D" w:rsidRDefault="00086D9E" w:rsidP="00216C87">
      <w:pPr>
        <w:pStyle w:val="BodyTextIndent3"/>
        <w:spacing w:after="0" w:line="312" w:lineRule="auto"/>
        <w:ind w:firstLine="567"/>
        <w:rPr>
          <w:rFonts w:ascii="Times New Roman" w:hAnsi="Times New Roman"/>
          <w:sz w:val="27"/>
          <w:szCs w:val="27"/>
        </w:rPr>
      </w:pPr>
      <w:r w:rsidRPr="00FA203D">
        <w:rPr>
          <w:rFonts w:ascii="Times New Roman" w:hAnsi="Times New Roman"/>
          <w:sz w:val="27"/>
          <w:szCs w:val="27"/>
          <w:lang w:val="pt-BR"/>
        </w:rPr>
        <w:t xml:space="preserve">Nhằm đảm bảo cho công nhân thi công vệ sinh thuận tiện và không gây ô nhiễm môi trường, Nhà thầu ưu tiên lựa chọn lao động tại địa phương trong quá trình thi công vừa tạo công ăn việc làm cho người dân, từ đó hạn chế phát sinh nước thải tại khu vực. Ngoài ra, </w:t>
      </w:r>
      <w:r w:rsidR="00FE39B0" w:rsidRPr="00FA203D">
        <w:rPr>
          <w:rFonts w:ascii="Times New Roman" w:hAnsi="Times New Roman"/>
          <w:sz w:val="27"/>
          <w:szCs w:val="27"/>
          <w:lang w:val="pt-BR"/>
        </w:rPr>
        <w:t>Chủ dự án</w:t>
      </w:r>
      <w:r w:rsidRPr="00FA203D">
        <w:rPr>
          <w:rFonts w:ascii="Times New Roman" w:hAnsi="Times New Roman"/>
          <w:sz w:val="27"/>
          <w:szCs w:val="27"/>
          <w:lang w:val="pt-BR"/>
        </w:rPr>
        <w:t xml:space="preserve"> sẽ </w:t>
      </w:r>
      <w:r w:rsidRPr="00FA203D">
        <w:rPr>
          <w:rFonts w:ascii="Times New Roman" w:hAnsi="Times New Roman"/>
          <w:sz w:val="27"/>
          <w:szCs w:val="27"/>
        </w:rPr>
        <w:t>đầu tư 0</w:t>
      </w:r>
      <w:r w:rsidR="00ED22AC" w:rsidRPr="00FA203D">
        <w:rPr>
          <w:rFonts w:ascii="Times New Roman" w:hAnsi="Times New Roman"/>
          <w:sz w:val="27"/>
          <w:szCs w:val="27"/>
        </w:rPr>
        <w:t>1</w:t>
      </w:r>
      <w:r w:rsidRPr="00FA203D">
        <w:rPr>
          <w:rFonts w:ascii="Times New Roman" w:hAnsi="Times New Roman"/>
          <w:sz w:val="27"/>
          <w:szCs w:val="27"/>
        </w:rPr>
        <w:t xml:space="preserve"> nhà vệ sinh </w:t>
      </w:r>
      <w:r w:rsidRPr="00FA203D">
        <w:rPr>
          <w:rFonts w:ascii="Times New Roman" w:hAnsi="Times New Roman"/>
          <w:sz w:val="27"/>
          <w:szCs w:val="27"/>
          <w:lang w:val="pt-BR"/>
        </w:rPr>
        <w:t>di động</w:t>
      </w:r>
      <w:r w:rsidRPr="00FA203D">
        <w:rPr>
          <w:rFonts w:ascii="Times New Roman" w:hAnsi="Times New Roman"/>
          <w:sz w:val="27"/>
          <w:szCs w:val="27"/>
        </w:rPr>
        <w:t xml:space="preserve"> tại </w:t>
      </w:r>
      <w:r w:rsidR="004E26A6" w:rsidRPr="00FA203D">
        <w:rPr>
          <w:rFonts w:ascii="Times New Roman" w:hAnsi="Times New Roman"/>
          <w:sz w:val="27"/>
          <w:szCs w:val="27"/>
        </w:rPr>
        <w:t>khu vực nạo vét</w:t>
      </w:r>
      <w:r w:rsidRPr="00FA203D">
        <w:rPr>
          <w:rFonts w:ascii="Times New Roman" w:hAnsi="Times New Roman"/>
          <w:sz w:val="27"/>
          <w:szCs w:val="27"/>
        </w:rPr>
        <w:t xml:space="preserve"> để phục vụ nhu cầu của công nhân</w:t>
      </w:r>
      <w:r w:rsidRPr="00FA203D">
        <w:rPr>
          <w:rFonts w:ascii="Times New Roman" w:hAnsi="Times New Roman"/>
          <w:sz w:val="27"/>
          <w:szCs w:val="27"/>
          <w:lang w:val="pt-BR"/>
        </w:rPr>
        <w:t xml:space="preserve"> tại khu lán trại.</w:t>
      </w:r>
    </w:p>
    <w:p w14:paraId="67966EB5" w14:textId="77777777" w:rsidR="00086D9E" w:rsidRPr="00FA203D" w:rsidRDefault="00086D9E" w:rsidP="00216C87">
      <w:pPr>
        <w:spacing w:line="312" w:lineRule="auto"/>
        <w:ind w:firstLine="567"/>
        <w:jc w:val="both"/>
        <w:rPr>
          <w:i/>
          <w:sz w:val="27"/>
          <w:szCs w:val="27"/>
        </w:rPr>
      </w:pPr>
      <w:r w:rsidRPr="00FA203D">
        <w:rPr>
          <w:i/>
          <w:sz w:val="27"/>
          <w:szCs w:val="27"/>
        </w:rPr>
        <w:t>* Nước thải từ hoạt động nạo vét:</w:t>
      </w:r>
    </w:p>
    <w:p w14:paraId="1121F3A4" w14:textId="77777777" w:rsidR="00086D9E" w:rsidRPr="00FA203D" w:rsidRDefault="00086D9E" w:rsidP="00216C87">
      <w:pPr>
        <w:pStyle w:val="BodyTextIndent3"/>
        <w:spacing w:after="0" w:line="312" w:lineRule="auto"/>
        <w:ind w:firstLine="567"/>
        <w:rPr>
          <w:rFonts w:ascii="Times New Roman" w:hAnsi="Times New Roman"/>
          <w:sz w:val="27"/>
          <w:szCs w:val="27"/>
          <w:u w:color="FF0000"/>
          <w:lang w:val="pt-BR"/>
        </w:rPr>
      </w:pPr>
      <w:r w:rsidRPr="00FA203D">
        <w:rPr>
          <w:rFonts w:ascii="Times New Roman" w:hAnsi="Times New Roman"/>
          <w:sz w:val="27"/>
          <w:szCs w:val="27"/>
          <w:u w:color="FF0000"/>
          <w:lang w:val="pt-BR"/>
        </w:rPr>
        <w:t xml:space="preserve">- </w:t>
      </w:r>
      <w:r w:rsidR="00FE39B0" w:rsidRPr="00FA203D">
        <w:rPr>
          <w:rFonts w:ascii="Times New Roman" w:hAnsi="Times New Roman"/>
          <w:sz w:val="27"/>
          <w:szCs w:val="27"/>
          <w:u w:color="FF0000"/>
          <w:lang w:val="pt-BR"/>
        </w:rPr>
        <w:t>Chủ dự án</w:t>
      </w:r>
      <w:r w:rsidRPr="00FA203D">
        <w:rPr>
          <w:rFonts w:ascii="Times New Roman" w:hAnsi="Times New Roman"/>
          <w:sz w:val="27"/>
          <w:szCs w:val="27"/>
          <w:u w:color="FF0000"/>
          <w:lang w:val="pt-BR"/>
        </w:rPr>
        <w:t xml:space="preserve"> sẽ hạn chế tối đa việc rò rỉ dầu mỡ từ các phương tiện, máy móc nạo vét bằng cách che đậy khi có mưa.</w:t>
      </w:r>
    </w:p>
    <w:p w14:paraId="5E8CA4E8" w14:textId="77777777" w:rsidR="00086D9E" w:rsidRPr="00FA203D" w:rsidRDefault="00086D9E" w:rsidP="00216C87">
      <w:pPr>
        <w:pStyle w:val="BodyTextIndent3"/>
        <w:spacing w:after="0" w:line="312" w:lineRule="auto"/>
        <w:ind w:firstLine="567"/>
        <w:rPr>
          <w:rFonts w:ascii="Times New Roman" w:hAnsi="Times New Roman"/>
          <w:sz w:val="27"/>
          <w:szCs w:val="27"/>
          <w:u w:color="FF0000"/>
          <w:lang w:val="pt-BR"/>
        </w:rPr>
      </w:pPr>
      <w:r w:rsidRPr="00FA203D">
        <w:rPr>
          <w:rFonts w:ascii="Times New Roman" w:hAnsi="Times New Roman"/>
          <w:sz w:val="27"/>
          <w:szCs w:val="27"/>
          <w:u w:color="FF0000"/>
          <w:lang w:val="pt-BR"/>
        </w:rPr>
        <w:t xml:space="preserve">- Quá trình này cũng sẽ làm tác động đến chất lượng nước mặt của khu vực, </w:t>
      </w:r>
      <w:r w:rsidRPr="00FA203D">
        <w:rPr>
          <w:rFonts w:ascii="Times New Roman" w:hAnsi="Times New Roman"/>
          <w:sz w:val="27"/>
          <w:szCs w:val="27"/>
          <w:u w:color="FF0000"/>
          <w:lang w:val="pt-BR"/>
        </w:rPr>
        <w:lastRenderedPageBreak/>
        <w:t>làm tăng độ đục trong nước. Tuy nhiên, thời gian nạo vét ngắn</w:t>
      </w:r>
      <w:r w:rsidR="0011727D" w:rsidRPr="00FA203D">
        <w:rPr>
          <w:rFonts w:ascii="Times New Roman" w:hAnsi="Times New Roman"/>
          <w:sz w:val="27"/>
          <w:szCs w:val="27"/>
          <w:u w:color="FF0000"/>
          <w:lang w:val="pt-BR"/>
        </w:rPr>
        <w:t>, chỉ thực hiện vào mùa khô</w:t>
      </w:r>
      <w:r w:rsidRPr="00FA203D">
        <w:rPr>
          <w:rFonts w:ascii="Times New Roman" w:hAnsi="Times New Roman"/>
          <w:sz w:val="27"/>
          <w:szCs w:val="27"/>
          <w:u w:color="FF0000"/>
          <w:lang w:val="pt-BR"/>
        </w:rPr>
        <w:t xml:space="preserve"> nên ít gây ảnh hưởng đến chất lượng nguồn nước. </w:t>
      </w:r>
    </w:p>
    <w:p w14:paraId="549F3950" w14:textId="77777777" w:rsidR="00086D9E" w:rsidRPr="00FA203D" w:rsidRDefault="00086D9E" w:rsidP="00216C87">
      <w:pPr>
        <w:spacing w:line="312" w:lineRule="auto"/>
        <w:ind w:firstLine="567"/>
        <w:jc w:val="both"/>
        <w:rPr>
          <w:i/>
          <w:sz w:val="27"/>
          <w:szCs w:val="27"/>
        </w:rPr>
      </w:pPr>
      <w:r w:rsidRPr="00FA203D">
        <w:rPr>
          <w:i/>
          <w:sz w:val="27"/>
          <w:szCs w:val="27"/>
        </w:rPr>
        <w:t>* Nước mưa chảy tràn:</w:t>
      </w:r>
    </w:p>
    <w:p w14:paraId="7B669484" w14:textId="77777777" w:rsidR="00086D9E" w:rsidRPr="00FA203D" w:rsidRDefault="00086D9E" w:rsidP="00216C87">
      <w:pPr>
        <w:widowControl w:val="0"/>
        <w:spacing w:line="312" w:lineRule="auto"/>
        <w:ind w:firstLine="567"/>
        <w:jc w:val="both"/>
        <w:rPr>
          <w:sz w:val="27"/>
          <w:szCs w:val="27"/>
          <w:u w:color="FF0000"/>
          <w:lang w:val="cs-CZ"/>
        </w:rPr>
      </w:pPr>
      <w:r w:rsidRPr="00FA203D">
        <w:rPr>
          <w:sz w:val="27"/>
          <w:szCs w:val="27"/>
          <w:u w:color="FF0000"/>
          <w:lang w:val="cs-CZ"/>
        </w:rPr>
        <w:t xml:space="preserve">- Quá trình nạo vét diễn ra trong mùa khô, do đó sẽ hạn chế được lượng đất rửa trôi theo nước mưa chảy tràn gây ô nhiễm cục bộ nước mặt khu </w:t>
      </w:r>
      <w:r w:rsidR="00FE39B0" w:rsidRPr="00FA203D">
        <w:rPr>
          <w:sz w:val="27"/>
          <w:szCs w:val="27"/>
          <w:u w:color="FF0000"/>
          <w:lang w:val="cs-CZ"/>
        </w:rPr>
        <w:t>Dự án</w:t>
      </w:r>
      <w:r w:rsidRPr="00FA203D">
        <w:rPr>
          <w:sz w:val="27"/>
          <w:szCs w:val="27"/>
          <w:u w:color="FF0000"/>
          <w:lang w:val="cs-CZ"/>
        </w:rPr>
        <w:t>.</w:t>
      </w:r>
    </w:p>
    <w:p w14:paraId="295C7FB8" w14:textId="77777777" w:rsidR="009C40E6" w:rsidRPr="00FA203D" w:rsidRDefault="009C40E6" w:rsidP="009C40E6">
      <w:pPr>
        <w:spacing w:line="312" w:lineRule="auto"/>
        <w:ind w:firstLine="567"/>
        <w:jc w:val="both"/>
        <w:rPr>
          <w:sz w:val="27"/>
          <w:szCs w:val="27"/>
          <w:u w:color="FF0000"/>
          <w:lang w:val="cs-CZ"/>
        </w:rPr>
      </w:pPr>
      <w:r w:rsidRPr="00FA203D">
        <w:rPr>
          <w:sz w:val="27"/>
          <w:szCs w:val="27"/>
          <w:u w:color="FF0000"/>
        </w:rPr>
        <w:t xml:space="preserve">- Khu vực nạo vét: </w:t>
      </w:r>
      <w:r w:rsidRPr="00FA203D">
        <w:rPr>
          <w:sz w:val="27"/>
          <w:szCs w:val="27"/>
          <w:u w:color="FF0000"/>
          <w:lang w:val="pt-BR"/>
        </w:rPr>
        <w:t>Đắp đê quai tạm tại vị trí biên nạo vét với mép nước hồ</w:t>
      </w:r>
      <w:r w:rsidRPr="00FA203D">
        <w:rPr>
          <w:sz w:val="27"/>
          <w:szCs w:val="27"/>
          <w:u w:color="FF0000"/>
        </w:rPr>
        <w:t xml:space="preserve">; Đào rãnh thoát nước mưa; Thu gom rác thải trên bề mặt. </w:t>
      </w:r>
    </w:p>
    <w:p w14:paraId="5C9C81BF" w14:textId="77777777" w:rsidR="009C40E6" w:rsidRPr="00FA203D" w:rsidRDefault="009C40E6" w:rsidP="009C40E6">
      <w:pPr>
        <w:spacing w:line="312" w:lineRule="auto"/>
        <w:ind w:firstLine="567"/>
        <w:jc w:val="both"/>
        <w:rPr>
          <w:sz w:val="27"/>
          <w:szCs w:val="27"/>
          <w:u w:color="FF0000"/>
          <w:lang w:val="cs-CZ"/>
        </w:rPr>
      </w:pPr>
      <w:r w:rsidRPr="00FA203D">
        <w:rPr>
          <w:sz w:val="27"/>
          <w:szCs w:val="27"/>
          <w:u w:color="FF0000"/>
        </w:rPr>
        <w:t xml:space="preserve">- Khu vực bãi thải: Tạo rãnh thu gom và thoát kết cấu kênh đất, kích thước (0,3×0,5)m; </w:t>
      </w:r>
    </w:p>
    <w:p w14:paraId="223DA09D" w14:textId="64A52BAA" w:rsidR="009F72C2" w:rsidRPr="00FA203D" w:rsidRDefault="00086D9E" w:rsidP="00A552AE">
      <w:pPr>
        <w:spacing w:line="312" w:lineRule="auto"/>
        <w:ind w:firstLine="567"/>
        <w:jc w:val="both"/>
        <w:rPr>
          <w:i/>
          <w:sz w:val="27"/>
          <w:szCs w:val="27"/>
        </w:rPr>
      </w:pPr>
      <w:r w:rsidRPr="00FA203D">
        <w:rPr>
          <w:sz w:val="27"/>
          <w:szCs w:val="27"/>
          <w:u w:color="FF0000"/>
          <w:lang w:val="cs-CZ"/>
        </w:rPr>
        <w:t>- Thực hiện việc thay thế dầu nhờn, dầu máy, sửa chữa máy móc, phương tiện tại các gara sửa chữa để không làm phát sinh dầu mỡ thải tại khu vực.</w:t>
      </w:r>
    </w:p>
    <w:p w14:paraId="31477C61" w14:textId="77777777" w:rsidR="00086D9E" w:rsidRPr="00FA203D" w:rsidRDefault="00086D9E" w:rsidP="00A552AE">
      <w:pPr>
        <w:widowControl w:val="0"/>
        <w:spacing w:line="312" w:lineRule="auto"/>
        <w:jc w:val="both"/>
        <w:rPr>
          <w:i/>
          <w:sz w:val="27"/>
          <w:szCs w:val="27"/>
        </w:rPr>
      </w:pPr>
      <w:r w:rsidRPr="00FA203D">
        <w:rPr>
          <w:i/>
          <w:sz w:val="27"/>
          <w:szCs w:val="27"/>
        </w:rPr>
        <w:t>2.4.1.2. Các biện pháp, công trình xử lý chất thải rắn</w:t>
      </w:r>
    </w:p>
    <w:p w14:paraId="1E7B6ACF" w14:textId="77777777" w:rsidR="00086D9E" w:rsidRPr="00FA203D" w:rsidRDefault="00086D9E" w:rsidP="00216C87">
      <w:pPr>
        <w:spacing w:line="312" w:lineRule="auto"/>
        <w:ind w:firstLine="567"/>
        <w:jc w:val="both"/>
        <w:rPr>
          <w:i/>
          <w:sz w:val="27"/>
          <w:szCs w:val="27"/>
        </w:rPr>
      </w:pPr>
      <w:r w:rsidRPr="00FA203D">
        <w:rPr>
          <w:i/>
          <w:sz w:val="27"/>
          <w:szCs w:val="27"/>
        </w:rPr>
        <w:t>* Chất thải rắn sinh hoạt:</w:t>
      </w:r>
    </w:p>
    <w:p w14:paraId="7FBD4B4E" w14:textId="2BA65C7B" w:rsidR="00086D9E" w:rsidRPr="00FA203D" w:rsidRDefault="00086D9E" w:rsidP="00216C87">
      <w:pPr>
        <w:spacing w:line="312" w:lineRule="auto"/>
        <w:ind w:firstLine="567"/>
        <w:jc w:val="both"/>
        <w:rPr>
          <w:sz w:val="27"/>
          <w:szCs w:val="27"/>
          <w:lang w:val="pt-BR"/>
        </w:rPr>
      </w:pPr>
      <w:r w:rsidRPr="00FA203D">
        <w:rPr>
          <w:sz w:val="27"/>
          <w:szCs w:val="27"/>
          <w:lang w:val="pt-BR"/>
        </w:rPr>
        <w:t xml:space="preserve">- Bố trí 02 </w:t>
      </w:r>
      <w:r w:rsidRPr="00FA203D">
        <w:rPr>
          <w:sz w:val="27"/>
          <w:szCs w:val="27"/>
        </w:rPr>
        <w:t>thùng đựng rác</w:t>
      </w:r>
      <w:r w:rsidRPr="00FA203D">
        <w:rPr>
          <w:sz w:val="27"/>
          <w:szCs w:val="27"/>
          <w:lang w:val="pt-BR"/>
        </w:rPr>
        <w:t xml:space="preserve"> sinh hoạt loại 60L ở </w:t>
      </w:r>
      <w:r w:rsidR="0011727D" w:rsidRPr="00FA203D">
        <w:rPr>
          <w:sz w:val="27"/>
          <w:szCs w:val="27"/>
          <w:lang w:val="pt-BR"/>
        </w:rPr>
        <w:t xml:space="preserve"> </w:t>
      </w:r>
      <w:r w:rsidRPr="00FA203D">
        <w:rPr>
          <w:sz w:val="27"/>
          <w:szCs w:val="27"/>
          <w:lang w:val="pt-BR"/>
        </w:rPr>
        <w:t>khu vực lán trại.</w:t>
      </w:r>
    </w:p>
    <w:p w14:paraId="1BFEF3D0" w14:textId="77777777" w:rsidR="00086D9E" w:rsidRPr="00FA203D" w:rsidRDefault="00086D9E" w:rsidP="00216C87">
      <w:pPr>
        <w:spacing w:line="312" w:lineRule="auto"/>
        <w:ind w:firstLine="567"/>
        <w:jc w:val="both"/>
        <w:rPr>
          <w:spacing w:val="-4"/>
          <w:sz w:val="27"/>
          <w:szCs w:val="27"/>
          <w:lang w:val="pt-BR"/>
        </w:rPr>
      </w:pPr>
      <w:r w:rsidRPr="00FA203D">
        <w:rPr>
          <w:spacing w:val="-4"/>
          <w:sz w:val="27"/>
          <w:szCs w:val="27"/>
          <w:lang w:val="pt-BR"/>
        </w:rPr>
        <w:t>- Quy định công nhân cần có ý thức trong việc thu gom và thải bỏ hợp lý CTR.</w:t>
      </w:r>
    </w:p>
    <w:p w14:paraId="1EDC2B6F" w14:textId="4C44698A" w:rsidR="00086D9E" w:rsidRPr="00FA203D" w:rsidRDefault="00086D9E" w:rsidP="00216C87">
      <w:pPr>
        <w:spacing w:line="312" w:lineRule="auto"/>
        <w:ind w:firstLine="567"/>
        <w:jc w:val="both"/>
        <w:rPr>
          <w:sz w:val="27"/>
          <w:szCs w:val="27"/>
          <w:lang w:val="pt-BR"/>
        </w:rPr>
      </w:pPr>
      <w:r w:rsidRPr="00FA203D">
        <w:rPr>
          <w:sz w:val="27"/>
          <w:szCs w:val="27"/>
          <w:lang w:val="pt-BR"/>
        </w:rPr>
        <w:t xml:space="preserve">- Định kỳ hợp đồng với </w:t>
      </w:r>
      <w:r w:rsidRPr="00FA203D">
        <w:rPr>
          <w:sz w:val="27"/>
          <w:szCs w:val="27"/>
          <w:shd w:val="clear" w:color="auto" w:fill="FFFFFF"/>
        </w:rPr>
        <w:t xml:space="preserve">Trung tâm môi trường </w:t>
      </w:r>
      <w:r w:rsidR="0011727D" w:rsidRPr="00FA203D">
        <w:rPr>
          <w:sz w:val="27"/>
          <w:szCs w:val="27"/>
          <w:shd w:val="clear" w:color="auto" w:fill="FFFFFF"/>
        </w:rPr>
        <w:t xml:space="preserve">- Đô thị </w:t>
      </w:r>
      <w:r w:rsidR="006F184C" w:rsidRPr="00FA203D">
        <w:rPr>
          <w:sz w:val="27"/>
          <w:szCs w:val="27"/>
          <w:shd w:val="clear" w:color="auto" w:fill="FFFFFF"/>
        </w:rPr>
        <w:t>Vĩnh Linh</w:t>
      </w:r>
      <w:r w:rsidRPr="00FA203D">
        <w:rPr>
          <w:sz w:val="27"/>
          <w:szCs w:val="27"/>
          <w:shd w:val="clear" w:color="auto" w:fill="FFFFFF"/>
        </w:rPr>
        <w:t xml:space="preserve"> </w:t>
      </w:r>
      <w:r w:rsidRPr="00FA203D">
        <w:rPr>
          <w:sz w:val="27"/>
          <w:szCs w:val="27"/>
          <w:lang w:val="pt-BR"/>
        </w:rPr>
        <w:t>tiến hành thu gom và vận chuyển đi xử lý tần suất 01 lần/tuần.</w:t>
      </w:r>
    </w:p>
    <w:p w14:paraId="7F7B15FD" w14:textId="77777777" w:rsidR="00086D9E" w:rsidRPr="00FA203D" w:rsidRDefault="00086D9E" w:rsidP="00216C87">
      <w:pPr>
        <w:spacing w:line="312" w:lineRule="auto"/>
        <w:ind w:firstLine="567"/>
        <w:jc w:val="both"/>
        <w:rPr>
          <w:sz w:val="27"/>
          <w:szCs w:val="27"/>
          <w:lang w:val="pt-BR"/>
        </w:rPr>
      </w:pPr>
      <w:r w:rsidRPr="00FA203D">
        <w:rPr>
          <w:sz w:val="27"/>
          <w:szCs w:val="27"/>
          <w:lang w:val="pt-BR"/>
        </w:rPr>
        <w:t>- Nhắc nhở công nhân giữ gìn vệ sinh môi trường chung sạch sẽ, tránh vứt rác bừa bãi, nghiêm cấm vứt rác xuống hồ.</w:t>
      </w:r>
    </w:p>
    <w:p w14:paraId="300794DB" w14:textId="77777777" w:rsidR="00086D9E" w:rsidRPr="00FA203D" w:rsidRDefault="00086D9E" w:rsidP="00216C87">
      <w:pPr>
        <w:spacing w:line="312" w:lineRule="auto"/>
        <w:ind w:firstLine="567"/>
        <w:jc w:val="both"/>
        <w:rPr>
          <w:i/>
          <w:sz w:val="27"/>
          <w:szCs w:val="27"/>
        </w:rPr>
      </w:pPr>
      <w:r w:rsidRPr="00FA203D">
        <w:rPr>
          <w:i/>
          <w:sz w:val="27"/>
          <w:szCs w:val="27"/>
        </w:rPr>
        <w:t>* Chất thải nguy hại:</w:t>
      </w:r>
    </w:p>
    <w:p w14:paraId="2DE65879" w14:textId="77777777" w:rsidR="00086D9E" w:rsidRPr="00FA203D" w:rsidRDefault="00086D9E" w:rsidP="00216C87">
      <w:pPr>
        <w:spacing w:line="312" w:lineRule="auto"/>
        <w:ind w:firstLine="567"/>
        <w:jc w:val="both"/>
        <w:rPr>
          <w:sz w:val="27"/>
          <w:szCs w:val="27"/>
          <w:u w:color="FF0000"/>
          <w:lang w:val="vi-VN"/>
        </w:rPr>
      </w:pPr>
      <w:r w:rsidRPr="00FA203D">
        <w:rPr>
          <w:sz w:val="27"/>
          <w:szCs w:val="27"/>
          <w:u w:color="FF0000"/>
          <w:lang w:val="vi-VN"/>
        </w:rPr>
        <w:t xml:space="preserve">- Không thay thế, sửa chữa hoặc bảo dưỡng phương tiện vận chuyển, máy móc thi công… tại khu vực </w:t>
      </w:r>
      <w:r w:rsidR="00FE39B0" w:rsidRPr="00FA203D">
        <w:rPr>
          <w:sz w:val="27"/>
          <w:szCs w:val="27"/>
          <w:u w:color="FF0000"/>
        </w:rPr>
        <w:t>Dự án</w:t>
      </w:r>
      <w:r w:rsidRPr="00FA203D">
        <w:rPr>
          <w:sz w:val="27"/>
          <w:szCs w:val="27"/>
          <w:u w:color="FF0000"/>
          <w:lang w:val="vi-VN"/>
        </w:rPr>
        <w:t xml:space="preserve"> trừ trường hợp bị hư hỏng đột xuất; khi thay thế, sửa chữa phải có dụng cụ thu gom dầu mỡ thải, giẻ lau… và xử lý theo đúng qui định về chất thải nguy hại.</w:t>
      </w:r>
    </w:p>
    <w:p w14:paraId="78DCD54C" w14:textId="77777777" w:rsidR="00086D9E" w:rsidRPr="00FA203D" w:rsidRDefault="00086D9E" w:rsidP="00216C87">
      <w:pPr>
        <w:spacing w:line="312" w:lineRule="auto"/>
        <w:ind w:firstLine="567"/>
        <w:jc w:val="both"/>
        <w:rPr>
          <w:sz w:val="27"/>
          <w:szCs w:val="27"/>
          <w:u w:color="FF0000"/>
          <w:lang w:val="vi-VN"/>
        </w:rPr>
      </w:pPr>
      <w:r w:rsidRPr="00FA203D">
        <w:rPr>
          <w:sz w:val="27"/>
          <w:szCs w:val="27"/>
          <w:u w:color="FF0000"/>
          <w:lang w:val="vi-VN"/>
        </w:rPr>
        <w:t xml:space="preserve">- Tại </w:t>
      </w:r>
      <w:r w:rsidRPr="00FA203D">
        <w:rPr>
          <w:sz w:val="27"/>
          <w:szCs w:val="27"/>
          <w:u w:color="FF0000"/>
        </w:rPr>
        <w:t>khu vực lán trại</w:t>
      </w:r>
      <w:r w:rsidRPr="00FA203D">
        <w:rPr>
          <w:sz w:val="27"/>
          <w:szCs w:val="27"/>
          <w:u w:color="FF0000"/>
          <w:lang w:val="vi-VN"/>
        </w:rPr>
        <w:t xml:space="preserve">, bố trí </w:t>
      </w:r>
      <w:r w:rsidRPr="00FA203D">
        <w:rPr>
          <w:sz w:val="27"/>
          <w:szCs w:val="27"/>
          <w:u w:color="FF0000"/>
        </w:rPr>
        <w:t>02</w:t>
      </w:r>
      <w:r w:rsidRPr="00FA203D">
        <w:rPr>
          <w:sz w:val="27"/>
          <w:szCs w:val="27"/>
          <w:u w:color="FF0000"/>
          <w:lang w:val="vi-VN"/>
        </w:rPr>
        <w:t xml:space="preserve"> thùng </w:t>
      </w:r>
      <w:r w:rsidR="00983BA5" w:rsidRPr="00FA203D">
        <w:rPr>
          <w:sz w:val="27"/>
          <w:szCs w:val="27"/>
          <w:u w:color="FF0000"/>
        </w:rPr>
        <w:t>(01 khu vực</w:t>
      </w:r>
      <w:r w:rsidR="00A70017" w:rsidRPr="00FA203D">
        <w:rPr>
          <w:sz w:val="27"/>
          <w:szCs w:val="27"/>
          <w:u w:color="FF0000"/>
        </w:rPr>
        <w:t xml:space="preserve">/thùng) </w:t>
      </w:r>
      <w:r w:rsidRPr="00FA203D">
        <w:rPr>
          <w:sz w:val="27"/>
          <w:szCs w:val="27"/>
          <w:u w:color="FF0000"/>
          <w:lang w:val="vi-VN"/>
        </w:rPr>
        <w:t>chuyên dụng loại 60L để thu gom và lưu trữ CTNH phát sinh. Thùng đựng CTNH phải có nắp đậy kín và bên ngoài có dán nhãn báo hiệu CTNH.</w:t>
      </w:r>
    </w:p>
    <w:p w14:paraId="4AEFBF6B" w14:textId="77777777" w:rsidR="00086D9E" w:rsidRPr="00FA203D" w:rsidRDefault="00086D9E" w:rsidP="00216C87">
      <w:pPr>
        <w:spacing w:line="312" w:lineRule="auto"/>
        <w:ind w:firstLine="567"/>
        <w:jc w:val="both"/>
        <w:rPr>
          <w:sz w:val="27"/>
          <w:szCs w:val="27"/>
          <w:u w:color="FF0000"/>
        </w:rPr>
      </w:pPr>
      <w:r w:rsidRPr="00FA203D">
        <w:rPr>
          <w:sz w:val="27"/>
          <w:szCs w:val="27"/>
          <w:u w:color="FF0000"/>
          <w:lang w:val="vi-VN"/>
        </w:rPr>
        <w:t xml:space="preserve">- Đến khi kết thúc </w:t>
      </w:r>
      <w:r w:rsidRPr="00FA203D">
        <w:rPr>
          <w:sz w:val="27"/>
          <w:szCs w:val="27"/>
          <w:u w:color="FF0000"/>
        </w:rPr>
        <w:t>mỗi đợt thi công hàng năm (bình quân 03 tháng/năm)</w:t>
      </w:r>
      <w:r w:rsidRPr="00FA203D">
        <w:rPr>
          <w:sz w:val="27"/>
          <w:szCs w:val="27"/>
          <w:u w:color="FF0000"/>
          <w:lang w:val="vi-VN"/>
        </w:rPr>
        <w:t xml:space="preserve">, </w:t>
      </w:r>
      <w:r w:rsidR="00FE39B0" w:rsidRPr="00FA203D">
        <w:rPr>
          <w:sz w:val="27"/>
          <w:szCs w:val="27"/>
          <w:u w:color="FF0000"/>
        </w:rPr>
        <w:t>Chủ dự án</w:t>
      </w:r>
      <w:r w:rsidRPr="00FA203D">
        <w:rPr>
          <w:sz w:val="27"/>
          <w:szCs w:val="27"/>
          <w:u w:color="FF0000"/>
          <w:lang w:val="vi-VN"/>
        </w:rPr>
        <w:t xml:space="preserve"> thuê đơn vị có chức năng để thu gom và xử lý CTNH theo đúng </w:t>
      </w:r>
      <w:r w:rsidR="004A64E7" w:rsidRPr="00FA203D">
        <w:rPr>
          <w:sz w:val="27"/>
          <w:szCs w:val="27"/>
          <w:u w:color="FF0000"/>
        </w:rPr>
        <w:t>quy định.</w:t>
      </w:r>
    </w:p>
    <w:p w14:paraId="6A8F3A9E" w14:textId="77777777" w:rsidR="00086D9E" w:rsidRPr="00FA203D" w:rsidRDefault="00086D9E" w:rsidP="00216C87">
      <w:pPr>
        <w:spacing w:line="312" w:lineRule="auto"/>
        <w:jc w:val="both"/>
        <w:rPr>
          <w:i/>
          <w:sz w:val="27"/>
          <w:szCs w:val="27"/>
        </w:rPr>
      </w:pPr>
      <w:r w:rsidRPr="00FA203D">
        <w:rPr>
          <w:i/>
          <w:sz w:val="27"/>
          <w:szCs w:val="27"/>
        </w:rPr>
        <w:t>2.4.1.3. Các biện pháp, công trình xử lý bụi, khí thải</w:t>
      </w:r>
    </w:p>
    <w:p w14:paraId="13C8BBEF" w14:textId="77777777" w:rsidR="00086D9E" w:rsidRPr="00FA203D" w:rsidRDefault="00086D9E" w:rsidP="00216C87">
      <w:pPr>
        <w:spacing w:line="312" w:lineRule="auto"/>
        <w:ind w:firstLine="567"/>
        <w:jc w:val="both"/>
        <w:rPr>
          <w:sz w:val="27"/>
          <w:szCs w:val="27"/>
          <w:u w:color="FF0000"/>
          <w:lang w:val="vi-VN"/>
        </w:rPr>
      </w:pPr>
      <w:r w:rsidRPr="00FA203D">
        <w:rPr>
          <w:sz w:val="27"/>
          <w:szCs w:val="27"/>
          <w:u w:color="FF0000"/>
          <w:lang w:val="vi-VN"/>
        </w:rPr>
        <w:t>Để giảm thiểu các tác động do bụi và khí thải trong giai đoạn thi công các biện pháp sau đây sẽ được thực hiện:</w:t>
      </w:r>
    </w:p>
    <w:p w14:paraId="16DE6EF5" w14:textId="77777777" w:rsidR="00086D9E" w:rsidRPr="00FA203D" w:rsidRDefault="00086D9E" w:rsidP="00216C87">
      <w:pPr>
        <w:spacing w:line="312" w:lineRule="auto"/>
        <w:ind w:firstLine="567"/>
        <w:jc w:val="both"/>
        <w:rPr>
          <w:sz w:val="27"/>
          <w:szCs w:val="27"/>
          <w:u w:color="FF0000"/>
          <w:lang w:val="vi-VN"/>
        </w:rPr>
      </w:pPr>
      <w:r w:rsidRPr="00FA203D">
        <w:rPr>
          <w:sz w:val="27"/>
          <w:szCs w:val="27"/>
          <w:u w:color="FF0000"/>
          <w:lang w:val="vi-VN"/>
        </w:rPr>
        <w:t xml:space="preserve">- Hoạt động đào đất, san mặt bằng sẽ được tiến hành thực hiện theo phương thức cuốn chiếu. Thi công đến đâu thì tiến hành san ủi mặt bằng đến đó. </w:t>
      </w:r>
    </w:p>
    <w:p w14:paraId="6E536A25" w14:textId="77777777" w:rsidR="00086D9E" w:rsidRPr="00FA203D" w:rsidRDefault="00086D9E" w:rsidP="00964E57">
      <w:pPr>
        <w:widowControl w:val="0"/>
        <w:spacing w:line="312" w:lineRule="auto"/>
        <w:ind w:firstLine="567"/>
        <w:jc w:val="both"/>
        <w:rPr>
          <w:sz w:val="27"/>
          <w:szCs w:val="27"/>
          <w:u w:color="FF0000"/>
          <w:lang w:val="vi-VN"/>
        </w:rPr>
      </w:pPr>
      <w:r w:rsidRPr="00FA203D">
        <w:rPr>
          <w:sz w:val="27"/>
          <w:szCs w:val="27"/>
          <w:u w:color="FF0000"/>
          <w:lang w:val="vi-VN"/>
        </w:rPr>
        <w:t xml:space="preserve">- Các xe vận chuyển đất </w:t>
      </w:r>
      <w:r w:rsidRPr="00FA203D">
        <w:rPr>
          <w:sz w:val="27"/>
          <w:szCs w:val="27"/>
          <w:u w:color="FF0000"/>
        </w:rPr>
        <w:t>san lấp tận thu</w:t>
      </w:r>
      <w:r w:rsidRPr="00FA203D">
        <w:rPr>
          <w:sz w:val="27"/>
          <w:szCs w:val="27"/>
          <w:u w:color="FF0000"/>
          <w:lang w:val="vi-VN"/>
        </w:rPr>
        <w:t xml:space="preserve"> sẽ được che phủ kín bạt khi hoạt động, </w:t>
      </w:r>
      <w:r w:rsidRPr="00FA203D">
        <w:rPr>
          <w:sz w:val="27"/>
          <w:szCs w:val="27"/>
          <w:u w:color="FF0000"/>
          <w:lang w:val="vi-VN"/>
        </w:rPr>
        <w:lastRenderedPageBreak/>
        <w:t xml:space="preserve">không để rơi vãi xuống đường gây bụi và làm mất an toàn. </w:t>
      </w:r>
    </w:p>
    <w:p w14:paraId="111BEFAD" w14:textId="77777777" w:rsidR="00086D9E" w:rsidRPr="00FA203D" w:rsidRDefault="00086D9E" w:rsidP="00216C87">
      <w:pPr>
        <w:spacing w:line="312" w:lineRule="auto"/>
        <w:ind w:firstLine="567"/>
        <w:jc w:val="both"/>
        <w:rPr>
          <w:sz w:val="27"/>
          <w:szCs w:val="27"/>
          <w:u w:color="FF0000"/>
        </w:rPr>
      </w:pPr>
      <w:r w:rsidRPr="00FA203D">
        <w:rPr>
          <w:sz w:val="27"/>
          <w:szCs w:val="27"/>
          <w:u w:color="FF0000"/>
          <w:lang w:val="vi-VN"/>
        </w:rPr>
        <w:t>- Không sử dụng các phương tiện vận tải và máy móc thi công quá cũ có khả năng gây ô nhiễm cao và phải có giấy phép của cục Đăng kiểm. Đồng thời thường xuyên tiến hành vệ sinh, bảo dưỡng định kì cho các máy, thiết bị</w:t>
      </w:r>
      <w:r w:rsidR="008949C1" w:rsidRPr="00FA203D">
        <w:rPr>
          <w:sz w:val="27"/>
          <w:szCs w:val="27"/>
          <w:u w:color="FF0000"/>
        </w:rPr>
        <w:t>.</w:t>
      </w:r>
    </w:p>
    <w:p w14:paraId="77C6786A" w14:textId="1E32CDA1" w:rsidR="00086D9E" w:rsidRPr="00FA203D" w:rsidRDefault="00086D9E" w:rsidP="00216C87">
      <w:pPr>
        <w:spacing w:line="312" w:lineRule="auto"/>
        <w:ind w:firstLine="567"/>
        <w:jc w:val="both"/>
        <w:rPr>
          <w:sz w:val="27"/>
          <w:szCs w:val="27"/>
          <w:u w:color="FF0000"/>
        </w:rPr>
      </w:pPr>
      <w:r w:rsidRPr="00FA203D">
        <w:rPr>
          <w:sz w:val="27"/>
          <w:szCs w:val="27"/>
          <w:u w:color="FF0000"/>
          <w:lang w:val="vi-VN"/>
        </w:rPr>
        <w:t xml:space="preserve">- </w:t>
      </w:r>
      <w:r w:rsidR="008949C1" w:rsidRPr="00FA203D">
        <w:rPr>
          <w:sz w:val="27"/>
          <w:szCs w:val="27"/>
          <w:u w:color="FF0000"/>
        </w:rPr>
        <w:t>T</w:t>
      </w:r>
      <w:r w:rsidRPr="00FA203D">
        <w:rPr>
          <w:sz w:val="27"/>
          <w:szCs w:val="27"/>
          <w:u w:color="FF0000"/>
          <w:lang w:val="vi-VN"/>
        </w:rPr>
        <w:t xml:space="preserve">ưới nước tại tuyến đường vận chuyển </w:t>
      </w:r>
      <w:r w:rsidR="008949C1" w:rsidRPr="00FA203D">
        <w:rPr>
          <w:sz w:val="27"/>
          <w:szCs w:val="27"/>
          <w:u w:color="FF0000"/>
        </w:rPr>
        <w:t xml:space="preserve">vào những ngày nắng và gió </w:t>
      </w:r>
      <w:r w:rsidRPr="00FA203D">
        <w:rPr>
          <w:sz w:val="27"/>
          <w:szCs w:val="27"/>
          <w:u w:color="FF0000"/>
          <w:lang w:val="vi-VN"/>
        </w:rPr>
        <w:t>(</w:t>
      </w:r>
      <w:r w:rsidR="008949C1" w:rsidRPr="00FA203D">
        <w:rPr>
          <w:sz w:val="27"/>
          <w:szCs w:val="27"/>
          <w:u w:color="FF0000"/>
          <w:lang w:val="vi-VN"/>
        </w:rPr>
        <w:t>đ</w:t>
      </w:r>
      <w:r w:rsidR="008949C1" w:rsidRPr="00FA203D">
        <w:rPr>
          <w:sz w:val="27"/>
          <w:szCs w:val="27"/>
          <w:u w:color="FF0000"/>
        </w:rPr>
        <w:t xml:space="preserve">oạn </w:t>
      </w:r>
      <w:r w:rsidRPr="00FA203D">
        <w:rPr>
          <w:sz w:val="27"/>
          <w:szCs w:val="27"/>
          <w:u w:color="FF0000"/>
        </w:rPr>
        <w:t xml:space="preserve">qua khu dân cư thôn </w:t>
      </w:r>
      <w:r w:rsidR="00ED22AC" w:rsidRPr="00FA203D">
        <w:rPr>
          <w:sz w:val="27"/>
          <w:szCs w:val="27"/>
          <w:u w:color="FF0000"/>
        </w:rPr>
        <w:t>Xung Phong</w:t>
      </w:r>
      <w:r w:rsidRPr="00FA203D">
        <w:rPr>
          <w:sz w:val="27"/>
          <w:szCs w:val="27"/>
          <w:u w:color="FF0000"/>
        </w:rPr>
        <w:t xml:space="preserve">, xã </w:t>
      </w:r>
      <w:r w:rsidR="00ED22AC" w:rsidRPr="00FA203D">
        <w:rPr>
          <w:sz w:val="27"/>
          <w:szCs w:val="27"/>
          <w:u w:color="FF0000"/>
        </w:rPr>
        <w:t>Vĩnh Khê</w:t>
      </w:r>
      <w:r w:rsidRPr="00FA203D">
        <w:rPr>
          <w:sz w:val="27"/>
          <w:szCs w:val="27"/>
          <w:u w:color="FF0000"/>
        </w:rPr>
        <w:t xml:space="preserve"> </w:t>
      </w:r>
      <w:r w:rsidR="00ED22AC" w:rsidRPr="00FA203D">
        <w:rPr>
          <w:sz w:val="27"/>
          <w:szCs w:val="27"/>
          <w:u w:color="FF0000"/>
        </w:rPr>
        <w:t>và thôn Tân Định xã Vĩnh Chấp</w:t>
      </w:r>
      <w:r w:rsidR="00A054B4" w:rsidRPr="00FA203D">
        <w:rPr>
          <w:sz w:val="27"/>
          <w:szCs w:val="27"/>
          <w:u w:color="FF0000"/>
        </w:rPr>
        <w:t xml:space="preserve">) </w:t>
      </w:r>
      <w:r w:rsidRPr="00FA203D">
        <w:rPr>
          <w:sz w:val="27"/>
          <w:szCs w:val="27"/>
          <w:u w:color="FF0000"/>
          <w:lang w:val="vi-VN"/>
        </w:rPr>
        <w:t xml:space="preserve">tần suất tối thiểu </w:t>
      </w:r>
      <w:r w:rsidRPr="00FA203D">
        <w:rPr>
          <w:sz w:val="27"/>
          <w:szCs w:val="27"/>
          <w:u w:color="FF0000"/>
        </w:rPr>
        <w:t>4</w:t>
      </w:r>
      <w:r w:rsidRPr="00FA203D">
        <w:rPr>
          <w:sz w:val="27"/>
          <w:szCs w:val="27"/>
          <w:u w:color="FF0000"/>
          <w:lang w:val="vi-VN"/>
        </w:rPr>
        <w:t xml:space="preserve"> lần/ngày khi cần sẽ tăng lên</w:t>
      </w:r>
      <w:r w:rsidRPr="00FA203D">
        <w:rPr>
          <w:sz w:val="27"/>
          <w:szCs w:val="27"/>
          <w:u w:color="FF0000"/>
        </w:rPr>
        <w:t>.</w:t>
      </w:r>
    </w:p>
    <w:p w14:paraId="14068008" w14:textId="77777777" w:rsidR="00086D9E" w:rsidRPr="00FA203D" w:rsidRDefault="00086D9E" w:rsidP="00216C87">
      <w:pPr>
        <w:spacing w:line="312" w:lineRule="auto"/>
        <w:ind w:firstLine="567"/>
        <w:jc w:val="both"/>
        <w:rPr>
          <w:sz w:val="27"/>
          <w:szCs w:val="27"/>
          <w:u w:color="FF0000"/>
          <w:lang w:val="vi-VN"/>
        </w:rPr>
      </w:pPr>
      <w:r w:rsidRPr="00FA203D">
        <w:rPr>
          <w:sz w:val="27"/>
          <w:szCs w:val="27"/>
          <w:u w:color="FF0000"/>
          <w:lang w:val="vi-VN"/>
        </w:rPr>
        <w:t>- Thường xuyên kiểm tra, bảo dưỡng, bôi trơn cho các thiết bị để kịp thời sửa chữa thay thế.</w:t>
      </w:r>
    </w:p>
    <w:p w14:paraId="586A80C1" w14:textId="77777777" w:rsidR="00086D9E" w:rsidRPr="00FA203D" w:rsidRDefault="00086D9E" w:rsidP="00216C87">
      <w:pPr>
        <w:spacing w:line="312" w:lineRule="auto"/>
        <w:ind w:firstLine="567"/>
        <w:jc w:val="both"/>
        <w:rPr>
          <w:sz w:val="27"/>
          <w:szCs w:val="27"/>
          <w:u w:color="FF0000"/>
          <w:lang w:val="vi-VN"/>
        </w:rPr>
      </w:pPr>
      <w:r w:rsidRPr="00FA203D">
        <w:rPr>
          <w:sz w:val="27"/>
          <w:szCs w:val="27"/>
          <w:u w:color="FF0000"/>
          <w:lang w:val="vi-VN"/>
        </w:rPr>
        <w:t xml:space="preserve">- Không vận chuyển </w:t>
      </w:r>
      <w:r w:rsidRPr="00FA203D">
        <w:rPr>
          <w:sz w:val="27"/>
          <w:szCs w:val="27"/>
          <w:u w:color="FF0000"/>
        </w:rPr>
        <w:t xml:space="preserve">đất san lấp tận thu </w:t>
      </w:r>
      <w:r w:rsidRPr="00FA203D">
        <w:rPr>
          <w:sz w:val="27"/>
          <w:szCs w:val="27"/>
          <w:u w:color="FF0000"/>
          <w:lang w:val="vi-VN"/>
        </w:rPr>
        <w:t>vào buổi tối và giờ cao điểm.</w:t>
      </w:r>
    </w:p>
    <w:p w14:paraId="08DA61C1" w14:textId="77777777" w:rsidR="00086D9E" w:rsidRPr="00FA203D" w:rsidRDefault="00086D9E" w:rsidP="009C40E6">
      <w:pPr>
        <w:spacing w:line="312" w:lineRule="auto"/>
        <w:ind w:firstLine="567"/>
        <w:jc w:val="both"/>
        <w:rPr>
          <w:sz w:val="27"/>
          <w:szCs w:val="27"/>
          <w:u w:color="FF0000"/>
          <w:lang w:val="vi-VN"/>
        </w:rPr>
      </w:pPr>
      <w:r w:rsidRPr="00FA203D">
        <w:rPr>
          <w:sz w:val="27"/>
          <w:szCs w:val="27"/>
          <w:u w:color="FF0000"/>
          <w:lang w:val="vi-VN"/>
        </w:rPr>
        <w:t>- Công nhân thi công sẽ được trang bị đầy đủ bảo hộ lao động.</w:t>
      </w:r>
    </w:p>
    <w:p w14:paraId="3CE4E355" w14:textId="77777777" w:rsidR="009C40E6" w:rsidRPr="00FA203D" w:rsidRDefault="009C40E6" w:rsidP="009C40E6">
      <w:pPr>
        <w:spacing w:line="312" w:lineRule="auto"/>
        <w:ind w:right="18" w:firstLine="567"/>
        <w:jc w:val="both"/>
        <w:rPr>
          <w:sz w:val="27"/>
          <w:szCs w:val="27"/>
          <w:lang w:val="pt-BR"/>
        </w:rPr>
      </w:pPr>
      <w:r w:rsidRPr="00FA203D">
        <w:rPr>
          <w:sz w:val="27"/>
          <w:szCs w:val="27"/>
          <w:lang w:val="pt-BR"/>
        </w:rPr>
        <w:t>- Trong quá trình vận chuyển nếu làm hư hỏng, xuống cấp các tuyến đường tiến hành khắc phục và sửa chữa kịp thời.</w:t>
      </w:r>
    </w:p>
    <w:p w14:paraId="46D8DE2F" w14:textId="77777777" w:rsidR="00086D9E" w:rsidRPr="00FA203D" w:rsidRDefault="00086D9E" w:rsidP="00216C87">
      <w:pPr>
        <w:spacing w:line="312" w:lineRule="auto"/>
        <w:jc w:val="both"/>
        <w:rPr>
          <w:i/>
          <w:sz w:val="27"/>
          <w:szCs w:val="27"/>
        </w:rPr>
      </w:pPr>
      <w:r w:rsidRPr="00FA203D">
        <w:rPr>
          <w:i/>
          <w:sz w:val="27"/>
          <w:szCs w:val="27"/>
        </w:rPr>
        <w:t>2.4.1.4. Các biện pháp, công trình bảo vệ môi trường khác</w:t>
      </w:r>
    </w:p>
    <w:p w14:paraId="08D09662" w14:textId="77777777" w:rsidR="00086D9E" w:rsidRPr="00FA203D" w:rsidRDefault="00086D9E" w:rsidP="00216C87">
      <w:pPr>
        <w:spacing w:line="312" w:lineRule="auto"/>
        <w:ind w:firstLine="567"/>
        <w:jc w:val="both"/>
        <w:rPr>
          <w:i/>
          <w:sz w:val="27"/>
          <w:szCs w:val="27"/>
          <w:lang w:val="nl-NL"/>
        </w:rPr>
      </w:pPr>
      <w:r w:rsidRPr="00FA203D">
        <w:rPr>
          <w:bCs/>
          <w:i/>
          <w:iCs/>
          <w:sz w:val="27"/>
          <w:szCs w:val="27"/>
          <w:lang w:val="pt-BR"/>
        </w:rPr>
        <w:t xml:space="preserve">* </w:t>
      </w:r>
      <w:r w:rsidRPr="00FA203D">
        <w:rPr>
          <w:i/>
          <w:sz w:val="27"/>
          <w:szCs w:val="27"/>
          <w:lang w:val="nl-NL"/>
        </w:rPr>
        <w:t>Biện pháp giảm thiểu tác động do chiếm dụng đất, di dân, tái định cư:</w:t>
      </w:r>
    </w:p>
    <w:p w14:paraId="4525D0E5" w14:textId="680924F9" w:rsidR="00086D9E" w:rsidRPr="00FA203D" w:rsidRDefault="00FE39B0" w:rsidP="00216C87">
      <w:pPr>
        <w:widowControl w:val="0"/>
        <w:spacing w:line="312" w:lineRule="auto"/>
        <w:ind w:firstLine="567"/>
        <w:jc w:val="both"/>
        <w:rPr>
          <w:bCs/>
          <w:iCs/>
          <w:sz w:val="27"/>
          <w:szCs w:val="27"/>
          <w:u w:color="FF0000"/>
          <w:lang w:val="vi-VN"/>
        </w:rPr>
      </w:pPr>
      <w:r w:rsidRPr="00FA203D">
        <w:rPr>
          <w:sz w:val="27"/>
          <w:szCs w:val="27"/>
          <w:u w:color="FF0000"/>
        </w:rPr>
        <w:t>Dự án</w:t>
      </w:r>
      <w:r w:rsidR="00086D9E" w:rsidRPr="00FA203D">
        <w:rPr>
          <w:sz w:val="27"/>
          <w:szCs w:val="27"/>
          <w:u w:color="FF0000"/>
        </w:rPr>
        <w:t xml:space="preserve"> sẽ triển khai trong phạm vi </w:t>
      </w:r>
      <w:r w:rsidR="008106F2" w:rsidRPr="00FA203D">
        <w:rPr>
          <w:sz w:val="27"/>
          <w:szCs w:val="27"/>
          <w:u w:color="FF0000"/>
        </w:rPr>
        <w:t xml:space="preserve">53,80 </w:t>
      </w:r>
      <w:r w:rsidR="00086D9E" w:rsidRPr="00FA203D">
        <w:rPr>
          <w:sz w:val="27"/>
          <w:szCs w:val="27"/>
          <w:u w:color="FF0000"/>
        </w:rPr>
        <w:t xml:space="preserve">ha đất trong lòng hồ </w:t>
      </w:r>
      <w:r w:rsidR="009565C5" w:rsidRPr="00FA203D">
        <w:rPr>
          <w:sz w:val="27"/>
          <w:szCs w:val="27"/>
          <w:u w:color="FF0000"/>
        </w:rPr>
        <w:t>Bảo Đài</w:t>
      </w:r>
      <w:r w:rsidR="00086D9E" w:rsidRPr="00FA203D">
        <w:rPr>
          <w:sz w:val="27"/>
          <w:szCs w:val="27"/>
          <w:u w:color="FF0000"/>
        </w:rPr>
        <w:t xml:space="preserve">, trong phạm vi khu vực thực hiện </w:t>
      </w:r>
      <w:r w:rsidRPr="00FA203D">
        <w:rPr>
          <w:sz w:val="27"/>
          <w:szCs w:val="27"/>
          <w:u w:color="FF0000"/>
        </w:rPr>
        <w:t>Dự án</w:t>
      </w:r>
      <w:r w:rsidR="00086D9E" w:rsidRPr="00FA203D">
        <w:rPr>
          <w:sz w:val="27"/>
          <w:szCs w:val="27"/>
          <w:u w:color="FF0000"/>
        </w:rPr>
        <w:t xml:space="preserve"> không có chiếm dụ</w:t>
      </w:r>
      <w:r w:rsidR="00E44C0B" w:rsidRPr="00FA203D">
        <w:rPr>
          <w:sz w:val="27"/>
          <w:szCs w:val="27"/>
          <w:u w:color="FF0000"/>
        </w:rPr>
        <w:t>ng đất hay di dân, tái định cư.</w:t>
      </w:r>
    </w:p>
    <w:p w14:paraId="56CBA9DF" w14:textId="77777777" w:rsidR="00086D9E" w:rsidRPr="00FA203D" w:rsidRDefault="00086D9E" w:rsidP="00216C87">
      <w:pPr>
        <w:spacing w:line="312" w:lineRule="auto"/>
        <w:ind w:firstLine="567"/>
        <w:jc w:val="both"/>
        <w:rPr>
          <w:i/>
          <w:sz w:val="27"/>
          <w:szCs w:val="27"/>
          <w:lang w:val="nl-NL"/>
        </w:rPr>
      </w:pPr>
      <w:r w:rsidRPr="00FA203D">
        <w:rPr>
          <w:bCs/>
          <w:i/>
          <w:iCs/>
          <w:sz w:val="27"/>
          <w:szCs w:val="27"/>
        </w:rPr>
        <w:t xml:space="preserve">* </w:t>
      </w:r>
      <w:r w:rsidRPr="00FA203D">
        <w:rPr>
          <w:i/>
          <w:sz w:val="27"/>
          <w:szCs w:val="27"/>
          <w:lang w:val="nl-NL"/>
        </w:rPr>
        <w:t>Biện pháp giảm thiểu tác động do tiếng ồn và độ rung:</w:t>
      </w:r>
    </w:p>
    <w:p w14:paraId="5E40B131" w14:textId="77777777" w:rsidR="00086D9E" w:rsidRPr="00FA203D" w:rsidRDefault="00086D9E" w:rsidP="00216C87">
      <w:pPr>
        <w:spacing w:line="312" w:lineRule="auto"/>
        <w:ind w:firstLine="567"/>
        <w:jc w:val="both"/>
        <w:rPr>
          <w:sz w:val="27"/>
          <w:szCs w:val="27"/>
          <w:u w:color="FF0000"/>
          <w:lang w:val="pl-PL"/>
        </w:rPr>
      </w:pPr>
      <w:bookmarkStart w:id="1053" w:name="_Toc35935103"/>
      <w:bookmarkStart w:id="1054" w:name="_Toc35938040"/>
      <w:bookmarkStart w:id="1055" w:name="_Toc38724340"/>
      <w:bookmarkStart w:id="1056" w:name="_Toc38789470"/>
      <w:bookmarkStart w:id="1057" w:name="_Toc38789617"/>
      <w:bookmarkStart w:id="1058" w:name="_Toc38961713"/>
      <w:bookmarkStart w:id="1059" w:name="_Toc39568665"/>
      <w:bookmarkStart w:id="1060" w:name="_Toc39737532"/>
      <w:r w:rsidRPr="00FA203D">
        <w:rPr>
          <w:sz w:val="27"/>
          <w:szCs w:val="27"/>
          <w:u w:color="FF0000"/>
          <w:lang w:val="pl-PL"/>
        </w:rPr>
        <w:t>- Giảm thiểu tiếng ồn do các phương tiện vận chuyển nguyên vật liệu:</w:t>
      </w:r>
    </w:p>
    <w:p w14:paraId="72DA9531" w14:textId="77777777" w:rsidR="00086D9E" w:rsidRPr="00FA203D" w:rsidRDefault="00086D9E" w:rsidP="00216C87">
      <w:pPr>
        <w:spacing w:line="312" w:lineRule="auto"/>
        <w:ind w:firstLine="567"/>
        <w:jc w:val="both"/>
        <w:rPr>
          <w:sz w:val="27"/>
          <w:szCs w:val="27"/>
          <w:u w:color="FF0000"/>
          <w:lang w:val="vi-VN"/>
        </w:rPr>
      </w:pPr>
      <w:r w:rsidRPr="00FA203D">
        <w:rPr>
          <w:sz w:val="27"/>
          <w:szCs w:val="27"/>
          <w:u w:color="FF0000"/>
          <w:lang w:val="pt-BR"/>
        </w:rPr>
        <w:t xml:space="preserve">+ </w:t>
      </w:r>
      <w:r w:rsidRPr="00FA203D">
        <w:rPr>
          <w:sz w:val="27"/>
          <w:szCs w:val="27"/>
          <w:u w:color="FF0000"/>
          <w:lang w:val="vi-VN"/>
        </w:rPr>
        <w:t>Chất lượng các phương tiện vận chuyển phải đảm bảo đúng quy định. Có giấy phép của Cơ quan Đăng kiểm.</w:t>
      </w:r>
    </w:p>
    <w:p w14:paraId="469A6453" w14:textId="77777777" w:rsidR="004A42F5" w:rsidRPr="00FA203D" w:rsidRDefault="00086D9E" w:rsidP="00216C87">
      <w:pPr>
        <w:spacing w:line="312" w:lineRule="auto"/>
        <w:ind w:firstLine="567"/>
        <w:jc w:val="both"/>
        <w:rPr>
          <w:sz w:val="27"/>
          <w:szCs w:val="27"/>
          <w:u w:color="FF0000"/>
          <w:lang w:val="pt-BR"/>
        </w:rPr>
      </w:pPr>
      <w:r w:rsidRPr="00FA203D">
        <w:rPr>
          <w:sz w:val="27"/>
          <w:szCs w:val="27"/>
          <w:u w:color="FF0000"/>
          <w:lang w:val="vi-VN"/>
        </w:rPr>
        <w:t xml:space="preserve"> + Thường xuyên kiểm tra, bảo dưỡng các phương tiện vận chuyển</w:t>
      </w:r>
      <w:r w:rsidR="004A42F5" w:rsidRPr="00FA203D">
        <w:rPr>
          <w:sz w:val="27"/>
          <w:szCs w:val="27"/>
          <w:u w:color="FF0000"/>
        </w:rPr>
        <w:t xml:space="preserve">, </w:t>
      </w:r>
      <w:r w:rsidR="004A42F5" w:rsidRPr="00FA203D">
        <w:rPr>
          <w:sz w:val="27"/>
          <w:szCs w:val="27"/>
          <w:u w:color="FF0000"/>
          <w:lang w:val="vi-VN"/>
        </w:rPr>
        <w:t>không</w:t>
      </w:r>
      <w:r w:rsidR="004A42F5" w:rsidRPr="00FA203D">
        <w:rPr>
          <w:sz w:val="27"/>
          <w:szCs w:val="27"/>
          <w:u w:color="FF0000"/>
          <w:lang w:val="pt-BR"/>
        </w:rPr>
        <w:t xml:space="preserve"> sử dụng các phương tiện vận chuyển đã quá cũ.</w:t>
      </w:r>
    </w:p>
    <w:p w14:paraId="2C0790CE" w14:textId="77777777" w:rsidR="00086D9E" w:rsidRPr="00FA203D" w:rsidRDefault="00086D9E" w:rsidP="00216C87">
      <w:pPr>
        <w:pStyle w:val="BodyTextIndent3"/>
        <w:spacing w:after="0" w:line="312" w:lineRule="auto"/>
        <w:ind w:firstLine="567"/>
        <w:rPr>
          <w:rFonts w:ascii="Times New Roman" w:hAnsi="Times New Roman"/>
          <w:sz w:val="27"/>
          <w:szCs w:val="27"/>
          <w:u w:color="FF0000"/>
          <w:lang w:val="vi-VN"/>
        </w:rPr>
      </w:pPr>
      <w:r w:rsidRPr="00FA203D">
        <w:rPr>
          <w:rFonts w:ascii="Times New Roman" w:hAnsi="Times New Roman"/>
          <w:sz w:val="27"/>
          <w:szCs w:val="27"/>
          <w:u w:color="FF0000"/>
          <w:lang w:val="vi-VN"/>
        </w:rPr>
        <w:t xml:space="preserve">+ Không vận chuyển </w:t>
      </w:r>
      <w:r w:rsidRPr="00FA203D">
        <w:rPr>
          <w:rFonts w:ascii="Times New Roman" w:hAnsi="Times New Roman"/>
          <w:sz w:val="27"/>
          <w:szCs w:val="27"/>
          <w:u w:color="FF0000"/>
        </w:rPr>
        <w:t>đất tận thu làm vật liệu san lấp</w:t>
      </w:r>
      <w:r w:rsidRPr="00FA203D">
        <w:rPr>
          <w:rFonts w:ascii="Times New Roman" w:hAnsi="Times New Roman"/>
          <w:sz w:val="27"/>
          <w:szCs w:val="27"/>
          <w:u w:color="FF0000"/>
          <w:lang w:val="vi-VN"/>
        </w:rPr>
        <w:t xml:space="preserve"> vào giờ cao điểm (giờ nghỉ trưa và tối) </w:t>
      </w:r>
    </w:p>
    <w:p w14:paraId="394B01B5" w14:textId="77777777" w:rsidR="00086D9E" w:rsidRPr="00FA203D" w:rsidRDefault="00086D9E" w:rsidP="00216C87">
      <w:pPr>
        <w:pStyle w:val="BodyTextIndent3"/>
        <w:spacing w:after="0" w:line="312" w:lineRule="auto"/>
        <w:ind w:firstLine="567"/>
        <w:rPr>
          <w:rFonts w:ascii="Times New Roman" w:hAnsi="Times New Roman"/>
          <w:sz w:val="27"/>
          <w:szCs w:val="27"/>
          <w:u w:color="FF0000"/>
          <w:lang w:val="vi-VN"/>
        </w:rPr>
      </w:pPr>
      <w:r w:rsidRPr="00FA203D">
        <w:rPr>
          <w:rFonts w:ascii="Times New Roman" w:hAnsi="Times New Roman"/>
          <w:sz w:val="27"/>
          <w:szCs w:val="27"/>
          <w:u w:color="FF0000"/>
          <w:lang w:val="vi-VN"/>
        </w:rPr>
        <w:t xml:space="preserve">+ </w:t>
      </w:r>
      <w:r w:rsidR="004A42F5" w:rsidRPr="00FA203D">
        <w:rPr>
          <w:rFonts w:ascii="Times New Roman" w:hAnsi="Times New Roman"/>
          <w:sz w:val="27"/>
          <w:szCs w:val="27"/>
          <w:u w:color="FF0000"/>
        </w:rPr>
        <w:t>K</w:t>
      </w:r>
      <w:r w:rsidRPr="00FA203D">
        <w:rPr>
          <w:rFonts w:ascii="Times New Roman" w:hAnsi="Times New Roman"/>
          <w:sz w:val="27"/>
          <w:szCs w:val="27"/>
          <w:u w:color="FF0000"/>
          <w:lang w:val="vi-VN"/>
        </w:rPr>
        <w:t>hông kéo còi, rú ga khi đi qua các khu vực dân cư.</w:t>
      </w:r>
    </w:p>
    <w:p w14:paraId="0D8D528D" w14:textId="77777777" w:rsidR="00086D9E" w:rsidRPr="00FA203D" w:rsidRDefault="00086D9E" w:rsidP="00216C87">
      <w:pPr>
        <w:pStyle w:val="BodyTextIndent3"/>
        <w:spacing w:after="0" w:line="312" w:lineRule="auto"/>
        <w:ind w:firstLine="567"/>
        <w:rPr>
          <w:rFonts w:ascii="Times New Roman" w:hAnsi="Times New Roman"/>
          <w:sz w:val="27"/>
          <w:szCs w:val="27"/>
          <w:u w:color="FF0000"/>
          <w:lang w:val="vi-VN"/>
        </w:rPr>
      </w:pPr>
      <w:r w:rsidRPr="00FA203D">
        <w:rPr>
          <w:rFonts w:ascii="Times New Roman" w:hAnsi="Times New Roman"/>
          <w:sz w:val="27"/>
          <w:szCs w:val="27"/>
          <w:u w:color="FF0000"/>
          <w:lang w:val="vi-VN"/>
        </w:rPr>
        <w:t xml:space="preserve">+ Các phương tiện vận chuyển đi theo những tuyến đường đã lên kế hoạch sẵn. Các tuyến đường vận chuyển được lựa chọn phù hợp, hạn chế tối đa việc vận chuyển </w:t>
      </w:r>
      <w:r w:rsidRPr="00FA203D">
        <w:rPr>
          <w:rFonts w:ascii="Times New Roman" w:hAnsi="Times New Roman"/>
          <w:sz w:val="27"/>
          <w:szCs w:val="27"/>
          <w:u w:color="FF0000"/>
        </w:rPr>
        <w:t>đất tận thu</w:t>
      </w:r>
      <w:r w:rsidRPr="00FA203D">
        <w:rPr>
          <w:rFonts w:ascii="Times New Roman" w:hAnsi="Times New Roman"/>
          <w:sz w:val="27"/>
          <w:szCs w:val="27"/>
          <w:u w:color="FF0000"/>
          <w:lang w:val="vi-VN"/>
        </w:rPr>
        <w:t xml:space="preserve"> trên các tuyến đường có mật độ dân </w:t>
      </w:r>
      <w:r w:rsidRPr="00FA203D">
        <w:rPr>
          <w:rFonts w:ascii="Times New Roman" w:hAnsi="Times New Roman"/>
          <w:sz w:val="27"/>
          <w:szCs w:val="27"/>
          <w:u w:color="FF0000"/>
        </w:rPr>
        <w:t xml:space="preserve">cư </w:t>
      </w:r>
      <w:r w:rsidRPr="00FA203D">
        <w:rPr>
          <w:rFonts w:ascii="Times New Roman" w:hAnsi="Times New Roman"/>
          <w:sz w:val="27"/>
          <w:szCs w:val="27"/>
          <w:u w:color="FF0000"/>
          <w:lang w:val="vi-VN"/>
        </w:rPr>
        <w:t>sinh sống cao.</w:t>
      </w:r>
    </w:p>
    <w:p w14:paraId="01A49DE1" w14:textId="77777777" w:rsidR="00086D9E" w:rsidRPr="00FA203D" w:rsidRDefault="00086D9E" w:rsidP="00216C87">
      <w:pPr>
        <w:widowControl w:val="0"/>
        <w:autoSpaceDE w:val="0"/>
        <w:autoSpaceDN w:val="0"/>
        <w:adjustRightInd w:val="0"/>
        <w:spacing w:line="312" w:lineRule="auto"/>
        <w:ind w:firstLine="567"/>
        <w:jc w:val="both"/>
        <w:rPr>
          <w:sz w:val="27"/>
          <w:szCs w:val="27"/>
          <w:u w:color="FF0000"/>
        </w:rPr>
      </w:pPr>
      <w:r w:rsidRPr="00FA203D">
        <w:rPr>
          <w:sz w:val="27"/>
          <w:szCs w:val="27"/>
          <w:u w:color="FF0000"/>
          <w:lang w:val="vi-VN"/>
        </w:rPr>
        <w:t>- Giảm thiểu tiếng ồn do các máy móc, thiết bị trên công trường</w:t>
      </w:r>
      <w:r w:rsidRPr="00FA203D">
        <w:rPr>
          <w:sz w:val="27"/>
          <w:szCs w:val="27"/>
          <w:u w:color="FF0000"/>
        </w:rPr>
        <w:t>:</w:t>
      </w:r>
    </w:p>
    <w:p w14:paraId="23496C20" w14:textId="77777777" w:rsidR="00086D9E" w:rsidRPr="00FA203D" w:rsidRDefault="00086D9E" w:rsidP="00216C87">
      <w:pPr>
        <w:widowControl w:val="0"/>
        <w:autoSpaceDE w:val="0"/>
        <w:autoSpaceDN w:val="0"/>
        <w:adjustRightInd w:val="0"/>
        <w:spacing w:line="312" w:lineRule="auto"/>
        <w:ind w:firstLine="567"/>
        <w:jc w:val="both"/>
        <w:rPr>
          <w:sz w:val="27"/>
          <w:szCs w:val="27"/>
          <w:u w:color="FF0000"/>
          <w:lang w:val="vi-VN"/>
        </w:rPr>
      </w:pPr>
      <w:r w:rsidRPr="00FA203D">
        <w:rPr>
          <w:sz w:val="27"/>
          <w:szCs w:val="27"/>
          <w:u w:color="FF0000"/>
          <w:lang w:val="vi-VN"/>
        </w:rPr>
        <w:t>+ Thường xuyên kiểm tra</w:t>
      </w:r>
      <w:r w:rsidR="004A42F5" w:rsidRPr="00FA203D">
        <w:rPr>
          <w:sz w:val="27"/>
          <w:szCs w:val="27"/>
          <w:u w:color="FF0000"/>
          <w:lang w:val="vi-VN"/>
        </w:rPr>
        <w:t>, bảo dưỡng, bôi trơn thiết bị</w:t>
      </w:r>
      <w:r w:rsidRPr="00FA203D">
        <w:rPr>
          <w:sz w:val="27"/>
          <w:szCs w:val="27"/>
          <w:u w:color="FF0000"/>
          <w:lang w:val="vi-VN"/>
        </w:rPr>
        <w:t>.</w:t>
      </w:r>
    </w:p>
    <w:p w14:paraId="52C5C19F" w14:textId="77777777" w:rsidR="00086D9E" w:rsidRPr="00FA203D" w:rsidRDefault="00E44C0B" w:rsidP="00216C87">
      <w:pPr>
        <w:widowControl w:val="0"/>
        <w:autoSpaceDE w:val="0"/>
        <w:autoSpaceDN w:val="0"/>
        <w:adjustRightInd w:val="0"/>
        <w:spacing w:line="312" w:lineRule="auto"/>
        <w:ind w:firstLine="567"/>
        <w:jc w:val="both"/>
        <w:rPr>
          <w:sz w:val="27"/>
          <w:szCs w:val="27"/>
          <w:u w:color="FF0000"/>
          <w:lang w:val="vi-VN"/>
        </w:rPr>
      </w:pPr>
      <w:r w:rsidRPr="00FA203D">
        <w:rPr>
          <w:sz w:val="27"/>
          <w:szCs w:val="27"/>
          <w:u w:color="FF0000"/>
          <w:lang w:val="vi-VN"/>
        </w:rPr>
        <w:t>+ Đầu tư các máy móc thiết bị</w:t>
      </w:r>
      <w:r w:rsidR="00086D9E" w:rsidRPr="00FA203D">
        <w:rPr>
          <w:sz w:val="27"/>
          <w:szCs w:val="27"/>
          <w:u w:color="FF0000"/>
          <w:lang w:val="vi-VN"/>
        </w:rPr>
        <w:t xml:space="preserve"> để đáp ứng với công suất cấp phép, đồng thời ít gây ồn, rung động; không sử dụng các thiết bị</w:t>
      </w:r>
      <w:r w:rsidR="00086D9E" w:rsidRPr="00FA203D">
        <w:rPr>
          <w:sz w:val="27"/>
          <w:szCs w:val="27"/>
          <w:u w:color="FF0000"/>
        </w:rPr>
        <w:t xml:space="preserve">, phương tiện </w:t>
      </w:r>
      <w:r w:rsidR="00086D9E" w:rsidRPr="00FA203D">
        <w:rPr>
          <w:sz w:val="27"/>
          <w:szCs w:val="27"/>
          <w:u w:color="FF0000"/>
          <w:lang w:val="vi-VN"/>
        </w:rPr>
        <w:t>có tiếng ồn lớn.</w:t>
      </w:r>
    </w:p>
    <w:p w14:paraId="07A1C65F" w14:textId="77777777" w:rsidR="00086D9E" w:rsidRPr="00FA203D" w:rsidRDefault="00086D9E" w:rsidP="00216C87">
      <w:pPr>
        <w:spacing w:line="312" w:lineRule="auto"/>
        <w:ind w:firstLine="567"/>
        <w:jc w:val="both"/>
        <w:rPr>
          <w:sz w:val="27"/>
          <w:szCs w:val="27"/>
          <w:u w:color="FF0000"/>
          <w:lang w:val="cs-CZ"/>
        </w:rPr>
      </w:pPr>
      <w:r w:rsidRPr="00FA203D">
        <w:rPr>
          <w:sz w:val="27"/>
          <w:szCs w:val="27"/>
          <w:u w:color="FF0000"/>
          <w:lang w:val="cs-CZ"/>
        </w:rPr>
        <w:t xml:space="preserve">+ Bố trí lịch thi công hợp lý cho các đơn </w:t>
      </w:r>
      <w:r w:rsidR="00BA16AF" w:rsidRPr="00FA203D">
        <w:rPr>
          <w:sz w:val="27"/>
          <w:szCs w:val="27"/>
          <w:u w:color="FF0000"/>
          <w:lang w:val="cs-CZ"/>
        </w:rPr>
        <w:t>vị tổ, nhóm công nhân thi công</w:t>
      </w:r>
      <w:r w:rsidRPr="00FA203D">
        <w:rPr>
          <w:sz w:val="27"/>
          <w:szCs w:val="27"/>
          <w:u w:color="FF0000"/>
          <w:lang w:val="cs-CZ"/>
        </w:rPr>
        <w:t>.</w:t>
      </w:r>
    </w:p>
    <w:p w14:paraId="6443DEF6" w14:textId="77777777" w:rsidR="00086D9E" w:rsidRPr="00FA203D" w:rsidRDefault="00086D9E" w:rsidP="00964E57">
      <w:pPr>
        <w:widowControl w:val="0"/>
        <w:spacing w:line="312" w:lineRule="auto"/>
        <w:ind w:firstLine="567"/>
        <w:jc w:val="both"/>
        <w:rPr>
          <w:b/>
          <w:i/>
          <w:sz w:val="27"/>
          <w:szCs w:val="27"/>
          <w:u w:color="FF0000"/>
        </w:rPr>
      </w:pPr>
      <w:r w:rsidRPr="00FA203D">
        <w:rPr>
          <w:sz w:val="27"/>
          <w:szCs w:val="27"/>
          <w:u w:color="FF0000"/>
          <w:lang w:val="cs-CZ"/>
        </w:rPr>
        <w:t>*</w:t>
      </w:r>
      <w:r w:rsidRPr="00FA203D">
        <w:rPr>
          <w:i/>
          <w:sz w:val="27"/>
          <w:szCs w:val="27"/>
          <w:u w:color="FF0000"/>
          <w:lang w:val="vi-VN"/>
        </w:rPr>
        <w:t xml:space="preserve">Biện pháp giảm thiểu tai nạn giao thông và tác động đến các tuyến đường </w:t>
      </w:r>
      <w:r w:rsidRPr="00FA203D">
        <w:rPr>
          <w:i/>
          <w:sz w:val="27"/>
          <w:szCs w:val="27"/>
          <w:u w:color="FF0000"/>
          <w:lang w:val="vi-VN"/>
        </w:rPr>
        <w:lastRenderedPageBreak/>
        <w:t>vận chuyển</w:t>
      </w:r>
      <w:r w:rsidRPr="00FA203D">
        <w:rPr>
          <w:b/>
          <w:i/>
          <w:sz w:val="27"/>
          <w:szCs w:val="27"/>
          <w:u w:color="FF0000"/>
        </w:rPr>
        <w:t>:</w:t>
      </w:r>
    </w:p>
    <w:p w14:paraId="1ACD62E7" w14:textId="77777777" w:rsidR="00086D9E" w:rsidRPr="00FA203D" w:rsidRDefault="00086D9E" w:rsidP="00216C87">
      <w:pPr>
        <w:spacing w:line="312" w:lineRule="auto"/>
        <w:ind w:firstLine="567"/>
        <w:jc w:val="both"/>
        <w:rPr>
          <w:sz w:val="27"/>
          <w:szCs w:val="27"/>
          <w:u w:color="FF0000"/>
        </w:rPr>
      </w:pPr>
      <w:r w:rsidRPr="00FA203D">
        <w:rPr>
          <w:sz w:val="27"/>
          <w:szCs w:val="27"/>
          <w:u w:color="FF0000"/>
          <w:lang w:val="vi-VN"/>
        </w:rPr>
        <w:t xml:space="preserve">- </w:t>
      </w:r>
      <w:r w:rsidR="0092163D" w:rsidRPr="00FA203D">
        <w:rPr>
          <w:sz w:val="27"/>
          <w:szCs w:val="27"/>
          <w:u w:color="FF0000"/>
        </w:rPr>
        <w:t>L</w:t>
      </w:r>
      <w:r w:rsidRPr="00FA203D">
        <w:rPr>
          <w:sz w:val="27"/>
          <w:szCs w:val="27"/>
          <w:u w:color="FF0000"/>
          <w:lang w:val="vi-VN"/>
        </w:rPr>
        <w:t>ắp đặt cọc tiêu, đèn báo nguy hiểm tại lối ra vào trong công trường, tại những vị trí dễ xảy ra tai nạn như ngã ba giao nhau</w:t>
      </w:r>
      <w:r w:rsidRPr="00FA203D">
        <w:rPr>
          <w:sz w:val="27"/>
          <w:szCs w:val="27"/>
          <w:u w:color="FF0000"/>
        </w:rPr>
        <w:t>, khúc cua, đường cong khuất tầm nhìn…</w:t>
      </w:r>
    </w:p>
    <w:p w14:paraId="54580219" w14:textId="77777777" w:rsidR="00086D9E" w:rsidRPr="00FA203D" w:rsidRDefault="00086D9E" w:rsidP="00216C87">
      <w:pPr>
        <w:spacing w:line="312" w:lineRule="auto"/>
        <w:ind w:firstLine="567"/>
        <w:jc w:val="both"/>
        <w:rPr>
          <w:sz w:val="27"/>
          <w:szCs w:val="27"/>
          <w:u w:color="FF0000"/>
        </w:rPr>
      </w:pPr>
      <w:r w:rsidRPr="00FA203D">
        <w:rPr>
          <w:sz w:val="27"/>
          <w:szCs w:val="27"/>
          <w:u w:color="FF0000"/>
          <w:lang w:val="vi-VN"/>
        </w:rPr>
        <w:t xml:space="preserve">- </w:t>
      </w:r>
      <w:r w:rsidR="0092163D" w:rsidRPr="00FA203D">
        <w:rPr>
          <w:sz w:val="27"/>
          <w:szCs w:val="27"/>
          <w:u w:color="FF0000"/>
        </w:rPr>
        <w:t>B</w:t>
      </w:r>
      <w:r w:rsidRPr="00FA203D">
        <w:rPr>
          <w:sz w:val="27"/>
          <w:szCs w:val="27"/>
          <w:u w:color="FF0000"/>
          <w:lang w:val="vi-VN"/>
        </w:rPr>
        <w:t xml:space="preserve">ố trí thời gian, phân luồng, tuyến hợp lý trong quá trình </w:t>
      </w:r>
      <w:r w:rsidRPr="00FA203D">
        <w:rPr>
          <w:sz w:val="27"/>
          <w:szCs w:val="27"/>
          <w:u w:color="FF0000"/>
        </w:rPr>
        <w:t>vận chuyển đất san lấp tận thu</w:t>
      </w:r>
      <w:r w:rsidRPr="00FA203D">
        <w:rPr>
          <w:sz w:val="27"/>
          <w:szCs w:val="27"/>
          <w:u w:color="FF0000"/>
          <w:lang w:val="vi-VN"/>
        </w:rPr>
        <w:t>. Xe vận chuyển đúng tải trọng quy định, không chở quá tải làm hư hại và rơi vãi trên đường đi, gây tai nạn giao thông.</w:t>
      </w:r>
    </w:p>
    <w:p w14:paraId="4F554C2D" w14:textId="77777777" w:rsidR="00086D9E" w:rsidRPr="00FA203D" w:rsidRDefault="00086D9E" w:rsidP="00216C87">
      <w:pPr>
        <w:spacing w:line="312" w:lineRule="auto"/>
        <w:ind w:firstLine="567"/>
        <w:jc w:val="both"/>
        <w:rPr>
          <w:sz w:val="27"/>
          <w:szCs w:val="27"/>
          <w:u w:color="FF0000"/>
        </w:rPr>
      </w:pPr>
      <w:r w:rsidRPr="00FA203D">
        <w:rPr>
          <w:sz w:val="27"/>
          <w:szCs w:val="27"/>
          <w:u w:color="FF0000"/>
        </w:rPr>
        <w:t>- Bố trí công nhân và phương tiện thu gom đất, đá rơi vãi trong quá trình vận chuyển nhằm hạn chế nguy cơ gây tai nạn giao thông và ô nhiễm môi trường.</w:t>
      </w:r>
    </w:p>
    <w:p w14:paraId="1658450C" w14:textId="77777777" w:rsidR="00086D9E" w:rsidRPr="00FA203D" w:rsidRDefault="00086D9E" w:rsidP="00216C87">
      <w:pPr>
        <w:spacing w:line="312" w:lineRule="auto"/>
        <w:ind w:firstLine="567"/>
        <w:jc w:val="both"/>
        <w:rPr>
          <w:rFonts w:eastAsia=".VnTime"/>
          <w:sz w:val="27"/>
          <w:szCs w:val="27"/>
          <w:u w:color="FF0000"/>
          <w:lang w:val="vi-VN"/>
        </w:rPr>
      </w:pPr>
      <w:r w:rsidRPr="00FA203D">
        <w:rPr>
          <w:rFonts w:eastAsia=".VnTime"/>
          <w:sz w:val="27"/>
          <w:szCs w:val="27"/>
          <w:u w:color="FF0000"/>
          <w:lang w:val="vi-VN"/>
        </w:rPr>
        <w:t>- Các phương tiện vận chuyển không được chạy nhanh vượt ẩu, tránh dừng đổ xe trên các tuyến đường hẹp.</w:t>
      </w:r>
    </w:p>
    <w:p w14:paraId="535DAA03" w14:textId="77777777" w:rsidR="00086D9E" w:rsidRPr="00FA203D" w:rsidRDefault="00086D9E" w:rsidP="00216C87">
      <w:pPr>
        <w:spacing w:line="312" w:lineRule="auto"/>
        <w:ind w:firstLine="567"/>
        <w:jc w:val="both"/>
        <w:rPr>
          <w:snapToGrid w:val="0"/>
          <w:sz w:val="27"/>
          <w:szCs w:val="27"/>
          <w:u w:color="FF0000"/>
          <w:lang w:val="vi-VN"/>
        </w:rPr>
      </w:pPr>
      <w:r w:rsidRPr="00FA203D">
        <w:rPr>
          <w:rFonts w:eastAsia=".VnTime"/>
          <w:sz w:val="27"/>
          <w:szCs w:val="27"/>
          <w:u w:color="FF0000"/>
          <w:lang w:val="vi-VN"/>
        </w:rPr>
        <w:t xml:space="preserve">- </w:t>
      </w:r>
      <w:r w:rsidRPr="00FA203D">
        <w:rPr>
          <w:snapToGrid w:val="0"/>
          <w:sz w:val="27"/>
          <w:szCs w:val="27"/>
          <w:u w:color="FF0000"/>
          <w:lang w:val="vi-VN"/>
        </w:rPr>
        <w:t xml:space="preserve">Không vận chuyển </w:t>
      </w:r>
      <w:r w:rsidRPr="00FA203D">
        <w:rPr>
          <w:snapToGrid w:val="0"/>
          <w:sz w:val="27"/>
          <w:szCs w:val="27"/>
          <w:u w:color="FF0000"/>
        </w:rPr>
        <w:t xml:space="preserve">vào </w:t>
      </w:r>
      <w:r w:rsidRPr="00FA203D">
        <w:rPr>
          <w:snapToGrid w:val="0"/>
          <w:sz w:val="27"/>
          <w:szCs w:val="27"/>
          <w:u w:color="FF0000"/>
          <w:lang w:val="vi-VN"/>
        </w:rPr>
        <w:t>các giờ cao điểm như: Giờ bắt đầu đi làm, đi học từ 6h30 - 7h30, giờ tan ca từ 11h00 - 11h30 để tránh ùn tắc giao thông.</w:t>
      </w:r>
    </w:p>
    <w:p w14:paraId="4B5007F6" w14:textId="77777777" w:rsidR="00086D9E" w:rsidRPr="00FA203D" w:rsidRDefault="00086D9E" w:rsidP="00216C87">
      <w:pPr>
        <w:spacing w:line="312" w:lineRule="auto"/>
        <w:ind w:firstLine="567"/>
        <w:jc w:val="both"/>
        <w:rPr>
          <w:rFonts w:eastAsia=".VnTime"/>
          <w:sz w:val="27"/>
          <w:szCs w:val="27"/>
          <w:u w:color="FF0000"/>
          <w:lang w:val="vi-VN"/>
        </w:rPr>
      </w:pPr>
      <w:r w:rsidRPr="00FA203D">
        <w:rPr>
          <w:sz w:val="27"/>
          <w:szCs w:val="27"/>
          <w:u w:color="FF0000"/>
          <w:lang w:val="vi-VN"/>
        </w:rPr>
        <w:t>- Người điều khiển phương tiện phải có giấy phép lái xe và tuân thủ Luật Giao thông đường bộ.</w:t>
      </w:r>
    </w:p>
    <w:p w14:paraId="584E3E29" w14:textId="77777777" w:rsidR="00086D9E" w:rsidRPr="00FA203D" w:rsidRDefault="00086D9E" w:rsidP="00216C87">
      <w:pPr>
        <w:pStyle w:val="Normal1"/>
        <w:keepNext/>
        <w:widowControl/>
        <w:spacing w:before="0" w:line="312" w:lineRule="auto"/>
        <w:ind w:firstLine="567"/>
        <w:rPr>
          <w:sz w:val="27"/>
          <w:szCs w:val="27"/>
          <w:u w:color="FF0000"/>
          <w:lang w:val="vi-VN"/>
        </w:rPr>
      </w:pPr>
      <w:r w:rsidRPr="00FA203D">
        <w:rPr>
          <w:sz w:val="27"/>
          <w:szCs w:val="27"/>
          <w:u w:color="FF0000"/>
        </w:rPr>
        <w:t>- Tuyên truyền, giáo dục ý thức những người điều khiển phương tiện vận chuyển về an toàn giao thông.</w:t>
      </w:r>
    </w:p>
    <w:p w14:paraId="4CB383E9" w14:textId="77777777" w:rsidR="00086D9E" w:rsidRPr="00FA203D" w:rsidRDefault="00086D9E" w:rsidP="00216C87">
      <w:pPr>
        <w:spacing w:line="312" w:lineRule="auto"/>
        <w:ind w:firstLine="567"/>
        <w:jc w:val="both"/>
        <w:rPr>
          <w:snapToGrid w:val="0"/>
          <w:sz w:val="27"/>
          <w:szCs w:val="27"/>
          <w:u w:color="FF0000"/>
        </w:rPr>
      </w:pPr>
      <w:r w:rsidRPr="00FA203D">
        <w:rPr>
          <w:snapToGrid w:val="0"/>
          <w:sz w:val="27"/>
          <w:szCs w:val="27"/>
          <w:u w:color="FF0000"/>
          <w:lang w:val="pl-PL"/>
        </w:rPr>
        <w:t>- Để giảm thiểu tác động đến tuyến đường giao thông nông thôn</w:t>
      </w:r>
      <w:r w:rsidR="00E44C0B" w:rsidRPr="00FA203D">
        <w:rPr>
          <w:snapToGrid w:val="0"/>
          <w:sz w:val="27"/>
          <w:szCs w:val="27"/>
          <w:u w:color="FF0000"/>
          <w:lang w:val="pl-PL"/>
        </w:rPr>
        <w:t xml:space="preserve">, </w:t>
      </w:r>
      <w:r w:rsidR="00FE39B0" w:rsidRPr="00FA203D">
        <w:rPr>
          <w:snapToGrid w:val="0"/>
          <w:sz w:val="27"/>
          <w:szCs w:val="27"/>
          <w:u w:color="FF0000"/>
          <w:lang w:val="pl-PL"/>
        </w:rPr>
        <w:t>Chủ dự án</w:t>
      </w:r>
      <w:r w:rsidR="00E44C0B" w:rsidRPr="00FA203D">
        <w:rPr>
          <w:snapToGrid w:val="0"/>
          <w:sz w:val="27"/>
          <w:szCs w:val="27"/>
          <w:u w:color="FF0000"/>
          <w:lang w:val="pl-PL"/>
        </w:rPr>
        <w:t xml:space="preserve"> sẽ sử dụng xe ô tô 10</w:t>
      </w:r>
      <w:r w:rsidRPr="00FA203D">
        <w:rPr>
          <w:snapToGrid w:val="0"/>
          <w:sz w:val="27"/>
          <w:szCs w:val="27"/>
          <w:u w:color="FF0000"/>
          <w:lang w:val="pl-PL"/>
        </w:rPr>
        <w:t xml:space="preserve"> tấn. </w:t>
      </w:r>
      <w:r w:rsidRPr="00FA203D">
        <w:rPr>
          <w:sz w:val="27"/>
          <w:szCs w:val="27"/>
          <w:u w:color="FF0000"/>
          <w:lang w:val="vi-VN"/>
        </w:rPr>
        <w:t xml:space="preserve">Các loại phương tiện như máy xúc, máy ủi có bánh xích phải được chở vào khu vực </w:t>
      </w:r>
      <w:r w:rsidR="00FE39B0" w:rsidRPr="00FA203D">
        <w:rPr>
          <w:sz w:val="27"/>
          <w:szCs w:val="27"/>
          <w:u w:color="FF0000"/>
        </w:rPr>
        <w:t>Dự án</w:t>
      </w:r>
      <w:r w:rsidRPr="00FA203D">
        <w:rPr>
          <w:sz w:val="27"/>
          <w:szCs w:val="27"/>
          <w:u w:color="FF0000"/>
        </w:rPr>
        <w:t xml:space="preserve"> </w:t>
      </w:r>
      <w:r w:rsidRPr="00FA203D">
        <w:rPr>
          <w:sz w:val="27"/>
          <w:szCs w:val="27"/>
          <w:u w:color="FF0000"/>
          <w:lang w:val="vi-VN"/>
        </w:rPr>
        <w:t xml:space="preserve">bằng xe chuyên dụng, không được chạy trực tiếp trên đường. </w:t>
      </w:r>
      <w:r w:rsidR="0092163D" w:rsidRPr="00FA203D">
        <w:rPr>
          <w:sz w:val="27"/>
          <w:szCs w:val="27"/>
          <w:u w:color="FF0000"/>
        </w:rPr>
        <w:t>Trong trường hợp quá trình vận chuyển</w:t>
      </w:r>
      <w:r w:rsidRPr="00FA203D">
        <w:rPr>
          <w:sz w:val="27"/>
          <w:szCs w:val="27"/>
          <w:u w:color="FF0000"/>
          <w:lang w:val="vi-VN"/>
        </w:rPr>
        <w:t xml:space="preserve"> làm hư hỏng, sụt lún các tuyến đường trong khu vực sẽ tiến hành cá</w:t>
      </w:r>
      <w:r w:rsidR="0092163D" w:rsidRPr="00FA203D">
        <w:rPr>
          <w:sz w:val="27"/>
          <w:szCs w:val="27"/>
          <w:u w:color="FF0000"/>
          <w:lang w:val="vi-VN"/>
        </w:rPr>
        <w:t>c biện pháp khắc phục, sửa chữa kịp</w:t>
      </w:r>
      <w:r w:rsidR="0092163D" w:rsidRPr="00FA203D">
        <w:rPr>
          <w:sz w:val="27"/>
          <w:szCs w:val="27"/>
          <w:u w:color="FF0000"/>
        </w:rPr>
        <w:t xml:space="preserve"> thời.</w:t>
      </w:r>
    </w:p>
    <w:p w14:paraId="1DD85365" w14:textId="77777777" w:rsidR="00086D9E" w:rsidRPr="00FA203D" w:rsidRDefault="00086D9E" w:rsidP="00216C87">
      <w:pPr>
        <w:pStyle w:val="Style6"/>
        <w:tabs>
          <w:tab w:val="clear" w:pos="9072"/>
        </w:tabs>
        <w:spacing w:before="0" w:after="0"/>
        <w:ind w:left="0" w:firstLine="567"/>
        <w:jc w:val="both"/>
        <w:rPr>
          <w:b w:val="0"/>
          <w:u w:color="FF0000"/>
          <w:lang w:val="cs-CZ"/>
        </w:rPr>
      </w:pPr>
      <w:r w:rsidRPr="00FA203D">
        <w:rPr>
          <w:b w:val="0"/>
          <w:u w:color="FF0000"/>
          <w:lang w:val="cs-CZ"/>
        </w:rPr>
        <w:t>* Biện pháp giảm thiểu tác động tới môi trường đất</w:t>
      </w:r>
      <w:r w:rsidR="00E44C0B" w:rsidRPr="00FA203D">
        <w:rPr>
          <w:b w:val="0"/>
          <w:u w:color="FF0000"/>
          <w:lang w:val="cs-CZ"/>
        </w:rPr>
        <w:t>:</w:t>
      </w:r>
    </w:p>
    <w:p w14:paraId="0F0403B0" w14:textId="77777777" w:rsidR="00086D9E" w:rsidRPr="00FA203D" w:rsidRDefault="00086D9E" w:rsidP="00216C87">
      <w:pPr>
        <w:spacing w:line="312" w:lineRule="auto"/>
        <w:ind w:firstLine="567"/>
        <w:jc w:val="both"/>
        <w:rPr>
          <w:sz w:val="27"/>
          <w:szCs w:val="27"/>
          <w:u w:color="FF0000"/>
          <w:lang w:val="cs-CZ"/>
        </w:rPr>
      </w:pPr>
      <w:r w:rsidRPr="00FA203D">
        <w:rPr>
          <w:sz w:val="27"/>
          <w:szCs w:val="27"/>
          <w:u w:color="FF0000"/>
          <w:lang w:val="cs-CZ"/>
        </w:rPr>
        <w:t>- Phương án tổ chức thi công hợp lý, thi công nhiều ca, tăng năng suất, dứt điểm đối với từng hạng mục để giảm thời gian chiếm dụng đất tạm thời.</w:t>
      </w:r>
    </w:p>
    <w:p w14:paraId="280E410B" w14:textId="77777777" w:rsidR="00086D9E" w:rsidRPr="00FA203D" w:rsidRDefault="00086D9E" w:rsidP="00216C87">
      <w:pPr>
        <w:pStyle w:val="BodyText21"/>
        <w:widowControl/>
        <w:spacing w:line="312" w:lineRule="auto"/>
        <w:ind w:firstLine="567"/>
        <w:rPr>
          <w:sz w:val="27"/>
          <w:szCs w:val="27"/>
          <w:u w:color="FF0000"/>
          <w:lang w:val="cs-CZ"/>
        </w:rPr>
      </w:pPr>
      <w:r w:rsidRPr="00FA203D">
        <w:rPr>
          <w:sz w:val="27"/>
          <w:szCs w:val="27"/>
          <w:u w:color="FF0000"/>
          <w:lang w:val="cs-CZ"/>
        </w:rPr>
        <w:t>- Kiểm tra máy móc thi công thường xuyên tránh để dầu nhớt tràn ra ngoài.</w:t>
      </w:r>
    </w:p>
    <w:p w14:paraId="45E20F20" w14:textId="77777777" w:rsidR="00086D9E" w:rsidRPr="00FA203D" w:rsidRDefault="00086D9E" w:rsidP="00216C87">
      <w:pPr>
        <w:spacing w:line="312" w:lineRule="auto"/>
        <w:ind w:firstLine="567"/>
        <w:jc w:val="both"/>
        <w:rPr>
          <w:i/>
          <w:sz w:val="27"/>
          <w:szCs w:val="27"/>
          <w:u w:color="FF0000"/>
          <w:lang w:val="cs-CZ"/>
        </w:rPr>
      </w:pPr>
      <w:r w:rsidRPr="00FA203D">
        <w:rPr>
          <w:i/>
          <w:sz w:val="27"/>
          <w:szCs w:val="27"/>
          <w:u w:color="FF0000"/>
          <w:lang w:val="cs-CZ"/>
        </w:rPr>
        <w:t>* Biện pháp giảm thiểu tác động tới hệ sinh thái</w:t>
      </w:r>
      <w:r w:rsidR="00E44C0B" w:rsidRPr="00FA203D">
        <w:rPr>
          <w:i/>
          <w:sz w:val="27"/>
          <w:szCs w:val="27"/>
          <w:u w:color="FF0000"/>
          <w:lang w:val="cs-CZ"/>
        </w:rPr>
        <w:t>:</w:t>
      </w:r>
    </w:p>
    <w:p w14:paraId="0C6B0716" w14:textId="77777777" w:rsidR="00086D9E" w:rsidRPr="00FA203D" w:rsidRDefault="00086D9E" w:rsidP="00216C87">
      <w:pPr>
        <w:pStyle w:val="BodyText21"/>
        <w:widowControl/>
        <w:spacing w:line="312" w:lineRule="auto"/>
        <w:ind w:firstLine="567"/>
        <w:rPr>
          <w:sz w:val="27"/>
          <w:szCs w:val="27"/>
          <w:u w:color="FF0000"/>
          <w:lang w:val="cs-CZ"/>
        </w:rPr>
      </w:pPr>
      <w:r w:rsidRPr="00FA203D">
        <w:rPr>
          <w:sz w:val="27"/>
          <w:szCs w:val="27"/>
          <w:u w:color="FF0000"/>
          <w:lang w:val="cs-CZ"/>
        </w:rPr>
        <w:t xml:space="preserve">- </w:t>
      </w:r>
      <w:r w:rsidR="00FE39B0" w:rsidRPr="00FA203D">
        <w:rPr>
          <w:sz w:val="27"/>
          <w:szCs w:val="27"/>
          <w:u w:color="FF0000"/>
          <w:lang w:val="cs-CZ"/>
        </w:rPr>
        <w:t>Chủ dự án</w:t>
      </w:r>
      <w:r w:rsidRPr="00FA203D">
        <w:rPr>
          <w:sz w:val="27"/>
          <w:szCs w:val="27"/>
          <w:u w:color="FF0000"/>
          <w:lang w:val="cs-CZ"/>
        </w:rPr>
        <w:t xml:space="preserve"> cam kết không để công nhân xâm phạm đến tài nguyên rừng không thuộc địa phận quản lý của </w:t>
      </w:r>
      <w:r w:rsidR="00FE39B0" w:rsidRPr="00FA203D">
        <w:rPr>
          <w:sz w:val="27"/>
          <w:szCs w:val="27"/>
          <w:u w:color="FF0000"/>
          <w:lang w:val="cs-CZ"/>
        </w:rPr>
        <w:t>Dự án</w:t>
      </w:r>
      <w:r w:rsidRPr="00FA203D">
        <w:rPr>
          <w:sz w:val="27"/>
          <w:szCs w:val="27"/>
          <w:u w:color="FF0000"/>
          <w:lang w:val="cs-CZ"/>
        </w:rPr>
        <w:t xml:space="preserve"> như săn bắn chim, thú; chặt phá cây gỗ,…</w:t>
      </w:r>
    </w:p>
    <w:p w14:paraId="00FB7CE9" w14:textId="77777777" w:rsidR="00086D9E" w:rsidRPr="00FA203D" w:rsidRDefault="00086D9E" w:rsidP="00A552AE">
      <w:pPr>
        <w:pStyle w:val="Style4"/>
        <w:widowControl w:val="0"/>
        <w:tabs>
          <w:tab w:val="clear" w:pos="9072"/>
        </w:tabs>
        <w:spacing w:before="0" w:after="0"/>
        <w:ind w:firstLine="567"/>
        <w:jc w:val="both"/>
        <w:rPr>
          <w:b w:val="0"/>
          <w:u w:color="FF0000"/>
          <w:lang w:val="cs-CZ"/>
        </w:rPr>
      </w:pPr>
      <w:r w:rsidRPr="00FA203D">
        <w:rPr>
          <w:b w:val="0"/>
          <w:u w:color="FF0000"/>
          <w:lang w:val="cs-CZ"/>
        </w:rPr>
        <w:t>- Thi công theo đúng phương án được phê duyệt, tập trung thi công trong từng khu vực, tránh sự mở rộng khi không cần thiết.</w:t>
      </w:r>
    </w:p>
    <w:p w14:paraId="4AF3A6AC" w14:textId="77777777" w:rsidR="00086D9E" w:rsidRPr="00FA203D" w:rsidRDefault="00086D9E" w:rsidP="00216C87">
      <w:pPr>
        <w:pStyle w:val="Style4"/>
        <w:tabs>
          <w:tab w:val="clear" w:pos="9072"/>
        </w:tabs>
        <w:spacing w:before="0" w:after="0"/>
        <w:ind w:firstLine="567"/>
        <w:jc w:val="both"/>
        <w:rPr>
          <w:b w:val="0"/>
          <w:u w:color="FF0000"/>
          <w:lang w:val="cs-CZ"/>
        </w:rPr>
      </w:pPr>
      <w:r w:rsidRPr="00FA203D">
        <w:rPr>
          <w:b w:val="0"/>
          <w:u w:color="FF0000"/>
          <w:lang w:val="cs-CZ"/>
        </w:rPr>
        <w:t>- Kiểm soát các chất thải phát tán vào môi trường, có biện pháp xử lý hợp lý các loại chất thải có thể gây hại cho môi trường đất, nước, ảnh hưởng đến hệ sinh vật cạn cũng như thủy sinh vật.</w:t>
      </w:r>
    </w:p>
    <w:p w14:paraId="004DFEE3" w14:textId="77777777" w:rsidR="00086D9E" w:rsidRPr="00FA203D" w:rsidRDefault="00086D9E" w:rsidP="00964E57">
      <w:pPr>
        <w:pStyle w:val="Style4"/>
        <w:widowControl w:val="0"/>
        <w:tabs>
          <w:tab w:val="clear" w:pos="9072"/>
        </w:tabs>
        <w:spacing w:before="0" w:after="0"/>
        <w:ind w:firstLine="567"/>
        <w:jc w:val="both"/>
        <w:rPr>
          <w:b w:val="0"/>
          <w:u w:color="FF0000"/>
          <w:lang w:val="cs-CZ"/>
        </w:rPr>
      </w:pPr>
      <w:r w:rsidRPr="00FA203D">
        <w:rPr>
          <w:b w:val="0"/>
          <w:u w:color="FF0000"/>
          <w:lang w:val="cs-CZ"/>
        </w:rPr>
        <w:t xml:space="preserve">- Thiết lập các khu vực cấm, khu vực không xâm hại đến rừng bằng việc đưa </w:t>
      </w:r>
      <w:r w:rsidRPr="00FA203D">
        <w:rPr>
          <w:b w:val="0"/>
          <w:u w:color="FF0000"/>
          <w:lang w:val="cs-CZ"/>
        </w:rPr>
        <w:lastRenderedPageBreak/>
        <w:t>ra quy định và lập các biển báo để mọi người thấy rõ.</w:t>
      </w:r>
    </w:p>
    <w:p w14:paraId="4B3806B5" w14:textId="77777777" w:rsidR="00086D9E" w:rsidRPr="00FA203D" w:rsidRDefault="00086D9E" w:rsidP="00216C87">
      <w:pPr>
        <w:pStyle w:val="BodyText21"/>
        <w:widowControl/>
        <w:spacing w:line="312" w:lineRule="auto"/>
        <w:ind w:firstLine="567"/>
        <w:rPr>
          <w:sz w:val="27"/>
          <w:szCs w:val="27"/>
          <w:u w:color="FF0000"/>
          <w:lang w:val="cs-CZ"/>
        </w:rPr>
      </w:pPr>
      <w:r w:rsidRPr="00FA203D">
        <w:rPr>
          <w:sz w:val="27"/>
          <w:szCs w:val="27"/>
          <w:u w:color="FF0000"/>
          <w:lang w:val="cs-CZ"/>
        </w:rPr>
        <w:t>- Trước khi hoàn thành việc nạo vét lòng hồ và tận thu đất san lấp, tiến hành hoàn phục môi trường nhằm hạn chế các tác động tiêu cực đến môi trường đất, nước, không khí.</w:t>
      </w:r>
    </w:p>
    <w:p w14:paraId="3F662918" w14:textId="77777777" w:rsidR="00086D9E" w:rsidRPr="00FA203D" w:rsidRDefault="00086D9E" w:rsidP="00216C87">
      <w:pPr>
        <w:spacing w:line="312" w:lineRule="auto"/>
        <w:ind w:firstLine="567"/>
        <w:jc w:val="both"/>
        <w:rPr>
          <w:i/>
          <w:sz w:val="27"/>
          <w:szCs w:val="27"/>
          <w:u w:color="FF0000"/>
          <w:lang w:val="cs-CZ"/>
        </w:rPr>
      </w:pPr>
      <w:r w:rsidRPr="00FA203D">
        <w:rPr>
          <w:i/>
          <w:sz w:val="27"/>
          <w:szCs w:val="27"/>
          <w:u w:color="FF0000"/>
          <w:lang w:val="cs-CZ"/>
        </w:rPr>
        <w:t>* Biện pháp giảm thiểu xói mòn, sạt lở, bồi lắng lòng hồ</w:t>
      </w:r>
      <w:r w:rsidR="00E44C0B" w:rsidRPr="00FA203D">
        <w:rPr>
          <w:i/>
          <w:sz w:val="27"/>
          <w:szCs w:val="27"/>
          <w:u w:color="FF0000"/>
          <w:lang w:val="cs-CZ"/>
        </w:rPr>
        <w:t>:</w:t>
      </w:r>
    </w:p>
    <w:p w14:paraId="4D434FB1" w14:textId="6D3E8358" w:rsidR="00086D9E" w:rsidRPr="00FA203D" w:rsidRDefault="00086D9E" w:rsidP="00216C87">
      <w:pPr>
        <w:spacing w:line="312" w:lineRule="auto"/>
        <w:ind w:firstLine="567"/>
        <w:jc w:val="both"/>
        <w:rPr>
          <w:sz w:val="27"/>
          <w:szCs w:val="27"/>
          <w:u w:color="FF0000"/>
          <w:lang w:val="cs-CZ"/>
        </w:rPr>
      </w:pPr>
      <w:r w:rsidRPr="00FA203D">
        <w:rPr>
          <w:sz w:val="27"/>
          <w:szCs w:val="27"/>
          <w:u w:color="FF0000"/>
          <w:lang w:val="cs-CZ"/>
        </w:rPr>
        <w:t xml:space="preserve">- Chỉ tiến hành GPMB trong phạm vi khu vực </w:t>
      </w:r>
      <w:r w:rsidR="00FE39B0" w:rsidRPr="00FA203D">
        <w:rPr>
          <w:sz w:val="27"/>
          <w:szCs w:val="27"/>
          <w:u w:color="FF0000"/>
          <w:lang w:val="cs-CZ"/>
        </w:rPr>
        <w:t>Dự án</w:t>
      </w:r>
      <w:r w:rsidRPr="00FA203D">
        <w:rPr>
          <w:sz w:val="27"/>
          <w:szCs w:val="27"/>
          <w:u w:color="FF0000"/>
          <w:lang w:val="cs-CZ"/>
        </w:rPr>
        <w:t xml:space="preserve">, tránh xảy ra các hiện tượng nước mưa cuốn trôi lớp đất bề mặt gây sạt lở và bồi lắng thủy vực hồ </w:t>
      </w:r>
      <w:r w:rsidR="009565C5" w:rsidRPr="00FA203D">
        <w:rPr>
          <w:sz w:val="27"/>
          <w:szCs w:val="27"/>
          <w:u w:color="FF0000"/>
          <w:lang w:val="cs-CZ"/>
        </w:rPr>
        <w:t>Bảo Đài</w:t>
      </w:r>
      <w:r w:rsidRPr="00FA203D">
        <w:rPr>
          <w:sz w:val="27"/>
          <w:szCs w:val="27"/>
          <w:u w:color="FF0000"/>
          <w:lang w:val="cs-CZ"/>
        </w:rPr>
        <w:t>.</w:t>
      </w:r>
    </w:p>
    <w:p w14:paraId="2A550834" w14:textId="77777777" w:rsidR="00086D9E" w:rsidRPr="00FA203D" w:rsidRDefault="00086D9E" w:rsidP="00216C87">
      <w:pPr>
        <w:spacing w:line="312" w:lineRule="auto"/>
        <w:ind w:firstLine="567"/>
        <w:jc w:val="both"/>
        <w:rPr>
          <w:sz w:val="27"/>
          <w:szCs w:val="27"/>
          <w:u w:color="FF0000"/>
          <w:lang w:val="cs-CZ"/>
        </w:rPr>
      </w:pPr>
      <w:r w:rsidRPr="00FA203D">
        <w:rPr>
          <w:sz w:val="27"/>
          <w:szCs w:val="27"/>
          <w:u w:color="FF0000"/>
          <w:lang w:val="cs-CZ"/>
        </w:rPr>
        <w:t xml:space="preserve">- Lựa chọn thời gian thi công hợp lý, hạn chế thi công vào những ngày mưa lớn. Đối với các vị trí đào đắp, thi công, tiến hành đầm chặt ngay sau khi đắp theo đúng tiêu chuẩn của ngành. </w:t>
      </w:r>
    </w:p>
    <w:p w14:paraId="1B2870A2" w14:textId="77777777" w:rsidR="00086D9E" w:rsidRPr="00FA203D" w:rsidRDefault="00086D9E" w:rsidP="00216C87">
      <w:pPr>
        <w:spacing w:line="312" w:lineRule="auto"/>
        <w:ind w:firstLine="567"/>
        <w:jc w:val="both"/>
        <w:rPr>
          <w:sz w:val="27"/>
          <w:szCs w:val="27"/>
          <w:u w:color="FF0000"/>
          <w:lang w:val="cs-CZ"/>
        </w:rPr>
      </w:pPr>
      <w:r w:rsidRPr="00FA203D">
        <w:rPr>
          <w:sz w:val="27"/>
          <w:szCs w:val="27"/>
          <w:u w:color="FF0000"/>
          <w:lang w:val="cs-CZ"/>
        </w:rPr>
        <w:t>- Tại các vị trí sát bờ hồ, dễ xảy ra trượt lở, gây nguy hiểm, bố trí các biển cảnh báo khi chưa tiến hành thi công.</w:t>
      </w:r>
    </w:p>
    <w:p w14:paraId="7975C419" w14:textId="77777777" w:rsidR="00086D9E" w:rsidRPr="00FA203D" w:rsidRDefault="00086D9E" w:rsidP="00216C87">
      <w:pPr>
        <w:spacing w:line="312" w:lineRule="auto"/>
        <w:ind w:firstLine="567"/>
        <w:jc w:val="both"/>
        <w:rPr>
          <w:i/>
          <w:sz w:val="27"/>
          <w:szCs w:val="27"/>
          <w:u w:color="FF0000"/>
          <w:lang w:val="cs-CZ"/>
        </w:rPr>
      </w:pPr>
      <w:r w:rsidRPr="00FA203D">
        <w:rPr>
          <w:i/>
          <w:sz w:val="27"/>
          <w:szCs w:val="27"/>
          <w:u w:color="FF0000"/>
          <w:lang w:val="cs-CZ"/>
        </w:rPr>
        <w:t>* Biện pháp giảm thiểu ảnh hưởng đến đập dâng:</w:t>
      </w:r>
    </w:p>
    <w:p w14:paraId="35F0FDB3" w14:textId="77777777" w:rsidR="00086D9E" w:rsidRPr="00FA203D" w:rsidRDefault="00086D9E" w:rsidP="00216C87">
      <w:pPr>
        <w:spacing w:line="312" w:lineRule="auto"/>
        <w:ind w:firstLine="567"/>
        <w:jc w:val="both"/>
        <w:rPr>
          <w:sz w:val="27"/>
          <w:szCs w:val="27"/>
          <w:u w:color="FF0000"/>
          <w:lang w:val="cs-CZ"/>
        </w:rPr>
      </w:pPr>
      <w:r w:rsidRPr="00FA203D">
        <w:rPr>
          <w:sz w:val="27"/>
          <w:szCs w:val="27"/>
          <w:u w:color="FF0000"/>
          <w:lang w:val="cs-CZ"/>
        </w:rPr>
        <w:t>- Lập hồ s</w:t>
      </w:r>
      <w:r w:rsidR="00007D16" w:rsidRPr="00FA203D">
        <w:rPr>
          <w:sz w:val="27"/>
          <w:szCs w:val="27"/>
          <w:u w:color="FF0000"/>
          <w:lang w:val="cs-CZ"/>
        </w:rPr>
        <w:t>ơ cấp phép hoạt động nạo vét</w:t>
      </w:r>
      <w:r w:rsidR="00E2474E" w:rsidRPr="00FA203D">
        <w:rPr>
          <w:sz w:val="27"/>
          <w:szCs w:val="27"/>
          <w:u w:color="FF0000"/>
          <w:lang w:val="cs-CZ"/>
        </w:rPr>
        <w:t>, tận thu</w:t>
      </w:r>
      <w:r w:rsidR="00007D16" w:rsidRPr="00FA203D">
        <w:rPr>
          <w:sz w:val="27"/>
          <w:szCs w:val="27"/>
          <w:u w:color="FF0000"/>
          <w:lang w:val="cs-CZ"/>
        </w:rPr>
        <w:t xml:space="preserve"> </w:t>
      </w:r>
      <w:r w:rsidRPr="00FA203D">
        <w:rPr>
          <w:sz w:val="27"/>
          <w:szCs w:val="27"/>
          <w:u w:color="FF0000"/>
          <w:lang w:val="cs-CZ"/>
        </w:rPr>
        <w:t>đất trong phạm vi công trình thủy lợi trình Sở Nông nghiệp và PTNT thẩm định, trình UBND tỉnh cấp phép theo đúng quy định.</w:t>
      </w:r>
    </w:p>
    <w:p w14:paraId="7941975D" w14:textId="77777777" w:rsidR="00086D9E" w:rsidRPr="00FA203D" w:rsidRDefault="00086D9E" w:rsidP="00216C87">
      <w:pPr>
        <w:spacing w:line="312" w:lineRule="auto"/>
        <w:ind w:firstLine="567"/>
        <w:jc w:val="both"/>
        <w:rPr>
          <w:sz w:val="27"/>
          <w:szCs w:val="27"/>
          <w:u w:color="FF0000"/>
          <w:lang w:val="cs-CZ"/>
        </w:rPr>
      </w:pPr>
      <w:r w:rsidRPr="00FA203D">
        <w:rPr>
          <w:sz w:val="27"/>
          <w:szCs w:val="27"/>
          <w:u w:color="FF0000"/>
          <w:lang w:val="cs-CZ"/>
        </w:rPr>
        <w:t>- Cắm mốc khu vực được phép nạo vét, đảm bảo khoảng cách an toàn tối thiểu đến công trình đập và các công trình trong lòng hồ.</w:t>
      </w:r>
    </w:p>
    <w:p w14:paraId="6458B4BB" w14:textId="77777777" w:rsidR="00086D9E" w:rsidRPr="00FA203D" w:rsidRDefault="00086D9E" w:rsidP="00216C87">
      <w:pPr>
        <w:spacing w:line="312" w:lineRule="auto"/>
        <w:ind w:firstLine="567"/>
        <w:jc w:val="both"/>
        <w:rPr>
          <w:sz w:val="27"/>
          <w:szCs w:val="27"/>
          <w:u w:color="FF0000"/>
          <w:lang w:val="cs-CZ"/>
        </w:rPr>
      </w:pPr>
      <w:r w:rsidRPr="00FA203D">
        <w:rPr>
          <w:sz w:val="27"/>
          <w:szCs w:val="27"/>
          <w:u w:color="FF0000"/>
          <w:lang w:val="cs-CZ"/>
        </w:rPr>
        <w:t>- Thường xuyên giám sát phạm vi, độ sâu nạo vét đảm bảo đúng quy trình kỹ thuật và phạm vi được cho phép.</w:t>
      </w:r>
    </w:p>
    <w:p w14:paraId="3A1A6424" w14:textId="77777777" w:rsidR="00086D9E" w:rsidRPr="00FA203D" w:rsidRDefault="00086D9E" w:rsidP="00216C87">
      <w:pPr>
        <w:pStyle w:val="Style4"/>
        <w:tabs>
          <w:tab w:val="clear" w:pos="9072"/>
        </w:tabs>
        <w:spacing w:before="0" w:after="0"/>
        <w:ind w:firstLine="567"/>
        <w:jc w:val="both"/>
        <w:rPr>
          <w:b w:val="0"/>
          <w:i/>
          <w:u w:color="FF0000"/>
          <w:lang w:val="cs-CZ"/>
        </w:rPr>
      </w:pPr>
      <w:r w:rsidRPr="00FA203D">
        <w:rPr>
          <w:b w:val="0"/>
          <w:i/>
          <w:u w:color="FF0000"/>
          <w:lang w:val="cs-CZ"/>
        </w:rPr>
        <w:t>* Biện pháp giảm thiểu tác động đến kinh tế - xã hội:</w:t>
      </w:r>
    </w:p>
    <w:p w14:paraId="21809CBC" w14:textId="77777777" w:rsidR="00086D9E" w:rsidRPr="00FA203D" w:rsidRDefault="00086D9E" w:rsidP="00216C87">
      <w:pPr>
        <w:spacing w:line="312" w:lineRule="auto"/>
        <w:ind w:firstLine="567"/>
        <w:jc w:val="both"/>
        <w:rPr>
          <w:sz w:val="27"/>
          <w:szCs w:val="27"/>
          <w:u w:color="FF0000"/>
          <w:lang w:val="cs-CZ"/>
        </w:rPr>
      </w:pPr>
      <w:r w:rsidRPr="00FA203D">
        <w:rPr>
          <w:sz w:val="27"/>
          <w:szCs w:val="27"/>
          <w:u w:color="FF0000"/>
          <w:lang w:val="cs-CZ"/>
        </w:rPr>
        <w:t xml:space="preserve">- Tạo điều kiện và cơ cấu việc làm cho lao động tại địa phương vào làm việc trong giai đoạn thi công. </w:t>
      </w:r>
    </w:p>
    <w:p w14:paraId="5E09A21A" w14:textId="77777777" w:rsidR="00086D9E" w:rsidRPr="00FA203D" w:rsidRDefault="00086D9E" w:rsidP="00216C87">
      <w:pPr>
        <w:widowControl w:val="0"/>
        <w:spacing w:line="312" w:lineRule="auto"/>
        <w:ind w:firstLine="567"/>
        <w:jc w:val="both"/>
        <w:rPr>
          <w:sz w:val="27"/>
          <w:szCs w:val="27"/>
          <w:u w:color="FF0000"/>
          <w:lang w:val="vi-VN"/>
        </w:rPr>
      </w:pPr>
      <w:r w:rsidRPr="00FA203D">
        <w:rPr>
          <w:sz w:val="27"/>
          <w:szCs w:val="27"/>
          <w:u w:color="FF0000"/>
          <w:lang w:val="cs-CZ"/>
        </w:rPr>
        <w:t xml:space="preserve">- </w:t>
      </w:r>
      <w:r w:rsidR="001935F6" w:rsidRPr="00FA203D">
        <w:rPr>
          <w:sz w:val="27"/>
          <w:szCs w:val="27"/>
          <w:u w:color="FF0000"/>
        </w:rPr>
        <w:t>B</w:t>
      </w:r>
      <w:r w:rsidRPr="00FA203D">
        <w:rPr>
          <w:sz w:val="27"/>
          <w:szCs w:val="27"/>
          <w:u w:color="FF0000"/>
          <w:lang w:val="vi-VN"/>
        </w:rPr>
        <w:t>an hành nội quy sinh hoạt tại công trường</w:t>
      </w:r>
      <w:r w:rsidRPr="00FA203D">
        <w:rPr>
          <w:sz w:val="27"/>
          <w:szCs w:val="27"/>
          <w:u w:color="FF0000"/>
        </w:rPr>
        <w:t>, n</w:t>
      </w:r>
      <w:r w:rsidRPr="00FA203D">
        <w:rPr>
          <w:sz w:val="27"/>
          <w:szCs w:val="27"/>
          <w:u w:color="FF0000"/>
          <w:lang w:val="vi-VN"/>
        </w:rPr>
        <w:t>ghiêm cấm các tệ nạn xã hội trong đội ngũ công nhân.</w:t>
      </w:r>
    </w:p>
    <w:p w14:paraId="329C9610" w14:textId="77777777" w:rsidR="00086D9E" w:rsidRPr="00FA203D" w:rsidRDefault="00086D9E" w:rsidP="00216C87">
      <w:pPr>
        <w:pStyle w:val="Style4"/>
        <w:tabs>
          <w:tab w:val="clear" w:pos="9072"/>
        </w:tabs>
        <w:spacing w:before="0" w:after="0"/>
        <w:ind w:firstLine="567"/>
        <w:jc w:val="both"/>
        <w:rPr>
          <w:b w:val="0"/>
          <w:u w:color="FF0000"/>
          <w:lang w:val="vi-VN"/>
        </w:rPr>
      </w:pPr>
      <w:r w:rsidRPr="00FA203D">
        <w:rPr>
          <w:b w:val="0"/>
          <w:u w:color="FF0000"/>
          <w:lang w:val="vi-VN"/>
        </w:rPr>
        <w:t xml:space="preserve">- </w:t>
      </w:r>
      <w:r w:rsidR="001935F6" w:rsidRPr="00FA203D">
        <w:rPr>
          <w:b w:val="0"/>
          <w:u w:color="FF0000"/>
        </w:rPr>
        <w:t>T</w:t>
      </w:r>
      <w:r w:rsidRPr="00FA203D">
        <w:rPr>
          <w:b w:val="0"/>
          <w:u w:color="FF0000"/>
          <w:lang w:val="vi-VN"/>
        </w:rPr>
        <w:t>hực hiện nghiêm ngặt các biện pháp bảo vệ môi trường, tránh để chất thải phát thải ra môi trường ảnh hưởng tới sức khỏe của công nhân và người dân.</w:t>
      </w:r>
    </w:p>
    <w:p w14:paraId="3C35BCC1" w14:textId="77777777" w:rsidR="00086D9E" w:rsidRPr="00FA203D" w:rsidRDefault="00086D9E" w:rsidP="00216C87">
      <w:pPr>
        <w:spacing w:line="312" w:lineRule="auto"/>
        <w:ind w:firstLine="567"/>
        <w:jc w:val="both"/>
        <w:rPr>
          <w:i/>
          <w:sz w:val="27"/>
          <w:szCs w:val="27"/>
          <w:u w:color="FF0000"/>
        </w:rPr>
      </w:pPr>
      <w:r w:rsidRPr="00FA203D">
        <w:rPr>
          <w:i/>
          <w:sz w:val="27"/>
          <w:szCs w:val="27"/>
          <w:u w:color="FF0000"/>
          <w:lang w:val="vi-VN"/>
        </w:rPr>
        <w:t>*</w:t>
      </w:r>
      <w:r w:rsidRPr="00FA203D">
        <w:rPr>
          <w:i/>
          <w:sz w:val="27"/>
          <w:szCs w:val="27"/>
          <w:u w:color="FF0000"/>
        </w:rPr>
        <w:t xml:space="preserve"> </w:t>
      </w:r>
      <w:r w:rsidRPr="00FA203D">
        <w:rPr>
          <w:i/>
          <w:sz w:val="27"/>
          <w:szCs w:val="27"/>
          <w:u w:color="FF0000"/>
          <w:lang w:val="vi-VN"/>
        </w:rPr>
        <w:t>Giảm thiểu sự cố cháy nổ</w:t>
      </w:r>
      <w:r w:rsidRPr="00FA203D">
        <w:rPr>
          <w:i/>
          <w:sz w:val="27"/>
          <w:szCs w:val="27"/>
          <w:u w:color="FF0000"/>
        </w:rPr>
        <w:t>:</w:t>
      </w:r>
    </w:p>
    <w:p w14:paraId="749702E4" w14:textId="77777777" w:rsidR="00086D9E" w:rsidRPr="00FA203D" w:rsidRDefault="00086D9E" w:rsidP="00677F58">
      <w:pPr>
        <w:widowControl w:val="0"/>
        <w:spacing w:line="312" w:lineRule="auto"/>
        <w:ind w:firstLine="567"/>
        <w:jc w:val="both"/>
        <w:rPr>
          <w:sz w:val="27"/>
          <w:szCs w:val="27"/>
          <w:u w:color="FF0000"/>
          <w:lang w:val="vi-VN"/>
        </w:rPr>
      </w:pPr>
      <w:r w:rsidRPr="00FA203D">
        <w:rPr>
          <w:sz w:val="27"/>
          <w:szCs w:val="27"/>
          <w:u w:color="FF0000"/>
          <w:lang w:val="vi-VN"/>
        </w:rPr>
        <w:t xml:space="preserve">- </w:t>
      </w:r>
      <w:r w:rsidR="001935F6" w:rsidRPr="00FA203D">
        <w:rPr>
          <w:sz w:val="27"/>
          <w:szCs w:val="27"/>
          <w:u w:color="FF0000"/>
        </w:rPr>
        <w:t>H</w:t>
      </w:r>
      <w:r w:rsidRPr="00FA203D">
        <w:rPr>
          <w:sz w:val="27"/>
          <w:szCs w:val="27"/>
          <w:u w:color="FF0000"/>
          <w:lang w:val="vi-VN"/>
        </w:rPr>
        <w:t xml:space="preserve">ợp đồng với Bộ Chỉ huy Quân sự Tỉnh tiến hành rà phá bom mìn trên toàn bộ diện tích khu vực </w:t>
      </w:r>
      <w:r w:rsidR="00FE39B0" w:rsidRPr="00FA203D">
        <w:rPr>
          <w:sz w:val="27"/>
          <w:szCs w:val="27"/>
          <w:u w:color="FF0000"/>
          <w:lang w:val="vi-VN"/>
        </w:rPr>
        <w:t>Dự án</w:t>
      </w:r>
      <w:r w:rsidRPr="00FA203D">
        <w:rPr>
          <w:sz w:val="27"/>
          <w:szCs w:val="27"/>
          <w:u w:color="FF0000"/>
          <w:lang w:val="vi-VN"/>
        </w:rPr>
        <w:t>.</w:t>
      </w:r>
    </w:p>
    <w:p w14:paraId="6056C94E" w14:textId="77777777" w:rsidR="00086D9E" w:rsidRPr="00FA203D" w:rsidRDefault="00086D9E" w:rsidP="00216C87">
      <w:pPr>
        <w:pStyle w:val="NormalWeb"/>
        <w:shd w:val="clear" w:color="auto" w:fill="FFFFFF"/>
        <w:spacing w:before="0" w:beforeAutospacing="0" w:after="0" w:afterAutospacing="0" w:line="312" w:lineRule="auto"/>
        <w:ind w:firstLine="567"/>
        <w:jc w:val="both"/>
        <w:rPr>
          <w:rFonts w:ascii="Times New Roman" w:hAnsi="Times New Roman"/>
          <w:sz w:val="27"/>
          <w:szCs w:val="27"/>
          <w:u w:color="FF0000"/>
        </w:rPr>
      </w:pPr>
      <w:r w:rsidRPr="00FA203D">
        <w:rPr>
          <w:rFonts w:ascii="Times New Roman" w:hAnsi="Times New Roman"/>
          <w:sz w:val="27"/>
          <w:szCs w:val="27"/>
          <w:u w:color="FF0000"/>
          <w:lang w:val="pl-PL"/>
        </w:rPr>
        <w:t xml:space="preserve">- </w:t>
      </w:r>
      <w:r w:rsidR="001935F6" w:rsidRPr="00FA203D">
        <w:rPr>
          <w:rFonts w:ascii="Times New Roman" w:hAnsi="Times New Roman"/>
          <w:sz w:val="27"/>
          <w:szCs w:val="27"/>
          <w:u w:color="FF0000"/>
          <w:lang w:val="pl-PL"/>
        </w:rPr>
        <w:t>L</w:t>
      </w:r>
      <w:r w:rsidRPr="00FA203D">
        <w:rPr>
          <w:rFonts w:ascii="Times New Roman" w:hAnsi="Times New Roman"/>
          <w:sz w:val="27"/>
          <w:szCs w:val="27"/>
          <w:u w:color="FF0000"/>
          <w:lang w:val="pl-PL"/>
        </w:rPr>
        <w:t xml:space="preserve">ắp đặt biển báo và nội quy PCCC: không được hút thuốc, đốt lửa trong phạm </w:t>
      </w:r>
      <w:r w:rsidR="001935F6" w:rsidRPr="00FA203D">
        <w:rPr>
          <w:rFonts w:ascii="Times New Roman" w:hAnsi="Times New Roman"/>
          <w:sz w:val="27"/>
          <w:szCs w:val="27"/>
          <w:u w:color="FF0000"/>
          <w:lang w:val="pl-PL"/>
        </w:rPr>
        <w:t>vi dự án</w:t>
      </w:r>
      <w:r w:rsidRPr="00FA203D">
        <w:rPr>
          <w:rFonts w:ascii="Times New Roman" w:hAnsi="Times New Roman"/>
          <w:sz w:val="27"/>
          <w:szCs w:val="27"/>
          <w:u w:color="FF0000"/>
          <w:lang w:val="pl-PL"/>
        </w:rPr>
        <w:t>, có quy định phòng cháy chữa cháy để mọi người áp dụng và học tập.</w:t>
      </w:r>
    </w:p>
    <w:p w14:paraId="7C75A580" w14:textId="77777777" w:rsidR="00086D9E" w:rsidRPr="00FA203D" w:rsidRDefault="00086D9E" w:rsidP="00964E57">
      <w:pPr>
        <w:widowControl w:val="0"/>
        <w:spacing w:line="312" w:lineRule="auto"/>
        <w:ind w:firstLine="567"/>
        <w:jc w:val="both"/>
        <w:rPr>
          <w:bCs/>
          <w:sz w:val="27"/>
          <w:szCs w:val="27"/>
          <w:u w:color="FF0000"/>
          <w:lang w:val="pl-PL"/>
        </w:rPr>
      </w:pPr>
      <w:r w:rsidRPr="00FA203D">
        <w:rPr>
          <w:bCs/>
          <w:sz w:val="27"/>
          <w:szCs w:val="27"/>
          <w:u w:color="FF0000"/>
          <w:lang w:val="pl-PL"/>
        </w:rPr>
        <w:t xml:space="preserve">- Trang bị các dụng cụ chữa cháy trên các phương tiện thi công vận chuyển </w:t>
      </w:r>
      <w:r w:rsidRPr="00FA203D">
        <w:rPr>
          <w:bCs/>
          <w:sz w:val="27"/>
          <w:szCs w:val="27"/>
          <w:u w:color="FF0000"/>
          <w:lang w:val="pl-PL"/>
        </w:rPr>
        <w:lastRenderedPageBreak/>
        <w:t>như bình chữa cháy mi ni… để sẵn sàng chữa cháy nếu xảy ra sự cố cháy nổ.</w:t>
      </w:r>
    </w:p>
    <w:p w14:paraId="6A60739F" w14:textId="57A1B24D" w:rsidR="009F72C2" w:rsidRPr="00FA203D" w:rsidRDefault="00086D9E" w:rsidP="00A552AE">
      <w:pPr>
        <w:spacing w:line="312" w:lineRule="auto"/>
        <w:ind w:firstLine="567"/>
        <w:jc w:val="both"/>
        <w:rPr>
          <w:bCs/>
          <w:i/>
          <w:sz w:val="27"/>
          <w:szCs w:val="27"/>
          <w:u w:color="FF0000"/>
          <w:lang w:val="pl-PL"/>
        </w:rPr>
      </w:pPr>
      <w:r w:rsidRPr="00FA203D">
        <w:rPr>
          <w:bCs/>
          <w:sz w:val="27"/>
          <w:szCs w:val="27"/>
          <w:u w:color="FF0000"/>
          <w:lang w:val="pl-PL"/>
        </w:rPr>
        <w:t>- Hướng dẫn cho công nhân cách sử dụng các thiết bị chữa cháy, đồng thời tuyên truyền cho công nhân có ý thức về việc phòng chống cháy nổ</w:t>
      </w:r>
      <w:r w:rsidR="00C70320" w:rsidRPr="00FA203D">
        <w:rPr>
          <w:sz w:val="27"/>
          <w:szCs w:val="27"/>
          <w:u w:color="FF0000"/>
          <w:lang w:val="pl-PL"/>
        </w:rPr>
        <w:t>.</w:t>
      </w:r>
    </w:p>
    <w:p w14:paraId="11408BE8" w14:textId="77777777" w:rsidR="00086D9E" w:rsidRPr="00FA203D" w:rsidRDefault="00086D9E" w:rsidP="00A552AE">
      <w:pPr>
        <w:widowControl w:val="0"/>
        <w:spacing w:line="312" w:lineRule="auto"/>
        <w:ind w:firstLine="567"/>
        <w:jc w:val="both"/>
        <w:rPr>
          <w:bCs/>
          <w:i/>
          <w:sz w:val="27"/>
          <w:szCs w:val="27"/>
          <w:u w:color="FF0000"/>
        </w:rPr>
      </w:pPr>
      <w:r w:rsidRPr="00FA203D">
        <w:rPr>
          <w:bCs/>
          <w:i/>
          <w:sz w:val="27"/>
          <w:szCs w:val="27"/>
          <w:u w:color="FF0000"/>
          <w:lang w:val="pl-PL"/>
        </w:rPr>
        <w:t xml:space="preserve">* </w:t>
      </w:r>
      <w:r w:rsidRPr="00FA203D">
        <w:rPr>
          <w:bCs/>
          <w:i/>
          <w:sz w:val="27"/>
          <w:szCs w:val="27"/>
          <w:u w:color="FF0000"/>
          <w:lang w:val="vi-VN"/>
        </w:rPr>
        <w:t>Sự cố tai nạn lao động, tai nạn giao thông</w:t>
      </w:r>
      <w:r w:rsidRPr="00FA203D">
        <w:rPr>
          <w:bCs/>
          <w:i/>
          <w:sz w:val="27"/>
          <w:szCs w:val="27"/>
          <w:u w:color="FF0000"/>
        </w:rPr>
        <w:t>:</w:t>
      </w:r>
    </w:p>
    <w:p w14:paraId="74440165" w14:textId="77777777" w:rsidR="00086D9E" w:rsidRPr="00FA203D" w:rsidRDefault="00086D9E" w:rsidP="00216C87">
      <w:pPr>
        <w:spacing w:line="312" w:lineRule="auto"/>
        <w:ind w:firstLine="567"/>
        <w:jc w:val="both"/>
        <w:rPr>
          <w:sz w:val="27"/>
          <w:szCs w:val="27"/>
          <w:u w:color="FF0000"/>
          <w:lang w:val="vi-VN"/>
        </w:rPr>
      </w:pPr>
      <w:r w:rsidRPr="00FA203D">
        <w:rPr>
          <w:iCs/>
          <w:sz w:val="27"/>
          <w:szCs w:val="27"/>
          <w:u w:color="FF0000"/>
          <w:lang w:val="vi-VN"/>
        </w:rPr>
        <w:t>- Xây dựng nội quy về an toàn lao động và vệ sinh lao động nơi làm việc.</w:t>
      </w:r>
    </w:p>
    <w:p w14:paraId="6FF66FC8" w14:textId="77777777" w:rsidR="00086D9E" w:rsidRPr="00FA203D" w:rsidRDefault="00086D9E" w:rsidP="00216C87">
      <w:pPr>
        <w:spacing w:line="312" w:lineRule="auto"/>
        <w:ind w:firstLine="567"/>
        <w:jc w:val="both"/>
        <w:rPr>
          <w:iCs/>
          <w:sz w:val="27"/>
          <w:szCs w:val="27"/>
          <w:u w:color="FF0000"/>
          <w:lang w:val="vi-VN"/>
        </w:rPr>
      </w:pPr>
      <w:r w:rsidRPr="00FA203D">
        <w:rPr>
          <w:iCs/>
          <w:sz w:val="27"/>
          <w:szCs w:val="27"/>
          <w:u w:color="FF0000"/>
          <w:lang w:val="vi-VN"/>
        </w:rPr>
        <w:t>- Trang bị đầy đủ, đúng chủng loại các phương tiện bảo hộ lao động và thực hiện các chế độ về an toàn, vệ sinh lao động đối với người lao động theo quy định của Nhà nước.</w:t>
      </w:r>
    </w:p>
    <w:p w14:paraId="5C2B41AB" w14:textId="77777777" w:rsidR="00086D9E" w:rsidRPr="00FA203D" w:rsidRDefault="00086D9E" w:rsidP="00216C87">
      <w:pPr>
        <w:spacing w:line="312" w:lineRule="auto"/>
        <w:ind w:firstLine="567"/>
        <w:jc w:val="both"/>
        <w:rPr>
          <w:sz w:val="27"/>
          <w:szCs w:val="27"/>
          <w:u w:color="FF0000"/>
          <w:lang w:val="vi-VN"/>
        </w:rPr>
      </w:pPr>
      <w:r w:rsidRPr="00FA203D">
        <w:rPr>
          <w:sz w:val="27"/>
          <w:szCs w:val="27"/>
          <w:u w:color="FF0000"/>
          <w:lang w:val="vi-VN"/>
        </w:rPr>
        <w:t>- Lắp đặt biển báo, cảnh báo công trường đang thi công;</w:t>
      </w:r>
    </w:p>
    <w:p w14:paraId="02831A43" w14:textId="77777777" w:rsidR="00086D9E" w:rsidRPr="00FA203D" w:rsidRDefault="00086D9E" w:rsidP="00216C87">
      <w:pPr>
        <w:spacing w:line="312" w:lineRule="auto"/>
        <w:ind w:firstLine="567"/>
        <w:jc w:val="both"/>
        <w:rPr>
          <w:sz w:val="27"/>
          <w:szCs w:val="27"/>
          <w:u w:color="FF0000"/>
          <w:lang w:val="vi-VN"/>
        </w:rPr>
      </w:pPr>
      <w:r w:rsidRPr="00FA203D">
        <w:rPr>
          <w:sz w:val="27"/>
          <w:szCs w:val="27"/>
          <w:u w:color="FF0000"/>
          <w:lang w:val="vi-VN"/>
        </w:rPr>
        <w:t>- Các loại xe tải tham gia vận chuyển có giấy đăng kiểm, lái xe phải có bằng lái, không chở quá tải trọng cho phép</w:t>
      </w:r>
      <w:r w:rsidR="00D57303" w:rsidRPr="00FA203D">
        <w:rPr>
          <w:sz w:val="27"/>
          <w:szCs w:val="27"/>
          <w:u w:color="FF0000"/>
        </w:rPr>
        <w:t>, c</w:t>
      </w:r>
      <w:r w:rsidR="00D57303" w:rsidRPr="00FA203D">
        <w:rPr>
          <w:sz w:val="27"/>
          <w:szCs w:val="27"/>
          <w:u w:color="FF0000"/>
          <w:lang w:val="vi-VN"/>
        </w:rPr>
        <w:t>hạy đúng tốc độ quy định</w:t>
      </w:r>
      <w:r w:rsidRPr="00FA203D">
        <w:rPr>
          <w:sz w:val="27"/>
          <w:szCs w:val="27"/>
          <w:u w:color="FF0000"/>
          <w:lang w:val="vi-VN"/>
        </w:rPr>
        <w:t xml:space="preserve"> và chấp hành nghiêm luật giao thông đường bộ.</w:t>
      </w:r>
    </w:p>
    <w:p w14:paraId="7A932758" w14:textId="77777777" w:rsidR="00086D9E" w:rsidRPr="00FA203D" w:rsidRDefault="00086D9E" w:rsidP="00216C87">
      <w:pPr>
        <w:tabs>
          <w:tab w:val="left" w:pos="360"/>
        </w:tabs>
        <w:spacing w:line="312" w:lineRule="auto"/>
        <w:ind w:firstLine="567"/>
        <w:jc w:val="both"/>
        <w:rPr>
          <w:sz w:val="27"/>
          <w:szCs w:val="27"/>
          <w:u w:color="FF0000"/>
          <w:lang w:val="vi-VN"/>
        </w:rPr>
      </w:pPr>
      <w:r w:rsidRPr="00FA203D">
        <w:rPr>
          <w:sz w:val="27"/>
          <w:szCs w:val="27"/>
          <w:u w:color="FF0000"/>
          <w:lang w:val="vi-VN"/>
        </w:rPr>
        <w:t xml:space="preserve">- </w:t>
      </w:r>
      <w:r w:rsidR="00D57303" w:rsidRPr="00FA203D">
        <w:rPr>
          <w:sz w:val="27"/>
          <w:szCs w:val="27"/>
          <w:u w:color="FF0000"/>
        </w:rPr>
        <w:t>Thường xuyên</w:t>
      </w:r>
      <w:r w:rsidRPr="00FA203D">
        <w:rPr>
          <w:sz w:val="27"/>
          <w:szCs w:val="27"/>
          <w:u w:color="FF0000"/>
          <w:lang w:val="vi-VN"/>
        </w:rPr>
        <w:t xml:space="preserve"> kiểm</w:t>
      </w:r>
      <w:r w:rsidR="001935F6" w:rsidRPr="00FA203D">
        <w:rPr>
          <w:sz w:val="27"/>
          <w:szCs w:val="27"/>
          <w:u w:color="FF0000"/>
          <w:lang w:val="vi-VN"/>
        </w:rPr>
        <w:t xml:space="preserve"> tra, bảo dưỡng các phương tiện, thiết bị</w:t>
      </w:r>
      <w:r w:rsidRPr="00FA203D">
        <w:rPr>
          <w:sz w:val="27"/>
          <w:szCs w:val="27"/>
          <w:u w:color="FF0000"/>
          <w:lang w:val="vi-VN"/>
        </w:rPr>
        <w:t>, không sử dụng các phương tiện, máy móc, thiết bị không bảo đảm an toàn.</w:t>
      </w:r>
    </w:p>
    <w:p w14:paraId="7A596536" w14:textId="77777777" w:rsidR="00086D9E" w:rsidRPr="00FA203D" w:rsidRDefault="00086D9E" w:rsidP="00216C87">
      <w:pPr>
        <w:suppressAutoHyphens/>
        <w:spacing w:line="312" w:lineRule="auto"/>
        <w:ind w:firstLine="567"/>
        <w:jc w:val="both"/>
        <w:rPr>
          <w:sz w:val="27"/>
          <w:szCs w:val="27"/>
          <w:u w:color="FF0000"/>
          <w:lang w:val="vi-VN"/>
        </w:rPr>
      </w:pPr>
      <w:r w:rsidRPr="00FA203D">
        <w:rPr>
          <w:sz w:val="27"/>
          <w:szCs w:val="27"/>
          <w:u w:color="FF0000"/>
          <w:lang w:val="vi-VN"/>
        </w:rPr>
        <w:t>Khi xảy ra tai nạn lao động, tai nạn giao thông, CBCNV đã được tập huấn cần phải sơ cứu kịp thời cho nạn nhân, thông báo cho ban lãnh đạo sau đó liên lạc với bộ phận y tế để chuyển tới bệnh viện cấp cứu.</w:t>
      </w:r>
    </w:p>
    <w:p w14:paraId="49292BD1" w14:textId="77777777" w:rsidR="00086D9E" w:rsidRPr="00FA203D" w:rsidRDefault="00086D9E" w:rsidP="00216C87">
      <w:pPr>
        <w:pStyle w:val="Heading1"/>
        <w:numPr>
          <w:ilvl w:val="0"/>
          <w:numId w:val="0"/>
        </w:numPr>
        <w:spacing w:before="0" w:after="0" w:line="312" w:lineRule="auto"/>
        <w:rPr>
          <w:rFonts w:ascii="Times New Roman" w:hAnsi="Times New Roman" w:cs="Times New Roman"/>
          <w:i/>
          <w:sz w:val="27"/>
          <w:szCs w:val="27"/>
        </w:rPr>
      </w:pPr>
      <w:bookmarkStart w:id="1061" w:name="_Toc56092146"/>
      <w:bookmarkStart w:id="1062" w:name="_Toc56522691"/>
      <w:bookmarkStart w:id="1063" w:name="_Toc56670410"/>
      <w:bookmarkStart w:id="1064" w:name="_Toc61593874"/>
      <w:bookmarkStart w:id="1065" w:name="_Toc66266085"/>
      <w:bookmarkStart w:id="1066" w:name="_Toc66266238"/>
      <w:bookmarkStart w:id="1067" w:name="_Toc195822703"/>
      <w:r w:rsidRPr="00FA203D">
        <w:rPr>
          <w:rFonts w:ascii="Times New Roman" w:hAnsi="Times New Roman" w:cs="Times New Roman"/>
          <w:i/>
          <w:sz w:val="27"/>
          <w:szCs w:val="27"/>
        </w:rPr>
        <w:t xml:space="preserve">2.4.2. Giai đoạn </w:t>
      </w:r>
      <w:bookmarkEnd w:id="1053"/>
      <w:bookmarkEnd w:id="1054"/>
      <w:bookmarkEnd w:id="1055"/>
      <w:bookmarkEnd w:id="1056"/>
      <w:bookmarkEnd w:id="1057"/>
      <w:bookmarkEnd w:id="1058"/>
      <w:r w:rsidRPr="00FA203D">
        <w:rPr>
          <w:rFonts w:ascii="Times New Roman" w:hAnsi="Times New Roman" w:cs="Times New Roman"/>
          <w:i/>
          <w:sz w:val="27"/>
          <w:szCs w:val="27"/>
        </w:rPr>
        <w:t>vận hành</w:t>
      </w:r>
      <w:bookmarkEnd w:id="1059"/>
      <w:bookmarkEnd w:id="1060"/>
      <w:bookmarkEnd w:id="1061"/>
      <w:bookmarkEnd w:id="1062"/>
      <w:bookmarkEnd w:id="1063"/>
      <w:bookmarkEnd w:id="1064"/>
      <w:bookmarkEnd w:id="1065"/>
      <w:bookmarkEnd w:id="1066"/>
      <w:bookmarkEnd w:id="1067"/>
    </w:p>
    <w:p w14:paraId="4B82D22F" w14:textId="46DFD093" w:rsidR="00086D9E" w:rsidRPr="00FA203D" w:rsidRDefault="00086D9E" w:rsidP="00216C87">
      <w:pPr>
        <w:spacing w:line="312" w:lineRule="auto"/>
        <w:ind w:firstLine="567"/>
        <w:jc w:val="both"/>
        <w:rPr>
          <w:sz w:val="27"/>
          <w:szCs w:val="27"/>
        </w:rPr>
      </w:pPr>
      <w:r w:rsidRPr="00FA203D">
        <w:rPr>
          <w:sz w:val="27"/>
          <w:szCs w:val="27"/>
        </w:rPr>
        <w:t xml:space="preserve">Thời gian nạo vét của </w:t>
      </w:r>
      <w:r w:rsidR="00FE39B0" w:rsidRPr="00FA203D">
        <w:rPr>
          <w:sz w:val="27"/>
          <w:szCs w:val="27"/>
        </w:rPr>
        <w:t>Dự án</w:t>
      </w:r>
      <w:r w:rsidRPr="00FA203D">
        <w:rPr>
          <w:sz w:val="27"/>
          <w:szCs w:val="27"/>
        </w:rPr>
        <w:t xml:space="preserve"> được thực hiện vào mùa khô (khoảng 90 ngày/năm) khi mực nước tại hồ </w:t>
      </w:r>
      <w:r w:rsidR="009565C5" w:rsidRPr="00FA203D">
        <w:rPr>
          <w:sz w:val="27"/>
          <w:szCs w:val="27"/>
        </w:rPr>
        <w:t>Bảo Đài</w:t>
      </w:r>
      <w:r w:rsidRPr="00FA203D">
        <w:rPr>
          <w:sz w:val="27"/>
          <w:szCs w:val="27"/>
        </w:rPr>
        <w:t xml:space="preserve"> xuống </w:t>
      </w:r>
      <w:r w:rsidR="00BA3EDB" w:rsidRPr="00FA203D">
        <w:rPr>
          <w:sz w:val="27"/>
          <w:szCs w:val="27"/>
        </w:rPr>
        <w:t>gần</w:t>
      </w:r>
      <w:r w:rsidR="003F4905" w:rsidRPr="00FA203D">
        <w:rPr>
          <w:sz w:val="27"/>
          <w:szCs w:val="27"/>
        </w:rPr>
        <w:t xml:space="preserve"> mực nước chết có cao trình </w:t>
      </w:r>
      <w:r w:rsidR="00BA3EDB" w:rsidRPr="00FA203D">
        <w:rPr>
          <w:sz w:val="27"/>
          <w:szCs w:val="27"/>
        </w:rPr>
        <w:t>từ +</w:t>
      </w:r>
      <w:r w:rsidR="00795F84" w:rsidRPr="00FA203D">
        <w:rPr>
          <w:sz w:val="27"/>
          <w:szCs w:val="27"/>
        </w:rPr>
        <w:t>19,05</w:t>
      </w:r>
      <w:r w:rsidR="00CC0FD0" w:rsidRPr="00FA203D">
        <w:rPr>
          <w:sz w:val="27"/>
          <w:szCs w:val="27"/>
        </w:rPr>
        <w:t xml:space="preserve"> </w:t>
      </w:r>
      <w:r w:rsidR="006B2AA5" w:rsidRPr="00FA203D">
        <w:rPr>
          <w:sz w:val="27"/>
          <w:szCs w:val="27"/>
        </w:rPr>
        <w:t xml:space="preserve">m đến </w:t>
      </w:r>
      <w:r w:rsidR="003F4905" w:rsidRPr="00FA203D">
        <w:rPr>
          <w:sz w:val="27"/>
          <w:szCs w:val="27"/>
        </w:rPr>
        <w:t>+</w:t>
      </w:r>
      <w:r w:rsidR="00795F84" w:rsidRPr="00FA203D">
        <w:rPr>
          <w:sz w:val="27"/>
          <w:szCs w:val="27"/>
        </w:rPr>
        <w:t>11,32</w:t>
      </w:r>
      <w:r w:rsidR="000821C8" w:rsidRPr="00FA203D">
        <w:rPr>
          <w:sz w:val="27"/>
          <w:szCs w:val="27"/>
        </w:rPr>
        <w:t xml:space="preserve"> </w:t>
      </w:r>
      <w:r w:rsidRPr="00FA203D">
        <w:rPr>
          <w:sz w:val="27"/>
          <w:szCs w:val="27"/>
        </w:rPr>
        <w:t xml:space="preserve">m. Đến mùa mưa khi hồ tích nước trở lại mọi hoạt động nạo vét của </w:t>
      </w:r>
      <w:r w:rsidR="00FE39B0" w:rsidRPr="00FA203D">
        <w:rPr>
          <w:sz w:val="27"/>
          <w:szCs w:val="27"/>
        </w:rPr>
        <w:t>Dự án</w:t>
      </w:r>
      <w:r w:rsidRPr="00FA203D">
        <w:rPr>
          <w:sz w:val="27"/>
          <w:szCs w:val="27"/>
        </w:rPr>
        <w:t xml:space="preserve"> sẽ dừng lại. Do đó, các tác động làm phát sinh chất thải như bụi, khí thải, chất thải rắn, nước thải từ các hoạt động của </w:t>
      </w:r>
      <w:r w:rsidR="00FE39B0" w:rsidRPr="00FA203D">
        <w:rPr>
          <w:sz w:val="27"/>
          <w:szCs w:val="27"/>
        </w:rPr>
        <w:t>Dự án</w:t>
      </w:r>
      <w:r w:rsidRPr="00FA203D">
        <w:rPr>
          <w:sz w:val="27"/>
          <w:szCs w:val="27"/>
        </w:rPr>
        <w:t xml:space="preserve"> trong giai đoạn này là không xảy ra.</w:t>
      </w:r>
    </w:p>
    <w:p w14:paraId="74C62612" w14:textId="076C30F4" w:rsidR="00086D9E" w:rsidRPr="00FA203D" w:rsidRDefault="00086D9E" w:rsidP="00677F58">
      <w:pPr>
        <w:widowControl w:val="0"/>
        <w:tabs>
          <w:tab w:val="left" w:pos="7938"/>
        </w:tabs>
        <w:spacing w:line="312" w:lineRule="auto"/>
        <w:ind w:firstLine="567"/>
        <w:jc w:val="both"/>
        <w:rPr>
          <w:sz w:val="27"/>
          <w:szCs w:val="27"/>
        </w:rPr>
      </w:pPr>
      <w:r w:rsidRPr="00FA203D">
        <w:rPr>
          <w:rFonts w:eastAsia=".VnTime"/>
          <w:sz w:val="27"/>
          <w:szCs w:val="27"/>
        </w:rPr>
        <w:t xml:space="preserve">Đối với loại hình </w:t>
      </w:r>
      <w:r w:rsidR="00FE39B0" w:rsidRPr="00FA203D">
        <w:rPr>
          <w:rFonts w:eastAsia=".VnTime"/>
          <w:sz w:val="27"/>
          <w:szCs w:val="27"/>
        </w:rPr>
        <w:t>Dự án</w:t>
      </w:r>
      <w:r w:rsidRPr="00FA203D">
        <w:rPr>
          <w:rFonts w:eastAsia=".VnTime"/>
          <w:sz w:val="27"/>
          <w:szCs w:val="27"/>
        </w:rPr>
        <w:t>, g</w:t>
      </w:r>
      <w:r w:rsidRPr="00FA203D">
        <w:rPr>
          <w:rFonts w:eastAsia=".VnTime"/>
          <w:sz w:val="27"/>
          <w:szCs w:val="27"/>
          <w:lang w:val="vi-VN"/>
        </w:rPr>
        <w:t xml:space="preserve">iai đoạn </w:t>
      </w:r>
      <w:r w:rsidR="00FE39B0" w:rsidRPr="00FA203D">
        <w:rPr>
          <w:rFonts w:eastAsia=".VnTime"/>
          <w:sz w:val="27"/>
          <w:szCs w:val="27"/>
          <w:lang w:val="vi-VN"/>
        </w:rPr>
        <w:t>Dự án</w:t>
      </w:r>
      <w:r w:rsidRPr="00FA203D">
        <w:rPr>
          <w:rFonts w:eastAsia=".VnTime"/>
          <w:sz w:val="27"/>
          <w:szCs w:val="27"/>
          <w:lang w:val="vi-VN"/>
        </w:rPr>
        <w:t xml:space="preserve"> đi vào </w:t>
      </w:r>
      <w:r w:rsidRPr="00FA203D">
        <w:rPr>
          <w:rFonts w:eastAsia=".VnTime"/>
          <w:sz w:val="27"/>
          <w:szCs w:val="27"/>
        </w:rPr>
        <w:t xml:space="preserve">vận hành chủ yếu mang lại các </w:t>
      </w:r>
      <w:r w:rsidRPr="00FA203D">
        <w:rPr>
          <w:rFonts w:eastAsia=".VnTime"/>
          <w:sz w:val="27"/>
          <w:szCs w:val="27"/>
          <w:lang w:val="vi-VN"/>
        </w:rPr>
        <w:t xml:space="preserve">tác động tích cực </w:t>
      </w:r>
      <w:r w:rsidRPr="00FA203D">
        <w:rPr>
          <w:rFonts w:eastAsia=".VnTime"/>
          <w:sz w:val="27"/>
          <w:szCs w:val="27"/>
        </w:rPr>
        <w:t xml:space="preserve">như: đảm bảo tăng dung tích chứa của hồ theo thiết kế là </w:t>
      </w:r>
      <w:r w:rsidR="003F4905" w:rsidRPr="00FA203D">
        <w:rPr>
          <w:rFonts w:eastAsia=".VnTime"/>
          <w:sz w:val="27"/>
          <w:szCs w:val="27"/>
        </w:rPr>
        <w:t>2,69</w:t>
      </w:r>
      <w:r w:rsidRPr="00FA203D">
        <w:rPr>
          <w:rFonts w:eastAsia=".VnTime"/>
          <w:sz w:val="27"/>
          <w:szCs w:val="27"/>
        </w:rPr>
        <w:t xml:space="preserve"> triệu m</w:t>
      </w:r>
      <w:r w:rsidRPr="00FA203D">
        <w:rPr>
          <w:rFonts w:eastAsia=".VnTime"/>
          <w:sz w:val="27"/>
          <w:szCs w:val="27"/>
          <w:vertAlign w:val="superscript"/>
        </w:rPr>
        <w:t>3</w:t>
      </w:r>
      <w:r w:rsidRPr="00FA203D">
        <w:rPr>
          <w:rFonts w:eastAsia=".VnTime"/>
          <w:sz w:val="27"/>
          <w:szCs w:val="27"/>
        </w:rPr>
        <w:t xml:space="preserve">. </w:t>
      </w:r>
      <w:r w:rsidRPr="00FA203D">
        <w:rPr>
          <w:sz w:val="27"/>
          <w:szCs w:val="27"/>
        </w:rPr>
        <w:t>Đáp ứng nguồn nước</w:t>
      </w:r>
      <w:r w:rsidRPr="00FA203D">
        <w:rPr>
          <w:sz w:val="27"/>
          <w:szCs w:val="27"/>
          <w:lang w:val="vi-VN"/>
        </w:rPr>
        <w:t xml:space="preserve"> tưới cho </w:t>
      </w:r>
      <w:r w:rsidR="00795F84" w:rsidRPr="00FA203D">
        <w:rPr>
          <w:sz w:val="27"/>
          <w:szCs w:val="27"/>
        </w:rPr>
        <w:t>1.374</w:t>
      </w:r>
      <w:r w:rsidR="003F4905" w:rsidRPr="00FA203D">
        <w:rPr>
          <w:sz w:val="27"/>
          <w:szCs w:val="27"/>
        </w:rPr>
        <w:t xml:space="preserve"> </w:t>
      </w:r>
      <w:r w:rsidRPr="00FA203D">
        <w:rPr>
          <w:sz w:val="27"/>
          <w:szCs w:val="27"/>
          <w:lang w:val="vi-VN"/>
        </w:rPr>
        <w:t>ha</w:t>
      </w:r>
      <w:r w:rsidR="003F4905" w:rsidRPr="00FA203D">
        <w:rPr>
          <w:sz w:val="27"/>
          <w:szCs w:val="27"/>
          <w:lang w:val="vi-VN"/>
        </w:rPr>
        <w:t xml:space="preserve"> đất sản xuất nông nghiệp </w:t>
      </w:r>
      <w:r w:rsidR="00795F84" w:rsidRPr="00FA203D">
        <w:rPr>
          <w:sz w:val="27"/>
          <w:szCs w:val="27"/>
        </w:rPr>
        <w:t xml:space="preserve">02 </w:t>
      </w:r>
      <w:r w:rsidR="003F4905" w:rsidRPr="00FA203D">
        <w:rPr>
          <w:sz w:val="27"/>
          <w:szCs w:val="27"/>
          <w:lang w:val="vi-VN"/>
        </w:rPr>
        <w:t>thuộc địa</w:t>
      </w:r>
      <w:r w:rsidR="003F4905" w:rsidRPr="00FA203D">
        <w:rPr>
          <w:sz w:val="27"/>
          <w:szCs w:val="27"/>
        </w:rPr>
        <w:t xml:space="preserve"> bàn xã </w:t>
      </w:r>
      <w:r w:rsidR="00795F84" w:rsidRPr="00FA203D">
        <w:rPr>
          <w:sz w:val="27"/>
          <w:szCs w:val="27"/>
        </w:rPr>
        <w:t xml:space="preserve">Vĩnh Long, Trung Nam, Vĩnh Hòa, thị trấn Hồ Xá và Hiền Thành. Ngoài ra, </w:t>
      </w:r>
      <w:r w:rsidR="008A1A19" w:rsidRPr="00FA203D">
        <w:rPr>
          <w:sz w:val="27"/>
          <w:szCs w:val="27"/>
        </w:rPr>
        <w:t>cấp nước tạo nguồn cho đập Sa Lung với lưu lượng 4 triệu m</w:t>
      </w:r>
      <w:r w:rsidR="008A1A19" w:rsidRPr="00FA203D">
        <w:rPr>
          <w:sz w:val="27"/>
          <w:szCs w:val="27"/>
          <w:vertAlign w:val="superscript"/>
        </w:rPr>
        <w:t>3</w:t>
      </w:r>
      <w:r w:rsidR="008A1A19" w:rsidRPr="00FA203D">
        <w:rPr>
          <w:sz w:val="27"/>
          <w:szCs w:val="27"/>
        </w:rPr>
        <w:t xml:space="preserve"> nước vào mùa khô hàng năm, cấp nước cho khu công nghiệp Tây Bắc Hồ Xá và sinh hoạt của người dân trong vùng trong thời gian đến.</w:t>
      </w:r>
    </w:p>
    <w:p w14:paraId="70AF67F0" w14:textId="77777777" w:rsidR="00086D9E" w:rsidRPr="00FA203D" w:rsidRDefault="00086D9E" w:rsidP="00216C87">
      <w:pPr>
        <w:tabs>
          <w:tab w:val="left" w:pos="179"/>
          <w:tab w:val="left" w:pos="993"/>
        </w:tabs>
        <w:spacing w:line="312" w:lineRule="auto"/>
        <w:ind w:firstLine="709"/>
        <w:jc w:val="both"/>
        <w:rPr>
          <w:sz w:val="27"/>
          <w:szCs w:val="27"/>
        </w:rPr>
      </w:pPr>
      <w:r w:rsidRPr="00FA203D">
        <w:rPr>
          <w:sz w:val="27"/>
          <w:szCs w:val="27"/>
        </w:rPr>
        <w:t>- Sau khi thực hiện nạo vét sẽ không thay đổi mực nước dâng bình thường và diện tích mặt thoáng theo thiết kế của hồ, do vậy hoàn toàn đảm bảo an toàn hồ chứa trong mùa lũ.</w:t>
      </w:r>
    </w:p>
    <w:p w14:paraId="14335581" w14:textId="5B44CF47" w:rsidR="00086D9E" w:rsidRPr="00FA203D" w:rsidRDefault="00086D9E" w:rsidP="00964E57">
      <w:pPr>
        <w:widowControl w:val="0"/>
        <w:tabs>
          <w:tab w:val="left" w:pos="179"/>
          <w:tab w:val="left" w:pos="993"/>
        </w:tabs>
        <w:spacing w:line="312" w:lineRule="auto"/>
        <w:ind w:firstLine="709"/>
        <w:jc w:val="both"/>
        <w:rPr>
          <w:sz w:val="27"/>
          <w:szCs w:val="27"/>
          <w:lang w:val="vi-VN"/>
        </w:rPr>
      </w:pPr>
      <w:r w:rsidRPr="00FA203D">
        <w:rPr>
          <w:sz w:val="27"/>
          <w:szCs w:val="27"/>
        </w:rPr>
        <w:t xml:space="preserve">- Vào mùa khô, dung tích tăng thêm sau nạo vét của hồ </w:t>
      </w:r>
      <w:r w:rsidR="009565C5" w:rsidRPr="00FA203D">
        <w:rPr>
          <w:sz w:val="27"/>
          <w:szCs w:val="27"/>
        </w:rPr>
        <w:t>Bảo Đài</w:t>
      </w:r>
      <w:r w:rsidRPr="00FA203D">
        <w:rPr>
          <w:sz w:val="27"/>
          <w:szCs w:val="27"/>
        </w:rPr>
        <w:t xml:space="preserve"> góp phần </w:t>
      </w:r>
      <w:r w:rsidRPr="00FA203D">
        <w:rPr>
          <w:sz w:val="27"/>
          <w:szCs w:val="27"/>
        </w:rPr>
        <w:lastRenderedPageBreak/>
        <w:t>giải quyết tình trạng thiếu nước sản xuất nông nghiệp trong mùa khô như hiện nay. Đảm bảo nguồn nước phục vụ hoạt động sản xuất nông nghiệp.</w:t>
      </w:r>
    </w:p>
    <w:p w14:paraId="1063FE52" w14:textId="77777777" w:rsidR="00135A2B" w:rsidRPr="00FA203D" w:rsidRDefault="00135A2B" w:rsidP="00216C87">
      <w:pPr>
        <w:pStyle w:val="Heading2"/>
        <w:spacing w:before="0" w:after="0" w:line="312" w:lineRule="auto"/>
        <w:jc w:val="both"/>
        <w:rPr>
          <w:sz w:val="27"/>
          <w:szCs w:val="27"/>
        </w:rPr>
      </w:pPr>
      <w:bookmarkStart w:id="1068" w:name="_Toc195822704"/>
      <w:r w:rsidRPr="00FA203D">
        <w:rPr>
          <w:sz w:val="27"/>
          <w:szCs w:val="27"/>
        </w:rPr>
        <w:t>2.5. Danh mục công trì</w:t>
      </w:r>
      <w:r w:rsidR="00DA0536" w:rsidRPr="00FA203D">
        <w:rPr>
          <w:sz w:val="27"/>
          <w:szCs w:val="27"/>
        </w:rPr>
        <w:t xml:space="preserve">nh bảo vệ môi trường chính của </w:t>
      </w:r>
      <w:r w:rsidR="00FE39B0" w:rsidRPr="00FA203D">
        <w:rPr>
          <w:sz w:val="27"/>
          <w:szCs w:val="27"/>
        </w:rPr>
        <w:t>Dự án</w:t>
      </w:r>
      <w:bookmarkEnd w:id="1052"/>
      <w:bookmarkEnd w:id="1068"/>
    </w:p>
    <w:p w14:paraId="67205C10" w14:textId="06F6A70F" w:rsidR="00135A2B" w:rsidRPr="00FA203D" w:rsidRDefault="00A861CA" w:rsidP="00241A13">
      <w:pPr>
        <w:pStyle w:val="Heading4"/>
        <w:spacing w:before="0" w:after="0" w:line="312" w:lineRule="auto"/>
        <w:rPr>
          <w:rFonts w:ascii="Times New Roman" w:hAnsi="Times New Roman"/>
          <w:b/>
          <w:szCs w:val="27"/>
        </w:rPr>
      </w:pPr>
      <w:bookmarkStart w:id="1069" w:name="_Toc40430446"/>
      <w:bookmarkStart w:id="1070" w:name="_Toc195822817"/>
      <w:r w:rsidRPr="00FA203D">
        <w:rPr>
          <w:rFonts w:ascii="Times New Roman" w:hAnsi="Times New Roman"/>
          <w:b/>
          <w:szCs w:val="27"/>
        </w:rPr>
        <w:t>Bả</w:t>
      </w:r>
      <w:r w:rsidR="00352770" w:rsidRPr="00FA203D">
        <w:rPr>
          <w:rFonts w:ascii="Times New Roman" w:hAnsi="Times New Roman"/>
          <w:b/>
          <w:szCs w:val="27"/>
        </w:rPr>
        <w:t>ng 1.</w:t>
      </w:r>
      <w:r w:rsidR="003E0EFA" w:rsidRPr="00FA203D">
        <w:rPr>
          <w:rFonts w:ascii="Times New Roman" w:hAnsi="Times New Roman"/>
          <w:b/>
          <w:szCs w:val="27"/>
        </w:rPr>
        <w:t>8</w:t>
      </w:r>
      <w:r w:rsidRPr="00FA203D">
        <w:rPr>
          <w:rFonts w:ascii="Times New Roman" w:hAnsi="Times New Roman"/>
          <w:b/>
          <w:szCs w:val="27"/>
        </w:rPr>
        <w:t xml:space="preserve">. </w:t>
      </w:r>
      <w:r w:rsidR="00135A2B" w:rsidRPr="00FA203D">
        <w:rPr>
          <w:rFonts w:ascii="Times New Roman" w:hAnsi="Times New Roman"/>
          <w:b/>
          <w:szCs w:val="27"/>
        </w:rPr>
        <w:t>Danh mục công trình bảo vệ môi trường chính</w:t>
      </w:r>
      <w:bookmarkEnd w:id="1069"/>
      <w:bookmarkEnd w:id="1070"/>
    </w:p>
    <w:tbl>
      <w:tblPr>
        <w:tblW w:w="9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8"/>
        <w:gridCol w:w="2678"/>
        <w:gridCol w:w="3377"/>
        <w:gridCol w:w="1490"/>
        <w:gridCol w:w="1587"/>
      </w:tblGrid>
      <w:tr w:rsidR="00FA203D" w:rsidRPr="00FA203D" w14:paraId="34291750" w14:textId="77777777" w:rsidTr="00184A27">
        <w:trPr>
          <w:trHeight w:val="431"/>
          <w:tblHeader/>
          <w:jc w:val="center"/>
        </w:trPr>
        <w:tc>
          <w:tcPr>
            <w:tcW w:w="578" w:type="dxa"/>
            <w:vAlign w:val="center"/>
          </w:tcPr>
          <w:p w14:paraId="5F78CE91" w14:textId="77777777" w:rsidR="00B30966" w:rsidRPr="00FA203D" w:rsidRDefault="00B30966" w:rsidP="007E6AC8">
            <w:pPr>
              <w:spacing w:before="60" w:after="60"/>
              <w:ind w:left="-57" w:right="-57"/>
              <w:jc w:val="center"/>
              <w:rPr>
                <w:b/>
                <w:bCs/>
                <w:sz w:val="26"/>
                <w:szCs w:val="26"/>
                <w:lang w:val="pt-BR"/>
              </w:rPr>
            </w:pPr>
            <w:r w:rsidRPr="00FA203D">
              <w:rPr>
                <w:b/>
                <w:bCs/>
                <w:sz w:val="26"/>
                <w:szCs w:val="26"/>
                <w:lang w:val="pt-BR"/>
              </w:rPr>
              <w:t>TT</w:t>
            </w:r>
          </w:p>
        </w:tc>
        <w:tc>
          <w:tcPr>
            <w:tcW w:w="2678" w:type="dxa"/>
          </w:tcPr>
          <w:p w14:paraId="38997B13" w14:textId="77777777" w:rsidR="00B30966" w:rsidRPr="00FA203D" w:rsidRDefault="00B30966" w:rsidP="007E6AC8">
            <w:pPr>
              <w:spacing w:before="60" w:after="60"/>
              <w:ind w:left="-57" w:right="-57"/>
              <w:jc w:val="center"/>
              <w:rPr>
                <w:b/>
                <w:bCs/>
                <w:sz w:val="26"/>
                <w:szCs w:val="26"/>
                <w:lang w:val="pt-BR"/>
              </w:rPr>
            </w:pPr>
          </w:p>
          <w:p w14:paraId="73135F0B" w14:textId="77777777" w:rsidR="00B30966" w:rsidRPr="00FA203D" w:rsidRDefault="00B30966" w:rsidP="007E6AC8">
            <w:pPr>
              <w:spacing w:before="60" w:after="60"/>
              <w:ind w:left="-57" w:right="-57"/>
              <w:jc w:val="center"/>
              <w:rPr>
                <w:b/>
                <w:bCs/>
                <w:sz w:val="26"/>
                <w:szCs w:val="26"/>
                <w:lang w:val="pt-BR"/>
              </w:rPr>
            </w:pPr>
            <w:r w:rsidRPr="00FA203D">
              <w:rPr>
                <w:b/>
                <w:bCs/>
                <w:sz w:val="26"/>
                <w:szCs w:val="26"/>
                <w:lang w:val="pt-BR"/>
              </w:rPr>
              <w:t>Nguồn ô nhiễm</w:t>
            </w:r>
          </w:p>
        </w:tc>
        <w:tc>
          <w:tcPr>
            <w:tcW w:w="3377" w:type="dxa"/>
            <w:vAlign w:val="center"/>
          </w:tcPr>
          <w:p w14:paraId="49320C5A" w14:textId="77777777" w:rsidR="00B30966" w:rsidRPr="00FA203D" w:rsidRDefault="00B30966" w:rsidP="007E6AC8">
            <w:pPr>
              <w:spacing w:before="60" w:after="60"/>
              <w:ind w:left="-57" w:right="-57"/>
              <w:jc w:val="center"/>
              <w:rPr>
                <w:b/>
                <w:bCs/>
                <w:sz w:val="26"/>
                <w:szCs w:val="26"/>
                <w:lang w:val="pt-BR"/>
              </w:rPr>
            </w:pPr>
            <w:r w:rsidRPr="00FA203D">
              <w:rPr>
                <w:b/>
                <w:bCs/>
                <w:sz w:val="26"/>
                <w:szCs w:val="26"/>
                <w:lang w:val="pt-BR"/>
              </w:rPr>
              <w:t>Công trình, biện pháp bảo vệ môi trường</w:t>
            </w:r>
          </w:p>
        </w:tc>
        <w:tc>
          <w:tcPr>
            <w:tcW w:w="1490" w:type="dxa"/>
            <w:vAlign w:val="center"/>
          </w:tcPr>
          <w:p w14:paraId="2010AD24" w14:textId="77777777" w:rsidR="00B30966" w:rsidRPr="00FA203D" w:rsidRDefault="00B30966" w:rsidP="007E6AC8">
            <w:pPr>
              <w:spacing w:before="60" w:after="60"/>
              <w:ind w:left="-57" w:right="-57"/>
              <w:jc w:val="center"/>
              <w:rPr>
                <w:b/>
                <w:bCs/>
                <w:sz w:val="26"/>
                <w:szCs w:val="26"/>
                <w:lang w:val="pt-BR"/>
              </w:rPr>
            </w:pPr>
            <w:r w:rsidRPr="00FA203D">
              <w:rPr>
                <w:b/>
                <w:bCs/>
                <w:sz w:val="26"/>
                <w:szCs w:val="26"/>
                <w:lang w:val="pt-BR"/>
              </w:rPr>
              <w:t>Số lượng</w:t>
            </w:r>
          </w:p>
        </w:tc>
        <w:tc>
          <w:tcPr>
            <w:tcW w:w="1587" w:type="dxa"/>
            <w:vAlign w:val="center"/>
          </w:tcPr>
          <w:p w14:paraId="3ACF0CC1" w14:textId="77777777" w:rsidR="00B30966" w:rsidRPr="00FA203D" w:rsidRDefault="00B30966" w:rsidP="007E6AC8">
            <w:pPr>
              <w:spacing w:before="60" w:after="60"/>
              <w:ind w:left="-57" w:right="-57"/>
              <w:jc w:val="center"/>
              <w:rPr>
                <w:b/>
                <w:bCs/>
                <w:sz w:val="26"/>
                <w:szCs w:val="26"/>
                <w:lang w:val="pt-BR"/>
              </w:rPr>
            </w:pPr>
            <w:r w:rsidRPr="00FA203D">
              <w:rPr>
                <w:b/>
                <w:bCs/>
                <w:sz w:val="26"/>
                <w:szCs w:val="26"/>
                <w:lang w:val="pt-BR"/>
              </w:rPr>
              <w:t>Tổ chức thực hiện, vận hành</w:t>
            </w:r>
          </w:p>
        </w:tc>
      </w:tr>
      <w:tr w:rsidR="00FA203D" w:rsidRPr="00FA203D" w14:paraId="3B7E772E" w14:textId="77777777" w:rsidTr="00184A27">
        <w:trPr>
          <w:trHeight w:val="408"/>
          <w:jc w:val="center"/>
        </w:trPr>
        <w:tc>
          <w:tcPr>
            <w:tcW w:w="578" w:type="dxa"/>
            <w:vAlign w:val="center"/>
          </w:tcPr>
          <w:p w14:paraId="277031AE" w14:textId="77777777" w:rsidR="00B05456" w:rsidRPr="00FA203D" w:rsidRDefault="00B05456" w:rsidP="007E6AC8">
            <w:pPr>
              <w:spacing w:before="60" w:after="60"/>
              <w:ind w:left="-57" w:right="-57"/>
              <w:jc w:val="center"/>
              <w:rPr>
                <w:b/>
                <w:bCs/>
                <w:sz w:val="26"/>
                <w:szCs w:val="26"/>
                <w:lang w:val="pt-BR"/>
              </w:rPr>
            </w:pPr>
            <w:r w:rsidRPr="00FA203D">
              <w:rPr>
                <w:b/>
                <w:bCs/>
                <w:sz w:val="26"/>
                <w:szCs w:val="26"/>
                <w:lang w:val="pt-BR"/>
              </w:rPr>
              <w:t>I</w:t>
            </w:r>
          </w:p>
        </w:tc>
        <w:tc>
          <w:tcPr>
            <w:tcW w:w="6055" w:type="dxa"/>
            <w:gridSpan w:val="2"/>
          </w:tcPr>
          <w:p w14:paraId="162E9CFB" w14:textId="77777777" w:rsidR="00B05456" w:rsidRPr="00FA203D" w:rsidRDefault="00B05456" w:rsidP="007E6AC8">
            <w:pPr>
              <w:spacing w:before="60" w:after="60"/>
              <w:ind w:left="-57" w:right="-57"/>
              <w:jc w:val="both"/>
              <w:rPr>
                <w:b/>
                <w:sz w:val="26"/>
                <w:szCs w:val="26"/>
              </w:rPr>
            </w:pPr>
            <w:r w:rsidRPr="00FA203D">
              <w:rPr>
                <w:b/>
                <w:sz w:val="26"/>
                <w:szCs w:val="26"/>
                <w:lang w:val="pt-BR"/>
              </w:rPr>
              <w:t>Giai đoạn triển khai xây dựng</w:t>
            </w:r>
          </w:p>
        </w:tc>
        <w:tc>
          <w:tcPr>
            <w:tcW w:w="1490" w:type="dxa"/>
            <w:vAlign w:val="center"/>
          </w:tcPr>
          <w:p w14:paraId="15490893" w14:textId="77777777" w:rsidR="00B05456" w:rsidRPr="00FA203D" w:rsidRDefault="00B05456" w:rsidP="007E6AC8">
            <w:pPr>
              <w:spacing w:before="60" w:after="60"/>
              <w:ind w:left="-57" w:right="-57"/>
              <w:jc w:val="center"/>
              <w:rPr>
                <w:b/>
                <w:bCs/>
                <w:sz w:val="26"/>
                <w:szCs w:val="26"/>
                <w:lang w:val="pt-BR"/>
              </w:rPr>
            </w:pPr>
          </w:p>
        </w:tc>
        <w:tc>
          <w:tcPr>
            <w:tcW w:w="1587" w:type="dxa"/>
            <w:vAlign w:val="center"/>
          </w:tcPr>
          <w:p w14:paraId="2DDABC81" w14:textId="77777777" w:rsidR="00B05456" w:rsidRPr="00FA203D" w:rsidRDefault="00B05456" w:rsidP="007E6AC8">
            <w:pPr>
              <w:spacing w:before="60" w:after="60"/>
              <w:ind w:left="-57" w:right="-57"/>
              <w:jc w:val="center"/>
              <w:rPr>
                <w:b/>
                <w:bCs/>
                <w:sz w:val="26"/>
                <w:szCs w:val="26"/>
                <w:lang w:val="pt-BR"/>
              </w:rPr>
            </w:pPr>
          </w:p>
        </w:tc>
      </w:tr>
      <w:tr w:rsidR="00FA203D" w:rsidRPr="00FA203D" w14:paraId="5C2C9D0B" w14:textId="77777777" w:rsidTr="00184A27">
        <w:trPr>
          <w:trHeight w:val="421"/>
          <w:jc w:val="center"/>
        </w:trPr>
        <w:tc>
          <w:tcPr>
            <w:tcW w:w="578" w:type="dxa"/>
            <w:vMerge w:val="restart"/>
            <w:vAlign w:val="center"/>
          </w:tcPr>
          <w:p w14:paraId="7DAF0323" w14:textId="77777777" w:rsidR="00CC0FD0" w:rsidRPr="00FA203D" w:rsidRDefault="00CC0FD0" w:rsidP="007E6AC8">
            <w:pPr>
              <w:spacing w:before="60" w:after="60"/>
              <w:ind w:left="-57" w:right="-57"/>
              <w:jc w:val="center"/>
              <w:rPr>
                <w:bCs/>
                <w:sz w:val="26"/>
                <w:szCs w:val="26"/>
                <w:lang w:val="pt-BR"/>
              </w:rPr>
            </w:pPr>
            <w:r w:rsidRPr="00FA203D">
              <w:rPr>
                <w:bCs/>
                <w:sz w:val="26"/>
                <w:szCs w:val="26"/>
                <w:lang w:val="pt-BR"/>
              </w:rPr>
              <w:t>1</w:t>
            </w:r>
          </w:p>
        </w:tc>
        <w:tc>
          <w:tcPr>
            <w:tcW w:w="2678" w:type="dxa"/>
            <w:vMerge w:val="restart"/>
            <w:vAlign w:val="center"/>
          </w:tcPr>
          <w:p w14:paraId="3E185757" w14:textId="77777777" w:rsidR="00CC0FD0" w:rsidRPr="00FA203D" w:rsidRDefault="00CC0FD0" w:rsidP="00F16BE7">
            <w:pPr>
              <w:spacing w:before="60" w:after="60"/>
              <w:ind w:left="-57" w:right="-57"/>
              <w:rPr>
                <w:sz w:val="26"/>
                <w:szCs w:val="26"/>
              </w:rPr>
            </w:pPr>
            <w:r w:rsidRPr="00FA203D">
              <w:rPr>
                <w:bCs/>
                <w:sz w:val="26"/>
                <w:szCs w:val="26"/>
                <w:lang w:val="pt-BR"/>
              </w:rPr>
              <w:t>Ô nhiễm bụi, khí thải</w:t>
            </w:r>
          </w:p>
        </w:tc>
        <w:tc>
          <w:tcPr>
            <w:tcW w:w="3377" w:type="dxa"/>
            <w:vAlign w:val="center"/>
          </w:tcPr>
          <w:p w14:paraId="46DB87BC" w14:textId="77777777" w:rsidR="00CC0FD0" w:rsidRPr="00FA203D" w:rsidRDefault="00CC0FD0" w:rsidP="007E6AC8">
            <w:pPr>
              <w:spacing w:before="60" w:after="60"/>
              <w:ind w:left="-57" w:right="-57"/>
              <w:jc w:val="both"/>
              <w:rPr>
                <w:bCs/>
                <w:sz w:val="26"/>
                <w:szCs w:val="26"/>
                <w:lang w:val="pt-BR"/>
              </w:rPr>
            </w:pPr>
            <w:r w:rsidRPr="00FA203D">
              <w:rPr>
                <w:bCs/>
                <w:sz w:val="26"/>
                <w:szCs w:val="26"/>
                <w:lang w:val="pt-BR"/>
              </w:rPr>
              <w:t>- Tưới nước giảm bụi.</w:t>
            </w:r>
          </w:p>
        </w:tc>
        <w:tc>
          <w:tcPr>
            <w:tcW w:w="1490" w:type="dxa"/>
            <w:vAlign w:val="center"/>
          </w:tcPr>
          <w:p w14:paraId="6EF31D0C" w14:textId="77777777" w:rsidR="00CC0FD0" w:rsidRPr="00FA203D" w:rsidRDefault="00CC0FD0" w:rsidP="00FE77FA">
            <w:pPr>
              <w:spacing w:before="60" w:after="60"/>
              <w:ind w:left="-57" w:right="-57"/>
              <w:jc w:val="center"/>
              <w:rPr>
                <w:bCs/>
                <w:sz w:val="26"/>
                <w:szCs w:val="26"/>
                <w:lang w:val="pt-BR"/>
              </w:rPr>
            </w:pPr>
            <w:r w:rsidRPr="00FA203D">
              <w:rPr>
                <w:bCs/>
                <w:sz w:val="26"/>
                <w:szCs w:val="26"/>
                <w:lang w:val="pt-BR"/>
              </w:rPr>
              <w:t>Tối thiểu 04 lần/ngày</w:t>
            </w:r>
          </w:p>
        </w:tc>
        <w:tc>
          <w:tcPr>
            <w:tcW w:w="1587" w:type="dxa"/>
            <w:vMerge w:val="restart"/>
            <w:vAlign w:val="center"/>
          </w:tcPr>
          <w:p w14:paraId="7FAE48D2" w14:textId="77777777" w:rsidR="00CC0FD0" w:rsidRPr="00FA203D" w:rsidRDefault="00CC0FD0" w:rsidP="00B05456">
            <w:pPr>
              <w:spacing w:before="60" w:after="60"/>
              <w:ind w:left="-57" w:right="-57"/>
              <w:jc w:val="center"/>
              <w:rPr>
                <w:bCs/>
                <w:sz w:val="26"/>
                <w:szCs w:val="26"/>
                <w:lang w:val="pt-BR"/>
              </w:rPr>
            </w:pPr>
            <w:r w:rsidRPr="00FA203D">
              <w:rPr>
                <w:bCs/>
                <w:sz w:val="26"/>
                <w:szCs w:val="26"/>
                <w:lang w:val="pt-BR"/>
              </w:rPr>
              <w:t>Chủ dự án</w:t>
            </w:r>
          </w:p>
        </w:tc>
      </w:tr>
      <w:tr w:rsidR="00FA203D" w:rsidRPr="00FA203D" w14:paraId="62B6D05A" w14:textId="77777777" w:rsidTr="00184A27">
        <w:trPr>
          <w:trHeight w:val="75"/>
          <w:jc w:val="center"/>
        </w:trPr>
        <w:tc>
          <w:tcPr>
            <w:tcW w:w="578" w:type="dxa"/>
            <w:vMerge/>
            <w:vAlign w:val="center"/>
          </w:tcPr>
          <w:p w14:paraId="36919978" w14:textId="77777777" w:rsidR="00CC0FD0" w:rsidRPr="00FA203D" w:rsidRDefault="00CC0FD0" w:rsidP="007E6AC8">
            <w:pPr>
              <w:spacing w:before="60" w:after="60"/>
              <w:ind w:left="-57" w:right="-57"/>
              <w:jc w:val="center"/>
              <w:rPr>
                <w:bCs/>
                <w:sz w:val="26"/>
                <w:szCs w:val="26"/>
                <w:lang w:val="pt-BR"/>
              </w:rPr>
            </w:pPr>
          </w:p>
        </w:tc>
        <w:tc>
          <w:tcPr>
            <w:tcW w:w="2678" w:type="dxa"/>
            <w:vMerge/>
            <w:vAlign w:val="center"/>
          </w:tcPr>
          <w:p w14:paraId="0AB96EB5" w14:textId="77777777" w:rsidR="00CC0FD0" w:rsidRPr="00FA203D" w:rsidRDefault="00CC0FD0" w:rsidP="00F16BE7">
            <w:pPr>
              <w:spacing w:before="60" w:after="60"/>
              <w:ind w:left="-57" w:right="-57"/>
              <w:rPr>
                <w:sz w:val="26"/>
                <w:szCs w:val="26"/>
              </w:rPr>
            </w:pPr>
          </w:p>
        </w:tc>
        <w:tc>
          <w:tcPr>
            <w:tcW w:w="3377" w:type="dxa"/>
            <w:vAlign w:val="center"/>
          </w:tcPr>
          <w:p w14:paraId="06D8CEA1" w14:textId="77777777" w:rsidR="00CC0FD0" w:rsidRPr="00FA203D" w:rsidRDefault="00CC0FD0" w:rsidP="007E6AC8">
            <w:pPr>
              <w:spacing w:before="60" w:after="60"/>
              <w:ind w:left="-57" w:right="-57"/>
              <w:jc w:val="both"/>
              <w:rPr>
                <w:sz w:val="26"/>
                <w:szCs w:val="26"/>
              </w:rPr>
            </w:pPr>
            <w:r w:rsidRPr="00FA203D">
              <w:rPr>
                <w:sz w:val="26"/>
                <w:szCs w:val="26"/>
              </w:rPr>
              <w:t>- Phương tiện vận chuyển có bạt che phủ.</w:t>
            </w:r>
          </w:p>
        </w:tc>
        <w:tc>
          <w:tcPr>
            <w:tcW w:w="1490" w:type="dxa"/>
            <w:vAlign w:val="center"/>
          </w:tcPr>
          <w:p w14:paraId="467BA4CB" w14:textId="77777777" w:rsidR="00CC0FD0" w:rsidRPr="00FA203D" w:rsidRDefault="00CC0FD0" w:rsidP="007E6AC8">
            <w:pPr>
              <w:spacing w:before="60" w:after="60"/>
              <w:ind w:left="-57" w:right="-57"/>
              <w:jc w:val="center"/>
              <w:rPr>
                <w:bCs/>
                <w:sz w:val="26"/>
                <w:szCs w:val="26"/>
                <w:lang w:val="pt-BR"/>
              </w:rPr>
            </w:pPr>
            <w:r w:rsidRPr="00FA203D">
              <w:rPr>
                <w:bCs/>
                <w:sz w:val="26"/>
                <w:szCs w:val="26"/>
                <w:lang w:val="pt-BR"/>
              </w:rPr>
              <w:t>Tất cả</w:t>
            </w:r>
          </w:p>
        </w:tc>
        <w:tc>
          <w:tcPr>
            <w:tcW w:w="1587" w:type="dxa"/>
            <w:vMerge/>
            <w:vAlign w:val="center"/>
          </w:tcPr>
          <w:p w14:paraId="106DE354" w14:textId="77777777" w:rsidR="00CC0FD0" w:rsidRPr="00FA203D" w:rsidRDefault="00CC0FD0" w:rsidP="007E6AC8">
            <w:pPr>
              <w:spacing w:before="60" w:after="60"/>
              <w:ind w:left="-57" w:right="-57"/>
              <w:jc w:val="center"/>
              <w:rPr>
                <w:bCs/>
                <w:sz w:val="26"/>
                <w:szCs w:val="26"/>
                <w:lang w:val="pt-BR"/>
              </w:rPr>
            </w:pPr>
          </w:p>
        </w:tc>
      </w:tr>
      <w:tr w:rsidR="00FA203D" w:rsidRPr="00FA203D" w14:paraId="080E20CB" w14:textId="77777777" w:rsidTr="00184A27">
        <w:trPr>
          <w:trHeight w:val="159"/>
          <w:jc w:val="center"/>
        </w:trPr>
        <w:tc>
          <w:tcPr>
            <w:tcW w:w="578" w:type="dxa"/>
            <w:vAlign w:val="center"/>
          </w:tcPr>
          <w:p w14:paraId="1A63E770" w14:textId="77777777" w:rsidR="00CC0FD0" w:rsidRPr="00FA203D" w:rsidRDefault="00CC0FD0" w:rsidP="007E6AC8">
            <w:pPr>
              <w:spacing w:before="60" w:after="60"/>
              <w:ind w:left="-57" w:right="-57"/>
              <w:jc w:val="center"/>
              <w:rPr>
                <w:bCs/>
                <w:sz w:val="26"/>
                <w:szCs w:val="26"/>
                <w:lang w:val="pt-BR"/>
              </w:rPr>
            </w:pPr>
            <w:r w:rsidRPr="00FA203D">
              <w:rPr>
                <w:bCs/>
                <w:sz w:val="26"/>
                <w:szCs w:val="26"/>
                <w:lang w:val="pt-BR"/>
              </w:rPr>
              <w:t>2</w:t>
            </w:r>
          </w:p>
        </w:tc>
        <w:tc>
          <w:tcPr>
            <w:tcW w:w="2678" w:type="dxa"/>
            <w:vAlign w:val="center"/>
          </w:tcPr>
          <w:p w14:paraId="05B265E5" w14:textId="77777777" w:rsidR="00CC0FD0" w:rsidRPr="00FA203D" w:rsidRDefault="00CC0FD0" w:rsidP="00F16BE7">
            <w:pPr>
              <w:spacing w:before="60" w:after="60"/>
              <w:ind w:left="-57" w:right="-57"/>
              <w:rPr>
                <w:bCs/>
                <w:sz w:val="26"/>
                <w:szCs w:val="26"/>
                <w:lang w:val="pt-BR"/>
              </w:rPr>
            </w:pPr>
            <w:r w:rsidRPr="00FA203D">
              <w:rPr>
                <w:bCs/>
                <w:sz w:val="26"/>
                <w:szCs w:val="26"/>
                <w:lang w:val="pt-BR"/>
              </w:rPr>
              <w:t>Nước thải sinh hoạt</w:t>
            </w:r>
          </w:p>
        </w:tc>
        <w:tc>
          <w:tcPr>
            <w:tcW w:w="3377" w:type="dxa"/>
            <w:vAlign w:val="center"/>
          </w:tcPr>
          <w:p w14:paraId="27FBAA21" w14:textId="77777777" w:rsidR="00CC0FD0" w:rsidRPr="00FA203D" w:rsidRDefault="00CC0FD0" w:rsidP="007E6AC8">
            <w:pPr>
              <w:spacing w:before="60" w:after="60"/>
              <w:ind w:left="-57" w:right="-57"/>
              <w:jc w:val="both"/>
              <w:rPr>
                <w:sz w:val="26"/>
                <w:szCs w:val="26"/>
              </w:rPr>
            </w:pPr>
            <w:r w:rsidRPr="00FA203D">
              <w:rPr>
                <w:sz w:val="26"/>
                <w:szCs w:val="26"/>
              </w:rPr>
              <w:t>- Sử dụng nhà vệ sinh di động bằng vật liệu composite.</w:t>
            </w:r>
          </w:p>
        </w:tc>
        <w:tc>
          <w:tcPr>
            <w:tcW w:w="1490" w:type="dxa"/>
            <w:vAlign w:val="center"/>
          </w:tcPr>
          <w:p w14:paraId="7CBA86B5" w14:textId="77777777" w:rsidR="00CC0FD0" w:rsidRPr="00FA203D" w:rsidRDefault="00CC0FD0" w:rsidP="007E6AC8">
            <w:pPr>
              <w:spacing w:before="60" w:after="60"/>
              <w:ind w:left="-57" w:right="-57"/>
              <w:jc w:val="center"/>
              <w:rPr>
                <w:bCs/>
                <w:sz w:val="26"/>
                <w:szCs w:val="26"/>
                <w:lang w:val="pt-BR"/>
              </w:rPr>
            </w:pPr>
            <w:r w:rsidRPr="00FA203D">
              <w:rPr>
                <w:bCs/>
                <w:sz w:val="26"/>
                <w:szCs w:val="26"/>
                <w:lang w:val="pt-BR"/>
              </w:rPr>
              <w:t>02 nhà</w:t>
            </w:r>
          </w:p>
        </w:tc>
        <w:tc>
          <w:tcPr>
            <w:tcW w:w="1587" w:type="dxa"/>
            <w:vMerge/>
            <w:vAlign w:val="center"/>
          </w:tcPr>
          <w:p w14:paraId="1ACEBBFA" w14:textId="77777777" w:rsidR="00CC0FD0" w:rsidRPr="00FA203D" w:rsidRDefault="00CC0FD0" w:rsidP="007E6AC8">
            <w:pPr>
              <w:spacing w:before="60" w:after="60"/>
              <w:ind w:left="-57" w:right="-57"/>
              <w:jc w:val="center"/>
              <w:rPr>
                <w:bCs/>
                <w:sz w:val="26"/>
                <w:szCs w:val="26"/>
                <w:lang w:val="pt-BR"/>
              </w:rPr>
            </w:pPr>
          </w:p>
        </w:tc>
      </w:tr>
      <w:tr w:rsidR="00FA203D" w:rsidRPr="00FA203D" w14:paraId="691B8A5F" w14:textId="77777777" w:rsidTr="00184A27">
        <w:trPr>
          <w:trHeight w:val="159"/>
          <w:jc w:val="center"/>
        </w:trPr>
        <w:tc>
          <w:tcPr>
            <w:tcW w:w="578" w:type="dxa"/>
            <w:vAlign w:val="center"/>
          </w:tcPr>
          <w:p w14:paraId="210CBD5A" w14:textId="77777777" w:rsidR="00CC0FD0" w:rsidRPr="00FA203D" w:rsidRDefault="00CC0FD0" w:rsidP="007E6AC8">
            <w:pPr>
              <w:spacing w:before="60" w:after="60"/>
              <w:ind w:left="-57" w:right="-57"/>
              <w:jc w:val="center"/>
              <w:rPr>
                <w:bCs/>
                <w:sz w:val="26"/>
                <w:szCs w:val="26"/>
                <w:lang w:val="pt-BR"/>
              </w:rPr>
            </w:pPr>
            <w:r w:rsidRPr="00FA203D">
              <w:rPr>
                <w:bCs/>
                <w:sz w:val="26"/>
                <w:szCs w:val="26"/>
                <w:lang w:val="pt-BR"/>
              </w:rPr>
              <w:t>3</w:t>
            </w:r>
          </w:p>
        </w:tc>
        <w:tc>
          <w:tcPr>
            <w:tcW w:w="2678" w:type="dxa"/>
            <w:vAlign w:val="center"/>
          </w:tcPr>
          <w:p w14:paraId="00C8E29E" w14:textId="77777777" w:rsidR="00CC0FD0" w:rsidRPr="00FA203D" w:rsidRDefault="00CC0FD0" w:rsidP="00F16BE7">
            <w:pPr>
              <w:spacing w:before="60" w:after="60"/>
              <w:ind w:left="-57" w:right="-57"/>
              <w:rPr>
                <w:bCs/>
                <w:sz w:val="26"/>
                <w:szCs w:val="26"/>
                <w:lang w:val="pt-BR"/>
              </w:rPr>
            </w:pPr>
            <w:r w:rsidRPr="00FA203D">
              <w:rPr>
                <w:bCs/>
                <w:sz w:val="26"/>
                <w:szCs w:val="26"/>
                <w:lang w:val="pt-BR"/>
              </w:rPr>
              <w:t>Nước từ nạo vét</w:t>
            </w:r>
          </w:p>
        </w:tc>
        <w:tc>
          <w:tcPr>
            <w:tcW w:w="3377" w:type="dxa"/>
            <w:vAlign w:val="center"/>
          </w:tcPr>
          <w:p w14:paraId="35AA6E5D" w14:textId="77777777" w:rsidR="00CC0FD0" w:rsidRPr="00FA203D" w:rsidRDefault="00CC0FD0" w:rsidP="007E6AC8">
            <w:pPr>
              <w:spacing w:before="60" w:after="60"/>
              <w:ind w:left="-57" w:right="-57"/>
              <w:jc w:val="both"/>
              <w:rPr>
                <w:sz w:val="26"/>
                <w:szCs w:val="26"/>
              </w:rPr>
            </w:pPr>
            <w:r w:rsidRPr="00FA203D">
              <w:rPr>
                <w:sz w:val="26"/>
                <w:szCs w:val="26"/>
              </w:rPr>
              <w:t>- Đăp đê quai tạm</w:t>
            </w:r>
          </w:p>
          <w:p w14:paraId="6658AAA5" w14:textId="77777777" w:rsidR="00CC0FD0" w:rsidRPr="00FA203D" w:rsidRDefault="00CC0FD0" w:rsidP="007E6AC8">
            <w:pPr>
              <w:spacing w:before="60" w:after="60"/>
              <w:ind w:left="-57" w:right="-57"/>
              <w:jc w:val="both"/>
              <w:rPr>
                <w:sz w:val="26"/>
                <w:szCs w:val="26"/>
              </w:rPr>
            </w:pPr>
            <w:r w:rsidRPr="00FA203D">
              <w:rPr>
                <w:sz w:val="26"/>
                <w:szCs w:val="26"/>
              </w:rPr>
              <w:t>- Rãnh thoát nước khu vực bãi thải</w:t>
            </w:r>
          </w:p>
        </w:tc>
        <w:tc>
          <w:tcPr>
            <w:tcW w:w="1490" w:type="dxa"/>
            <w:vAlign w:val="center"/>
          </w:tcPr>
          <w:p w14:paraId="72975E78" w14:textId="77777777" w:rsidR="00CC0FD0" w:rsidRPr="00FA203D" w:rsidRDefault="00CC0FD0" w:rsidP="007E6AC8">
            <w:pPr>
              <w:spacing w:before="60" w:after="60"/>
              <w:ind w:left="-57" w:right="-57"/>
              <w:jc w:val="center"/>
              <w:rPr>
                <w:bCs/>
                <w:sz w:val="26"/>
                <w:szCs w:val="26"/>
                <w:lang w:val="pt-BR"/>
              </w:rPr>
            </w:pPr>
            <w:r w:rsidRPr="00FA203D">
              <w:rPr>
                <w:bCs/>
                <w:sz w:val="26"/>
                <w:szCs w:val="26"/>
                <w:lang w:val="pt-BR"/>
              </w:rPr>
              <w:t>-</w:t>
            </w:r>
          </w:p>
        </w:tc>
        <w:tc>
          <w:tcPr>
            <w:tcW w:w="1587" w:type="dxa"/>
            <w:vMerge/>
            <w:vAlign w:val="center"/>
          </w:tcPr>
          <w:p w14:paraId="34101C54" w14:textId="77777777" w:rsidR="00CC0FD0" w:rsidRPr="00FA203D" w:rsidRDefault="00CC0FD0" w:rsidP="007E6AC8">
            <w:pPr>
              <w:spacing w:before="60" w:after="60"/>
              <w:ind w:left="-57" w:right="-57"/>
              <w:jc w:val="center"/>
              <w:rPr>
                <w:bCs/>
                <w:sz w:val="26"/>
                <w:szCs w:val="26"/>
                <w:lang w:val="pt-BR"/>
              </w:rPr>
            </w:pPr>
          </w:p>
        </w:tc>
      </w:tr>
      <w:tr w:rsidR="00FA203D" w:rsidRPr="00FA203D" w14:paraId="3A622391" w14:textId="77777777" w:rsidTr="00184A27">
        <w:trPr>
          <w:trHeight w:val="271"/>
          <w:jc w:val="center"/>
        </w:trPr>
        <w:tc>
          <w:tcPr>
            <w:tcW w:w="578" w:type="dxa"/>
            <w:vMerge w:val="restart"/>
            <w:vAlign w:val="center"/>
          </w:tcPr>
          <w:p w14:paraId="60983FC4" w14:textId="77777777" w:rsidR="00CC0FD0" w:rsidRPr="00FA203D" w:rsidRDefault="00CC0FD0" w:rsidP="007E6AC8">
            <w:pPr>
              <w:spacing w:before="60" w:after="60"/>
              <w:ind w:left="-57" w:right="-57"/>
              <w:jc w:val="center"/>
              <w:rPr>
                <w:sz w:val="26"/>
                <w:szCs w:val="26"/>
                <w:lang w:val="pt-BR"/>
              </w:rPr>
            </w:pPr>
            <w:r w:rsidRPr="00FA203D">
              <w:rPr>
                <w:sz w:val="26"/>
                <w:szCs w:val="26"/>
                <w:lang w:val="pt-BR"/>
              </w:rPr>
              <w:t>4</w:t>
            </w:r>
          </w:p>
        </w:tc>
        <w:tc>
          <w:tcPr>
            <w:tcW w:w="2678" w:type="dxa"/>
            <w:vMerge w:val="restart"/>
            <w:vAlign w:val="center"/>
          </w:tcPr>
          <w:p w14:paraId="4BD33990" w14:textId="77777777" w:rsidR="00CC0FD0" w:rsidRPr="00FA203D" w:rsidRDefault="00CC0FD0" w:rsidP="00F16BE7">
            <w:pPr>
              <w:spacing w:before="60" w:after="60"/>
              <w:ind w:left="-57" w:right="-57"/>
              <w:rPr>
                <w:sz w:val="26"/>
                <w:szCs w:val="26"/>
                <w:lang w:val="pt-BR"/>
              </w:rPr>
            </w:pPr>
            <w:r w:rsidRPr="00FA203D">
              <w:rPr>
                <w:sz w:val="26"/>
                <w:szCs w:val="26"/>
                <w:lang w:val="pt-BR"/>
              </w:rPr>
              <w:t>Chất thải rắn (CTR) thông thường, chất thải nguy hại (CTNH)</w:t>
            </w:r>
          </w:p>
        </w:tc>
        <w:tc>
          <w:tcPr>
            <w:tcW w:w="3377" w:type="dxa"/>
            <w:vAlign w:val="center"/>
          </w:tcPr>
          <w:p w14:paraId="015430B8" w14:textId="77777777" w:rsidR="00CC0FD0" w:rsidRPr="00FA203D" w:rsidRDefault="00CC0FD0" w:rsidP="007E6AC8">
            <w:pPr>
              <w:spacing w:before="60" w:after="60"/>
              <w:ind w:left="-57" w:right="-57"/>
              <w:jc w:val="both"/>
              <w:rPr>
                <w:sz w:val="26"/>
                <w:szCs w:val="26"/>
                <w:lang w:val="pt-BR"/>
              </w:rPr>
            </w:pPr>
            <w:r w:rsidRPr="00FA203D">
              <w:rPr>
                <w:sz w:val="26"/>
                <w:szCs w:val="26"/>
                <w:lang w:val="pt-BR"/>
              </w:rPr>
              <w:t>- Thùng chứa rác sinh hoạt với thể tích 60L</w:t>
            </w:r>
          </w:p>
        </w:tc>
        <w:tc>
          <w:tcPr>
            <w:tcW w:w="1490" w:type="dxa"/>
            <w:vAlign w:val="center"/>
          </w:tcPr>
          <w:p w14:paraId="15DDA96F" w14:textId="77777777" w:rsidR="00CC0FD0" w:rsidRPr="00FA203D" w:rsidRDefault="00CC0FD0" w:rsidP="007E6AC8">
            <w:pPr>
              <w:spacing w:before="60" w:after="60"/>
              <w:ind w:left="-57" w:right="-57"/>
              <w:jc w:val="center"/>
              <w:rPr>
                <w:sz w:val="26"/>
                <w:szCs w:val="26"/>
                <w:lang w:val="pt-BR"/>
              </w:rPr>
            </w:pPr>
            <w:r w:rsidRPr="00FA203D">
              <w:rPr>
                <w:sz w:val="26"/>
                <w:szCs w:val="26"/>
                <w:lang w:val="pt-BR"/>
              </w:rPr>
              <w:t>01 thùng</w:t>
            </w:r>
          </w:p>
        </w:tc>
        <w:tc>
          <w:tcPr>
            <w:tcW w:w="1587" w:type="dxa"/>
            <w:vMerge/>
          </w:tcPr>
          <w:p w14:paraId="73B9CFB4" w14:textId="77777777" w:rsidR="00CC0FD0" w:rsidRPr="00FA203D" w:rsidRDefault="00CC0FD0" w:rsidP="007E6AC8">
            <w:pPr>
              <w:spacing w:before="60" w:after="60"/>
              <w:ind w:left="-57" w:right="-57"/>
              <w:rPr>
                <w:sz w:val="26"/>
                <w:szCs w:val="26"/>
                <w:lang w:val="pt-BR"/>
              </w:rPr>
            </w:pPr>
          </w:p>
        </w:tc>
      </w:tr>
      <w:tr w:rsidR="00FA203D" w:rsidRPr="00FA203D" w14:paraId="5A383EBA" w14:textId="77777777" w:rsidTr="00184A27">
        <w:trPr>
          <w:trHeight w:val="430"/>
          <w:jc w:val="center"/>
        </w:trPr>
        <w:tc>
          <w:tcPr>
            <w:tcW w:w="578" w:type="dxa"/>
            <w:vMerge/>
            <w:vAlign w:val="center"/>
          </w:tcPr>
          <w:p w14:paraId="61FB3496" w14:textId="77777777" w:rsidR="00CC0FD0" w:rsidRPr="00FA203D" w:rsidRDefault="00CC0FD0" w:rsidP="007E6AC8">
            <w:pPr>
              <w:spacing w:before="60" w:after="60"/>
              <w:ind w:left="-57" w:right="-57"/>
              <w:jc w:val="center"/>
              <w:rPr>
                <w:sz w:val="26"/>
                <w:szCs w:val="26"/>
                <w:lang w:val="pt-BR"/>
              </w:rPr>
            </w:pPr>
          </w:p>
        </w:tc>
        <w:tc>
          <w:tcPr>
            <w:tcW w:w="2678" w:type="dxa"/>
            <w:vMerge/>
          </w:tcPr>
          <w:p w14:paraId="7D1D4032" w14:textId="77777777" w:rsidR="00CC0FD0" w:rsidRPr="00FA203D" w:rsidRDefault="00CC0FD0" w:rsidP="007E6AC8">
            <w:pPr>
              <w:spacing w:before="60" w:after="60"/>
              <w:ind w:left="-57" w:right="-57"/>
              <w:jc w:val="both"/>
              <w:rPr>
                <w:sz w:val="26"/>
                <w:szCs w:val="26"/>
                <w:lang w:val="pt-BR"/>
              </w:rPr>
            </w:pPr>
          </w:p>
        </w:tc>
        <w:tc>
          <w:tcPr>
            <w:tcW w:w="3377" w:type="dxa"/>
            <w:vAlign w:val="center"/>
          </w:tcPr>
          <w:p w14:paraId="6634B8F8" w14:textId="77777777" w:rsidR="00CC0FD0" w:rsidRPr="00FA203D" w:rsidRDefault="00CC0FD0" w:rsidP="007E6AC8">
            <w:pPr>
              <w:spacing w:before="60" w:after="60"/>
              <w:ind w:left="-57" w:right="-57"/>
              <w:jc w:val="both"/>
              <w:rPr>
                <w:sz w:val="26"/>
                <w:szCs w:val="26"/>
                <w:lang w:val="pt-BR"/>
              </w:rPr>
            </w:pPr>
            <w:r w:rsidRPr="00FA203D">
              <w:rPr>
                <w:sz w:val="26"/>
                <w:szCs w:val="26"/>
                <w:lang w:val="pt-BR"/>
              </w:rPr>
              <w:t>- Hợp đồng xử lý CTR.</w:t>
            </w:r>
          </w:p>
        </w:tc>
        <w:tc>
          <w:tcPr>
            <w:tcW w:w="1490" w:type="dxa"/>
            <w:vAlign w:val="center"/>
          </w:tcPr>
          <w:p w14:paraId="0FA8F736" w14:textId="77777777" w:rsidR="00CC0FD0" w:rsidRPr="00FA203D" w:rsidRDefault="00CC0FD0" w:rsidP="007E6AC8">
            <w:pPr>
              <w:spacing w:before="60" w:after="60"/>
              <w:ind w:left="-57" w:right="-57"/>
              <w:jc w:val="center"/>
              <w:rPr>
                <w:sz w:val="26"/>
                <w:szCs w:val="26"/>
                <w:lang w:val="pt-BR"/>
              </w:rPr>
            </w:pPr>
            <w:r w:rsidRPr="00FA203D">
              <w:rPr>
                <w:sz w:val="26"/>
                <w:szCs w:val="26"/>
                <w:lang w:val="pt-BR"/>
              </w:rPr>
              <w:t>01 hợp đồng</w:t>
            </w:r>
          </w:p>
        </w:tc>
        <w:tc>
          <w:tcPr>
            <w:tcW w:w="1587" w:type="dxa"/>
            <w:vMerge/>
          </w:tcPr>
          <w:p w14:paraId="6020826B" w14:textId="77777777" w:rsidR="00CC0FD0" w:rsidRPr="00FA203D" w:rsidRDefault="00CC0FD0" w:rsidP="007E6AC8">
            <w:pPr>
              <w:spacing w:before="60" w:after="60"/>
              <w:ind w:left="-57" w:right="-57"/>
              <w:rPr>
                <w:sz w:val="26"/>
                <w:szCs w:val="26"/>
                <w:lang w:val="pt-BR"/>
              </w:rPr>
            </w:pPr>
          </w:p>
        </w:tc>
      </w:tr>
      <w:tr w:rsidR="00FA203D" w:rsidRPr="00FA203D" w14:paraId="4BFF5C03" w14:textId="77777777" w:rsidTr="00184A27">
        <w:trPr>
          <w:trHeight w:val="430"/>
          <w:jc w:val="center"/>
        </w:trPr>
        <w:tc>
          <w:tcPr>
            <w:tcW w:w="578" w:type="dxa"/>
            <w:vMerge/>
            <w:vAlign w:val="center"/>
          </w:tcPr>
          <w:p w14:paraId="3ACB4913" w14:textId="77777777" w:rsidR="00CC0FD0" w:rsidRPr="00FA203D" w:rsidRDefault="00CC0FD0" w:rsidP="007E6AC8">
            <w:pPr>
              <w:spacing w:before="60" w:after="60"/>
              <w:ind w:left="-57" w:right="-57"/>
              <w:jc w:val="center"/>
              <w:rPr>
                <w:sz w:val="26"/>
                <w:szCs w:val="26"/>
                <w:lang w:val="pt-BR"/>
              </w:rPr>
            </w:pPr>
          </w:p>
        </w:tc>
        <w:tc>
          <w:tcPr>
            <w:tcW w:w="2678" w:type="dxa"/>
            <w:vMerge/>
          </w:tcPr>
          <w:p w14:paraId="23BF4023" w14:textId="77777777" w:rsidR="00CC0FD0" w:rsidRPr="00FA203D" w:rsidRDefault="00CC0FD0" w:rsidP="007E6AC8">
            <w:pPr>
              <w:spacing w:before="60" w:after="60"/>
              <w:ind w:left="-57" w:right="-57"/>
              <w:jc w:val="both"/>
              <w:rPr>
                <w:sz w:val="26"/>
                <w:szCs w:val="26"/>
                <w:lang w:val="pt-BR"/>
              </w:rPr>
            </w:pPr>
          </w:p>
        </w:tc>
        <w:tc>
          <w:tcPr>
            <w:tcW w:w="3377" w:type="dxa"/>
            <w:vAlign w:val="center"/>
          </w:tcPr>
          <w:p w14:paraId="7B0C3735" w14:textId="77777777" w:rsidR="00CC0FD0" w:rsidRPr="00FA203D" w:rsidRDefault="00CC0FD0" w:rsidP="00B05456">
            <w:pPr>
              <w:spacing w:before="60" w:after="60"/>
              <w:ind w:left="-57" w:right="-57"/>
              <w:jc w:val="both"/>
              <w:rPr>
                <w:sz w:val="26"/>
                <w:szCs w:val="26"/>
                <w:lang w:val="pt-BR"/>
              </w:rPr>
            </w:pPr>
            <w:r w:rsidRPr="00FA203D">
              <w:rPr>
                <w:sz w:val="26"/>
                <w:szCs w:val="26"/>
                <w:lang w:val="pt-BR"/>
              </w:rPr>
              <w:t>- Bố trí thùng chứa loại 60L; Hợp đồng xử lý CTNH.</w:t>
            </w:r>
          </w:p>
        </w:tc>
        <w:tc>
          <w:tcPr>
            <w:tcW w:w="1490" w:type="dxa"/>
            <w:vAlign w:val="center"/>
          </w:tcPr>
          <w:p w14:paraId="1EAEEACF" w14:textId="77777777" w:rsidR="00CC0FD0" w:rsidRPr="00FA203D" w:rsidRDefault="00CC0FD0" w:rsidP="007E6AC8">
            <w:pPr>
              <w:spacing w:before="60" w:after="60"/>
              <w:ind w:left="-57" w:right="-57"/>
              <w:jc w:val="center"/>
              <w:rPr>
                <w:sz w:val="26"/>
                <w:szCs w:val="26"/>
                <w:lang w:val="pt-BR"/>
              </w:rPr>
            </w:pPr>
            <w:r w:rsidRPr="00FA203D">
              <w:rPr>
                <w:sz w:val="26"/>
                <w:szCs w:val="26"/>
                <w:lang w:val="pt-BR"/>
              </w:rPr>
              <w:t>01 thùng</w:t>
            </w:r>
          </w:p>
        </w:tc>
        <w:tc>
          <w:tcPr>
            <w:tcW w:w="1587" w:type="dxa"/>
            <w:vMerge/>
          </w:tcPr>
          <w:p w14:paraId="3772D919" w14:textId="77777777" w:rsidR="00CC0FD0" w:rsidRPr="00FA203D" w:rsidRDefault="00CC0FD0" w:rsidP="007E6AC8">
            <w:pPr>
              <w:spacing w:before="60" w:after="60"/>
              <w:ind w:left="-57" w:right="-57"/>
              <w:rPr>
                <w:sz w:val="26"/>
                <w:szCs w:val="26"/>
                <w:lang w:val="pt-BR"/>
              </w:rPr>
            </w:pPr>
          </w:p>
        </w:tc>
      </w:tr>
      <w:tr w:rsidR="00FA203D" w:rsidRPr="00FA203D" w14:paraId="64511F60" w14:textId="77777777" w:rsidTr="00184A27">
        <w:trPr>
          <w:trHeight w:val="430"/>
          <w:jc w:val="center"/>
        </w:trPr>
        <w:tc>
          <w:tcPr>
            <w:tcW w:w="578" w:type="dxa"/>
            <w:vAlign w:val="center"/>
          </w:tcPr>
          <w:p w14:paraId="1E79C751" w14:textId="77777777" w:rsidR="00CC0FD0" w:rsidRPr="00FA203D" w:rsidRDefault="00CC0FD0" w:rsidP="00B05456">
            <w:pPr>
              <w:spacing w:before="60" w:after="60"/>
              <w:ind w:left="-57" w:right="-57"/>
              <w:jc w:val="center"/>
              <w:rPr>
                <w:sz w:val="26"/>
                <w:szCs w:val="26"/>
                <w:lang w:val="pt-BR"/>
              </w:rPr>
            </w:pPr>
            <w:r w:rsidRPr="00FA203D">
              <w:rPr>
                <w:sz w:val="26"/>
                <w:szCs w:val="26"/>
                <w:lang w:val="pt-BR"/>
              </w:rPr>
              <w:t>5</w:t>
            </w:r>
          </w:p>
        </w:tc>
        <w:tc>
          <w:tcPr>
            <w:tcW w:w="2678" w:type="dxa"/>
            <w:vAlign w:val="center"/>
          </w:tcPr>
          <w:p w14:paraId="40E03B4D" w14:textId="77777777" w:rsidR="00CC0FD0" w:rsidRPr="00FA203D" w:rsidRDefault="00CC0FD0" w:rsidP="00B05456">
            <w:pPr>
              <w:spacing w:before="60" w:after="60"/>
              <w:ind w:left="-57" w:right="-57"/>
              <w:rPr>
                <w:sz w:val="26"/>
                <w:szCs w:val="26"/>
                <w:lang w:val="pt-BR"/>
              </w:rPr>
            </w:pPr>
            <w:r w:rsidRPr="00FA203D">
              <w:rPr>
                <w:sz w:val="26"/>
                <w:szCs w:val="26"/>
                <w:lang w:val="pt-BR"/>
              </w:rPr>
              <w:t>Sự cố sạt lỡ</w:t>
            </w:r>
          </w:p>
        </w:tc>
        <w:tc>
          <w:tcPr>
            <w:tcW w:w="3377" w:type="dxa"/>
            <w:vAlign w:val="center"/>
          </w:tcPr>
          <w:p w14:paraId="754FE0BF" w14:textId="77777777" w:rsidR="00CC0FD0" w:rsidRPr="00FA203D" w:rsidRDefault="00CC0FD0" w:rsidP="00B05456">
            <w:pPr>
              <w:spacing w:before="40" w:after="40"/>
              <w:ind w:left="-57" w:right="-57"/>
              <w:jc w:val="both"/>
              <w:rPr>
                <w:sz w:val="26"/>
                <w:szCs w:val="26"/>
                <w:lang w:val="pt-BR"/>
              </w:rPr>
            </w:pPr>
            <w:r w:rsidRPr="00FA203D">
              <w:rPr>
                <w:sz w:val="26"/>
                <w:szCs w:val="26"/>
                <w:lang w:val="pt-BR"/>
              </w:rPr>
              <w:t>Lắp đặt biển báo khu vực có nguy cơ sạt lở.</w:t>
            </w:r>
          </w:p>
        </w:tc>
        <w:tc>
          <w:tcPr>
            <w:tcW w:w="1490" w:type="dxa"/>
            <w:vAlign w:val="center"/>
          </w:tcPr>
          <w:p w14:paraId="146DEF2F" w14:textId="77777777" w:rsidR="00CC0FD0" w:rsidRPr="00FA203D" w:rsidRDefault="00CC0FD0" w:rsidP="00B05456">
            <w:pPr>
              <w:spacing w:before="60" w:after="60"/>
              <w:ind w:left="-57" w:right="-57"/>
              <w:jc w:val="center"/>
              <w:rPr>
                <w:sz w:val="26"/>
                <w:szCs w:val="26"/>
                <w:lang w:val="pt-BR"/>
              </w:rPr>
            </w:pPr>
            <w:r w:rsidRPr="00FA203D">
              <w:rPr>
                <w:sz w:val="26"/>
                <w:szCs w:val="26"/>
                <w:lang w:val="pt-BR"/>
              </w:rPr>
              <w:t>04 cái</w:t>
            </w:r>
          </w:p>
        </w:tc>
        <w:tc>
          <w:tcPr>
            <w:tcW w:w="1587" w:type="dxa"/>
            <w:vMerge/>
          </w:tcPr>
          <w:p w14:paraId="587D91D9" w14:textId="77777777" w:rsidR="00CC0FD0" w:rsidRPr="00FA203D" w:rsidRDefault="00CC0FD0" w:rsidP="00B05456">
            <w:pPr>
              <w:spacing w:before="60" w:after="60"/>
              <w:ind w:left="-57" w:right="-57"/>
              <w:rPr>
                <w:sz w:val="26"/>
                <w:szCs w:val="26"/>
                <w:lang w:val="pt-BR"/>
              </w:rPr>
            </w:pPr>
          </w:p>
        </w:tc>
      </w:tr>
      <w:tr w:rsidR="00FA203D" w:rsidRPr="00FA203D" w14:paraId="63E654AA" w14:textId="77777777" w:rsidTr="00184A27">
        <w:trPr>
          <w:trHeight w:val="430"/>
          <w:jc w:val="center"/>
        </w:trPr>
        <w:tc>
          <w:tcPr>
            <w:tcW w:w="578" w:type="dxa"/>
            <w:vMerge w:val="restart"/>
            <w:vAlign w:val="center"/>
          </w:tcPr>
          <w:p w14:paraId="172D9525" w14:textId="77777777" w:rsidR="00CC0FD0" w:rsidRPr="00FA203D" w:rsidRDefault="00CC0FD0" w:rsidP="00CC0FD0">
            <w:pPr>
              <w:spacing w:before="60" w:after="60"/>
              <w:ind w:left="-57" w:right="-57"/>
              <w:jc w:val="center"/>
              <w:rPr>
                <w:sz w:val="26"/>
                <w:szCs w:val="26"/>
                <w:lang w:val="pt-BR"/>
              </w:rPr>
            </w:pPr>
            <w:r w:rsidRPr="00FA203D">
              <w:rPr>
                <w:sz w:val="26"/>
                <w:szCs w:val="26"/>
                <w:lang w:val="pt-BR"/>
              </w:rPr>
              <w:t>6</w:t>
            </w:r>
          </w:p>
        </w:tc>
        <w:tc>
          <w:tcPr>
            <w:tcW w:w="2678" w:type="dxa"/>
            <w:vMerge w:val="restart"/>
            <w:vAlign w:val="center"/>
          </w:tcPr>
          <w:p w14:paraId="4ABF7C2A" w14:textId="77777777" w:rsidR="00CC0FD0" w:rsidRPr="00FA203D" w:rsidRDefault="00CC0FD0" w:rsidP="00CC0FD0">
            <w:pPr>
              <w:spacing w:before="60" w:after="60"/>
              <w:ind w:left="-57" w:right="-57"/>
              <w:jc w:val="both"/>
              <w:rPr>
                <w:sz w:val="26"/>
                <w:szCs w:val="26"/>
                <w:lang w:val="pt-BR"/>
              </w:rPr>
            </w:pPr>
            <w:r w:rsidRPr="00FA203D">
              <w:rPr>
                <w:sz w:val="26"/>
                <w:szCs w:val="26"/>
                <w:lang w:val="pt-BR"/>
              </w:rPr>
              <w:t>Sự cố tai nạn lao động, tai nạn giao thông</w:t>
            </w:r>
          </w:p>
        </w:tc>
        <w:tc>
          <w:tcPr>
            <w:tcW w:w="3377" w:type="dxa"/>
            <w:vAlign w:val="center"/>
          </w:tcPr>
          <w:p w14:paraId="2F0B3B4A" w14:textId="77777777" w:rsidR="00CC0FD0" w:rsidRPr="00FA203D" w:rsidRDefault="00CC0FD0" w:rsidP="00CC0FD0">
            <w:pPr>
              <w:spacing w:before="60" w:after="60"/>
              <w:ind w:left="-57" w:right="-57"/>
              <w:jc w:val="both"/>
              <w:rPr>
                <w:bCs/>
                <w:sz w:val="26"/>
                <w:szCs w:val="26"/>
                <w:lang w:val="pt-BR"/>
              </w:rPr>
            </w:pPr>
            <w:r w:rsidRPr="00FA203D">
              <w:rPr>
                <w:bCs/>
                <w:sz w:val="26"/>
                <w:szCs w:val="26"/>
                <w:lang w:val="pt-BR"/>
              </w:rPr>
              <w:t>Lắp đặt biển báo, chỉ dẫn giao thông trong công trường và đường đến công trường</w:t>
            </w:r>
          </w:p>
        </w:tc>
        <w:tc>
          <w:tcPr>
            <w:tcW w:w="1490" w:type="dxa"/>
            <w:vAlign w:val="center"/>
          </w:tcPr>
          <w:p w14:paraId="5CEE4C2A" w14:textId="77777777" w:rsidR="00CC0FD0" w:rsidRPr="00FA203D" w:rsidRDefault="00CC0FD0" w:rsidP="00CC0FD0">
            <w:pPr>
              <w:spacing w:before="60" w:after="60"/>
              <w:ind w:left="-57" w:right="-57"/>
              <w:jc w:val="center"/>
              <w:rPr>
                <w:bCs/>
                <w:sz w:val="26"/>
                <w:szCs w:val="26"/>
                <w:lang w:val="pt-BR"/>
              </w:rPr>
            </w:pPr>
            <w:r w:rsidRPr="00FA203D">
              <w:rPr>
                <w:bCs/>
                <w:sz w:val="26"/>
                <w:szCs w:val="26"/>
                <w:lang w:val="pt-BR"/>
              </w:rPr>
              <w:t>04</w:t>
            </w:r>
          </w:p>
        </w:tc>
        <w:tc>
          <w:tcPr>
            <w:tcW w:w="1587" w:type="dxa"/>
            <w:vMerge/>
          </w:tcPr>
          <w:p w14:paraId="3CECCFA2" w14:textId="77777777" w:rsidR="00CC0FD0" w:rsidRPr="00FA203D" w:rsidRDefault="00CC0FD0" w:rsidP="00CC0FD0">
            <w:pPr>
              <w:spacing w:before="60" w:after="60"/>
              <w:ind w:left="-57" w:right="-57"/>
              <w:rPr>
                <w:sz w:val="26"/>
                <w:szCs w:val="26"/>
                <w:lang w:val="pt-BR"/>
              </w:rPr>
            </w:pPr>
          </w:p>
        </w:tc>
      </w:tr>
      <w:tr w:rsidR="00FA203D" w:rsidRPr="00FA203D" w14:paraId="5853C68A" w14:textId="77777777" w:rsidTr="00184A27">
        <w:trPr>
          <w:trHeight w:val="430"/>
          <w:jc w:val="center"/>
        </w:trPr>
        <w:tc>
          <w:tcPr>
            <w:tcW w:w="578" w:type="dxa"/>
            <w:vMerge/>
            <w:vAlign w:val="center"/>
          </w:tcPr>
          <w:p w14:paraId="164ADD4B" w14:textId="77777777" w:rsidR="00CC0FD0" w:rsidRPr="00FA203D" w:rsidRDefault="00CC0FD0" w:rsidP="00CC0FD0">
            <w:pPr>
              <w:spacing w:before="60" w:after="60"/>
              <w:ind w:left="-57" w:right="-57"/>
              <w:jc w:val="center"/>
              <w:rPr>
                <w:sz w:val="26"/>
                <w:szCs w:val="26"/>
                <w:lang w:val="pt-BR"/>
              </w:rPr>
            </w:pPr>
          </w:p>
        </w:tc>
        <w:tc>
          <w:tcPr>
            <w:tcW w:w="2678" w:type="dxa"/>
            <w:vMerge/>
          </w:tcPr>
          <w:p w14:paraId="5118506D" w14:textId="77777777" w:rsidR="00CC0FD0" w:rsidRPr="00FA203D" w:rsidRDefault="00CC0FD0" w:rsidP="00CC0FD0">
            <w:pPr>
              <w:spacing w:before="60" w:after="60"/>
              <w:ind w:left="-57" w:right="-57"/>
              <w:jc w:val="both"/>
              <w:rPr>
                <w:sz w:val="26"/>
                <w:szCs w:val="26"/>
                <w:lang w:val="pt-BR"/>
              </w:rPr>
            </w:pPr>
          </w:p>
        </w:tc>
        <w:tc>
          <w:tcPr>
            <w:tcW w:w="3377" w:type="dxa"/>
            <w:vAlign w:val="center"/>
          </w:tcPr>
          <w:p w14:paraId="2CD238B2" w14:textId="77777777" w:rsidR="00CC0FD0" w:rsidRPr="00FA203D" w:rsidRDefault="00CC0FD0" w:rsidP="00CC0FD0">
            <w:pPr>
              <w:spacing w:before="60" w:after="60"/>
              <w:ind w:left="-57" w:right="-57"/>
              <w:jc w:val="both"/>
              <w:rPr>
                <w:bCs/>
                <w:sz w:val="26"/>
                <w:szCs w:val="26"/>
                <w:lang w:val="pt-BR"/>
              </w:rPr>
            </w:pPr>
            <w:r w:rsidRPr="00FA203D">
              <w:rPr>
                <w:bCs/>
                <w:sz w:val="26"/>
                <w:szCs w:val="26"/>
                <w:lang w:val="pt-BR"/>
              </w:rPr>
              <w:t>Trang bị bảo hộ lao động cho công nhân</w:t>
            </w:r>
          </w:p>
        </w:tc>
        <w:tc>
          <w:tcPr>
            <w:tcW w:w="1490" w:type="dxa"/>
            <w:vAlign w:val="center"/>
          </w:tcPr>
          <w:p w14:paraId="17D5C900" w14:textId="77777777" w:rsidR="00CC0FD0" w:rsidRPr="00FA203D" w:rsidRDefault="00CC0FD0" w:rsidP="00CC0FD0">
            <w:pPr>
              <w:spacing w:before="60" w:after="60"/>
              <w:ind w:left="-57" w:right="-57"/>
              <w:jc w:val="center"/>
              <w:rPr>
                <w:bCs/>
                <w:sz w:val="26"/>
                <w:szCs w:val="26"/>
                <w:lang w:val="pt-BR"/>
              </w:rPr>
            </w:pPr>
            <w:r w:rsidRPr="00FA203D">
              <w:rPr>
                <w:bCs/>
                <w:sz w:val="26"/>
                <w:szCs w:val="26"/>
                <w:lang w:val="pt-BR"/>
              </w:rPr>
              <w:t>22 bộ</w:t>
            </w:r>
          </w:p>
        </w:tc>
        <w:tc>
          <w:tcPr>
            <w:tcW w:w="1587" w:type="dxa"/>
            <w:vMerge/>
            <w:tcBorders>
              <w:bottom w:val="single" w:sz="4" w:space="0" w:color="auto"/>
            </w:tcBorders>
          </w:tcPr>
          <w:p w14:paraId="7F8CD1A6" w14:textId="77777777" w:rsidR="00CC0FD0" w:rsidRPr="00FA203D" w:rsidRDefault="00CC0FD0" w:rsidP="00CC0FD0">
            <w:pPr>
              <w:spacing w:before="60" w:after="60"/>
              <w:ind w:left="-57" w:right="-57"/>
              <w:rPr>
                <w:sz w:val="26"/>
                <w:szCs w:val="26"/>
                <w:lang w:val="pt-BR"/>
              </w:rPr>
            </w:pPr>
          </w:p>
        </w:tc>
      </w:tr>
      <w:tr w:rsidR="00FA203D" w:rsidRPr="00FA203D" w14:paraId="19C87164" w14:textId="77777777" w:rsidTr="00184A27">
        <w:trPr>
          <w:trHeight w:val="430"/>
          <w:jc w:val="center"/>
        </w:trPr>
        <w:tc>
          <w:tcPr>
            <w:tcW w:w="578" w:type="dxa"/>
            <w:vAlign w:val="center"/>
          </w:tcPr>
          <w:p w14:paraId="20F47214" w14:textId="77777777" w:rsidR="00B05456" w:rsidRPr="00FA203D" w:rsidRDefault="00B05456" w:rsidP="00B05456">
            <w:pPr>
              <w:spacing w:before="60" w:after="60"/>
              <w:ind w:left="-57" w:right="-57"/>
              <w:jc w:val="center"/>
              <w:rPr>
                <w:b/>
                <w:sz w:val="26"/>
                <w:szCs w:val="26"/>
                <w:lang w:val="pt-BR"/>
              </w:rPr>
            </w:pPr>
            <w:r w:rsidRPr="00FA203D">
              <w:rPr>
                <w:b/>
                <w:sz w:val="26"/>
                <w:szCs w:val="26"/>
                <w:lang w:val="pt-BR"/>
              </w:rPr>
              <w:t>II</w:t>
            </w:r>
          </w:p>
        </w:tc>
        <w:tc>
          <w:tcPr>
            <w:tcW w:w="2678" w:type="dxa"/>
          </w:tcPr>
          <w:p w14:paraId="5CC929DA" w14:textId="77777777" w:rsidR="00B05456" w:rsidRPr="00FA203D" w:rsidRDefault="00B05456" w:rsidP="00B05456">
            <w:pPr>
              <w:spacing w:before="60" w:after="60"/>
              <w:ind w:left="-57" w:right="-57"/>
              <w:jc w:val="both"/>
              <w:rPr>
                <w:b/>
                <w:sz w:val="26"/>
                <w:szCs w:val="26"/>
                <w:lang w:val="pt-BR"/>
              </w:rPr>
            </w:pPr>
            <w:r w:rsidRPr="00FA203D">
              <w:rPr>
                <w:b/>
                <w:sz w:val="26"/>
                <w:szCs w:val="26"/>
                <w:lang w:val="pt-BR"/>
              </w:rPr>
              <w:t>Giai đoạn vận hành</w:t>
            </w:r>
          </w:p>
        </w:tc>
        <w:tc>
          <w:tcPr>
            <w:tcW w:w="3377" w:type="dxa"/>
            <w:vAlign w:val="center"/>
          </w:tcPr>
          <w:p w14:paraId="2C578011" w14:textId="77777777" w:rsidR="00B05456" w:rsidRPr="00FA203D" w:rsidRDefault="00B05456" w:rsidP="00B05456">
            <w:pPr>
              <w:spacing w:before="60" w:after="60"/>
              <w:ind w:left="-57" w:right="-57"/>
              <w:jc w:val="both"/>
              <w:rPr>
                <w:b/>
                <w:sz w:val="26"/>
                <w:szCs w:val="26"/>
                <w:lang w:val="pt-BR"/>
              </w:rPr>
            </w:pPr>
          </w:p>
        </w:tc>
        <w:tc>
          <w:tcPr>
            <w:tcW w:w="1490" w:type="dxa"/>
            <w:vAlign w:val="center"/>
          </w:tcPr>
          <w:p w14:paraId="33D8C6EC" w14:textId="77777777" w:rsidR="00B05456" w:rsidRPr="00FA203D" w:rsidRDefault="00B05456" w:rsidP="00B05456">
            <w:pPr>
              <w:spacing w:before="60" w:after="60"/>
              <w:ind w:left="-57" w:right="-57"/>
              <w:jc w:val="center"/>
              <w:rPr>
                <w:b/>
                <w:sz w:val="26"/>
                <w:szCs w:val="26"/>
                <w:lang w:val="pt-BR"/>
              </w:rPr>
            </w:pPr>
          </w:p>
        </w:tc>
        <w:tc>
          <w:tcPr>
            <w:tcW w:w="1587" w:type="dxa"/>
            <w:tcBorders>
              <w:top w:val="single" w:sz="4" w:space="0" w:color="auto"/>
              <w:bottom w:val="single" w:sz="4" w:space="0" w:color="auto"/>
            </w:tcBorders>
          </w:tcPr>
          <w:p w14:paraId="1E540ECC" w14:textId="77777777" w:rsidR="00B05456" w:rsidRPr="00FA203D" w:rsidRDefault="00B05456" w:rsidP="00B05456">
            <w:pPr>
              <w:spacing w:before="60" w:after="60"/>
              <w:ind w:left="-57" w:right="-57"/>
              <w:rPr>
                <w:b/>
                <w:sz w:val="26"/>
                <w:szCs w:val="26"/>
                <w:lang w:val="pt-BR"/>
              </w:rPr>
            </w:pPr>
          </w:p>
        </w:tc>
      </w:tr>
      <w:tr w:rsidR="00FA203D" w:rsidRPr="00FA203D" w14:paraId="005246D8" w14:textId="77777777" w:rsidTr="00184A27">
        <w:trPr>
          <w:trHeight w:val="430"/>
          <w:jc w:val="center"/>
        </w:trPr>
        <w:tc>
          <w:tcPr>
            <w:tcW w:w="578" w:type="dxa"/>
            <w:vAlign w:val="center"/>
          </w:tcPr>
          <w:p w14:paraId="39B2D588" w14:textId="77777777" w:rsidR="00F16BE7" w:rsidRPr="00FA203D" w:rsidRDefault="00F16BE7" w:rsidP="00F16BE7">
            <w:pPr>
              <w:spacing w:before="40" w:after="40"/>
              <w:ind w:left="-57" w:right="-57"/>
              <w:jc w:val="center"/>
              <w:rPr>
                <w:sz w:val="26"/>
                <w:szCs w:val="26"/>
                <w:lang w:val="pt-BR"/>
              </w:rPr>
            </w:pPr>
            <w:r w:rsidRPr="00FA203D">
              <w:rPr>
                <w:sz w:val="26"/>
                <w:szCs w:val="26"/>
                <w:lang w:val="pt-BR"/>
              </w:rPr>
              <w:t>1</w:t>
            </w:r>
          </w:p>
        </w:tc>
        <w:tc>
          <w:tcPr>
            <w:tcW w:w="2678" w:type="dxa"/>
            <w:vAlign w:val="center"/>
          </w:tcPr>
          <w:p w14:paraId="1CB691D5" w14:textId="77777777" w:rsidR="00F16BE7" w:rsidRPr="00FA203D" w:rsidRDefault="001365C3" w:rsidP="00F16BE7">
            <w:pPr>
              <w:spacing w:before="40" w:after="40"/>
              <w:ind w:right="-57"/>
              <w:jc w:val="both"/>
              <w:rPr>
                <w:sz w:val="26"/>
                <w:szCs w:val="26"/>
                <w:lang w:val="pt-BR"/>
              </w:rPr>
            </w:pPr>
            <w:r w:rsidRPr="00FA203D">
              <w:rPr>
                <w:sz w:val="26"/>
                <w:szCs w:val="26"/>
                <w:lang w:val="pt-BR"/>
              </w:rPr>
              <w:t>Sự cố sạt lỡ, sụt lún, bồi lắng, vỡ đập</w:t>
            </w:r>
          </w:p>
        </w:tc>
        <w:tc>
          <w:tcPr>
            <w:tcW w:w="3377" w:type="dxa"/>
            <w:vAlign w:val="center"/>
          </w:tcPr>
          <w:p w14:paraId="23056089" w14:textId="77777777" w:rsidR="00F16BE7" w:rsidRPr="00FA203D" w:rsidRDefault="00F16BE7" w:rsidP="00F16BE7">
            <w:pPr>
              <w:spacing w:before="40" w:after="40"/>
              <w:ind w:left="-57" w:right="-57"/>
              <w:rPr>
                <w:sz w:val="26"/>
                <w:szCs w:val="26"/>
                <w:lang w:val="pt-BR"/>
              </w:rPr>
            </w:pPr>
            <w:r w:rsidRPr="00FA203D">
              <w:rPr>
                <w:sz w:val="26"/>
                <w:szCs w:val="26"/>
                <w:lang w:val="pt-BR"/>
              </w:rPr>
              <w:t>Giám sát sự cố sạt lở, sụt lún, bồi lắng lòng hồ; sự cố vỡ đập</w:t>
            </w:r>
          </w:p>
        </w:tc>
        <w:tc>
          <w:tcPr>
            <w:tcW w:w="1490" w:type="dxa"/>
            <w:vAlign w:val="center"/>
          </w:tcPr>
          <w:p w14:paraId="20553E8A" w14:textId="77777777" w:rsidR="00F16BE7" w:rsidRPr="00FA203D" w:rsidRDefault="00DF1730" w:rsidP="00F16BE7">
            <w:pPr>
              <w:spacing w:before="60" w:after="60"/>
              <w:ind w:left="-57" w:right="-57"/>
              <w:jc w:val="center"/>
              <w:rPr>
                <w:sz w:val="26"/>
                <w:szCs w:val="26"/>
                <w:lang w:val="pt-BR"/>
              </w:rPr>
            </w:pPr>
            <w:r w:rsidRPr="00FA203D">
              <w:rPr>
                <w:sz w:val="26"/>
                <w:szCs w:val="26"/>
                <w:lang w:val="pt-BR"/>
              </w:rPr>
              <w:t>-</w:t>
            </w:r>
          </w:p>
        </w:tc>
        <w:tc>
          <w:tcPr>
            <w:tcW w:w="1587" w:type="dxa"/>
            <w:tcBorders>
              <w:top w:val="single" w:sz="4" w:space="0" w:color="auto"/>
            </w:tcBorders>
          </w:tcPr>
          <w:p w14:paraId="014CF4A6" w14:textId="78B31F05" w:rsidR="00F16BE7" w:rsidRPr="00FA203D" w:rsidRDefault="00DF1730" w:rsidP="005E75F2">
            <w:pPr>
              <w:spacing w:before="60" w:after="60"/>
              <w:ind w:left="-57" w:right="-57"/>
              <w:jc w:val="center"/>
              <w:rPr>
                <w:sz w:val="26"/>
                <w:szCs w:val="26"/>
                <w:lang w:val="pt-BR"/>
              </w:rPr>
            </w:pPr>
            <w:r w:rsidRPr="00FA203D">
              <w:rPr>
                <w:bCs/>
                <w:sz w:val="26"/>
                <w:szCs w:val="26"/>
                <w:lang w:val="pt-BR"/>
              </w:rPr>
              <w:t xml:space="preserve">UBND xã </w:t>
            </w:r>
            <w:r w:rsidR="00184A27" w:rsidRPr="00FA203D">
              <w:rPr>
                <w:bCs/>
                <w:sz w:val="26"/>
                <w:szCs w:val="26"/>
                <w:lang w:val="pt-BR"/>
              </w:rPr>
              <w:t>Vĩnh Khê và Vĩnh Chấp</w:t>
            </w:r>
          </w:p>
        </w:tc>
      </w:tr>
    </w:tbl>
    <w:p w14:paraId="05D8B35F" w14:textId="75DE63AD" w:rsidR="00135A2B" w:rsidRPr="00FA203D" w:rsidRDefault="009F72C2" w:rsidP="00677F58">
      <w:pPr>
        <w:rPr>
          <w:b/>
          <w:bCs/>
          <w:sz w:val="27"/>
          <w:szCs w:val="27"/>
          <w:lang w:eastAsia="vi-VN"/>
        </w:rPr>
      </w:pPr>
      <w:bookmarkStart w:id="1071" w:name="_Toc33566091"/>
      <w:bookmarkStart w:id="1072" w:name="_Toc40430388"/>
      <w:r w:rsidRPr="00FA203D">
        <w:rPr>
          <w:sz w:val="27"/>
          <w:szCs w:val="27"/>
          <w:lang w:eastAsia="vi-VN"/>
        </w:rPr>
        <w:br w:type="page"/>
      </w:r>
      <w:r w:rsidR="00135A2B" w:rsidRPr="00FA203D">
        <w:rPr>
          <w:b/>
          <w:bCs/>
          <w:sz w:val="27"/>
          <w:szCs w:val="27"/>
          <w:lang w:eastAsia="vi-VN"/>
        </w:rPr>
        <w:lastRenderedPageBreak/>
        <w:t>2.6. Chương trình quản</w:t>
      </w:r>
      <w:r w:rsidR="00DA0536" w:rsidRPr="00FA203D">
        <w:rPr>
          <w:b/>
          <w:bCs/>
          <w:sz w:val="27"/>
          <w:szCs w:val="27"/>
          <w:lang w:eastAsia="vi-VN"/>
        </w:rPr>
        <w:t xml:space="preserve"> lý và giám sát môi trường của </w:t>
      </w:r>
      <w:r w:rsidR="00FE39B0" w:rsidRPr="00FA203D">
        <w:rPr>
          <w:b/>
          <w:bCs/>
          <w:sz w:val="27"/>
          <w:szCs w:val="27"/>
          <w:lang w:eastAsia="vi-VN"/>
        </w:rPr>
        <w:t>Chủ dự án</w:t>
      </w:r>
      <w:bookmarkEnd w:id="1071"/>
      <w:bookmarkEnd w:id="1072"/>
    </w:p>
    <w:p w14:paraId="6565FAF5" w14:textId="77777777" w:rsidR="00DF1730" w:rsidRPr="00FA203D" w:rsidRDefault="0009286B" w:rsidP="00216C87">
      <w:pPr>
        <w:pStyle w:val="Normal0"/>
        <w:spacing w:before="0"/>
        <w:ind w:firstLine="0"/>
        <w:rPr>
          <w:b/>
          <w:i/>
          <w:sz w:val="27"/>
          <w:szCs w:val="27"/>
        </w:rPr>
      </w:pPr>
      <w:r w:rsidRPr="00FA203D">
        <w:rPr>
          <w:b/>
          <w:i/>
          <w:sz w:val="27"/>
          <w:szCs w:val="27"/>
        </w:rPr>
        <w:t xml:space="preserve">2.6.1. </w:t>
      </w:r>
      <w:r w:rsidR="00DF1730" w:rsidRPr="00FA203D">
        <w:rPr>
          <w:b/>
          <w:i/>
          <w:sz w:val="27"/>
          <w:szCs w:val="27"/>
        </w:rPr>
        <w:t>Chương trình quản lý môi trường</w:t>
      </w:r>
    </w:p>
    <w:p w14:paraId="145972BB" w14:textId="77777777" w:rsidR="00DF1730" w:rsidRPr="00FA203D" w:rsidRDefault="00DF1730" w:rsidP="00216C87">
      <w:pPr>
        <w:spacing w:line="312" w:lineRule="auto"/>
        <w:ind w:firstLine="567"/>
        <w:jc w:val="both"/>
        <w:rPr>
          <w:sz w:val="27"/>
          <w:szCs w:val="27"/>
        </w:rPr>
      </w:pPr>
      <w:bookmarkStart w:id="1073" w:name="_Toc38527055"/>
      <w:bookmarkStart w:id="1074" w:name="_Toc43995008"/>
      <w:bookmarkStart w:id="1075" w:name="_Toc43995300"/>
      <w:r w:rsidRPr="00FA203D">
        <w:rPr>
          <w:sz w:val="27"/>
          <w:szCs w:val="27"/>
          <w:lang w:val="vi-VN"/>
        </w:rPr>
        <w:t>Chương trình quản lý môi trường được thực hiện theo 2 giai đoạn: giai đoạn thi công xây dựng và giai đoạn vận hành</w:t>
      </w:r>
      <w:r w:rsidRPr="00FA203D">
        <w:rPr>
          <w:sz w:val="27"/>
          <w:szCs w:val="27"/>
        </w:rPr>
        <w:t xml:space="preserve"> được nêu cụ thể tại chương </w:t>
      </w:r>
      <w:r w:rsidR="00A054B4" w:rsidRPr="00FA203D">
        <w:rPr>
          <w:sz w:val="27"/>
          <w:szCs w:val="27"/>
        </w:rPr>
        <w:t>4</w:t>
      </w:r>
      <w:r w:rsidRPr="00FA203D">
        <w:rPr>
          <w:sz w:val="27"/>
          <w:szCs w:val="27"/>
        </w:rPr>
        <w:t xml:space="preserve"> của báo cáo đánh giá tác động môi trường.</w:t>
      </w:r>
    </w:p>
    <w:bookmarkEnd w:id="1073"/>
    <w:bookmarkEnd w:id="1074"/>
    <w:bookmarkEnd w:id="1075"/>
    <w:p w14:paraId="46932EB9" w14:textId="77777777" w:rsidR="0009286B" w:rsidRPr="00FA203D" w:rsidRDefault="00DF1730" w:rsidP="00216C87">
      <w:pPr>
        <w:pStyle w:val="Normal0"/>
        <w:spacing w:before="0"/>
        <w:ind w:firstLine="0"/>
        <w:rPr>
          <w:b/>
          <w:i/>
          <w:sz w:val="27"/>
          <w:szCs w:val="27"/>
        </w:rPr>
      </w:pPr>
      <w:r w:rsidRPr="00FA203D">
        <w:rPr>
          <w:b/>
          <w:i/>
          <w:sz w:val="27"/>
          <w:szCs w:val="27"/>
        </w:rPr>
        <w:t xml:space="preserve">2.6.2. </w:t>
      </w:r>
      <w:r w:rsidR="0009286B" w:rsidRPr="00FA203D">
        <w:rPr>
          <w:b/>
          <w:i/>
          <w:sz w:val="27"/>
          <w:szCs w:val="27"/>
        </w:rPr>
        <w:t xml:space="preserve">Giám sát môi trường </w:t>
      </w:r>
      <w:r w:rsidR="00282235" w:rsidRPr="00FA203D">
        <w:rPr>
          <w:b/>
          <w:i/>
          <w:sz w:val="27"/>
          <w:szCs w:val="27"/>
        </w:rPr>
        <w:t xml:space="preserve">của </w:t>
      </w:r>
      <w:r w:rsidR="00FE39B0" w:rsidRPr="00FA203D">
        <w:rPr>
          <w:b/>
          <w:i/>
          <w:sz w:val="27"/>
          <w:szCs w:val="27"/>
        </w:rPr>
        <w:t>Dự án</w:t>
      </w:r>
    </w:p>
    <w:p w14:paraId="1774514A" w14:textId="77777777" w:rsidR="00A054B4" w:rsidRPr="00FA203D" w:rsidRDefault="00A054B4" w:rsidP="00216C87">
      <w:pPr>
        <w:pStyle w:val="Normal0"/>
        <w:spacing w:before="0"/>
        <w:rPr>
          <w:i/>
          <w:sz w:val="27"/>
          <w:szCs w:val="27"/>
        </w:rPr>
      </w:pPr>
      <w:bookmarkStart w:id="1076" w:name="_Toc34145428"/>
      <w:bookmarkStart w:id="1077" w:name="_Toc40430389"/>
      <w:r w:rsidRPr="00FA203D">
        <w:rPr>
          <w:i/>
          <w:sz w:val="27"/>
          <w:szCs w:val="27"/>
        </w:rPr>
        <w:t>* Giám sát môi trường không khí và tiếng ồn:</w:t>
      </w:r>
    </w:p>
    <w:p w14:paraId="645F54CE" w14:textId="77777777" w:rsidR="00A054B4" w:rsidRPr="00FA203D" w:rsidRDefault="00A054B4" w:rsidP="00216C87">
      <w:pPr>
        <w:spacing w:line="312" w:lineRule="auto"/>
        <w:ind w:firstLine="567"/>
        <w:jc w:val="both"/>
        <w:rPr>
          <w:sz w:val="27"/>
          <w:szCs w:val="27"/>
        </w:rPr>
      </w:pPr>
      <w:r w:rsidRPr="00FA203D">
        <w:rPr>
          <w:sz w:val="27"/>
          <w:szCs w:val="27"/>
        </w:rPr>
        <w:t>- Vị trí giám sát: 04 vị trí</w:t>
      </w:r>
    </w:p>
    <w:p w14:paraId="38454345" w14:textId="0078792B" w:rsidR="004D7678" w:rsidRPr="00FA203D" w:rsidRDefault="004D7678" w:rsidP="004D7678">
      <w:pPr>
        <w:spacing w:line="300" w:lineRule="auto"/>
        <w:ind w:firstLine="567"/>
        <w:jc w:val="both"/>
        <w:rPr>
          <w:rFonts w:eastAsia="DengXian"/>
          <w:i/>
          <w:sz w:val="27"/>
          <w:szCs w:val="27"/>
        </w:rPr>
      </w:pPr>
      <w:r w:rsidRPr="00FA203D">
        <w:rPr>
          <w:sz w:val="27"/>
          <w:szCs w:val="27"/>
        </w:rPr>
        <w:t>+ 01 điểm tại khu vực</w:t>
      </w:r>
      <w:r w:rsidR="00795B75" w:rsidRPr="00FA203D">
        <w:rPr>
          <w:sz w:val="27"/>
          <w:szCs w:val="27"/>
        </w:rPr>
        <w:t xml:space="preserve"> Trung tâm </w:t>
      </w:r>
      <w:r w:rsidR="00795B75" w:rsidRPr="00FA203D">
        <w:rPr>
          <w:sz w:val="27"/>
          <w:szCs w:val="27"/>
          <w:lang w:val="vi-VN"/>
        </w:rPr>
        <w:t>khu vực dự án</w:t>
      </w:r>
      <w:r w:rsidR="00795B75" w:rsidRPr="00FA203D">
        <w:rPr>
          <w:sz w:val="27"/>
          <w:szCs w:val="27"/>
        </w:rPr>
        <w:t>, thôn Tân Định, xã Vĩnh Chấp</w:t>
      </w:r>
      <w:r w:rsidRPr="00FA203D">
        <w:rPr>
          <w:sz w:val="27"/>
          <w:szCs w:val="27"/>
        </w:rPr>
        <w:t xml:space="preserve"> (</w:t>
      </w:r>
      <w:r w:rsidRPr="00FA203D">
        <w:rPr>
          <w:rFonts w:eastAsia="DengXian"/>
          <w:i/>
          <w:sz w:val="27"/>
          <w:szCs w:val="27"/>
          <w:lang w:val="af-ZA"/>
        </w:rPr>
        <w:t>Toạ độ: X=</w:t>
      </w:r>
      <w:r w:rsidR="00795B75" w:rsidRPr="00FA203D">
        <w:rPr>
          <w:sz w:val="27"/>
          <w:szCs w:val="27"/>
          <w:lang w:val="vi-VN"/>
        </w:rPr>
        <w:t>1.887.604,80</w:t>
      </w:r>
      <w:r w:rsidR="00795B75" w:rsidRPr="00FA203D">
        <w:rPr>
          <w:sz w:val="27"/>
          <w:szCs w:val="27"/>
        </w:rPr>
        <w:t xml:space="preserve"> </w:t>
      </w:r>
      <w:r w:rsidRPr="00FA203D">
        <w:rPr>
          <w:rFonts w:eastAsia="DengXian"/>
          <w:i/>
          <w:sz w:val="27"/>
          <w:szCs w:val="27"/>
          <w:lang w:val="af-ZA"/>
        </w:rPr>
        <w:t>m; Y=</w:t>
      </w:r>
      <w:r w:rsidR="00795B75" w:rsidRPr="00FA203D">
        <w:rPr>
          <w:sz w:val="27"/>
          <w:szCs w:val="27"/>
          <w:lang w:val="vi-VN"/>
        </w:rPr>
        <w:t>570.371,22</w:t>
      </w:r>
      <w:r w:rsidR="00795B75" w:rsidRPr="00FA203D">
        <w:rPr>
          <w:sz w:val="27"/>
          <w:szCs w:val="27"/>
        </w:rPr>
        <w:t xml:space="preserve"> </w:t>
      </w:r>
      <w:r w:rsidRPr="00FA203D">
        <w:rPr>
          <w:rFonts w:eastAsia="DengXian"/>
          <w:i/>
          <w:sz w:val="27"/>
          <w:szCs w:val="27"/>
          <w:lang w:val="af-ZA"/>
        </w:rPr>
        <w:t>m)</w:t>
      </w:r>
      <w:r w:rsidRPr="00FA203D">
        <w:rPr>
          <w:sz w:val="27"/>
          <w:szCs w:val="27"/>
        </w:rPr>
        <w:t>.</w:t>
      </w:r>
    </w:p>
    <w:p w14:paraId="54327F23" w14:textId="48B7EB41" w:rsidR="004D7678" w:rsidRPr="00FA203D" w:rsidRDefault="004D7678" w:rsidP="004D7678">
      <w:pPr>
        <w:spacing w:line="300" w:lineRule="auto"/>
        <w:ind w:firstLine="567"/>
        <w:jc w:val="both"/>
        <w:rPr>
          <w:rFonts w:eastAsia="DengXian"/>
          <w:i/>
          <w:sz w:val="27"/>
          <w:szCs w:val="27"/>
        </w:rPr>
      </w:pPr>
      <w:r w:rsidRPr="00FA203D">
        <w:rPr>
          <w:sz w:val="27"/>
          <w:szCs w:val="27"/>
        </w:rPr>
        <w:t xml:space="preserve">+ 01 điểm </w:t>
      </w:r>
      <w:r w:rsidR="00795B75" w:rsidRPr="00FA203D">
        <w:rPr>
          <w:sz w:val="27"/>
          <w:szCs w:val="27"/>
        </w:rPr>
        <w:t>t</w:t>
      </w:r>
      <w:r w:rsidR="00795B75" w:rsidRPr="00FA203D">
        <w:rPr>
          <w:sz w:val="27"/>
          <w:szCs w:val="27"/>
          <w:lang w:val="vi-VN"/>
        </w:rPr>
        <w:t xml:space="preserve">rên tuyến đường vận chuyển </w:t>
      </w:r>
      <w:r w:rsidR="00795B75" w:rsidRPr="00FA203D">
        <w:rPr>
          <w:sz w:val="27"/>
          <w:szCs w:val="27"/>
        </w:rPr>
        <w:t xml:space="preserve">ở </w:t>
      </w:r>
      <w:r w:rsidR="00795B75" w:rsidRPr="00FA203D">
        <w:rPr>
          <w:sz w:val="27"/>
          <w:szCs w:val="27"/>
          <w:lang w:val="vi-VN"/>
        </w:rPr>
        <w:t xml:space="preserve">phía </w:t>
      </w:r>
      <w:r w:rsidR="00795B75" w:rsidRPr="00FA203D">
        <w:rPr>
          <w:sz w:val="27"/>
          <w:szCs w:val="27"/>
        </w:rPr>
        <w:t>Bắc</w:t>
      </w:r>
      <w:r w:rsidR="00795B75" w:rsidRPr="00FA203D">
        <w:rPr>
          <w:sz w:val="27"/>
          <w:szCs w:val="27"/>
          <w:lang w:val="vi-VN"/>
        </w:rPr>
        <w:t xml:space="preserve"> của </w:t>
      </w:r>
      <w:r w:rsidR="00795B75" w:rsidRPr="00FA203D">
        <w:rPr>
          <w:sz w:val="27"/>
          <w:szCs w:val="27"/>
        </w:rPr>
        <w:t>dự án, thôn Tân Định, xã Vĩnh Chấp (</w:t>
      </w:r>
      <w:r w:rsidR="00795B75" w:rsidRPr="00FA203D">
        <w:rPr>
          <w:rFonts w:eastAsia="DengXian"/>
          <w:i/>
          <w:sz w:val="27"/>
          <w:szCs w:val="27"/>
          <w:lang w:val="af-ZA"/>
        </w:rPr>
        <w:t>Toạ độ: X=</w:t>
      </w:r>
      <w:r w:rsidR="00795B75" w:rsidRPr="00FA203D">
        <w:rPr>
          <w:sz w:val="27"/>
          <w:szCs w:val="27"/>
          <w:lang w:val="vi-VN"/>
        </w:rPr>
        <w:t>1.888.036,18</w:t>
      </w:r>
      <w:r w:rsidR="00795B75" w:rsidRPr="00FA203D">
        <w:rPr>
          <w:sz w:val="27"/>
          <w:szCs w:val="27"/>
        </w:rPr>
        <w:t xml:space="preserve"> </w:t>
      </w:r>
      <w:r w:rsidR="00795B75" w:rsidRPr="00FA203D">
        <w:rPr>
          <w:rFonts w:eastAsia="DengXian"/>
          <w:i/>
          <w:sz w:val="27"/>
          <w:szCs w:val="27"/>
          <w:lang w:val="af-ZA"/>
        </w:rPr>
        <w:t xml:space="preserve">m; Y= </w:t>
      </w:r>
      <w:r w:rsidR="00795B75" w:rsidRPr="00FA203D">
        <w:rPr>
          <w:sz w:val="27"/>
          <w:szCs w:val="27"/>
          <w:lang w:val="vi-VN"/>
        </w:rPr>
        <w:t>571.858,94</w:t>
      </w:r>
      <w:r w:rsidR="00795B75" w:rsidRPr="00FA203D">
        <w:rPr>
          <w:sz w:val="27"/>
          <w:szCs w:val="27"/>
        </w:rPr>
        <w:t xml:space="preserve"> </w:t>
      </w:r>
      <w:r w:rsidR="00795B75" w:rsidRPr="00FA203D">
        <w:rPr>
          <w:rFonts w:eastAsia="DengXian"/>
          <w:i/>
          <w:sz w:val="27"/>
          <w:szCs w:val="27"/>
          <w:lang w:val="af-ZA"/>
        </w:rPr>
        <w:t>m)</w:t>
      </w:r>
      <w:r w:rsidR="00795B75" w:rsidRPr="00FA203D">
        <w:rPr>
          <w:sz w:val="27"/>
          <w:szCs w:val="27"/>
        </w:rPr>
        <w:t>.</w:t>
      </w:r>
    </w:p>
    <w:p w14:paraId="7F29BB51" w14:textId="665AB712" w:rsidR="00795B75" w:rsidRPr="00FA203D" w:rsidRDefault="004D7678" w:rsidP="00795B75">
      <w:pPr>
        <w:spacing w:line="300" w:lineRule="auto"/>
        <w:ind w:firstLine="567"/>
        <w:jc w:val="both"/>
        <w:rPr>
          <w:sz w:val="27"/>
          <w:szCs w:val="27"/>
        </w:rPr>
      </w:pPr>
      <w:r w:rsidRPr="00FA203D">
        <w:rPr>
          <w:sz w:val="27"/>
          <w:szCs w:val="27"/>
        </w:rPr>
        <w:t xml:space="preserve">+ 01 điểm </w:t>
      </w:r>
      <w:r w:rsidR="00795B75" w:rsidRPr="00FA203D">
        <w:rPr>
          <w:sz w:val="27"/>
          <w:szCs w:val="27"/>
        </w:rPr>
        <w:t>t</w:t>
      </w:r>
      <w:r w:rsidR="00795B75" w:rsidRPr="00FA203D">
        <w:rPr>
          <w:sz w:val="27"/>
          <w:szCs w:val="27"/>
          <w:lang w:val="vi-VN"/>
        </w:rPr>
        <w:t xml:space="preserve">rên tuyến đường vận chuyển </w:t>
      </w:r>
      <w:r w:rsidR="00795B75" w:rsidRPr="00FA203D">
        <w:rPr>
          <w:sz w:val="27"/>
          <w:szCs w:val="27"/>
        </w:rPr>
        <w:t xml:space="preserve">ở </w:t>
      </w:r>
      <w:r w:rsidR="00795B75" w:rsidRPr="00FA203D">
        <w:rPr>
          <w:sz w:val="27"/>
          <w:szCs w:val="27"/>
          <w:lang w:val="vi-VN"/>
        </w:rPr>
        <w:t xml:space="preserve">phía </w:t>
      </w:r>
      <w:r w:rsidR="00795B75" w:rsidRPr="00FA203D">
        <w:rPr>
          <w:sz w:val="27"/>
          <w:szCs w:val="27"/>
        </w:rPr>
        <w:t>Nam</w:t>
      </w:r>
      <w:r w:rsidR="00795B75" w:rsidRPr="00FA203D">
        <w:rPr>
          <w:sz w:val="27"/>
          <w:szCs w:val="27"/>
          <w:lang w:val="vi-VN"/>
        </w:rPr>
        <w:t xml:space="preserve"> của </w:t>
      </w:r>
      <w:r w:rsidR="00795B75" w:rsidRPr="00FA203D">
        <w:rPr>
          <w:sz w:val="27"/>
          <w:szCs w:val="27"/>
        </w:rPr>
        <w:t>dự án, thôn Xung Phong, xã Vĩnh Khê (</w:t>
      </w:r>
      <w:r w:rsidR="00795B75" w:rsidRPr="00FA203D">
        <w:rPr>
          <w:rFonts w:eastAsia="DengXian"/>
          <w:i/>
          <w:sz w:val="27"/>
          <w:szCs w:val="27"/>
          <w:lang w:val="af-ZA"/>
        </w:rPr>
        <w:t>Toạ độ: X=</w:t>
      </w:r>
      <w:r w:rsidR="00795B75" w:rsidRPr="00FA203D">
        <w:rPr>
          <w:sz w:val="27"/>
          <w:szCs w:val="27"/>
          <w:lang w:val="vi-VN"/>
        </w:rPr>
        <w:t>1.885.808,56</w:t>
      </w:r>
      <w:r w:rsidR="00795B75" w:rsidRPr="00FA203D">
        <w:rPr>
          <w:sz w:val="27"/>
          <w:szCs w:val="27"/>
        </w:rPr>
        <w:t xml:space="preserve"> </w:t>
      </w:r>
      <w:r w:rsidR="00795B75" w:rsidRPr="00FA203D">
        <w:rPr>
          <w:rFonts w:eastAsia="DengXian"/>
          <w:i/>
          <w:sz w:val="27"/>
          <w:szCs w:val="27"/>
          <w:lang w:val="af-ZA"/>
        </w:rPr>
        <w:t xml:space="preserve">m; Y= </w:t>
      </w:r>
      <w:r w:rsidR="00795B75" w:rsidRPr="00FA203D">
        <w:rPr>
          <w:sz w:val="27"/>
          <w:szCs w:val="27"/>
          <w:lang w:val="vi-VN"/>
        </w:rPr>
        <w:t>568.814,94</w:t>
      </w:r>
      <w:r w:rsidR="00795B75" w:rsidRPr="00FA203D">
        <w:rPr>
          <w:sz w:val="27"/>
          <w:szCs w:val="27"/>
        </w:rPr>
        <w:t xml:space="preserve"> </w:t>
      </w:r>
      <w:r w:rsidR="00795B75" w:rsidRPr="00FA203D">
        <w:rPr>
          <w:rFonts w:eastAsia="DengXian"/>
          <w:i/>
          <w:sz w:val="27"/>
          <w:szCs w:val="27"/>
          <w:lang w:val="af-ZA"/>
        </w:rPr>
        <w:t>m)</w:t>
      </w:r>
      <w:r w:rsidR="00795B75" w:rsidRPr="00FA203D">
        <w:rPr>
          <w:sz w:val="27"/>
          <w:szCs w:val="27"/>
        </w:rPr>
        <w:t>.</w:t>
      </w:r>
    </w:p>
    <w:p w14:paraId="57AE7B68" w14:textId="78568355" w:rsidR="00A054B4" w:rsidRPr="00FA203D" w:rsidRDefault="00795B75" w:rsidP="00795B75">
      <w:pPr>
        <w:spacing w:line="300" w:lineRule="auto"/>
        <w:ind w:firstLine="567"/>
        <w:jc w:val="both"/>
        <w:rPr>
          <w:i/>
          <w:sz w:val="27"/>
          <w:szCs w:val="27"/>
          <w:lang w:val="vi-VN"/>
        </w:rPr>
      </w:pPr>
      <w:r w:rsidRPr="00FA203D">
        <w:rPr>
          <w:sz w:val="27"/>
          <w:szCs w:val="27"/>
          <w:lang w:val="vi-VN"/>
        </w:rPr>
        <w:t xml:space="preserve"> </w:t>
      </w:r>
      <w:r w:rsidR="00A054B4" w:rsidRPr="00FA203D">
        <w:rPr>
          <w:sz w:val="27"/>
          <w:szCs w:val="27"/>
          <w:lang w:val="vi-VN"/>
        </w:rPr>
        <w:t>- Thông số giám sát:</w:t>
      </w:r>
      <w:r w:rsidR="00A054B4" w:rsidRPr="00FA203D">
        <w:rPr>
          <w:i/>
          <w:sz w:val="27"/>
          <w:szCs w:val="27"/>
          <w:lang w:val="vi-VN"/>
        </w:rPr>
        <w:t xml:space="preserve"> </w:t>
      </w:r>
      <w:r w:rsidRPr="00FA203D">
        <w:rPr>
          <w:spacing w:val="-6"/>
          <w:sz w:val="27"/>
          <w:szCs w:val="27"/>
          <w:lang w:val="vi-VN"/>
        </w:rPr>
        <w:t>Nhiệt độ, độ ẩm, tốc độ gió, độ ồn, độ bụi, CO, NO</w:t>
      </w:r>
      <w:r w:rsidRPr="00FA203D">
        <w:rPr>
          <w:spacing w:val="-6"/>
          <w:sz w:val="27"/>
          <w:szCs w:val="27"/>
          <w:vertAlign w:val="subscript"/>
          <w:lang w:val="vi-VN"/>
        </w:rPr>
        <w:t>2</w:t>
      </w:r>
      <w:r w:rsidRPr="00FA203D">
        <w:rPr>
          <w:spacing w:val="-6"/>
          <w:sz w:val="27"/>
          <w:szCs w:val="27"/>
          <w:lang w:val="vi-VN"/>
        </w:rPr>
        <w:t>, SO</w:t>
      </w:r>
      <w:r w:rsidRPr="00FA203D">
        <w:rPr>
          <w:spacing w:val="-6"/>
          <w:sz w:val="27"/>
          <w:szCs w:val="27"/>
          <w:vertAlign w:val="subscript"/>
          <w:lang w:val="vi-VN"/>
        </w:rPr>
        <w:t>2</w:t>
      </w:r>
      <w:r w:rsidRPr="00FA203D">
        <w:rPr>
          <w:spacing w:val="-6"/>
          <w:sz w:val="27"/>
          <w:szCs w:val="27"/>
          <w:lang w:val="vi-VN"/>
        </w:rPr>
        <w:t>.</w:t>
      </w:r>
    </w:p>
    <w:p w14:paraId="5BC12CEE" w14:textId="0A7647ED" w:rsidR="00A054B4" w:rsidRPr="00FA203D" w:rsidRDefault="00A054B4" w:rsidP="00216C87">
      <w:pPr>
        <w:spacing w:line="312" w:lineRule="auto"/>
        <w:ind w:firstLine="567"/>
        <w:jc w:val="both"/>
        <w:rPr>
          <w:iCs/>
          <w:sz w:val="27"/>
          <w:szCs w:val="27"/>
          <w:lang w:val="vi-VN"/>
        </w:rPr>
      </w:pPr>
      <w:r w:rsidRPr="00FA203D">
        <w:rPr>
          <w:iCs/>
          <w:sz w:val="27"/>
          <w:szCs w:val="27"/>
          <w:lang w:val="vi-VN"/>
        </w:rPr>
        <w:t xml:space="preserve">- Tiêu chuẩn, Quy chuẩn áp dụng: </w:t>
      </w:r>
      <w:r w:rsidRPr="00FA203D">
        <w:rPr>
          <w:sz w:val="27"/>
          <w:szCs w:val="27"/>
          <w:lang w:val="vi-VN"/>
        </w:rPr>
        <w:t>QCVN 05:20</w:t>
      </w:r>
      <w:r w:rsidR="00795B75" w:rsidRPr="00FA203D">
        <w:rPr>
          <w:sz w:val="27"/>
          <w:szCs w:val="27"/>
        </w:rPr>
        <w:t>2</w:t>
      </w:r>
      <w:r w:rsidRPr="00FA203D">
        <w:rPr>
          <w:sz w:val="27"/>
          <w:szCs w:val="27"/>
          <w:lang w:val="vi-VN"/>
        </w:rPr>
        <w:t>3/BTNMT</w:t>
      </w:r>
      <w:r w:rsidRPr="00FA203D">
        <w:rPr>
          <w:sz w:val="27"/>
          <w:szCs w:val="27"/>
          <w:shd w:val="clear" w:color="auto" w:fill="FFFFFF"/>
        </w:rPr>
        <w:t xml:space="preserve">; </w:t>
      </w:r>
      <w:r w:rsidRPr="00FA203D">
        <w:rPr>
          <w:sz w:val="27"/>
          <w:szCs w:val="27"/>
        </w:rPr>
        <w:t>QCVN 02:2019/BYT; QCVN 26:2010/BTNMT.</w:t>
      </w:r>
    </w:p>
    <w:p w14:paraId="1CE592BC" w14:textId="77777777" w:rsidR="00B457BC" w:rsidRPr="00FA203D" w:rsidRDefault="00B457BC" w:rsidP="00B457BC">
      <w:pPr>
        <w:spacing w:line="312" w:lineRule="auto"/>
        <w:ind w:firstLine="567"/>
        <w:jc w:val="both"/>
        <w:rPr>
          <w:sz w:val="27"/>
          <w:szCs w:val="27"/>
        </w:rPr>
      </w:pPr>
      <w:r w:rsidRPr="00FA203D">
        <w:rPr>
          <w:sz w:val="27"/>
          <w:szCs w:val="27"/>
          <w:lang w:val="vi-VN"/>
        </w:rPr>
        <w:t>- Tần suất giám sát: 0</w:t>
      </w:r>
      <w:r w:rsidRPr="00FA203D">
        <w:rPr>
          <w:sz w:val="27"/>
          <w:szCs w:val="27"/>
        </w:rPr>
        <w:t>3</w:t>
      </w:r>
      <w:r w:rsidRPr="00FA203D">
        <w:rPr>
          <w:sz w:val="27"/>
          <w:szCs w:val="27"/>
          <w:lang w:val="vi-VN"/>
        </w:rPr>
        <w:t xml:space="preserve"> </w:t>
      </w:r>
      <w:r w:rsidR="00765F1C" w:rsidRPr="00FA203D">
        <w:rPr>
          <w:sz w:val="27"/>
          <w:szCs w:val="27"/>
        </w:rPr>
        <w:t>tháng/lần (tại thời điểm nạo vét</w:t>
      </w:r>
      <w:r w:rsidRPr="00FA203D">
        <w:rPr>
          <w:sz w:val="27"/>
          <w:szCs w:val="27"/>
        </w:rPr>
        <w:t>).</w:t>
      </w:r>
    </w:p>
    <w:p w14:paraId="2E3AFBD5" w14:textId="77777777" w:rsidR="00A054B4" w:rsidRPr="00FA203D" w:rsidRDefault="00A054B4" w:rsidP="00216C87">
      <w:pPr>
        <w:pStyle w:val="Normal0"/>
        <w:spacing w:before="0"/>
        <w:rPr>
          <w:i/>
          <w:sz w:val="27"/>
          <w:szCs w:val="27"/>
        </w:rPr>
      </w:pPr>
      <w:r w:rsidRPr="00FA203D">
        <w:rPr>
          <w:i/>
          <w:sz w:val="27"/>
          <w:szCs w:val="27"/>
        </w:rPr>
        <w:t>* Giám sát môi trường nước mặt:</w:t>
      </w:r>
    </w:p>
    <w:p w14:paraId="27DBE370" w14:textId="77777777" w:rsidR="00A054B4" w:rsidRPr="00FA203D" w:rsidRDefault="00A054B4" w:rsidP="00216C87">
      <w:pPr>
        <w:spacing w:line="312" w:lineRule="auto"/>
        <w:ind w:firstLine="567"/>
        <w:jc w:val="both"/>
        <w:rPr>
          <w:sz w:val="27"/>
          <w:szCs w:val="27"/>
        </w:rPr>
      </w:pPr>
      <w:r w:rsidRPr="00FA203D">
        <w:rPr>
          <w:sz w:val="27"/>
          <w:szCs w:val="27"/>
        </w:rPr>
        <w:t>- Vị trí giám sát: 02 vị trí</w:t>
      </w:r>
    </w:p>
    <w:p w14:paraId="39B0F6FC" w14:textId="047C602D" w:rsidR="004D7678" w:rsidRPr="00FA203D" w:rsidRDefault="004D7678" w:rsidP="004D7678">
      <w:pPr>
        <w:spacing w:line="312" w:lineRule="auto"/>
        <w:ind w:firstLine="567"/>
        <w:jc w:val="both"/>
        <w:rPr>
          <w:sz w:val="27"/>
          <w:szCs w:val="27"/>
        </w:rPr>
      </w:pPr>
      <w:r w:rsidRPr="00FA203D">
        <w:rPr>
          <w:sz w:val="27"/>
          <w:szCs w:val="27"/>
        </w:rPr>
        <w:t xml:space="preserve">+ 01 vị trí </w:t>
      </w:r>
      <w:r w:rsidR="00795B75" w:rsidRPr="00FA203D">
        <w:rPr>
          <w:sz w:val="27"/>
          <w:szCs w:val="27"/>
        </w:rPr>
        <w:t xml:space="preserve">tại khu vực long hồ Bảo Đài, cách 02 khu vực nạo vét khoảng 800 m về phía hạ lưu </w:t>
      </w:r>
      <w:r w:rsidRPr="00FA203D">
        <w:rPr>
          <w:sz w:val="27"/>
          <w:szCs w:val="27"/>
        </w:rPr>
        <w:t>(</w:t>
      </w:r>
      <w:r w:rsidRPr="00FA203D">
        <w:rPr>
          <w:rFonts w:eastAsia="DengXian"/>
          <w:i/>
          <w:sz w:val="27"/>
          <w:szCs w:val="27"/>
          <w:lang w:val="af-ZA"/>
        </w:rPr>
        <w:t>Toạ độ: X=</w:t>
      </w:r>
      <w:r w:rsidR="00795B75" w:rsidRPr="00FA203D">
        <w:rPr>
          <w:sz w:val="27"/>
          <w:szCs w:val="27"/>
          <w:lang w:val="vi-VN"/>
        </w:rPr>
        <w:t>1.887.286,95</w:t>
      </w:r>
      <w:r w:rsidRPr="00FA203D">
        <w:rPr>
          <w:rFonts w:eastAsia="DengXian"/>
          <w:i/>
          <w:sz w:val="27"/>
          <w:szCs w:val="27"/>
          <w:lang w:val="af-ZA"/>
        </w:rPr>
        <w:t>m; Y=</w:t>
      </w:r>
      <w:r w:rsidR="00795B75" w:rsidRPr="00FA203D">
        <w:rPr>
          <w:sz w:val="27"/>
          <w:szCs w:val="27"/>
          <w:lang w:val="vi-VN"/>
        </w:rPr>
        <w:t>571.283,77</w:t>
      </w:r>
      <w:r w:rsidRPr="00FA203D">
        <w:rPr>
          <w:rFonts w:eastAsia="DengXian"/>
          <w:i/>
          <w:sz w:val="27"/>
          <w:szCs w:val="27"/>
          <w:lang w:val="af-ZA"/>
        </w:rPr>
        <w:t>m)</w:t>
      </w:r>
      <w:r w:rsidRPr="00FA203D">
        <w:rPr>
          <w:sz w:val="27"/>
          <w:szCs w:val="27"/>
        </w:rPr>
        <w:t>.</w:t>
      </w:r>
    </w:p>
    <w:p w14:paraId="7691FCFA" w14:textId="7FAB20AC" w:rsidR="00795B75" w:rsidRPr="00FA203D" w:rsidRDefault="004D7678" w:rsidP="00795B75">
      <w:pPr>
        <w:spacing w:line="276" w:lineRule="auto"/>
        <w:jc w:val="both"/>
        <w:rPr>
          <w:sz w:val="24"/>
          <w:szCs w:val="24"/>
        </w:rPr>
      </w:pPr>
      <w:r w:rsidRPr="00FA203D">
        <w:rPr>
          <w:sz w:val="27"/>
          <w:szCs w:val="27"/>
        </w:rPr>
        <w:t xml:space="preserve">+ 01 vị trí tại </w:t>
      </w:r>
      <w:r w:rsidR="00795B75" w:rsidRPr="00FA203D">
        <w:rPr>
          <w:sz w:val="27"/>
          <w:szCs w:val="27"/>
        </w:rPr>
        <w:t>khe Bảo Đài đoạn thi qua thôn Quảng Xá, xã Vĩnh Long (</w:t>
      </w:r>
      <w:r w:rsidR="00795B75" w:rsidRPr="00FA203D">
        <w:rPr>
          <w:rFonts w:eastAsia="DengXian"/>
          <w:i/>
          <w:sz w:val="27"/>
          <w:szCs w:val="27"/>
          <w:lang w:val="af-ZA"/>
        </w:rPr>
        <w:t>Toạ độ: X=</w:t>
      </w:r>
      <w:r w:rsidR="00795B75" w:rsidRPr="00FA203D">
        <w:rPr>
          <w:sz w:val="27"/>
          <w:szCs w:val="27"/>
          <w:lang w:val="vi-VN"/>
        </w:rPr>
        <w:t>11.886.884,04</w:t>
      </w:r>
      <w:r w:rsidR="00795B75" w:rsidRPr="00FA203D">
        <w:rPr>
          <w:rFonts w:eastAsia="DengXian"/>
          <w:i/>
          <w:sz w:val="27"/>
          <w:szCs w:val="27"/>
          <w:lang w:val="af-ZA"/>
        </w:rPr>
        <w:t>m; Y=</w:t>
      </w:r>
      <w:r w:rsidR="00795B75" w:rsidRPr="00FA203D">
        <w:rPr>
          <w:sz w:val="27"/>
          <w:szCs w:val="27"/>
          <w:lang w:val="vi-VN"/>
        </w:rPr>
        <w:t>573.096,22</w:t>
      </w:r>
      <w:r w:rsidR="00795B75" w:rsidRPr="00FA203D">
        <w:rPr>
          <w:rFonts w:eastAsia="DengXian"/>
          <w:i/>
          <w:sz w:val="27"/>
          <w:szCs w:val="27"/>
          <w:lang w:val="af-ZA"/>
        </w:rPr>
        <w:t>m)</w:t>
      </w:r>
      <w:r w:rsidR="00795B75" w:rsidRPr="00FA203D">
        <w:rPr>
          <w:sz w:val="27"/>
          <w:szCs w:val="27"/>
        </w:rPr>
        <w:t>.</w:t>
      </w:r>
    </w:p>
    <w:p w14:paraId="7BA69345" w14:textId="1A37ECE3" w:rsidR="00A054B4" w:rsidRPr="00FA203D" w:rsidRDefault="00A054B4" w:rsidP="00216C87">
      <w:pPr>
        <w:spacing w:line="312" w:lineRule="auto"/>
        <w:ind w:firstLine="567"/>
        <w:jc w:val="both"/>
        <w:rPr>
          <w:sz w:val="27"/>
          <w:szCs w:val="27"/>
        </w:rPr>
      </w:pPr>
      <w:r w:rsidRPr="00FA203D">
        <w:rPr>
          <w:sz w:val="27"/>
          <w:szCs w:val="27"/>
        </w:rPr>
        <w:t xml:space="preserve">- Thông số giám sát: </w:t>
      </w:r>
      <w:r w:rsidR="00795B75" w:rsidRPr="00FA203D">
        <w:rPr>
          <w:sz w:val="27"/>
          <w:szCs w:val="27"/>
        </w:rPr>
        <w:t>pH, DO, TSS, BOD5, COD, NH4-N, NO3 -N, PO4 -P, Tổng dầu mỡ, Coliform.</w:t>
      </w:r>
    </w:p>
    <w:p w14:paraId="406CC5C3" w14:textId="7CDC6A8B" w:rsidR="00A054B4" w:rsidRPr="00FA203D" w:rsidRDefault="00A054B4" w:rsidP="00216C87">
      <w:pPr>
        <w:spacing w:line="312" w:lineRule="auto"/>
        <w:ind w:firstLine="567"/>
        <w:jc w:val="both"/>
        <w:rPr>
          <w:sz w:val="27"/>
          <w:szCs w:val="27"/>
          <w:lang w:val="vi-VN"/>
        </w:rPr>
      </w:pPr>
      <w:r w:rsidRPr="00FA203D">
        <w:rPr>
          <w:iCs/>
          <w:sz w:val="27"/>
          <w:szCs w:val="27"/>
          <w:lang w:val="vi-VN"/>
        </w:rPr>
        <w:t xml:space="preserve">- Quy chuẩn áp dụng: </w:t>
      </w:r>
      <w:r w:rsidRPr="00FA203D">
        <w:rPr>
          <w:sz w:val="27"/>
          <w:szCs w:val="27"/>
        </w:rPr>
        <w:t>QCVN 08-MT:20</w:t>
      </w:r>
      <w:r w:rsidR="00795B75" w:rsidRPr="00FA203D">
        <w:rPr>
          <w:sz w:val="27"/>
          <w:szCs w:val="27"/>
        </w:rPr>
        <w:t>23</w:t>
      </w:r>
      <w:r w:rsidRPr="00FA203D">
        <w:rPr>
          <w:sz w:val="27"/>
          <w:szCs w:val="27"/>
        </w:rPr>
        <w:t>/BTNMT</w:t>
      </w:r>
      <w:r w:rsidRPr="00FA203D">
        <w:rPr>
          <w:iCs/>
          <w:sz w:val="27"/>
          <w:szCs w:val="27"/>
        </w:rPr>
        <w:t>.</w:t>
      </w:r>
    </w:p>
    <w:p w14:paraId="27EBA1E2" w14:textId="77777777" w:rsidR="00765F1C" w:rsidRPr="00FA203D" w:rsidRDefault="00765F1C" w:rsidP="00765F1C">
      <w:pPr>
        <w:spacing w:line="312" w:lineRule="auto"/>
        <w:ind w:firstLine="567"/>
        <w:jc w:val="both"/>
        <w:rPr>
          <w:sz w:val="27"/>
          <w:szCs w:val="27"/>
        </w:rPr>
      </w:pPr>
      <w:r w:rsidRPr="00FA203D">
        <w:rPr>
          <w:sz w:val="27"/>
          <w:szCs w:val="27"/>
          <w:lang w:val="vi-VN"/>
        </w:rPr>
        <w:t>- Tần suất giám sát: 0</w:t>
      </w:r>
      <w:r w:rsidRPr="00FA203D">
        <w:rPr>
          <w:sz w:val="27"/>
          <w:szCs w:val="27"/>
        </w:rPr>
        <w:t>3</w:t>
      </w:r>
      <w:r w:rsidRPr="00FA203D">
        <w:rPr>
          <w:sz w:val="27"/>
          <w:szCs w:val="27"/>
          <w:lang w:val="vi-VN"/>
        </w:rPr>
        <w:t xml:space="preserve"> </w:t>
      </w:r>
      <w:r w:rsidRPr="00FA203D">
        <w:rPr>
          <w:sz w:val="27"/>
          <w:szCs w:val="27"/>
        </w:rPr>
        <w:t>tháng/lần (tại thời điểm nạo vét).</w:t>
      </w:r>
    </w:p>
    <w:p w14:paraId="15AE1EFD" w14:textId="77777777" w:rsidR="00A054B4" w:rsidRPr="00FA203D" w:rsidRDefault="00A054B4" w:rsidP="00216C87">
      <w:pPr>
        <w:pStyle w:val="Normal0"/>
        <w:spacing w:before="0"/>
        <w:rPr>
          <w:i/>
          <w:sz w:val="27"/>
          <w:szCs w:val="27"/>
        </w:rPr>
      </w:pPr>
      <w:r w:rsidRPr="00FA203D">
        <w:rPr>
          <w:i/>
          <w:sz w:val="27"/>
          <w:szCs w:val="27"/>
        </w:rPr>
        <w:t>* Giám sát hoạt động thu gom chất thải rắn, CTNH:</w:t>
      </w:r>
    </w:p>
    <w:p w14:paraId="53E7991D" w14:textId="77777777" w:rsidR="00A054B4" w:rsidRPr="00FA203D" w:rsidRDefault="00A054B4" w:rsidP="00216C87">
      <w:pPr>
        <w:spacing w:line="312" w:lineRule="auto"/>
        <w:ind w:firstLine="567"/>
        <w:jc w:val="both"/>
        <w:rPr>
          <w:sz w:val="27"/>
          <w:szCs w:val="27"/>
          <w:lang w:val="vi-VN"/>
        </w:rPr>
      </w:pPr>
      <w:r w:rsidRPr="00FA203D">
        <w:rPr>
          <w:sz w:val="27"/>
          <w:szCs w:val="27"/>
          <w:lang w:val="vi-VN"/>
        </w:rPr>
        <w:t>- Thông số giám sát: Thành phần, khối lượng và hoạt động thu gom, xử lý chất thải rắn sinh hoạt, CTR thô</w:t>
      </w:r>
      <w:r w:rsidRPr="00FA203D">
        <w:rPr>
          <w:sz w:val="27"/>
          <w:szCs w:val="27"/>
        </w:rPr>
        <w:t>ng thường</w:t>
      </w:r>
      <w:r w:rsidRPr="00FA203D">
        <w:rPr>
          <w:sz w:val="27"/>
          <w:szCs w:val="27"/>
          <w:lang w:val="vi-VN"/>
        </w:rPr>
        <w:t>; các hoạt động thu gom, lưu giữ tạm thời và hợp đồng xử lý CTNH.</w:t>
      </w:r>
    </w:p>
    <w:p w14:paraId="76E9D921" w14:textId="77777777" w:rsidR="00A054B4" w:rsidRPr="00FA203D" w:rsidRDefault="00A054B4" w:rsidP="00216C87">
      <w:pPr>
        <w:spacing w:line="312" w:lineRule="auto"/>
        <w:ind w:firstLine="567"/>
        <w:jc w:val="both"/>
        <w:rPr>
          <w:sz w:val="27"/>
          <w:szCs w:val="27"/>
          <w:lang w:val="vi-VN"/>
        </w:rPr>
      </w:pPr>
      <w:r w:rsidRPr="00FA203D">
        <w:rPr>
          <w:sz w:val="27"/>
          <w:szCs w:val="27"/>
          <w:lang w:val="vi-VN"/>
        </w:rPr>
        <w:t xml:space="preserve">- Vị trí giám sát: tại khu vực chứa CTR của </w:t>
      </w:r>
      <w:r w:rsidR="00FE39B0" w:rsidRPr="00FA203D">
        <w:rPr>
          <w:sz w:val="27"/>
          <w:szCs w:val="27"/>
        </w:rPr>
        <w:t>Dự án</w:t>
      </w:r>
      <w:r w:rsidRPr="00FA203D">
        <w:rPr>
          <w:sz w:val="27"/>
          <w:szCs w:val="27"/>
          <w:lang w:val="vi-VN"/>
        </w:rPr>
        <w:t>.</w:t>
      </w:r>
    </w:p>
    <w:p w14:paraId="043BC0E7" w14:textId="77777777" w:rsidR="00765F1C" w:rsidRPr="00FA203D" w:rsidRDefault="00765F1C" w:rsidP="00765F1C">
      <w:pPr>
        <w:spacing w:line="312" w:lineRule="auto"/>
        <w:ind w:firstLine="567"/>
        <w:jc w:val="both"/>
        <w:rPr>
          <w:sz w:val="27"/>
          <w:szCs w:val="27"/>
        </w:rPr>
      </w:pPr>
      <w:r w:rsidRPr="00FA203D">
        <w:rPr>
          <w:sz w:val="27"/>
          <w:szCs w:val="27"/>
          <w:lang w:val="vi-VN"/>
        </w:rPr>
        <w:t>- Tần suất giám sát: 0</w:t>
      </w:r>
      <w:r w:rsidRPr="00FA203D">
        <w:rPr>
          <w:sz w:val="27"/>
          <w:szCs w:val="27"/>
        </w:rPr>
        <w:t>3</w:t>
      </w:r>
      <w:r w:rsidRPr="00FA203D">
        <w:rPr>
          <w:sz w:val="27"/>
          <w:szCs w:val="27"/>
          <w:lang w:val="vi-VN"/>
        </w:rPr>
        <w:t xml:space="preserve"> </w:t>
      </w:r>
      <w:r w:rsidRPr="00FA203D">
        <w:rPr>
          <w:sz w:val="27"/>
          <w:szCs w:val="27"/>
        </w:rPr>
        <w:t>tháng/lần (tại thời điểm nạo vét).</w:t>
      </w:r>
    </w:p>
    <w:p w14:paraId="0363FF6A" w14:textId="77777777" w:rsidR="00A054B4" w:rsidRPr="00FA203D" w:rsidRDefault="00A054B4" w:rsidP="00216C87">
      <w:pPr>
        <w:spacing w:line="312" w:lineRule="auto"/>
        <w:ind w:firstLine="567"/>
        <w:jc w:val="both"/>
        <w:rPr>
          <w:i/>
          <w:sz w:val="27"/>
          <w:szCs w:val="27"/>
        </w:rPr>
      </w:pPr>
      <w:r w:rsidRPr="00FA203D">
        <w:rPr>
          <w:i/>
          <w:sz w:val="27"/>
          <w:szCs w:val="27"/>
        </w:rPr>
        <w:t>* Giám sát an toàn lao động:</w:t>
      </w:r>
    </w:p>
    <w:p w14:paraId="2E4A4067" w14:textId="77777777" w:rsidR="00A054B4" w:rsidRPr="00FA203D" w:rsidRDefault="00A054B4" w:rsidP="00677F58">
      <w:pPr>
        <w:widowControl w:val="0"/>
        <w:spacing w:line="312" w:lineRule="auto"/>
        <w:ind w:firstLine="567"/>
        <w:jc w:val="both"/>
        <w:rPr>
          <w:sz w:val="27"/>
          <w:szCs w:val="27"/>
        </w:rPr>
      </w:pPr>
      <w:r w:rsidRPr="00FA203D">
        <w:rPr>
          <w:sz w:val="27"/>
          <w:szCs w:val="27"/>
        </w:rPr>
        <w:t xml:space="preserve">- Chỉ tiêu giám sát: Giám sát các biện pháp phòng ngừa, ứng phó sự cố; Giám </w:t>
      </w:r>
      <w:r w:rsidRPr="00FA203D">
        <w:rPr>
          <w:sz w:val="27"/>
          <w:szCs w:val="27"/>
        </w:rPr>
        <w:lastRenderedPageBreak/>
        <w:t>sát việc tuân thủ nguyên tắc an toàn lao động; Giám sát việc sử dụng các phương tiện bảo hộ lao động của công nhân.</w:t>
      </w:r>
    </w:p>
    <w:p w14:paraId="7195806A" w14:textId="77777777" w:rsidR="00A054B4" w:rsidRPr="00FA203D" w:rsidRDefault="00A054B4" w:rsidP="00216C87">
      <w:pPr>
        <w:spacing w:line="312" w:lineRule="auto"/>
        <w:ind w:firstLine="567"/>
        <w:jc w:val="both"/>
        <w:rPr>
          <w:sz w:val="27"/>
          <w:szCs w:val="27"/>
        </w:rPr>
      </w:pPr>
      <w:r w:rsidRPr="00FA203D">
        <w:rPr>
          <w:sz w:val="27"/>
          <w:szCs w:val="27"/>
        </w:rPr>
        <w:t xml:space="preserve">- Vị trí giám sát: Khu vực </w:t>
      </w:r>
      <w:r w:rsidR="00FE39B0" w:rsidRPr="00FA203D">
        <w:rPr>
          <w:sz w:val="27"/>
          <w:szCs w:val="27"/>
        </w:rPr>
        <w:t>Dự án</w:t>
      </w:r>
      <w:r w:rsidRPr="00FA203D">
        <w:rPr>
          <w:sz w:val="27"/>
          <w:szCs w:val="27"/>
        </w:rPr>
        <w:t>.</w:t>
      </w:r>
    </w:p>
    <w:p w14:paraId="0F6C49EA" w14:textId="77777777" w:rsidR="00A054B4" w:rsidRPr="00FA203D" w:rsidRDefault="00A054B4" w:rsidP="00216C87">
      <w:pPr>
        <w:spacing w:line="312" w:lineRule="auto"/>
        <w:ind w:firstLine="567"/>
        <w:jc w:val="both"/>
        <w:rPr>
          <w:sz w:val="27"/>
          <w:szCs w:val="27"/>
        </w:rPr>
      </w:pPr>
      <w:r w:rsidRPr="00FA203D">
        <w:rPr>
          <w:sz w:val="27"/>
          <w:szCs w:val="27"/>
        </w:rPr>
        <w:t xml:space="preserve">- Tần suất giám sát: </w:t>
      </w:r>
      <w:r w:rsidR="00B457BC" w:rsidRPr="00FA203D">
        <w:rPr>
          <w:sz w:val="27"/>
          <w:szCs w:val="27"/>
        </w:rPr>
        <w:t>Thường xuyên trong quá trình thi công</w:t>
      </w:r>
      <w:r w:rsidRPr="00FA203D">
        <w:rPr>
          <w:sz w:val="27"/>
          <w:szCs w:val="27"/>
        </w:rPr>
        <w:t>.</w:t>
      </w:r>
    </w:p>
    <w:p w14:paraId="485C3C99" w14:textId="77777777" w:rsidR="00A054B4" w:rsidRPr="00FA203D" w:rsidRDefault="00A054B4" w:rsidP="00216C87">
      <w:pPr>
        <w:spacing w:line="312" w:lineRule="auto"/>
        <w:ind w:firstLine="567"/>
        <w:jc w:val="both"/>
        <w:rPr>
          <w:sz w:val="27"/>
          <w:szCs w:val="27"/>
        </w:rPr>
      </w:pPr>
      <w:r w:rsidRPr="00FA203D">
        <w:rPr>
          <w:i/>
          <w:sz w:val="27"/>
          <w:szCs w:val="27"/>
        </w:rPr>
        <w:t>* Giám sát sự cố môi trường:</w:t>
      </w:r>
    </w:p>
    <w:p w14:paraId="158D81F7" w14:textId="77777777" w:rsidR="00A054B4" w:rsidRPr="00FA203D" w:rsidRDefault="00A054B4" w:rsidP="00216C87">
      <w:pPr>
        <w:spacing w:line="312" w:lineRule="auto"/>
        <w:ind w:firstLine="567"/>
        <w:jc w:val="both"/>
        <w:rPr>
          <w:sz w:val="27"/>
          <w:szCs w:val="27"/>
        </w:rPr>
      </w:pPr>
      <w:r w:rsidRPr="00FA203D">
        <w:rPr>
          <w:sz w:val="27"/>
          <w:szCs w:val="27"/>
        </w:rPr>
        <w:t>Thường xuyên theo dõi, kiểm tra hệ thống các công trình,... để phát hiện những hư hỏng, sụt lún và có biện pháp khắc khục kịp thời.</w:t>
      </w:r>
    </w:p>
    <w:p w14:paraId="70BFA609" w14:textId="77777777" w:rsidR="00A054B4" w:rsidRPr="00FA203D" w:rsidRDefault="00A054B4" w:rsidP="00216C87">
      <w:pPr>
        <w:spacing w:line="312" w:lineRule="auto"/>
        <w:ind w:firstLine="567"/>
        <w:jc w:val="both"/>
        <w:rPr>
          <w:sz w:val="27"/>
          <w:szCs w:val="27"/>
        </w:rPr>
      </w:pPr>
      <w:r w:rsidRPr="00FA203D">
        <w:rPr>
          <w:sz w:val="27"/>
          <w:szCs w:val="27"/>
        </w:rPr>
        <w:t>- Mục đích: Giám sát quá trình xói lở trong quá trình thi công.</w:t>
      </w:r>
    </w:p>
    <w:p w14:paraId="0351A826" w14:textId="77777777" w:rsidR="00A054B4" w:rsidRPr="00FA203D" w:rsidRDefault="00A054B4" w:rsidP="00216C87">
      <w:pPr>
        <w:spacing w:line="312" w:lineRule="auto"/>
        <w:ind w:firstLine="567"/>
        <w:jc w:val="both"/>
        <w:rPr>
          <w:sz w:val="27"/>
          <w:szCs w:val="27"/>
        </w:rPr>
      </w:pPr>
      <w:r w:rsidRPr="00FA203D">
        <w:rPr>
          <w:sz w:val="27"/>
          <w:szCs w:val="27"/>
        </w:rPr>
        <w:t>- Đối tượng giám sát: Mức độ, diễn biến xói lở, bồi lắng lòng hồ.</w:t>
      </w:r>
    </w:p>
    <w:p w14:paraId="6EAC7D76" w14:textId="77777777" w:rsidR="00A054B4" w:rsidRPr="00FA203D" w:rsidRDefault="00A054B4" w:rsidP="00216C87">
      <w:pPr>
        <w:spacing w:line="312" w:lineRule="auto"/>
        <w:ind w:firstLine="567"/>
        <w:jc w:val="both"/>
        <w:rPr>
          <w:sz w:val="27"/>
          <w:szCs w:val="27"/>
        </w:rPr>
      </w:pPr>
      <w:r w:rsidRPr="00FA203D">
        <w:rPr>
          <w:sz w:val="27"/>
          <w:szCs w:val="27"/>
        </w:rPr>
        <w:t>- Tần suất giám sát: Thường xuyên trong quá trình thi công.</w:t>
      </w:r>
    </w:p>
    <w:p w14:paraId="6A5618E5" w14:textId="77777777" w:rsidR="00135A2B" w:rsidRPr="00FA203D" w:rsidRDefault="00135A2B" w:rsidP="00216C87">
      <w:pPr>
        <w:keepNext/>
        <w:keepLines/>
        <w:spacing w:line="312" w:lineRule="auto"/>
        <w:outlineLvl w:val="0"/>
        <w:rPr>
          <w:rFonts w:eastAsiaTheme="majorEastAsia"/>
          <w:b/>
          <w:sz w:val="27"/>
          <w:szCs w:val="27"/>
        </w:rPr>
      </w:pPr>
      <w:bookmarkStart w:id="1078" w:name="_Toc195822705"/>
      <w:r w:rsidRPr="00FA203D">
        <w:rPr>
          <w:rFonts w:eastAsiaTheme="majorEastAsia"/>
          <w:b/>
          <w:sz w:val="27"/>
          <w:szCs w:val="27"/>
        </w:rPr>
        <w:t>2.7. Cam kết củ</w:t>
      </w:r>
      <w:r w:rsidR="00DA0536" w:rsidRPr="00FA203D">
        <w:rPr>
          <w:rFonts w:eastAsiaTheme="majorEastAsia"/>
          <w:b/>
          <w:sz w:val="27"/>
          <w:szCs w:val="27"/>
        </w:rPr>
        <w:t xml:space="preserve">a </w:t>
      </w:r>
      <w:r w:rsidR="00FE39B0" w:rsidRPr="00FA203D">
        <w:rPr>
          <w:rFonts w:eastAsiaTheme="majorEastAsia"/>
          <w:b/>
          <w:sz w:val="27"/>
          <w:szCs w:val="27"/>
        </w:rPr>
        <w:t>Chủ dự án</w:t>
      </w:r>
      <w:bookmarkEnd w:id="1076"/>
      <w:bookmarkEnd w:id="1077"/>
      <w:bookmarkEnd w:id="1078"/>
    </w:p>
    <w:p w14:paraId="0405F1DF" w14:textId="77777777" w:rsidR="00135A2B" w:rsidRPr="00FA203D" w:rsidRDefault="00135A2B" w:rsidP="00F2481F">
      <w:pPr>
        <w:spacing w:line="312" w:lineRule="auto"/>
        <w:ind w:firstLine="567"/>
        <w:jc w:val="both"/>
        <w:rPr>
          <w:sz w:val="27"/>
          <w:szCs w:val="27"/>
        </w:rPr>
      </w:pPr>
      <w:r w:rsidRPr="00FA203D">
        <w:rPr>
          <w:sz w:val="27"/>
          <w:szCs w:val="27"/>
        </w:rPr>
        <w:t>Chúng tôi xin bảo đảm về độ trung thực, chính xác</w:t>
      </w:r>
      <w:r w:rsidR="00DA0536" w:rsidRPr="00FA203D">
        <w:rPr>
          <w:sz w:val="27"/>
          <w:szCs w:val="27"/>
        </w:rPr>
        <w:t xml:space="preserve"> của các số liệu, thông tin về </w:t>
      </w:r>
      <w:r w:rsidR="00FE39B0" w:rsidRPr="00FA203D">
        <w:rPr>
          <w:sz w:val="27"/>
          <w:szCs w:val="27"/>
        </w:rPr>
        <w:t>Dự án</w:t>
      </w:r>
      <w:r w:rsidRPr="00FA203D">
        <w:rPr>
          <w:sz w:val="27"/>
          <w:szCs w:val="27"/>
        </w:rPr>
        <w:t xml:space="preserve">, các vấn đề môi trường của </w:t>
      </w:r>
      <w:r w:rsidR="00FE39B0" w:rsidRPr="00FA203D">
        <w:rPr>
          <w:sz w:val="27"/>
          <w:szCs w:val="27"/>
        </w:rPr>
        <w:t>Dự án</w:t>
      </w:r>
      <w:r w:rsidRPr="00FA203D">
        <w:rPr>
          <w:sz w:val="27"/>
          <w:szCs w:val="27"/>
        </w:rPr>
        <w:t xml:space="preserve"> được trình bày trong báo cáo ĐTM. </w:t>
      </w:r>
    </w:p>
    <w:p w14:paraId="731CA1F8" w14:textId="5995E02C" w:rsidR="000B6155" w:rsidRPr="00FA203D" w:rsidRDefault="000B6155" w:rsidP="00F2481F">
      <w:pPr>
        <w:spacing w:line="312" w:lineRule="auto"/>
        <w:jc w:val="both"/>
        <w:rPr>
          <w:b/>
          <w:i/>
          <w:caps/>
          <w:sz w:val="27"/>
          <w:szCs w:val="27"/>
        </w:rPr>
      </w:pPr>
      <w:r w:rsidRPr="00FA203D">
        <w:rPr>
          <w:i/>
          <w:sz w:val="27"/>
          <w:szCs w:val="27"/>
        </w:rPr>
        <w:t xml:space="preserve"> (Các thông tin của </w:t>
      </w:r>
      <w:r w:rsidR="00FE39B0" w:rsidRPr="00FA203D">
        <w:rPr>
          <w:i/>
          <w:sz w:val="27"/>
          <w:szCs w:val="27"/>
        </w:rPr>
        <w:t>Dự án</w:t>
      </w:r>
      <w:r w:rsidRPr="00FA203D">
        <w:rPr>
          <w:i/>
          <w:sz w:val="27"/>
          <w:szCs w:val="27"/>
        </w:rPr>
        <w:t xml:space="preserve"> tại Chương 1 tham khảo từ Báo cáo </w:t>
      </w:r>
      <w:r w:rsidR="006F6DF7" w:rsidRPr="00FA203D">
        <w:rPr>
          <w:i/>
          <w:sz w:val="27"/>
          <w:szCs w:val="27"/>
        </w:rPr>
        <w:t xml:space="preserve">kinh tế kỹ thuật </w:t>
      </w:r>
      <w:r w:rsidR="00FE39B0" w:rsidRPr="00FA203D">
        <w:rPr>
          <w:i/>
          <w:sz w:val="27"/>
          <w:szCs w:val="27"/>
        </w:rPr>
        <w:t>dự án</w:t>
      </w:r>
      <w:r w:rsidR="006F6DF7" w:rsidRPr="00FA203D">
        <w:rPr>
          <w:i/>
          <w:sz w:val="27"/>
          <w:szCs w:val="27"/>
        </w:rPr>
        <w:t xml:space="preserve"> </w:t>
      </w:r>
      <w:r w:rsidRPr="00FA203D">
        <w:rPr>
          <w:sz w:val="27"/>
          <w:szCs w:val="27"/>
        </w:rPr>
        <w:t>“</w:t>
      </w:r>
      <w:r w:rsidR="003C6E97" w:rsidRPr="00FA203D">
        <w:rPr>
          <w:i/>
          <w:sz w:val="27"/>
          <w:szCs w:val="27"/>
        </w:rPr>
        <w:t xml:space="preserve">Nạo vét, tăng dung tích trữ hồ chứa nước </w:t>
      </w:r>
      <w:r w:rsidR="009565C5" w:rsidRPr="00FA203D">
        <w:rPr>
          <w:i/>
          <w:sz w:val="27"/>
          <w:szCs w:val="27"/>
        </w:rPr>
        <w:t>Bảo Đài</w:t>
      </w:r>
      <w:r w:rsidR="003C6E97" w:rsidRPr="00FA203D">
        <w:rPr>
          <w:i/>
          <w:sz w:val="27"/>
          <w:szCs w:val="27"/>
        </w:rPr>
        <w:t>, kết hợp thu hồi đất làm vật liệu san lấp</w:t>
      </w:r>
      <w:r w:rsidRPr="00FA203D">
        <w:rPr>
          <w:i/>
          <w:sz w:val="27"/>
          <w:szCs w:val="27"/>
        </w:rPr>
        <w:t>”)</w:t>
      </w:r>
    </w:p>
    <w:p w14:paraId="2C7E9C82" w14:textId="77777777" w:rsidR="007206C9" w:rsidRPr="00FA203D" w:rsidRDefault="007206C9" w:rsidP="00216C87">
      <w:pPr>
        <w:spacing w:line="312" w:lineRule="auto"/>
        <w:rPr>
          <w:sz w:val="27"/>
          <w:szCs w:val="27"/>
        </w:rPr>
      </w:pPr>
    </w:p>
    <w:p w14:paraId="1046F2FB" w14:textId="77777777" w:rsidR="000D6DB9" w:rsidRPr="00FA203D" w:rsidRDefault="000D6DB9" w:rsidP="00216C87">
      <w:pPr>
        <w:spacing w:line="312" w:lineRule="auto"/>
        <w:rPr>
          <w:b/>
          <w:bCs/>
          <w:kern w:val="32"/>
          <w:sz w:val="27"/>
          <w:szCs w:val="27"/>
          <w:lang w:val="vi-VN"/>
        </w:rPr>
      </w:pPr>
      <w:bookmarkStart w:id="1079" w:name="_Toc455716770"/>
      <w:bookmarkStart w:id="1080" w:name="_Toc21159266"/>
      <w:bookmarkStart w:id="1081" w:name="_Toc21673075"/>
      <w:bookmarkStart w:id="1082" w:name="_Toc21673161"/>
      <w:bookmarkStart w:id="1083" w:name="_Toc22893055"/>
      <w:bookmarkStart w:id="1084" w:name="_Toc23431435"/>
      <w:bookmarkStart w:id="1085" w:name="_Toc23431653"/>
      <w:bookmarkStart w:id="1086" w:name="_Toc28592705"/>
      <w:r w:rsidRPr="00FA203D">
        <w:rPr>
          <w:sz w:val="27"/>
          <w:szCs w:val="27"/>
          <w:lang w:val="vi-VN"/>
        </w:rPr>
        <w:br w:type="page"/>
      </w:r>
    </w:p>
    <w:p w14:paraId="0CE4532A" w14:textId="77777777" w:rsidR="00AF6F52" w:rsidRPr="00FA203D" w:rsidRDefault="00E375C3" w:rsidP="00216C87">
      <w:pPr>
        <w:pStyle w:val="Heading1"/>
        <w:numPr>
          <w:ilvl w:val="0"/>
          <w:numId w:val="0"/>
        </w:numPr>
        <w:spacing w:before="0" w:after="0" w:line="312" w:lineRule="auto"/>
        <w:jc w:val="center"/>
        <w:rPr>
          <w:rFonts w:ascii="Times New Roman" w:hAnsi="Times New Roman" w:cs="Times New Roman"/>
          <w:sz w:val="27"/>
          <w:szCs w:val="27"/>
        </w:rPr>
      </w:pPr>
      <w:bookmarkStart w:id="1087" w:name="_Toc195822706"/>
      <w:bookmarkStart w:id="1088" w:name="_Toc35929445"/>
      <w:bookmarkStart w:id="1089" w:name="_Toc35935111"/>
      <w:bookmarkStart w:id="1090" w:name="_Toc35938048"/>
      <w:bookmarkStart w:id="1091" w:name="_Toc38724348"/>
      <w:bookmarkStart w:id="1092" w:name="_Toc38789478"/>
      <w:bookmarkStart w:id="1093" w:name="_Toc38789625"/>
      <w:bookmarkStart w:id="1094" w:name="_Toc38961721"/>
      <w:bookmarkStart w:id="1095" w:name="_Toc39568673"/>
      <w:bookmarkStart w:id="1096" w:name="_Toc39737540"/>
      <w:bookmarkStart w:id="1097" w:name="_Toc43995010"/>
      <w:bookmarkStart w:id="1098" w:name="_Toc43995302"/>
      <w:r w:rsidRPr="00FA203D">
        <w:rPr>
          <w:rFonts w:ascii="Times New Roman" w:hAnsi="Times New Roman" w:cs="Times New Roman"/>
          <w:sz w:val="27"/>
          <w:szCs w:val="27"/>
          <w:lang w:val="vi-VN"/>
        </w:rPr>
        <w:lastRenderedPageBreak/>
        <w:t>C</w:t>
      </w:r>
      <w:r w:rsidRPr="00FA203D">
        <w:rPr>
          <w:rFonts w:ascii="Times New Roman" w:hAnsi="Times New Roman" w:cs="Times New Roman"/>
          <w:sz w:val="27"/>
          <w:szCs w:val="27"/>
        </w:rPr>
        <w:t>HƯƠNG</w:t>
      </w:r>
      <w:r w:rsidRPr="00FA203D">
        <w:rPr>
          <w:rFonts w:ascii="Times New Roman" w:hAnsi="Times New Roman" w:cs="Times New Roman"/>
          <w:sz w:val="27"/>
          <w:szCs w:val="27"/>
          <w:lang w:val="vi-VN"/>
        </w:rPr>
        <w:t xml:space="preserve"> 2</w:t>
      </w:r>
      <w:bookmarkEnd w:id="999"/>
      <w:bookmarkEnd w:id="1000"/>
      <w:r w:rsidR="00A959FA" w:rsidRPr="00FA203D">
        <w:rPr>
          <w:rFonts w:ascii="Times New Roman" w:hAnsi="Times New Roman" w:cs="Times New Roman"/>
          <w:sz w:val="27"/>
          <w:szCs w:val="27"/>
        </w:rPr>
        <w:t>.</w:t>
      </w:r>
      <w:r w:rsidRPr="00FA203D">
        <w:rPr>
          <w:rFonts w:ascii="Times New Roman" w:hAnsi="Times New Roman" w:cs="Times New Roman"/>
          <w:sz w:val="27"/>
          <w:szCs w:val="27"/>
        </w:rPr>
        <w:t xml:space="preserve"> </w:t>
      </w:r>
      <w:r w:rsidRPr="00FA203D">
        <w:rPr>
          <w:rFonts w:ascii="Times New Roman" w:hAnsi="Times New Roman" w:cs="Times New Roman"/>
          <w:sz w:val="27"/>
          <w:szCs w:val="27"/>
          <w:lang w:val="vi-VN"/>
        </w:rPr>
        <w:t>ĐIỀU KIỆN TỰ NHIÊN</w:t>
      </w:r>
      <w:r w:rsidRPr="00FA203D">
        <w:rPr>
          <w:rFonts w:ascii="Times New Roman" w:hAnsi="Times New Roman" w:cs="Times New Roman"/>
          <w:sz w:val="27"/>
          <w:szCs w:val="27"/>
        </w:rPr>
        <w:t xml:space="preserve">, </w:t>
      </w:r>
      <w:r w:rsidRPr="00FA203D">
        <w:rPr>
          <w:rFonts w:ascii="Times New Roman" w:hAnsi="Times New Roman" w:cs="Times New Roman"/>
          <w:sz w:val="27"/>
          <w:szCs w:val="27"/>
          <w:lang w:val="vi-VN"/>
        </w:rPr>
        <w:t>KINH TẾ - XÃ</w:t>
      </w:r>
      <w:r w:rsidRPr="00FA203D">
        <w:rPr>
          <w:rFonts w:ascii="Times New Roman" w:hAnsi="Times New Roman" w:cs="Times New Roman"/>
          <w:sz w:val="27"/>
          <w:szCs w:val="27"/>
        </w:rPr>
        <w:t xml:space="preserve"> </w:t>
      </w:r>
      <w:r w:rsidRPr="00FA203D">
        <w:rPr>
          <w:rFonts w:ascii="Times New Roman" w:hAnsi="Times New Roman" w:cs="Times New Roman"/>
          <w:sz w:val="27"/>
          <w:szCs w:val="27"/>
          <w:lang w:val="vi-VN"/>
        </w:rPr>
        <w:t>HỘI</w:t>
      </w:r>
      <w:r w:rsidR="00AF6F52" w:rsidRPr="00FA203D">
        <w:rPr>
          <w:rFonts w:ascii="Times New Roman" w:hAnsi="Times New Roman" w:cs="Times New Roman"/>
          <w:sz w:val="27"/>
          <w:szCs w:val="27"/>
        </w:rPr>
        <w:t xml:space="preserve"> VÀ</w:t>
      </w:r>
      <w:bookmarkEnd w:id="1087"/>
    </w:p>
    <w:p w14:paraId="2E572CC7" w14:textId="77777777" w:rsidR="00E375C3" w:rsidRPr="00FA203D" w:rsidRDefault="0037701E" w:rsidP="00216C87">
      <w:pPr>
        <w:pStyle w:val="Heading1"/>
        <w:numPr>
          <w:ilvl w:val="0"/>
          <w:numId w:val="0"/>
        </w:numPr>
        <w:spacing w:before="0" w:after="0" w:line="312" w:lineRule="auto"/>
        <w:jc w:val="center"/>
        <w:rPr>
          <w:rFonts w:ascii="Times New Roman" w:hAnsi="Times New Roman" w:cs="Times New Roman"/>
          <w:sz w:val="27"/>
          <w:szCs w:val="27"/>
        </w:rPr>
      </w:pPr>
      <w:bookmarkStart w:id="1099" w:name="_Toc195822707"/>
      <w:r w:rsidRPr="00FA203D">
        <w:rPr>
          <w:rFonts w:ascii="Times New Roman" w:hAnsi="Times New Roman" w:cs="Times New Roman"/>
          <w:sz w:val="27"/>
          <w:szCs w:val="27"/>
        </w:rPr>
        <w:t xml:space="preserve">HIỆN </w:t>
      </w:r>
      <w:r w:rsidR="00E375C3" w:rsidRPr="00FA203D">
        <w:rPr>
          <w:rFonts w:ascii="Times New Roman" w:hAnsi="Times New Roman" w:cs="Times New Roman"/>
          <w:sz w:val="27"/>
          <w:szCs w:val="27"/>
        </w:rPr>
        <w:t xml:space="preserve">TRẠNG MÔI TRƯỜNG </w:t>
      </w:r>
      <w:r w:rsidR="00E375C3" w:rsidRPr="00FA203D">
        <w:rPr>
          <w:rFonts w:ascii="Times New Roman" w:hAnsi="Times New Roman" w:cs="Times New Roman"/>
          <w:sz w:val="27"/>
          <w:szCs w:val="27"/>
          <w:lang w:val="vi-VN"/>
        </w:rPr>
        <w:t xml:space="preserve">KHU VỰC THỰC HIỆN </w:t>
      </w:r>
      <w:r w:rsidR="00FE39B0" w:rsidRPr="00FA203D">
        <w:rPr>
          <w:rFonts w:ascii="Times New Roman" w:hAnsi="Times New Roman" w:cs="Times New Roman"/>
          <w:sz w:val="27"/>
          <w:szCs w:val="27"/>
          <w:lang w:val="vi-VN"/>
        </w:rPr>
        <w:t>DỰ ÁN</w:t>
      </w:r>
      <w:bookmarkEnd w:id="1079"/>
      <w:bookmarkEnd w:id="1080"/>
      <w:bookmarkEnd w:id="1081"/>
      <w:bookmarkEnd w:id="1082"/>
      <w:bookmarkEnd w:id="1083"/>
      <w:bookmarkEnd w:id="1084"/>
      <w:bookmarkEnd w:id="1085"/>
      <w:bookmarkEnd w:id="1086"/>
      <w:bookmarkEnd w:id="1088"/>
      <w:bookmarkEnd w:id="1089"/>
      <w:bookmarkEnd w:id="1090"/>
      <w:bookmarkEnd w:id="1091"/>
      <w:bookmarkEnd w:id="1092"/>
      <w:bookmarkEnd w:id="1093"/>
      <w:bookmarkEnd w:id="1094"/>
      <w:bookmarkEnd w:id="1095"/>
      <w:bookmarkEnd w:id="1096"/>
      <w:bookmarkEnd w:id="1097"/>
      <w:bookmarkEnd w:id="1098"/>
      <w:bookmarkEnd w:id="1099"/>
    </w:p>
    <w:p w14:paraId="615DA2CF" w14:textId="77777777" w:rsidR="009666C4" w:rsidRPr="00FA203D" w:rsidRDefault="009666C4" w:rsidP="00216C87">
      <w:pPr>
        <w:spacing w:line="312" w:lineRule="auto"/>
        <w:jc w:val="center"/>
        <w:rPr>
          <w:sz w:val="27"/>
          <w:szCs w:val="27"/>
        </w:rPr>
      </w:pPr>
    </w:p>
    <w:p w14:paraId="603BDB34" w14:textId="77777777" w:rsidR="00E375C3" w:rsidRPr="00FA203D" w:rsidRDefault="00E375C3" w:rsidP="00156CF7">
      <w:pPr>
        <w:pStyle w:val="Heading1"/>
        <w:numPr>
          <w:ilvl w:val="0"/>
          <w:numId w:val="0"/>
        </w:numPr>
        <w:spacing w:before="0" w:after="0" w:line="300" w:lineRule="auto"/>
        <w:ind w:left="720" w:hanging="720"/>
        <w:jc w:val="both"/>
        <w:rPr>
          <w:rFonts w:ascii="Times New Roman" w:hAnsi="Times New Roman" w:cs="Times New Roman"/>
          <w:sz w:val="27"/>
          <w:szCs w:val="27"/>
        </w:rPr>
      </w:pPr>
      <w:bookmarkStart w:id="1100" w:name="_Toc223633158"/>
      <w:bookmarkStart w:id="1101" w:name="_Toc455716771"/>
      <w:bookmarkStart w:id="1102" w:name="_Toc21159267"/>
      <w:bookmarkStart w:id="1103" w:name="_Toc21673076"/>
      <w:bookmarkStart w:id="1104" w:name="_Toc21673162"/>
      <w:bookmarkStart w:id="1105" w:name="_Toc22893056"/>
      <w:bookmarkStart w:id="1106" w:name="_Toc23431436"/>
      <w:bookmarkStart w:id="1107" w:name="_Toc23431654"/>
      <w:bookmarkStart w:id="1108" w:name="_Toc28592706"/>
      <w:bookmarkStart w:id="1109" w:name="_Toc35929446"/>
      <w:bookmarkStart w:id="1110" w:name="_Toc35935112"/>
      <w:bookmarkStart w:id="1111" w:name="_Toc35938049"/>
      <w:bookmarkStart w:id="1112" w:name="_Toc38724349"/>
      <w:bookmarkStart w:id="1113" w:name="_Toc38789479"/>
      <w:bookmarkStart w:id="1114" w:name="_Toc38789626"/>
      <w:bookmarkStart w:id="1115" w:name="_Toc38961722"/>
      <w:bookmarkStart w:id="1116" w:name="_Toc39568674"/>
      <w:bookmarkStart w:id="1117" w:name="_Toc39737541"/>
      <w:bookmarkStart w:id="1118" w:name="_Toc43995011"/>
      <w:bookmarkStart w:id="1119" w:name="_Toc43995303"/>
      <w:bookmarkStart w:id="1120" w:name="_Toc195822708"/>
      <w:r w:rsidRPr="00FA203D">
        <w:rPr>
          <w:rFonts w:ascii="Times New Roman" w:hAnsi="Times New Roman" w:cs="Times New Roman"/>
          <w:sz w:val="27"/>
          <w:szCs w:val="27"/>
          <w:lang w:val="vi-VN"/>
        </w:rPr>
        <w:t>2.1. Điều kiện tự nhiên</w:t>
      </w:r>
      <w:bookmarkEnd w:id="1100"/>
      <w:bookmarkEnd w:id="1101"/>
      <w:r w:rsidRPr="00FA203D">
        <w:rPr>
          <w:rFonts w:ascii="Times New Roman" w:hAnsi="Times New Roman" w:cs="Times New Roman"/>
          <w:sz w:val="27"/>
          <w:szCs w:val="27"/>
        </w:rPr>
        <w:t>, kinh tế - xã hội</w:t>
      </w:r>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p>
    <w:p w14:paraId="73554B54" w14:textId="77777777" w:rsidR="00E375C3" w:rsidRPr="00FA203D" w:rsidRDefault="00E375C3" w:rsidP="00156CF7">
      <w:pPr>
        <w:pStyle w:val="k4"/>
        <w:spacing w:line="300" w:lineRule="auto"/>
        <w:outlineLvl w:val="1"/>
        <w:rPr>
          <w:i/>
          <w:color w:val="auto"/>
          <w:sz w:val="27"/>
          <w:szCs w:val="27"/>
          <w:lang w:val="en-US"/>
        </w:rPr>
      </w:pPr>
      <w:bookmarkStart w:id="1121" w:name="_Toc223633159"/>
      <w:bookmarkStart w:id="1122" w:name="_Toc455716772"/>
      <w:bookmarkStart w:id="1123" w:name="_Toc43995012"/>
      <w:bookmarkStart w:id="1124" w:name="_Toc43995304"/>
      <w:bookmarkStart w:id="1125" w:name="_Toc195822709"/>
      <w:r w:rsidRPr="00FA203D">
        <w:rPr>
          <w:i/>
          <w:color w:val="auto"/>
          <w:sz w:val="27"/>
          <w:szCs w:val="27"/>
          <w:lang w:val="en-US"/>
        </w:rPr>
        <w:t>2.1.1. Điều kiện về địa lý, địa chất</w:t>
      </w:r>
      <w:bookmarkEnd w:id="1121"/>
      <w:bookmarkEnd w:id="1122"/>
      <w:bookmarkEnd w:id="1123"/>
      <w:bookmarkEnd w:id="1124"/>
      <w:bookmarkEnd w:id="1125"/>
    </w:p>
    <w:p w14:paraId="2A37D5DF" w14:textId="77777777" w:rsidR="00C849DD" w:rsidRPr="00FA203D" w:rsidRDefault="002F4C33" w:rsidP="00156CF7">
      <w:pPr>
        <w:spacing w:line="300" w:lineRule="auto"/>
        <w:jc w:val="both"/>
        <w:rPr>
          <w:rFonts w:eastAsia="DengXian"/>
          <w:sz w:val="27"/>
          <w:szCs w:val="27"/>
          <w:lang w:eastAsia="zh-CN"/>
        </w:rPr>
      </w:pPr>
      <w:bookmarkStart w:id="1126" w:name="_Toc428387377"/>
      <w:bookmarkStart w:id="1127" w:name="_Toc455716773"/>
      <w:bookmarkStart w:id="1128" w:name="_Toc331356973"/>
      <w:bookmarkStart w:id="1129" w:name="_Toc331359104"/>
      <w:bookmarkStart w:id="1130" w:name="_Toc331359776"/>
      <w:bookmarkStart w:id="1131" w:name="_Toc331360460"/>
      <w:bookmarkStart w:id="1132" w:name="_Toc330275053"/>
      <w:bookmarkStart w:id="1133" w:name="_Toc330301779"/>
      <w:r w:rsidRPr="00FA203D">
        <w:rPr>
          <w:rFonts w:eastAsia="DengXian"/>
          <w:i/>
          <w:sz w:val="27"/>
          <w:szCs w:val="27"/>
          <w:lang w:eastAsia="zh-CN"/>
        </w:rPr>
        <w:t>2.1.1.1</w:t>
      </w:r>
      <w:r w:rsidR="00C849DD" w:rsidRPr="00FA203D">
        <w:rPr>
          <w:rFonts w:eastAsia="DengXian"/>
          <w:i/>
          <w:sz w:val="27"/>
          <w:szCs w:val="27"/>
          <w:lang w:eastAsia="zh-CN"/>
        </w:rPr>
        <w:t>. Điều kiện về địa lý</w:t>
      </w:r>
    </w:p>
    <w:p w14:paraId="3B148555" w14:textId="284BB864" w:rsidR="00F20632" w:rsidRPr="00FA203D" w:rsidRDefault="00FE39B0" w:rsidP="00156CF7">
      <w:pPr>
        <w:shd w:val="clear" w:color="auto" w:fill="FFFFFF"/>
        <w:spacing w:line="300" w:lineRule="auto"/>
        <w:ind w:firstLine="567"/>
        <w:jc w:val="both"/>
        <w:rPr>
          <w:sz w:val="27"/>
          <w:szCs w:val="27"/>
        </w:rPr>
      </w:pPr>
      <w:r w:rsidRPr="00FA203D">
        <w:rPr>
          <w:sz w:val="27"/>
          <w:szCs w:val="27"/>
        </w:rPr>
        <w:t>Dự án</w:t>
      </w:r>
      <w:r w:rsidR="00C849DD" w:rsidRPr="00FA203D">
        <w:rPr>
          <w:sz w:val="27"/>
          <w:szCs w:val="27"/>
        </w:rPr>
        <w:t xml:space="preserve"> </w:t>
      </w:r>
      <w:r w:rsidR="008C179E" w:rsidRPr="00FA203D">
        <w:rPr>
          <w:sz w:val="27"/>
          <w:szCs w:val="27"/>
        </w:rPr>
        <w:t>“</w:t>
      </w:r>
      <w:r w:rsidR="003C6E97" w:rsidRPr="00FA203D">
        <w:rPr>
          <w:sz w:val="27"/>
          <w:szCs w:val="27"/>
        </w:rPr>
        <w:t xml:space="preserve">Nạo vét, tăng dung tích trữ hồ chứa nước </w:t>
      </w:r>
      <w:r w:rsidR="009565C5" w:rsidRPr="00FA203D">
        <w:rPr>
          <w:sz w:val="27"/>
          <w:szCs w:val="27"/>
        </w:rPr>
        <w:t>Bảo Đài</w:t>
      </w:r>
      <w:r w:rsidR="003C6E97" w:rsidRPr="00FA203D">
        <w:rPr>
          <w:sz w:val="27"/>
          <w:szCs w:val="27"/>
        </w:rPr>
        <w:t>, kết hợp thu hồi đất làm vật liệu san lấp</w:t>
      </w:r>
      <w:r w:rsidR="008C179E" w:rsidRPr="00FA203D">
        <w:rPr>
          <w:sz w:val="27"/>
          <w:szCs w:val="27"/>
        </w:rPr>
        <w:t xml:space="preserve">” được thực hiện trong phạm vi lòng hồ </w:t>
      </w:r>
      <w:r w:rsidR="009565C5" w:rsidRPr="00FA203D">
        <w:rPr>
          <w:sz w:val="27"/>
          <w:szCs w:val="27"/>
        </w:rPr>
        <w:t>Bảo Đài</w:t>
      </w:r>
      <w:r w:rsidR="008C179E" w:rsidRPr="00FA203D">
        <w:rPr>
          <w:sz w:val="27"/>
          <w:szCs w:val="27"/>
        </w:rPr>
        <w:t xml:space="preserve">, thuộc xã </w:t>
      </w:r>
      <w:r w:rsidR="00A552AE" w:rsidRPr="00FA203D">
        <w:rPr>
          <w:sz w:val="27"/>
          <w:szCs w:val="27"/>
        </w:rPr>
        <w:t>Vĩnh Khê và Vĩnh Chấp</w:t>
      </w:r>
      <w:r w:rsidR="008C179E" w:rsidRPr="00FA203D">
        <w:rPr>
          <w:sz w:val="27"/>
          <w:szCs w:val="27"/>
        </w:rPr>
        <w:t xml:space="preserve">, huyện </w:t>
      </w:r>
      <w:r w:rsidR="006F184C" w:rsidRPr="00FA203D">
        <w:rPr>
          <w:sz w:val="27"/>
          <w:szCs w:val="27"/>
        </w:rPr>
        <w:t>Vĩnh Linh</w:t>
      </w:r>
      <w:r w:rsidR="008C179E" w:rsidRPr="00FA203D">
        <w:rPr>
          <w:sz w:val="27"/>
          <w:szCs w:val="27"/>
        </w:rPr>
        <w:t>, tỉnh Quảng Trị</w:t>
      </w:r>
      <w:r w:rsidR="00C849DD" w:rsidRPr="00FA203D">
        <w:rPr>
          <w:sz w:val="27"/>
          <w:szCs w:val="27"/>
        </w:rPr>
        <w:t xml:space="preserve">. </w:t>
      </w:r>
      <w:r w:rsidR="00AF0690" w:rsidRPr="00FA203D">
        <w:rPr>
          <w:sz w:val="27"/>
          <w:szCs w:val="27"/>
        </w:rPr>
        <w:t xml:space="preserve">Ranh giới tiếp giáp </w:t>
      </w:r>
      <w:r w:rsidR="00A552AE" w:rsidRPr="00FA203D">
        <w:rPr>
          <w:sz w:val="27"/>
          <w:szCs w:val="27"/>
        </w:rPr>
        <w:t xml:space="preserve">Dự án </w:t>
      </w:r>
      <w:r w:rsidR="00AF0690" w:rsidRPr="00FA203D">
        <w:rPr>
          <w:sz w:val="27"/>
          <w:szCs w:val="27"/>
        </w:rPr>
        <w:t>như sau</w:t>
      </w:r>
      <w:r w:rsidR="00F20632" w:rsidRPr="00FA203D">
        <w:rPr>
          <w:sz w:val="27"/>
          <w:szCs w:val="27"/>
        </w:rPr>
        <w:t>:</w:t>
      </w:r>
    </w:p>
    <w:p w14:paraId="375CFC75" w14:textId="77777777" w:rsidR="00677F58" w:rsidRPr="00FA203D" w:rsidRDefault="00677F58" w:rsidP="00677F58">
      <w:pPr>
        <w:shd w:val="clear" w:color="auto" w:fill="FFFFFF"/>
        <w:spacing w:line="300" w:lineRule="auto"/>
        <w:ind w:firstLine="567"/>
        <w:jc w:val="both"/>
        <w:rPr>
          <w:i/>
          <w:iCs/>
          <w:sz w:val="27"/>
          <w:szCs w:val="27"/>
        </w:rPr>
      </w:pPr>
      <w:r w:rsidRPr="00FA203D">
        <w:rPr>
          <w:i/>
          <w:iCs/>
          <w:sz w:val="27"/>
          <w:szCs w:val="27"/>
        </w:rPr>
        <w:t xml:space="preserve">* Khu vực A: </w:t>
      </w:r>
    </w:p>
    <w:p w14:paraId="3E0A6714" w14:textId="03DEC0C6" w:rsidR="00677F58" w:rsidRPr="00FA203D" w:rsidRDefault="00677F58" w:rsidP="00677F58">
      <w:pPr>
        <w:spacing w:line="312" w:lineRule="auto"/>
        <w:ind w:firstLine="567"/>
        <w:jc w:val="both"/>
        <w:rPr>
          <w:sz w:val="27"/>
          <w:szCs w:val="27"/>
        </w:rPr>
      </w:pPr>
      <w:r w:rsidRPr="00FA203D">
        <w:rPr>
          <w:sz w:val="27"/>
          <w:szCs w:val="27"/>
        </w:rPr>
        <w:t>- Phía Bắc</w:t>
      </w:r>
      <w:r w:rsidR="00534212" w:rsidRPr="00FA203D">
        <w:rPr>
          <w:sz w:val="27"/>
          <w:szCs w:val="27"/>
        </w:rPr>
        <w:t>, Nam</w:t>
      </w:r>
      <w:r w:rsidRPr="00FA203D">
        <w:rPr>
          <w:sz w:val="27"/>
          <w:szCs w:val="27"/>
        </w:rPr>
        <w:t>:</w:t>
      </w:r>
    </w:p>
    <w:p w14:paraId="1D1FD716" w14:textId="7DEB2D11" w:rsidR="00677F58" w:rsidRPr="00FA203D" w:rsidRDefault="00534212" w:rsidP="00677F58">
      <w:pPr>
        <w:spacing w:line="312" w:lineRule="auto"/>
        <w:ind w:firstLine="567"/>
        <w:jc w:val="both"/>
        <w:rPr>
          <w:spacing w:val="-6"/>
          <w:sz w:val="27"/>
          <w:szCs w:val="27"/>
        </w:rPr>
      </w:pPr>
      <w:r w:rsidRPr="00FA203D">
        <w:rPr>
          <w:sz w:val="27"/>
          <w:szCs w:val="27"/>
        </w:rPr>
        <w:t>+</w:t>
      </w:r>
      <w:r w:rsidR="00677F58" w:rsidRPr="00FA203D">
        <w:rPr>
          <w:sz w:val="27"/>
          <w:szCs w:val="27"/>
        </w:rPr>
        <w:t xml:space="preserve"> </w:t>
      </w:r>
      <w:r w:rsidRPr="00FA203D">
        <w:rPr>
          <w:sz w:val="27"/>
          <w:szCs w:val="27"/>
        </w:rPr>
        <w:t>T</w:t>
      </w:r>
      <w:r w:rsidR="00677F58" w:rsidRPr="00FA203D">
        <w:rPr>
          <w:spacing w:val="-6"/>
          <w:sz w:val="27"/>
          <w:szCs w:val="27"/>
        </w:rPr>
        <w:t>iếp giáp đất trồng tràm, thông, cao su của người dân thôn Tân Định, xã Vĩnh Chấp và Công ty Lâm nghiệp Bến Hải.</w:t>
      </w:r>
    </w:p>
    <w:p w14:paraId="4D324589" w14:textId="4DD6D1B5" w:rsidR="00534212" w:rsidRPr="00FA203D" w:rsidRDefault="00534212" w:rsidP="00677F58">
      <w:pPr>
        <w:spacing w:line="312" w:lineRule="auto"/>
        <w:ind w:firstLine="567"/>
        <w:jc w:val="both"/>
        <w:rPr>
          <w:spacing w:val="-6"/>
          <w:sz w:val="27"/>
          <w:szCs w:val="27"/>
        </w:rPr>
      </w:pPr>
      <w:r w:rsidRPr="00FA203D">
        <w:rPr>
          <w:spacing w:val="-6"/>
          <w:sz w:val="27"/>
          <w:szCs w:val="27"/>
        </w:rPr>
        <w:t>+ Tiếp giáp diện tích mặt nước của hồ Bảo Đài;</w:t>
      </w:r>
    </w:p>
    <w:p w14:paraId="4610FBE8" w14:textId="2F5E45A3" w:rsidR="00677F58" w:rsidRPr="00FA203D" w:rsidRDefault="00534212" w:rsidP="00677F58">
      <w:pPr>
        <w:spacing w:line="312" w:lineRule="auto"/>
        <w:ind w:firstLine="567"/>
        <w:jc w:val="both"/>
        <w:rPr>
          <w:spacing w:val="-6"/>
          <w:sz w:val="27"/>
          <w:szCs w:val="27"/>
        </w:rPr>
      </w:pPr>
      <w:r w:rsidRPr="00FA203D">
        <w:rPr>
          <w:spacing w:val="-6"/>
          <w:sz w:val="27"/>
          <w:szCs w:val="27"/>
        </w:rPr>
        <w:t>- Phía Tây, Đông: Tiếp giáp diện tích mặt nước của hồ Bảo Đài;</w:t>
      </w:r>
    </w:p>
    <w:p w14:paraId="5ACEB33E" w14:textId="41C6090A" w:rsidR="00677F58" w:rsidRPr="00FA203D" w:rsidRDefault="00677F58" w:rsidP="00677F58">
      <w:pPr>
        <w:spacing w:line="312" w:lineRule="auto"/>
        <w:ind w:firstLine="567"/>
        <w:jc w:val="both"/>
        <w:rPr>
          <w:i/>
          <w:sz w:val="27"/>
          <w:szCs w:val="27"/>
        </w:rPr>
      </w:pPr>
      <w:r w:rsidRPr="00FA203D">
        <w:rPr>
          <w:i/>
          <w:sz w:val="27"/>
          <w:szCs w:val="27"/>
        </w:rPr>
        <w:t xml:space="preserve">* Khu vực </w:t>
      </w:r>
      <w:r w:rsidR="00534212" w:rsidRPr="00FA203D">
        <w:rPr>
          <w:i/>
          <w:sz w:val="27"/>
          <w:szCs w:val="27"/>
        </w:rPr>
        <w:t>B</w:t>
      </w:r>
      <w:r w:rsidRPr="00FA203D">
        <w:rPr>
          <w:i/>
          <w:sz w:val="27"/>
          <w:szCs w:val="27"/>
        </w:rPr>
        <w:t>:</w:t>
      </w:r>
    </w:p>
    <w:p w14:paraId="5880D3E4" w14:textId="41839B8C" w:rsidR="00534212" w:rsidRPr="00FA203D" w:rsidRDefault="00534212" w:rsidP="00534212">
      <w:pPr>
        <w:spacing w:line="312" w:lineRule="auto"/>
        <w:ind w:firstLine="567"/>
        <w:jc w:val="both"/>
        <w:rPr>
          <w:spacing w:val="-6"/>
          <w:sz w:val="27"/>
          <w:szCs w:val="27"/>
        </w:rPr>
      </w:pPr>
      <w:r w:rsidRPr="00FA203D">
        <w:rPr>
          <w:sz w:val="27"/>
          <w:szCs w:val="27"/>
        </w:rPr>
        <w:t>- Phía Bắc: T</w:t>
      </w:r>
      <w:r w:rsidRPr="00FA203D">
        <w:rPr>
          <w:spacing w:val="-6"/>
          <w:sz w:val="27"/>
          <w:szCs w:val="27"/>
        </w:rPr>
        <w:t>iếp giáp đất trồng tràm, thông, cao su của người dân thôn Tân Định, xã Vĩnh Chấp và Công ty Lâm nghiệp Bến Hải.</w:t>
      </w:r>
    </w:p>
    <w:p w14:paraId="6297C67A" w14:textId="7A2C61B5" w:rsidR="00534212" w:rsidRPr="00FA203D" w:rsidRDefault="00534212" w:rsidP="00534212">
      <w:pPr>
        <w:spacing w:line="312" w:lineRule="auto"/>
        <w:ind w:firstLine="567"/>
        <w:jc w:val="both"/>
        <w:rPr>
          <w:spacing w:val="-6"/>
          <w:sz w:val="27"/>
          <w:szCs w:val="27"/>
        </w:rPr>
      </w:pPr>
      <w:r w:rsidRPr="00FA203D">
        <w:rPr>
          <w:spacing w:val="-6"/>
          <w:sz w:val="27"/>
          <w:szCs w:val="27"/>
        </w:rPr>
        <w:t xml:space="preserve">- Phía Nam: </w:t>
      </w:r>
      <w:r w:rsidRPr="00FA203D">
        <w:rPr>
          <w:sz w:val="27"/>
          <w:szCs w:val="27"/>
        </w:rPr>
        <w:t>T</w:t>
      </w:r>
      <w:r w:rsidRPr="00FA203D">
        <w:rPr>
          <w:spacing w:val="-6"/>
          <w:sz w:val="27"/>
          <w:szCs w:val="27"/>
        </w:rPr>
        <w:t>iếp giáp đất trồng tràm, cao su của người dân thôn Xung Phong, xã Vĩnh Khê và Công ty Lâm nghiệp Bến Hải.</w:t>
      </w:r>
    </w:p>
    <w:p w14:paraId="7FE44111" w14:textId="77777777" w:rsidR="00534212" w:rsidRPr="00FA203D" w:rsidRDefault="00534212" w:rsidP="00534212">
      <w:pPr>
        <w:spacing w:line="312" w:lineRule="auto"/>
        <w:ind w:firstLine="567"/>
        <w:jc w:val="both"/>
        <w:rPr>
          <w:spacing w:val="-6"/>
          <w:sz w:val="27"/>
          <w:szCs w:val="27"/>
        </w:rPr>
      </w:pPr>
      <w:r w:rsidRPr="00FA203D">
        <w:rPr>
          <w:spacing w:val="-6"/>
          <w:sz w:val="27"/>
          <w:szCs w:val="27"/>
        </w:rPr>
        <w:t>- Phía Tây, Đông: Tiếp giáp diện tích mặt nước của hồ Bảo Đài;</w:t>
      </w:r>
    </w:p>
    <w:p w14:paraId="10142A82" w14:textId="77777777" w:rsidR="002F4C33" w:rsidRPr="00FA203D" w:rsidRDefault="002F4C33" w:rsidP="00156CF7">
      <w:pPr>
        <w:spacing w:line="300" w:lineRule="auto"/>
        <w:jc w:val="both"/>
        <w:rPr>
          <w:rFonts w:eastAsia="DengXian"/>
          <w:i/>
          <w:sz w:val="27"/>
          <w:szCs w:val="27"/>
          <w:lang w:eastAsia="zh-CN"/>
        </w:rPr>
      </w:pPr>
      <w:r w:rsidRPr="00FA203D">
        <w:rPr>
          <w:rFonts w:eastAsia="DengXian"/>
          <w:i/>
          <w:sz w:val="27"/>
          <w:szCs w:val="27"/>
          <w:lang w:eastAsia="zh-CN"/>
        </w:rPr>
        <w:t>2.1.1.2. Điều kiện địa hình</w:t>
      </w:r>
    </w:p>
    <w:p w14:paraId="41488859" w14:textId="61796F41" w:rsidR="008F431D" w:rsidRPr="00FA203D" w:rsidRDefault="008F431D" w:rsidP="00156CF7">
      <w:pPr>
        <w:spacing w:line="300" w:lineRule="auto"/>
        <w:ind w:firstLine="567"/>
        <w:jc w:val="both"/>
        <w:rPr>
          <w:bCs/>
          <w:sz w:val="27"/>
          <w:szCs w:val="27"/>
          <w:shd w:val="clear" w:color="auto" w:fill="FFFFFF"/>
        </w:rPr>
      </w:pPr>
      <w:r w:rsidRPr="00FA203D">
        <w:rPr>
          <w:bCs/>
          <w:sz w:val="27"/>
          <w:szCs w:val="27"/>
          <w:shd w:val="clear" w:color="auto" w:fill="FFFFFF"/>
        </w:rPr>
        <w:t>Theo Báo cáo thuyết minh Quy hoạch sử dụng đất đến năm 2030 của huyện VĩnhLinh thì địa hình Vĩnh Linh có hình lòng máng dốc nghiêng từ Bắc xuống Nam. Từđiểm cực Tây là Động Châu cao 1.250m với những dãy núi kế tiếp lô nhô đến trung vàhạ lưu sông Sa Lung bằng phẳng và thấp trũng, rồi nhô cao phía Đông bằng các thoảicủa Macma Bazan và cồn cát trắng.</w:t>
      </w:r>
    </w:p>
    <w:p w14:paraId="70AF775E" w14:textId="47B9E30F" w:rsidR="002F4C33" w:rsidRPr="00FA203D" w:rsidRDefault="00DA51D1" w:rsidP="00156CF7">
      <w:pPr>
        <w:spacing w:line="300" w:lineRule="auto"/>
        <w:ind w:firstLine="567"/>
        <w:jc w:val="both"/>
        <w:rPr>
          <w:sz w:val="27"/>
          <w:szCs w:val="27"/>
          <w:highlight w:val="white"/>
        </w:rPr>
      </w:pPr>
      <w:r w:rsidRPr="00FA203D">
        <w:rPr>
          <w:bCs/>
          <w:sz w:val="27"/>
          <w:szCs w:val="27"/>
          <w:shd w:val="clear" w:color="auto" w:fill="FFFFFF"/>
        </w:rPr>
        <w:t xml:space="preserve">Khu vực </w:t>
      </w:r>
      <w:r w:rsidR="00FE39B0" w:rsidRPr="00FA203D">
        <w:rPr>
          <w:bCs/>
          <w:sz w:val="27"/>
          <w:szCs w:val="27"/>
          <w:shd w:val="clear" w:color="auto" w:fill="FFFFFF"/>
        </w:rPr>
        <w:t>Dự án</w:t>
      </w:r>
      <w:r w:rsidRPr="00FA203D">
        <w:rPr>
          <w:bCs/>
          <w:sz w:val="27"/>
          <w:szCs w:val="27"/>
          <w:shd w:val="clear" w:color="auto" w:fill="FFFFFF"/>
        </w:rPr>
        <w:t xml:space="preserve"> nằm trong phạm vi lòng hồ </w:t>
      </w:r>
      <w:r w:rsidR="009565C5" w:rsidRPr="00FA203D">
        <w:rPr>
          <w:bCs/>
          <w:sz w:val="27"/>
          <w:szCs w:val="27"/>
          <w:shd w:val="clear" w:color="auto" w:fill="FFFFFF"/>
        </w:rPr>
        <w:t>Bảo Đài</w:t>
      </w:r>
      <w:r w:rsidR="002F4C33" w:rsidRPr="00FA203D">
        <w:rPr>
          <w:bCs/>
          <w:sz w:val="27"/>
          <w:szCs w:val="27"/>
          <w:shd w:val="clear" w:color="auto" w:fill="FFFFFF"/>
        </w:rPr>
        <w:t xml:space="preserve">, có </w:t>
      </w:r>
      <w:r w:rsidR="002F4C33" w:rsidRPr="00FA203D">
        <w:rPr>
          <w:sz w:val="27"/>
          <w:szCs w:val="27"/>
          <w:highlight w:val="white"/>
        </w:rPr>
        <w:t xml:space="preserve">điều kiện địa hình tương đồng nhau, được </w:t>
      </w:r>
      <w:r w:rsidR="00475906" w:rsidRPr="00FA203D">
        <w:rPr>
          <w:sz w:val="27"/>
          <w:szCs w:val="27"/>
          <w:highlight w:val="white"/>
        </w:rPr>
        <w:t>h</w:t>
      </w:r>
      <w:r w:rsidR="00475906" w:rsidRPr="00FA203D">
        <w:rPr>
          <w:sz w:val="27"/>
          <w:szCs w:val="27"/>
        </w:rPr>
        <w:t>ình thành t</w:t>
      </w:r>
      <w:r w:rsidR="002F4C33" w:rsidRPr="00FA203D">
        <w:rPr>
          <w:sz w:val="27"/>
          <w:szCs w:val="27"/>
          <w:highlight w:val="white"/>
        </w:rPr>
        <w:t xml:space="preserve">rên một suối nhỏ, phụ lưu của hệ thống </w:t>
      </w:r>
      <w:r w:rsidR="002F4C33" w:rsidRPr="00FA203D">
        <w:rPr>
          <w:sz w:val="27"/>
          <w:szCs w:val="27"/>
          <w:highlight w:val="white"/>
          <w:u w:color="FF0000"/>
        </w:rPr>
        <w:t>sông</w:t>
      </w:r>
      <w:r w:rsidR="002F4C33" w:rsidRPr="00FA203D">
        <w:rPr>
          <w:sz w:val="27"/>
          <w:szCs w:val="27"/>
          <w:highlight w:val="white"/>
        </w:rPr>
        <w:t xml:space="preserve"> </w:t>
      </w:r>
      <w:r w:rsidR="00BB584B" w:rsidRPr="00FA203D">
        <w:rPr>
          <w:sz w:val="27"/>
          <w:szCs w:val="27"/>
          <w:highlight w:val="white"/>
        </w:rPr>
        <w:t>Sa Lung</w:t>
      </w:r>
      <w:r w:rsidR="002F4C33" w:rsidRPr="00FA203D">
        <w:rPr>
          <w:sz w:val="27"/>
          <w:szCs w:val="27"/>
          <w:highlight w:val="white"/>
        </w:rPr>
        <w:t xml:space="preserve">. Lưu vực của hồ chủ yếu là rừng sản xuất, nên khả năng </w:t>
      </w:r>
      <w:r w:rsidR="002F4C33" w:rsidRPr="00FA203D">
        <w:rPr>
          <w:sz w:val="27"/>
          <w:szCs w:val="27"/>
          <w:highlight w:val="white"/>
          <w:u w:color="FF0000"/>
        </w:rPr>
        <w:t>sinh thủy kém</w:t>
      </w:r>
      <w:r w:rsidR="002F4C33" w:rsidRPr="00FA203D">
        <w:rPr>
          <w:sz w:val="27"/>
          <w:szCs w:val="27"/>
          <w:highlight w:val="white"/>
        </w:rPr>
        <w:t xml:space="preserve">. Lượng nước trong hồ có được chủ yếu do nguồn nước mưa cung cấp. Độ dốc sườn lưu vực tương đối nhỏ, </w:t>
      </w:r>
      <w:r w:rsidR="002F4C33" w:rsidRPr="00FA203D">
        <w:rPr>
          <w:sz w:val="27"/>
          <w:szCs w:val="27"/>
          <w:highlight w:val="white"/>
          <w:u w:color="FF0000"/>
        </w:rPr>
        <w:t>hướng dốc</w:t>
      </w:r>
      <w:r w:rsidR="002F4C33" w:rsidRPr="00FA203D">
        <w:rPr>
          <w:sz w:val="27"/>
          <w:szCs w:val="27"/>
          <w:highlight w:val="white"/>
        </w:rPr>
        <w:t xml:space="preserve"> địa hình thay đổi phụ thuộc vào hướng các </w:t>
      </w:r>
      <w:r w:rsidR="002F4C33" w:rsidRPr="00FA203D">
        <w:rPr>
          <w:sz w:val="27"/>
          <w:szCs w:val="27"/>
          <w:highlight w:val="white"/>
          <w:u w:color="FF0000"/>
        </w:rPr>
        <w:t>tụ thủy</w:t>
      </w:r>
      <w:r w:rsidR="002F4C33" w:rsidRPr="00FA203D">
        <w:rPr>
          <w:sz w:val="27"/>
          <w:szCs w:val="27"/>
          <w:highlight w:val="white"/>
        </w:rPr>
        <w:t xml:space="preserve"> chảy ra </w:t>
      </w:r>
      <w:r w:rsidR="002F4C33" w:rsidRPr="00FA203D">
        <w:rPr>
          <w:sz w:val="27"/>
          <w:szCs w:val="27"/>
          <w:highlight w:val="white"/>
          <w:u w:color="FF0000"/>
        </w:rPr>
        <w:t>suối chính</w:t>
      </w:r>
      <w:r w:rsidR="002F4C33" w:rsidRPr="00FA203D">
        <w:rPr>
          <w:sz w:val="27"/>
          <w:szCs w:val="27"/>
          <w:highlight w:val="white"/>
        </w:rPr>
        <w:t xml:space="preserve"> nhưng nhìn chung theo hướng chính là từ Tây Bắc sang Đông Nam.</w:t>
      </w:r>
    </w:p>
    <w:p w14:paraId="16834F8E" w14:textId="77777777" w:rsidR="00900C84" w:rsidRPr="00FA203D" w:rsidRDefault="00900C84" w:rsidP="00964E57">
      <w:pPr>
        <w:widowControl w:val="0"/>
        <w:spacing w:line="300" w:lineRule="auto"/>
        <w:ind w:firstLine="567"/>
        <w:jc w:val="both"/>
        <w:rPr>
          <w:bCs/>
          <w:sz w:val="27"/>
          <w:szCs w:val="27"/>
          <w:shd w:val="clear" w:color="auto" w:fill="FFFFFF"/>
        </w:rPr>
      </w:pPr>
      <w:r w:rsidRPr="00FA203D">
        <w:rPr>
          <w:bCs/>
          <w:sz w:val="27"/>
          <w:szCs w:val="27"/>
          <w:shd w:val="clear" w:color="auto" w:fill="FFFFFF"/>
        </w:rPr>
        <w:t xml:space="preserve">Khu vực </w:t>
      </w:r>
      <w:r w:rsidR="00FE39B0" w:rsidRPr="00FA203D">
        <w:rPr>
          <w:bCs/>
          <w:sz w:val="27"/>
          <w:szCs w:val="27"/>
          <w:shd w:val="clear" w:color="auto" w:fill="FFFFFF"/>
        </w:rPr>
        <w:t>Dự án</w:t>
      </w:r>
      <w:r w:rsidRPr="00FA203D">
        <w:rPr>
          <w:bCs/>
          <w:sz w:val="27"/>
          <w:szCs w:val="27"/>
          <w:shd w:val="clear" w:color="auto" w:fill="FFFFFF"/>
        </w:rPr>
        <w:t xml:space="preserve"> thuộc địa hình chân sườn đồi, bề mặt khu vực thường bị ngập </w:t>
      </w:r>
      <w:r w:rsidRPr="00FA203D">
        <w:rPr>
          <w:bCs/>
          <w:sz w:val="27"/>
          <w:szCs w:val="27"/>
          <w:shd w:val="clear" w:color="auto" w:fill="FFFFFF"/>
        </w:rPr>
        <w:lastRenderedPageBreak/>
        <w:t>nước vào m</w:t>
      </w:r>
      <w:r w:rsidR="00D50CB9" w:rsidRPr="00FA203D">
        <w:rPr>
          <w:bCs/>
          <w:sz w:val="27"/>
          <w:szCs w:val="27"/>
          <w:shd w:val="clear" w:color="auto" w:fill="FFFFFF"/>
        </w:rPr>
        <w:t>ùa mưa và chỉ lộ ra vào mùa hè</w:t>
      </w:r>
      <w:r w:rsidRPr="00FA203D">
        <w:rPr>
          <w:bCs/>
          <w:sz w:val="27"/>
          <w:szCs w:val="27"/>
          <w:shd w:val="clear" w:color="auto" w:fill="FFFFFF"/>
        </w:rPr>
        <w:t>.</w:t>
      </w:r>
    </w:p>
    <w:p w14:paraId="468FBE8C" w14:textId="77777777" w:rsidR="00C849DD" w:rsidRPr="00FA203D" w:rsidRDefault="002F4C33" w:rsidP="00156CF7">
      <w:pPr>
        <w:widowControl w:val="0"/>
        <w:spacing w:line="300" w:lineRule="auto"/>
        <w:jc w:val="both"/>
        <w:rPr>
          <w:i/>
          <w:sz w:val="27"/>
          <w:szCs w:val="27"/>
        </w:rPr>
      </w:pPr>
      <w:r w:rsidRPr="00FA203D">
        <w:rPr>
          <w:i/>
          <w:sz w:val="27"/>
          <w:szCs w:val="27"/>
        </w:rPr>
        <w:t>2.1.1.3</w:t>
      </w:r>
      <w:r w:rsidR="00C849DD" w:rsidRPr="00FA203D">
        <w:rPr>
          <w:i/>
          <w:sz w:val="27"/>
          <w:szCs w:val="27"/>
        </w:rPr>
        <w:t>. Điều kiện địa chất</w:t>
      </w:r>
      <w:r w:rsidR="00946276" w:rsidRPr="00FA203D">
        <w:rPr>
          <w:i/>
          <w:sz w:val="27"/>
          <w:szCs w:val="27"/>
        </w:rPr>
        <w:t xml:space="preserve"> [1]</w:t>
      </w:r>
    </w:p>
    <w:p w14:paraId="138DD109" w14:textId="36BC88A4" w:rsidR="00900C84" w:rsidRPr="00FA203D" w:rsidRDefault="00D50CB9" w:rsidP="00156CF7">
      <w:pPr>
        <w:spacing w:line="300" w:lineRule="auto"/>
        <w:ind w:firstLine="567"/>
        <w:jc w:val="both"/>
        <w:rPr>
          <w:spacing w:val="-2"/>
          <w:sz w:val="27"/>
          <w:szCs w:val="27"/>
          <w:lang w:val="it-IT"/>
        </w:rPr>
      </w:pPr>
      <w:bookmarkStart w:id="1134" w:name="_Toc43995013"/>
      <w:bookmarkStart w:id="1135" w:name="_Toc43995305"/>
      <w:r w:rsidRPr="00FA203D">
        <w:rPr>
          <w:spacing w:val="-2"/>
          <w:sz w:val="27"/>
          <w:szCs w:val="27"/>
          <w:lang w:val="it-IT"/>
        </w:rPr>
        <w:t>Theo thuyết minh báo cáo kinh tế - kỹ thuật của dự án</w:t>
      </w:r>
      <w:r w:rsidR="00DE211E" w:rsidRPr="00FA203D">
        <w:rPr>
          <w:spacing w:val="-2"/>
          <w:sz w:val="27"/>
          <w:szCs w:val="27"/>
          <w:lang w:val="it-IT"/>
        </w:rPr>
        <w:t xml:space="preserve"> “Nạo vét, tăng dung tích trữ hồ chứa nước </w:t>
      </w:r>
      <w:r w:rsidR="009565C5" w:rsidRPr="00FA203D">
        <w:rPr>
          <w:spacing w:val="-2"/>
          <w:sz w:val="27"/>
          <w:szCs w:val="27"/>
          <w:lang w:val="it-IT"/>
        </w:rPr>
        <w:t>Bảo Đài</w:t>
      </w:r>
      <w:r w:rsidR="00DE211E" w:rsidRPr="00FA203D">
        <w:rPr>
          <w:spacing w:val="-2"/>
          <w:sz w:val="27"/>
          <w:szCs w:val="27"/>
          <w:lang w:val="it-IT"/>
        </w:rPr>
        <w:t xml:space="preserve">, kết hợp thu hồi đất làm vật liệu san lấp” cho thấy địa tầng trong khu vực lòng hồ </w:t>
      </w:r>
      <w:r w:rsidR="009565C5" w:rsidRPr="00FA203D">
        <w:rPr>
          <w:spacing w:val="-2"/>
          <w:sz w:val="27"/>
          <w:szCs w:val="27"/>
          <w:lang w:val="it-IT"/>
        </w:rPr>
        <w:t>Bảo Đài</w:t>
      </w:r>
      <w:r w:rsidR="00DE211E" w:rsidRPr="00FA203D">
        <w:rPr>
          <w:spacing w:val="-2"/>
          <w:sz w:val="27"/>
          <w:szCs w:val="27"/>
          <w:lang w:val="it-IT"/>
        </w:rPr>
        <w:t xml:space="preserve"> như sau</w:t>
      </w:r>
      <w:r w:rsidR="00900C84" w:rsidRPr="00FA203D">
        <w:rPr>
          <w:spacing w:val="-2"/>
          <w:sz w:val="27"/>
          <w:szCs w:val="27"/>
          <w:lang w:val="it-IT"/>
        </w:rPr>
        <w:t>:</w:t>
      </w:r>
    </w:p>
    <w:p w14:paraId="523F8440" w14:textId="77777777" w:rsidR="008F431D" w:rsidRPr="00FA203D" w:rsidRDefault="008F431D" w:rsidP="008F431D">
      <w:pPr>
        <w:spacing w:line="300" w:lineRule="auto"/>
        <w:ind w:firstLine="567"/>
        <w:jc w:val="both"/>
        <w:rPr>
          <w:spacing w:val="-4"/>
          <w:sz w:val="27"/>
          <w:szCs w:val="27"/>
          <w:highlight w:val="white"/>
        </w:rPr>
      </w:pPr>
      <w:r w:rsidRPr="00FA203D">
        <w:rPr>
          <w:spacing w:val="-4"/>
          <w:sz w:val="27"/>
          <w:szCs w:val="27"/>
          <w:highlight w:val="white"/>
        </w:rPr>
        <w:t xml:space="preserve">Khu vực Dự án là khu vực sườn đồi thuộc địa bàn xã Vĩnh Khê, Vĩnh Chấp, hướng nghiêng địa hình của dự án theo hướng Bắc, Đông Bắc nghiêng về hướng Nam, Tây Nam. </w:t>
      </w:r>
    </w:p>
    <w:p w14:paraId="7AF95E77" w14:textId="77777777" w:rsidR="008F431D" w:rsidRPr="00FA203D" w:rsidRDefault="008F431D" w:rsidP="008F431D">
      <w:pPr>
        <w:spacing w:line="300" w:lineRule="auto"/>
        <w:ind w:firstLine="567"/>
        <w:jc w:val="both"/>
        <w:rPr>
          <w:spacing w:val="-4"/>
          <w:sz w:val="27"/>
          <w:szCs w:val="27"/>
          <w:highlight w:val="white"/>
        </w:rPr>
      </w:pPr>
      <w:r w:rsidRPr="00FA203D">
        <w:rPr>
          <w:spacing w:val="-4"/>
          <w:sz w:val="27"/>
          <w:szCs w:val="27"/>
          <w:highlight w:val="white"/>
        </w:rPr>
        <w:t>Khu vực là đất phiến sét đỏ vàng; có thành phần là sản phẩm phong hóa từ các đá thuộc trầmtích tập 3 của hệ tầng Long Đại (O - Sllđ3), tạo thành đới phong hóa phát triển theo bề</w:t>
      </w:r>
      <w:r w:rsidRPr="00FA203D">
        <w:rPr>
          <w:sz w:val="26"/>
          <w:szCs w:val="26"/>
        </w:rPr>
        <w:t xml:space="preserve"> </w:t>
      </w:r>
      <w:r w:rsidRPr="00FA203D">
        <w:rPr>
          <w:spacing w:val="-4"/>
          <w:sz w:val="27"/>
          <w:szCs w:val="27"/>
          <w:highlight w:val="white"/>
        </w:rPr>
        <w:t>mặt địa hình có chiều dày trung bình 7,23m.</w:t>
      </w:r>
    </w:p>
    <w:p w14:paraId="58629850" w14:textId="77777777" w:rsidR="008F431D" w:rsidRPr="00FA203D" w:rsidRDefault="008F431D" w:rsidP="008F431D">
      <w:pPr>
        <w:spacing w:line="300" w:lineRule="auto"/>
        <w:ind w:firstLine="567"/>
        <w:jc w:val="both"/>
        <w:rPr>
          <w:spacing w:val="-4"/>
          <w:sz w:val="27"/>
          <w:szCs w:val="27"/>
          <w:highlight w:val="white"/>
        </w:rPr>
      </w:pPr>
      <w:r w:rsidRPr="00FA203D">
        <w:rPr>
          <w:spacing w:val="-4"/>
          <w:sz w:val="27"/>
          <w:szCs w:val="27"/>
          <w:highlight w:val="white"/>
        </w:rPr>
        <w:t xml:space="preserve"> Thành phần gồm đá cát kết ít khoáng xenbột kết phân dải và đá phiến sét, đá phiến sericit - clorit, bột kết phân dải xen cát kết.Khu vực dự án bao gồm các đồi núi bị chia cắt mạnh bởi các khe suối nhỏ. </w:t>
      </w:r>
    </w:p>
    <w:p w14:paraId="416D29CA" w14:textId="50E3E7C6" w:rsidR="008F431D" w:rsidRPr="00FA203D" w:rsidRDefault="008F431D" w:rsidP="008F431D">
      <w:pPr>
        <w:spacing w:line="300" w:lineRule="auto"/>
        <w:ind w:firstLine="567"/>
        <w:jc w:val="both"/>
        <w:rPr>
          <w:sz w:val="27"/>
          <w:szCs w:val="27"/>
          <w:highlight w:val="white"/>
        </w:rPr>
        <w:sectPr w:rsidR="008F431D" w:rsidRPr="00FA203D" w:rsidSect="003E18A8">
          <w:footerReference w:type="default" r:id="rId10"/>
          <w:pgSz w:w="11906" w:h="16838" w:code="9"/>
          <w:pgMar w:top="1134" w:right="1134" w:bottom="1134" w:left="1701" w:header="567" w:footer="567" w:gutter="0"/>
          <w:cols w:space="720"/>
          <w:docGrid w:linePitch="367"/>
        </w:sectPr>
      </w:pPr>
    </w:p>
    <w:p w14:paraId="13E8FFCE" w14:textId="77777777" w:rsidR="00C665CD" w:rsidRPr="00FA203D" w:rsidRDefault="00C665CD" w:rsidP="00C665CD">
      <w:pPr>
        <w:pStyle w:val="Heading4"/>
        <w:spacing w:before="0" w:after="0" w:line="312" w:lineRule="auto"/>
        <w:rPr>
          <w:rFonts w:ascii="Times New Roman" w:hAnsi="Times New Roman"/>
          <w:b/>
          <w:szCs w:val="27"/>
          <w:lang w:val="vi-VN"/>
        </w:rPr>
      </w:pPr>
      <w:bookmarkStart w:id="1136" w:name="_Toc195822818"/>
      <w:r w:rsidRPr="00FA203D">
        <w:rPr>
          <w:rFonts w:ascii="Times New Roman" w:hAnsi="Times New Roman"/>
          <w:b/>
          <w:szCs w:val="27"/>
        </w:rPr>
        <w:lastRenderedPageBreak/>
        <w:t xml:space="preserve">Bảng 2.1. </w:t>
      </w:r>
      <w:r w:rsidRPr="00FA203D">
        <w:rPr>
          <w:rFonts w:ascii="Times New Roman" w:hAnsi="Times New Roman"/>
          <w:b/>
          <w:szCs w:val="27"/>
          <w:lang w:val="vi-VN"/>
        </w:rPr>
        <w:t>Bảng tổng hợp tính chất cơ lý của đất đá</w:t>
      </w:r>
      <w:bookmarkEnd w:id="1136"/>
    </w:p>
    <w:tbl>
      <w:tblPr>
        <w:tblStyle w:val="TableGrid"/>
        <w:tblW w:w="5070" w:type="pct"/>
        <w:tblLook w:val="04A0" w:firstRow="1" w:lastRow="0" w:firstColumn="1" w:lastColumn="0" w:noHBand="0" w:noVBand="1"/>
      </w:tblPr>
      <w:tblGrid>
        <w:gridCol w:w="537"/>
        <w:gridCol w:w="842"/>
        <w:gridCol w:w="1132"/>
        <w:gridCol w:w="644"/>
        <w:gridCol w:w="654"/>
        <w:gridCol w:w="644"/>
        <w:gridCol w:w="633"/>
        <w:gridCol w:w="654"/>
        <w:gridCol w:w="645"/>
        <w:gridCol w:w="648"/>
        <w:gridCol w:w="645"/>
        <w:gridCol w:w="654"/>
        <w:gridCol w:w="645"/>
        <w:gridCol w:w="663"/>
        <w:gridCol w:w="5353"/>
      </w:tblGrid>
      <w:tr w:rsidR="00FA203D" w:rsidRPr="00FA203D" w14:paraId="3770191B" w14:textId="1BC2A613" w:rsidTr="000270B0">
        <w:trPr>
          <w:trHeight w:val="20"/>
        </w:trPr>
        <w:tc>
          <w:tcPr>
            <w:tcW w:w="179" w:type="pct"/>
            <w:vMerge w:val="restart"/>
            <w:vAlign w:val="center"/>
          </w:tcPr>
          <w:p w14:paraId="6CAA3802" w14:textId="77777777" w:rsidR="00F962BA" w:rsidRPr="00FA203D" w:rsidRDefault="00F962BA" w:rsidP="000270B0">
            <w:pPr>
              <w:jc w:val="center"/>
              <w:rPr>
                <w:b/>
                <w:sz w:val="24"/>
                <w:szCs w:val="24"/>
              </w:rPr>
            </w:pPr>
            <w:r w:rsidRPr="00FA203D">
              <w:rPr>
                <w:b/>
                <w:sz w:val="24"/>
                <w:szCs w:val="24"/>
              </w:rPr>
              <w:t>TT</w:t>
            </w:r>
          </w:p>
        </w:tc>
        <w:tc>
          <w:tcPr>
            <w:tcW w:w="281" w:type="pct"/>
            <w:vMerge w:val="restart"/>
            <w:textDirection w:val="btLr"/>
            <w:vAlign w:val="center"/>
          </w:tcPr>
          <w:p w14:paraId="1B88D295" w14:textId="77777777" w:rsidR="000270B0" w:rsidRPr="00FA203D" w:rsidRDefault="000270B0" w:rsidP="000270B0">
            <w:pPr>
              <w:jc w:val="center"/>
              <w:rPr>
                <w:b/>
                <w:sz w:val="24"/>
                <w:szCs w:val="24"/>
              </w:rPr>
            </w:pPr>
            <w:r w:rsidRPr="00FA203D">
              <w:rPr>
                <w:b/>
                <w:sz w:val="24"/>
                <w:szCs w:val="24"/>
              </w:rPr>
              <w:t>Số hiệu</w:t>
            </w:r>
          </w:p>
          <w:p w14:paraId="59338B14" w14:textId="0E0CC907" w:rsidR="00F962BA" w:rsidRPr="00FA203D" w:rsidRDefault="000270B0" w:rsidP="000270B0">
            <w:pPr>
              <w:jc w:val="center"/>
              <w:rPr>
                <w:b/>
                <w:sz w:val="24"/>
                <w:szCs w:val="24"/>
              </w:rPr>
            </w:pPr>
            <w:r w:rsidRPr="00FA203D">
              <w:rPr>
                <w:b/>
                <w:sz w:val="24"/>
                <w:szCs w:val="24"/>
              </w:rPr>
              <w:t xml:space="preserve"> thí nghiệm</w:t>
            </w:r>
          </w:p>
        </w:tc>
        <w:tc>
          <w:tcPr>
            <w:tcW w:w="378" w:type="pct"/>
            <w:vMerge w:val="restart"/>
            <w:textDirection w:val="btLr"/>
            <w:vAlign w:val="center"/>
          </w:tcPr>
          <w:p w14:paraId="296B5CE7" w14:textId="77777777" w:rsidR="00F962BA" w:rsidRPr="00FA203D" w:rsidRDefault="00F962BA" w:rsidP="000270B0">
            <w:pPr>
              <w:jc w:val="center"/>
              <w:rPr>
                <w:b/>
                <w:sz w:val="24"/>
                <w:szCs w:val="24"/>
              </w:rPr>
            </w:pPr>
            <w:r w:rsidRPr="00FA203D">
              <w:rPr>
                <w:b/>
                <w:sz w:val="24"/>
                <w:szCs w:val="24"/>
              </w:rPr>
              <w:t>Độ sâu lấy mẫu (m)</w:t>
            </w:r>
          </w:p>
        </w:tc>
        <w:tc>
          <w:tcPr>
            <w:tcW w:w="2377" w:type="pct"/>
            <w:gridSpan w:val="11"/>
            <w:vAlign w:val="center"/>
          </w:tcPr>
          <w:p w14:paraId="16D7CD35" w14:textId="77777777" w:rsidR="00F962BA" w:rsidRPr="00FA203D" w:rsidRDefault="00F962BA" w:rsidP="000270B0">
            <w:pPr>
              <w:jc w:val="center"/>
              <w:rPr>
                <w:b/>
                <w:sz w:val="24"/>
                <w:szCs w:val="24"/>
              </w:rPr>
            </w:pPr>
            <w:r w:rsidRPr="00FA203D">
              <w:rPr>
                <w:b/>
                <w:sz w:val="24"/>
                <w:szCs w:val="24"/>
              </w:rPr>
              <w:t>Thành phần hạt</w:t>
            </w:r>
          </w:p>
        </w:tc>
        <w:tc>
          <w:tcPr>
            <w:tcW w:w="1785" w:type="pct"/>
            <w:vMerge w:val="restart"/>
            <w:vAlign w:val="center"/>
          </w:tcPr>
          <w:p w14:paraId="1569EC97" w14:textId="24BA454D" w:rsidR="00F962BA" w:rsidRPr="00FA203D" w:rsidRDefault="00F962BA" w:rsidP="000270B0">
            <w:pPr>
              <w:jc w:val="center"/>
              <w:rPr>
                <w:b/>
                <w:sz w:val="24"/>
                <w:szCs w:val="24"/>
              </w:rPr>
            </w:pPr>
            <w:r w:rsidRPr="00FA203D">
              <w:rPr>
                <w:b/>
                <w:sz w:val="24"/>
                <w:szCs w:val="24"/>
              </w:rPr>
              <w:t>Phân loại</w:t>
            </w:r>
          </w:p>
        </w:tc>
      </w:tr>
      <w:tr w:rsidR="00FA203D" w:rsidRPr="00FA203D" w14:paraId="69EAD854" w14:textId="1BA60D7D" w:rsidTr="000270B0">
        <w:trPr>
          <w:trHeight w:val="20"/>
        </w:trPr>
        <w:tc>
          <w:tcPr>
            <w:tcW w:w="179" w:type="pct"/>
            <w:vMerge/>
            <w:tcBorders>
              <w:bottom w:val="single" w:sz="4" w:space="0" w:color="auto"/>
            </w:tcBorders>
            <w:vAlign w:val="center"/>
          </w:tcPr>
          <w:p w14:paraId="627FF15B" w14:textId="77777777" w:rsidR="00F962BA" w:rsidRPr="00FA203D" w:rsidRDefault="00F962BA" w:rsidP="000270B0">
            <w:pPr>
              <w:jc w:val="center"/>
              <w:rPr>
                <w:b/>
                <w:sz w:val="24"/>
                <w:szCs w:val="24"/>
              </w:rPr>
            </w:pPr>
          </w:p>
        </w:tc>
        <w:tc>
          <w:tcPr>
            <w:tcW w:w="281" w:type="pct"/>
            <w:vMerge/>
            <w:tcBorders>
              <w:bottom w:val="single" w:sz="4" w:space="0" w:color="auto"/>
            </w:tcBorders>
            <w:textDirection w:val="btLr"/>
            <w:vAlign w:val="center"/>
          </w:tcPr>
          <w:p w14:paraId="615B1403" w14:textId="77777777" w:rsidR="00F962BA" w:rsidRPr="00FA203D" w:rsidRDefault="00F962BA" w:rsidP="000270B0">
            <w:pPr>
              <w:jc w:val="center"/>
              <w:rPr>
                <w:b/>
                <w:sz w:val="24"/>
                <w:szCs w:val="24"/>
              </w:rPr>
            </w:pPr>
          </w:p>
        </w:tc>
        <w:tc>
          <w:tcPr>
            <w:tcW w:w="378" w:type="pct"/>
            <w:vMerge/>
            <w:tcBorders>
              <w:bottom w:val="single" w:sz="4" w:space="0" w:color="auto"/>
            </w:tcBorders>
            <w:textDirection w:val="btLr"/>
            <w:vAlign w:val="center"/>
          </w:tcPr>
          <w:p w14:paraId="7E1B9CC4" w14:textId="77777777" w:rsidR="00F962BA" w:rsidRPr="00FA203D" w:rsidRDefault="00F962BA" w:rsidP="000270B0">
            <w:pPr>
              <w:jc w:val="center"/>
              <w:rPr>
                <w:b/>
                <w:sz w:val="24"/>
                <w:szCs w:val="24"/>
              </w:rPr>
            </w:pPr>
          </w:p>
        </w:tc>
        <w:tc>
          <w:tcPr>
            <w:tcW w:w="648" w:type="pct"/>
            <w:gridSpan w:val="3"/>
            <w:tcBorders>
              <w:bottom w:val="single" w:sz="4" w:space="0" w:color="auto"/>
            </w:tcBorders>
            <w:vAlign w:val="center"/>
          </w:tcPr>
          <w:p w14:paraId="0459F7B4" w14:textId="77777777" w:rsidR="00F962BA" w:rsidRPr="00FA203D" w:rsidRDefault="00F962BA" w:rsidP="000270B0">
            <w:pPr>
              <w:jc w:val="center"/>
              <w:rPr>
                <w:b/>
                <w:sz w:val="24"/>
                <w:szCs w:val="24"/>
              </w:rPr>
            </w:pPr>
            <w:r w:rsidRPr="00FA203D">
              <w:rPr>
                <w:b/>
                <w:sz w:val="24"/>
                <w:szCs w:val="24"/>
              </w:rPr>
              <w:t>Hạt cuội</w:t>
            </w:r>
          </w:p>
        </w:tc>
        <w:tc>
          <w:tcPr>
            <w:tcW w:w="860" w:type="pct"/>
            <w:gridSpan w:val="4"/>
            <w:tcBorders>
              <w:bottom w:val="single" w:sz="4" w:space="0" w:color="auto"/>
            </w:tcBorders>
            <w:vAlign w:val="center"/>
          </w:tcPr>
          <w:p w14:paraId="0A806878" w14:textId="77777777" w:rsidR="00F962BA" w:rsidRPr="00FA203D" w:rsidRDefault="00F962BA" w:rsidP="000270B0">
            <w:pPr>
              <w:jc w:val="center"/>
              <w:rPr>
                <w:b/>
                <w:sz w:val="24"/>
                <w:szCs w:val="24"/>
              </w:rPr>
            </w:pPr>
            <w:r w:rsidRPr="00FA203D">
              <w:rPr>
                <w:b/>
                <w:sz w:val="24"/>
                <w:szCs w:val="24"/>
              </w:rPr>
              <w:t>Hạt cát</w:t>
            </w:r>
          </w:p>
        </w:tc>
        <w:tc>
          <w:tcPr>
            <w:tcW w:w="648" w:type="pct"/>
            <w:gridSpan w:val="3"/>
            <w:tcBorders>
              <w:bottom w:val="single" w:sz="4" w:space="0" w:color="auto"/>
            </w:tcBorders>
            <w:vAlign w:val="center"/>
          </w:tcPr>
          <w:p w14:paraId="7B348048" w14:textId="77777777" w:rsidR="00F962BA" w:rsidRPr="00FA203D" w:rsidRDefault="00F962BA" w:rsidP="000270B0">
            <w:pPr>
              <w:jc w:val="center"/>
              <w:rPr>
                <w:b/>
                <w:sz w:val="24"/>
                <w:szCs w:val="24"/>
              </w:rPr>
            </w:pPr>
            <w:r w:rsidRPr="00FA203D">
              <w:rPr>
                <w:b/>
                <w:sz w:val="24"/>
                <w:szCs w:val="24"/>
              </w:rPr>
              <w:t>Hạt bụi</w:t>
            </w:r>
          </w:p>
        </w:tc>
        <w:tc>
          <w:tcPr>
            <w:tcW w:w="221" w:type="pct"/>
            <w:vMerge w:val="restart"/>
            <w:tcBorders>
              <w:bottom w:val="single" w:sz="4" w:space="0" w:color="auto"/>
            </w:tcBorders>
            <w:vAlign w:val="center"/>
          </w:tcPr>
          <w:p w14:paraId="282A4F4E" w14:textId="77777777" w:rsidR="00F962BA" w:rsidRPr="00FA203D" w:rsidRDefault="00F962BA" w:rsidP="000270B0">
            <w:pPr>
              <w:jc w:val="center"/>
              <w:rPr>
                <w:b/>
                <w:sz w:val="24"/>
                <w:szCs w:val="24"/>
              </w:rPr>
            </w:pPr>
            <w:r w:rsidRPr="00FA203D">
              <w:rPr>
                <w:b/>
                <w:sz w:val="24"/>
                <w:szCs w:val="24"/>
              </w:rPr>
              <w:t>Hạt sét</w:t>
            </w:r>
          </w:p>
        </w:tc>
        <w:tc>
          <w:tcPr>
            <w:tcW w:w="1785" w:type="pct"/>
            <w:vMerge/>
            <w:tcBorders>
              <w:bottom w:val="single" w:sz="4" w:space="0" w:color="auto"/>
            </w:tcBorders>
          </w:tcPr>
          <w:p w14:paraId="4C602377" w14:textId="77777777" w:rsidR="00F962BA" w:rsidRPr="00FA203D" w:rsidRDefault="00F962BA" w:rsidP="000270B0">
            <w:pPr>
              <w:jc w:val="center"/>
              <w:rPr>
                <w:b/>
                <w:sz w:val="24"/>
                <w:szCs w:val="24"/>
              </w:rPr>
            </w:pPr>
          </w:p>
        </w:tc>
      </w:tr>
      <w:tr w:rsidR="00FA203D" w:rsidRPr="00FA203D" w14:paraId="33C5EDE0" w14:textId="34B9DF12" w:rsidTr="000270B0">
        <w:trPr>
          <w:trHeight w:val="20"/>
        </w:trPr>
        <w:tc>
          <w:tcPr>
            <w:tcW w:w="179" w:type="pct"/>
            <w:vMerge/>
            <w:vAlign w:val="center"/>
          </w:tcPr>
          <w:p w14:paraId="3778D4E5" w14:textId="77777777" w:rsidR="00F962BA" w:rsidRPr="00FA203D" w:rsidRDefault="00F962BA" w:rsidP="000270B0">
            <w:pPr>
              <w:jc w:val="center"/>
              <w:rPr>
                <w:sz w:val="24"/>
                <w:szCs w:val="24"/>
              </w:rPr>
            </w:pPr>
          </w:p>
        </w:tc>
        <w:tc>
          <w:tcPr>
            <w:tcW w:w="281" w:type="pct"/>
            <w:vMerge/>
            <w:vAlign w:val="center"/>
          </w:tcPr>
          <w:p w14:paraId="318C34BA" w14:textId="77777777" w:rsidR="00F962BA" w:rsidRPr="00FA203D" w:rsidRDefault="00F962BA" w:rsidP="000270B0">
            <w:pPr>
              <w:jc w:val="center"/>
              <w:rPr>
                <w:sz w:val="24"/>
                <w:szCs w:val="24"/>
              </w:rPr>
            </w:pPr>
          </w:p>
        </w:tc>
        <w:tc>
          <w:tcPr>
            <w:tcW w:w="378" w:type="pct"/>
            <w:vMerge/>
            <w:vAlign w:val="center"/>
          </w:tcPr>
          <w:p w14:paraId="6ACF8DBF" w14:textId="77777777" w:rsidR="00F962BA" w:rsidRPr="00FA203D" w:rsidRDefault="00F962BA" w:rsidP="000270B0">
            <w:pPr>
              <w:jc w:val="center"/>
              <w:rPr>
                <w:sz w:val="24"/>
                <w:szCs w:val="24"/>
              </w:rPr>
            </w:pPr>
          </w:p>
        </w:tc>
        <w:tc>
          <w:tcPr>
            <w:tcW w:w="215" w:type="pct"/>
            <w:vAlign w:val="center"/>
          </w:tcPr>
          <w:p w14:paraId="377DD1D9" w14:textId="77777777" w:rsidR="00F962BA" w:rsidRPr="00FA203D" w:rsidRDefault="00F962BA" w:rsidP="000270B0">
            <w:pPr>
              <w:jc w:val="center"/>
              <w:rPr>
                <w:b/>
                <w:sz w:val="24"/>
                <w:szCs w:val="24"/>
              </w:rPr>
            </w:pPr>
            <w:r w:rsidRPr="00FA203D">
              <w:rPr>
                <w:b/>
                <w:sz w:val="24"/>
                <w:szCs w:val="24"/>
              </w:rPr>
              <w:t>Lớn</w:t>
            </w:r>
          </w:p>
        </w:tc>
        <w:tc>
          <w:tcPr>
            <w:tcW w:w="218" w:type="pct"/>
            <w:vAlign w:val="center"/>
          </w:tcPr>
          <w:p w14:paraId="70E8363D" w14:textId="77777777" w:rsidR="00F962BA" w:rsidRPr="00FA203D" w:rsidRDefault="00F962BA" w:rsidP="000270B0">
            <w:pPr>
              <w:jc w:val="center"/>
              <w:rPr>
                <w:b/>
                <w:sz w:val="24"/>
                <w:szCs w:val="24"/>
              </w:rPr>
            </w:pPr>
            <w:r w:rsidRPr="00FA203D">
              <w:rPr>
                <w:b/>
                <w:sz w:val="24"/>
                <w:szCs w:val="24"/>
              </w:rPr>
              <w:t>Vừa</w:t>
            </w:r>
          </w:p>
        </w:tc>
        <w:tc>
          <w:tcPr>
            <w:tcW w:w="215" w:type="pct"/>
            <w:vAlign w:val="center"/>
          </w:tcPr>
          <w:p w14:paraId="1775BC25" w14:textId="77777777" w:rsidR="00F962BA" w:rsidRPr="00FA203D" w:rsidRDefault="00F962BA" w:rsidP="000270B0">
            <w:pPr>
              <w:jc w:val="center"/>
              <w:rPr>
                <w:b/>
                <w:sz w:val="24"/>
                <w:szCs w:val="24"/>
              </w:rPr>
            </w:pPr>
            <w:r w:rsidRPr="00FA203D">
              <w:rPr>
                <w:b/>
                <w:sz w:val="24"/>
                <w:szCs w:val="24"/>
              </w:rPr>
              <w:t>Nhỏ</w:t>
            </w:r>
          </w:p>
        </w:tc>
        <w:tc>
          <w:tcPr>
            <w:tcW w:w="211" w:type="pct"/>
            <w:vAlign w:val="center"/>
          </w:tcPr>
          <w:p w14:paraId="1ABFA632" w14:textId="77777777" w:rsidR="00F962BA" w:rsidRPr="00FA203D" w:rsidRDefault="00F962BA" w:rsidP="000270B0">
            <w:pPr>
              <w:jc w:val="center"/>
              <w:rPr>
                <w:b/>
                <w:sz w:val="24"/>
                <w:szCs w:val="24"/>
              </w:rPr>
            </w:pPr>
            <w:r w:rsidRPr="00FA203D">
              <w:rPr>
                <w:b/>
                <w:sz w:val="24"/>
                <w:szCs w:val="24"/>
              </w:rPr>
              <w:t>Thô</w:t>
            </w:r>
          </w:p>
        </w:tc>
        <w:tc>
          <w:tcPr>
            <w:tcW w:w="218" w:type="pct"/>
            <w:vAlign w:val="center"/>
          </w:tcPr>
          <w:p w14:paraId="45577BF8" w14:textId="77777777" w:rsidR="00F962BA" w:rsidRPr="00FA203D" w:rsidRDefault="00F962BA" w:rsidP="000270B0">
            <w:pPr>
              <w:jc w:val="center"/>
              <w:rPr>
                <w:b/>
                <w:sz w:val="24"/>
                <w:szCs w:val="24"/>
              </w:rPr>
            </w:pPr>
            <w:r w:rsidRPr="00FA203D">
              <w:rPr>
                <w:b/>
                <w:sz w:val="24"/>
                <w:szCs w:val="24"/>
              </w:rPr>
              <w:t>Vừa</w:t>
            </w:r>
          </w:p>
        </w:tc>
        <w:tc>
          <w:tcPr>
            <w:tcW w:w="215" w:type="pct"/>
            <w:vAlign w:val="center"/>
          </w:tcPr>
          <w:p w14:paraId="483BAE96" w14:textId="77777777" w:rsidR="00F962BA" w:rsidRPr="00FA203D" w:rsidRDefault="00F962BA" w:rsidP="000270B0">
            <w:pPr>
              <w:jc w:val="center"/>
              <w:rPr>
                <w:b/>
                <w:sz w:val="24"/>
                <w:szCs w:val="24"/>
              </w:rPr>
            </w:pPr>
            <w:r w:rsidRPr="00FA203D">
              <w:rPr>
                <w:b/>
                <w:sz w:val="24"/>
                <w:szCs w:val="24"/>
              </w:rPr>
              <w:t>Nhỏ</w:t>
            </w:r>
          </w:p>
        </w:tc>
        <w:tc>
          <w:tcPr>
            <w:tcW w:w="216" w:type="pct"/>
            <w:vAlign w:val="center"/>
          </w:tcPr>
          <w:p w14:paraId="34A593FF" w14:textId="77777777" w:rsidR="00F962BA" w:rsidRPr="00FA203D" w:rsidRDefault="00F962BA" w:rsidP="000270B0">
            <w:pPr>
              <w:jc w:val="center"/>
              <w:rPr>
                <w:b/>
                <w:sz w:val="24"/>
                <w:szCs w:val="24"/>
              </w:rPr>
            </w:pPr>
            <w:r w:rsidRPr="00FA203D">
              <w:rPr>
                <w:b/>
                <w:sz w:val="24"/>
                <w:szCs w:val="24"/>
              </w:rPr>
              <w:t>Mịn</w:t>
            </w:r>
          </w:p>
        </w:tc>
        <w:tc>
          <w:tcPr>
            <w:tcW w:w="215" w:type="pct"/>
            <w:vAlign w:val="center"/>
          </w:tcPr>
          <w:p w14:paraId="4F2B7FDE" w14:textId="77777777" w:rsidR="00F962BA" w:rsidRPr="00FA203D" w:rsidRDefault="00F962BA" w:rsidP="000270B0">
            <w:pPr>
              <w:jc w:val="center"/>
              <w:rPr>
                <w:b/>
                <w:sz w:val="24"/>
                <w:szCs w:val="24"/>
              </w:rPr>
            </w:pPr>
            <w:r w:rsidRPr="00FA203D">
              <w:rPr>
                <w:b/>
                <w:sz w:val="24"/>
                <w:szCs w:val="24"/>
              </w:rPr>
              <w:t>Lớn</w:t>
            </w:r>
          </w:p>
        </w:tc>
        <w:tc>
          <w:tcPr>
            <w:tcW w:w="218" w:type="pct"/>
            <w:vAlign w:val="center"/>
          </w:tcPr>
          <w:p w14:paraId="52D54682" w14:textId="77777777" w:rsidR="00F962BA" w:rsidRPr="00FA203D" w:rsidRDefault="00F962BA" w:rsidP="000270B0">
            <w:pPr>
              <w:jc w:val="center"/>
              <w:rPr>
                <w:b/>
                <w:sz w:val="24"/>
                <w:szCs w:val="24"/>
              </w:rPr>
            </w:pPr>
            <w:r w:rsidRPr="00FA203D">
              <w:rPr>
                <w:b/>
                <w:sz w:val="24"/>
                <w:szCs w:val="24"/>
              </w:rPr>
              <w:t>Vừa</w:t>
            </w:r>
          </w:p>
        </w:tc>
        <w:tc>
          <w:tcPr>
            <w:tcW w:w="215" w:type="pct"/>
            <w:vAlign w:val="center"/>
          </w:tcPr>
          <w:p w14:paraId="5AFEC16A" w14:textId="77777777" w:rsidR="00F962BA" w:rsidRPr="00FA203D" w:rsidRDefault="00F962BA" w:rsidP="000270B0">
            <w:pPr>
              <w:jc w:val="center"/>
              <w:rPr>
                <w:b/>
                <w:sz w:val="24"/>
                <w:szCs w:val="24"/>
              </w:rPr>
            </w:pPr>
            <w:r w:rsidRPr="00FA203D">
              <w:rPr>
                <w:b/>
                <w:sz w:val="24"/>
                <w:szCs w:val="24"/>
              </w:rPr>
              <w:t>Nhỏ</w:t>
            </w:r>
          </w:p>
        </w:tc>
        <w:tc>
          <w:tcPr>
            <w:tcW w:w="221" w:type="pct"/>
            <w:vMerge/>
            <w:vAlign w:val="center"/>
          </w:tcPr>
          <w:p w14:paraId="7A4EF7B1" w14:textId="77777777" w:rsidR="00F962BA" w:rsidRPr="00FA203D" w:rsidRDefault="00F962BA" w:rsidP="000270B0">
            <w:pPr>
              <w:jc w:val="center"/>
              <w:rPr>
                <w:b/>
                <w:sz w:val="24"/>
                <w:szCs w:val="24"/>
              </w:rPr>
            </w:pPr>
          </w:p>
        </w:tc>
        <w:tc>
          <w:tcPr>
            <w:tcW w:w="1785" w:type="pct"/>
            <w:vMerge/>
          </w:tcPr>
          <w:p w14:paraId="59AF9140" w14:textId="77777777" w:rsidR="00F962BA" w:rsidRPr="00FA203D" w:rsidRDefault="00F962BA" w:rsidP="000270B0">
            <w:pPr>
              <w:jc w:val="center"/>
              <w:rPr>
                <w:b/>
                <w:sz w:val="24"/>
                <w:szCs w:val="24"/>
              </w:rPr>
            </w:pPr>
          </w:p>
        </w:tc>
      </w:tr>
      <w:tr w:rsidR="00FA203D" w:rsidRPr="00FA203D" w14:paraId="2EBC7F97" w14:textId="3F642AAD" w:rsidTr="000270B0">
        <w:trPr>
          <w:cantSplit/>
          <w:trHeight w:val="20"/>
        </w:trPr>
        <w:tc>
          <w:tcPr>
            <w:tcW w:w="179" w:type="pct"/>
            <w:vMerge/>
            <w:vAlign w:val="center"/>
          </w:tcPr>
          <w:p w14:paraId="4B438869" w14:textId="77777777" w:rsidR="00F962BA" w:rsidRPr="00FA203D" w:rsidRDefault="00F962BA" w:rsidP="000270B0">
            <w:pPr>
              <w:jc w:val="center"/>
              <w:rPr>
                <w:sz w:val="24"/>
                <w:szCs w:val="24"/>
              </w:rPr>
            </w:pPr>
          </w:p>
        </w:tc>
        <w:tc>
          <w:tcPr>
            <w:tcW w:w="281" w:type="pct"/>
            <w:vMerge/>
            <w:vAlign w:val="center"/>
          </w:tcPr>
          <w:p w14:paraId="78D4FC68" w14:textId="77777777" w:rsidR="00F962BA" w:rsidRPr="00FA203D" w:rsidRDefault="00F962BA" w:rsidP="000270B0">
            <w:pPr>
              <w:jc w:val="center"/>
              <w:rPr>
                <w:sz w:val="24"/>
                <w:szCs w:val="24"/>
              </w:rPr>
            </w:pPr>
          </w:p>
        </w:tc>
        <w:tc>
          <w:tcPr>
            <w:tcW w:w="378" w:type="pct"/>
            <w:vMerge/>
            <w:vAlign w:val="center"/>
          </w:tcPr>
          <w:p w14:paraId="1DE420F0" w14:textId="77777777" w:rsidR="00F962BA" w:rsidRPr="00FA203D" w:rsidRDefault="00F962BA" w:rsidP="000270B0">
            <w:pPr>
              <w:jc w:val="center"/>
              <w:rPr>
                <w:sz w:val="24"/>
                <w:szCs w:val="24"/>
              </w:rPr>
            </w:pPr>
          </w:p>
        </w:tc>
        <w:tc>
          <w:tcPr>
            <w:tcW w:w="215" w:type="pct"/>
            <w:textDirection w:val="btLr"/>
            <w:vAlign w:val="center"/>
          </w:tcPr>
          <w:p w14:paraId="53D0541A" w14:textId="135A9BB1" w:rsidR="00F962BA" w:rsidRPr="00FA203D" w:rsidRDefault="00F962BA" w:rsidP="000270B0">
            <w:pPr>
              <w:jc w:val="center"/>
              <w:rPr>
                <w:b/>
                <w:sz w:val="24"/>
                <w:szCs w:val="24"/>
              </w:rPr>
            </w:pPr>
            <w:r w:rsidRPr="00FA203D">
              <w:rPr>
                <w:b/>
                <w:sz w:val="24"/>
                <w:szCs w:val="24"/>
              </w:rPr>
              <w:t>60-20mm</w:t>
            </w:r>
          </w:p>
        </w:tc>
        <w:tc>
          <w:tcPr>
            <w:tcW w:w="218" w:type="pct"/>
            <w:textDirection w:val="btLr"/>
            <w:vAlign w:val="center"/>
          </w:tcPr>
          <w:p w14:paraId="7A375D22" w14:textId="77777777" w:rsidR="00F962BA" w:rsidRPr="00FA203D" w:rsidRDefault="00F962BA" w:rsidP="000270B0">
            <w:pPr>
              <w:jc w:val="center"/>
              <w:rPr>
                <w:b/>
                <w:sz w:val="24"/>
                <w:szCs w:val="24"/>
              </w:rPr>
            </w:pPr>
            <w:r w:rsidRPr="00FA203D">
              <w:rPr>
                <w:b/>
                <w:sz w:val="24"/>
                <w:szCs w:val="24"/>
              </w:rPr>
              <w:t>20-5mm</w:t>
            </w:r>
          </w:p>
        </w:tc>
        <w:tc>
          <w:tcPr>
            <w:tcW w:w="215" w:type="pct"/>
            <w:textDirection w:val="btLr"/>
            <w:vAlign w:val="center"/>
          </w:tcPr>
          <w:p w14:paraId="38FCCC93" w14:textId="77777777" w:rsidR="00F962BA" w:rsidRPr="00FA203D" w:rsidRDefault="00F962BA" w:rsidP="000270B0">
            <w:pPr>
              <w:jc w:val="center"/>
              <w:rPr>
                <w:b/>
                <w:sz w:val="24"/>
                <w:szCs w:val="24"/>
              </w:rPr>
            </w:pPr>
            <w:r w:rsidRPr="00FA203D">
              <w:rPr>
                <w:b/>
                <w:sz w:val="24"/>
                <w:szCs w:val="24"/>
              </w:rPr>
              <w:t>5-2mm</w:t>
            </w:r>
          </w:p>
        </w:tc>
        <w:tc>
          <w:tcPr>
            <w:tcW w:w="211" w:type="pct"/>
            <w:textDirection w:val="btLr"/>
            <w:vAlign w:val="center"/>
          </w:tcPr>
          <w:p w14:paraId="5540FA8B" w14:textId="77777777" w:rsidR="00F962BA" w:rsidRPr="00FA203D" w:rsidRDefault="00F962BA" w:rsidP="000270B0">
            <w:pPr>
              <w:jc w:val="center"/>
              <w:rPr>
                <w:b/>
                <w:sz w:val="24"/>
                <w:szCs w:val="24"/>
              </w:rPr>
            </w:pPr>
            <w:r w:rsidRPr="00FA203D">
              <w:rPr>
                <w:b/>
                <w:sz w:val="24"/>
                <w:szCs w:val="24"/>
              </w:rPr>
              <w:t>2-0,5mm</w:t>
            </w:r>
          </w:p>
        </w:tc>
        <w:tc>
          <w:tcPr>
            <w:tcW w:w="218" w:type="pct"/>
            <w:textDirection w:val="btLr"/>
            <w:vAlign w:val="center"/>
          </w:tcPr>
          <w:p w14:paraId="38D889DA" w14:textId="77777777" w:rsidR="00F962BA" w:rsidRPr="00FA203D" w:rsidRDefault="00F962BA" w:rsidP="000270B0">
            <w:pPr>
              <w:jc w:val="center"/>
              <w:rPr>
                <w:b/>
                <w:sz w:val="24"/>
                <w:szCs w:val="24"/>
              </w:rPr>
            </w:pPr>
            <w:r w:rsidRPr="00FA203D">
              <w:rPr>
                <w:b/>
                <w:sz w:val="24"/>
                <w:szCs w:val="24"/>
              </w:rPr>
              <w:t>0,5-0,25mm</w:t>
            </w:r>
          </w:p>
        </w:tc>
        <w:tc>
          <w:tcPr>
            <w:tcW w:w="215" w:type="pct"/>
            <w:textDirection w:val="btLr"/>
            <w:vAlign w:val="center"/>
          </w:tcPr>
          <w:p w14:paraId="662D447D" w14:textId="77777777" w:rsidR="00F962BA" w:rsidRPr="00FA203D" w:rsidRDefault="00F962BA" w:rsidP="000270B0">
            <w:pPr>
              <w:jc w:val="center"/>
              <w:rPr>
                <w:b/>
                <w:sz w:val="24"/>
                <w:szCs w:val="24"/>
              </w:rPr>
            </w:pPr>
            <w:r w:rsidRPr="00FA203D">
              <w:rPr>
                <w:b/>
                <w:sz w:val="24"/>
                <w:szCs w:val="24"/>
              </w:rPr>
              <w:t>0,25-0,1mm</w:t>
            </w:r>
          </w:p>
        </w:tc>
        <w:tc>
          <w:tcPr>
            <w:tcW w:w="216" w:type="pct"/>
            <w:textDirection w:val="btLr"/>
            <w:vAlign w:val="center"/>
          </w:tcPr>
          <w:p w14:paraId="71A95682" w14:textId="77777777" w:rsidR="00F962BA" w:rsidRPr="00FA203D" w:rsidRDefault="00F962BA" w:rsidP="000270B0">
            <w:pPr>
              <w:jc w:val="center"/>
              <w:rPr>
                <w:b/>
                <w:sz w:val="24"/>
                <w:szCs w:val="24"/>
              </w:rPr>
            </w:pPr>
            <w:r w:rsidRPr="00FA203D">
              <w:rPr>
                <w:b/>
                <w:sz w:val="24"/>
                <w:szCs w:val="24"/>
              </w:rPr>
              <w:t>0,1-0,05mm</w:t>
            </w:r>
          </w:p>
        </w:tc>
        <w:tc>
          <w:tcPr>
            <w:tcW w:w="215" w:type="pct"/>
            <w:textDirection w:val="btLr"/>
            <w:vAlign w:val="center"/>
          </w:tcPr>
          <w:p w14:paraId="0868B709" w14:textId="77777777" w:rsidR="00F962BA" w:rsidRPr="00FA203D" w:rsidRDefault="00F962BA" w:rsidP="000270B0">
            <w:pPr>
              <w:jc w:val="center"/>
              <w:rPr>
                <w:b/>
                <w:sz w:val="24"/>
                <w:szCs w:val="24"/>
              </w:rPr>
            </w:pPr>
            <w:r w:rsidRPr="00FA203D">
              <w:rPr>
                <w:b/>
                <w:sz w:val="24"/>
                <w:szCs w:val="24"/>
              </w:rPr>
              <w:t>0,05-0,02mm</w:t>
            </w:r>
          </w:p>
        </w:tc>
        <w:tc>
          <w:tcPr>
            <w:tcW w:w="218" w:type="pct"/>
            <w:textDirection w:val="btLr"/>
            <w:vAlign w:val="center"/>
          </w:tcPr>
          <w:p w14:paraId="344286D9" w14:textId="77777777" w:rsidR="00F962BA" w:rsidRPr="00FA203D" w:rsidRDefault="00F962BA" w:rsidP="000270B0">
            <w:pPr>
              <w:jc w:val="center"/>
              <w:rPr>
                <w:b/>
                <w:sz w:val="24"/>
                <w:szCs w:val="24"/>
              </w:rPr>
            </w:pPr>
            <w:r w:rsidRPr="00FA203D">
              <w:rPr>
                <w:b/>
                <w:sz w:val="24"/>
                <w:szCs w:val="24"/>
              </w:rPr>
              <w:t>0,02-0,01mm</w:t>
            </w:r>
          </w:p>
        </w:tc>
        <w:tc>
          <w:tcPr>
            <w:tcW w:w="215" w:type="pct"/>
            <w:textDirection w:val="btLr"/>
            <w:vAlign w:val="center"/>
          </w:tcPr>
          <w:p w14:paraId="773BFD9C" w14:textId="77777777" w:rsidR="00F962BA" w:rsidRPr="00FA203D" w:rsidRDefault="00F962BA" w:rsidP="000270B0">
            <w:pPr>
              <w:jc w:val="center"/>
              <w:rPr>
                <w:b/>
                <w:sz w:val="24"/>
                <w:szCs w:val="24"/>
              </w:rPr>
            </w:pPr>
            <w:r w:rsidRPr="00FA203D">
              <w:rPr>
                <w:b/>
                <w:sz w:val="24"/>
                <w:szCs w:val="24"/>
              </w:rPr>
              <w:t>0,01-0,005mm</w:t>
            </w:r>
          </w:p>
        </w:tc>
        <w:tc>
          <w:tcPr>
            <w:tcW w:w="221" w:type="pct"/>
            <w:textDirection w:val="btLr"/>
            <w:vAlign w:val="center"/>
          </w:tcPr>
          <w:p w14:paraId="537D2E26" w14:textId="77777777" w:rsidR="00F962BA" w:rsidRPr="00FA203D" w:rsidRDefault="00F962BA" w:rsidP="000270B0">
            <w:pPr>
              <w:jc w:val="center"/>
              <w:rPr>
                <w:b/>
                <w:sz w:val="24"/>
                <w:szCs w:val="24"/>
              </w:rPr>
            </w:pPr>
            <w:r w:rsidRPr="00FA203D">
              <w:rPr>
                <w:b/>
                <w:sz w:val="24"/>
                <w:szCs w:val="24"/>
              </w:rPr>
              <w:t>&lt;0,005mm</w:t>
            </w:r>
          </w:p>
        </w:tc>
        <w:tc>
          <w:tcPr>
            <w:tcW w:w="1785" w:type="pct"/>
            <w:vMerge/>
            <w:textDirection w:val="btLr"/>
          </w:tcPr>
          <w:p w14:paraId="00C6144E" w14:textId="77777777" w:rsidR="00F962BA" w:rsidRPr="00FA203D" w:rsidRDefault="00F962BA" w:rsidP="000270B0">
            <w:pPr>
              <w:jc w:val="center"/>
              <w:rPr>
                <w:b/>
                <w:sz w:val="24"/>
                <w:szCs w:val="24"/>
              </w:rPr>
            </w:pPr>
          </w:p>
        </w:tc>
      </w:tr>
      <w:tr w:rsidR="00FA203D" w:rsidRPr="00FA203D" w14:paraId="4DCFE99B" w14:textId="4A05A590" w:rsidTr="000270B0">
        <w:trPr>
          <w:trHeight w:val="20"/>
        </w:trPr>
        <w:tc>
          <w:tcPr>
            <w:tcW w:w="179" w:type="pct"/>
            <w:vMerge/>
            <w:vAlign w:val="center"/>
          </w:tcPr>
          <w:p w14:paraId="10779D66" w14:textId="77777777" w:rsidR="00F962BA" w:rsidRPr="00FA203D" w:rsidRDefault="00F962BA" w:rsidP="000270B0">
            <w:pPr>
              <w:jc w:val="center"/>
              <w:rPr>
                <w:sz w:val="24"/>
                <w:szCs w:val="24"/>
              </w:rPr>
            </w:pPr>
          </w:p>
        </w:tc>
        <w:tc>
          <w:tcPr>
            <w:tcW w:w="281" w:type="pct"/>
            <w:vMerge/>
            <w:vAlign w:val="center"/>
          </w:tcPr>
          <w:p w14:paraId="57DE07DA" w14:textId="77777777" w:rsidR="00F962BA" w:rsidRPr="00FA203D" w:rsidRDefault="00F962BA" w:rsidP="000270B0">
            <w:pPr>
              <w:jc w:val="center"/>
              <w:rPr>
                <w:sz w:val="24"/>
                <w:szCs w:val="24"/>
              </w:rPr>
            </w:pPr>
          </w:p>
        </w:tc>
        <w:tc>
          <w:tcPr>
            <w:tcW w:w="378" w:type="pct"/>
            <w:vMerge/>
            <w:vAlign w:val="center"/>
          </w:tcPr>
          <w:p w14:paraId="7BE02011" w14:textId="77777777" w:rsidR="00F962BA" w:rsidRPr="00FA203D" w:rsidRDefault="00F962BA" w:rsidP="000270B0">
            <w:pPr>
              <w:jc w:val="center"/>
              <w:rPr>
                <w:sz w:val="24"/>
                <w:szCs w:val="24"/>
              </w:rPr>
            </w:pPr>
          </w:p>
        </w:tc>
        <w:tc>
          <w:tcPr>
            <w:tcW w:w="215" w:type="pct"/>
            <w:vAlign w:val="center"/>
          </w:tcPr>
          <w:p w14:paraId="603B1F44" w14:textId="77777777" w:rsidR="00F962BA" w:rsidRPr="00FA203D" w:rsidRDefault="00F962BA" w:rsidP="000270B0">
            <w:pPr>
              <w:jc w:val="center"/>
              <w:rPr>
                <w:sz w:val="24"/>
                <w:szCs w:val="24"/>
              </w:rPr>
            </w:pPr>
            <w:r w:rsidRPr="00FA203D">
              <w:rPr>
                <w:sz w:val="24"/>
                <w:szCs w:val="24"/>
              </w:rPr>
              <w:t>%</w:t>
            </w:r>
          </w:p>
        </w:tc>
        <w:tc>
          <w:tcPr>
            <w:tcW w:w="218" w:type="pct"/>
            <w:vAlign w:val="center"/>
          </w:tcPr>
          <w:p w14:paraId="572B4D8B" w14:textId="77777777" w:rsidR="00F962BA" w:rsidRPr="00FA203D" w:rsidRDefault="00F962BA" w:rsidP="000270B0">
            <w:pPr>
              <w:jc w:val="center"/>
              <w:rPr>
                <w:sz w:val="24"/>
                <w:szCs w:val="24"/>
              </w:rPr>
            </w:pPr>
            <w:r w:rsidRPr="00FA203D">
              <w:rPr>
                <w:sz w:val="24"/>
                <w:szCs w:val="24"/>
              </w:rPr>
              <w:t>%</w:t>
            </w:r>
          </w:p>
        </w:tc>
        <w:tc>
          <w:tcPr>
            <w:tcW w:w="215" w:type="pct"/>
            <w:vAlign w:val="center"/>
          </w:tcPr>
          <w:p w14:paraId="334A9F2B" w14:textId="77777777" w:rsidR="00F962BA" w:rsidRPr="00FA203D" w:rsidRDefault="00F962BA" w:rsidP="000270B0">
            <w:pPr>
              <w:jc w:val="center"/>
              <w:rPr>
                <w:sz w:val="24"/>
                <w:szCs w:val="24"/>
              </w:rPr>
            </w:pPr>
            <w:r w:rsidRPr="00FA203D">
              <w:rPr>
                <w:sz w:val="24"/>
                <w:szCs w:val="24"/>
              </w:rPr>
              <w:t>%</w:t>
            </w:r>
          </w:p>
        </w:tc>
        <w:tc>
          <w:tcPr>
            <w:tcW w:w="211" w:type="pct"/>
            <w:vAlign w:val="center"/>
          </w:tcPr>
          <w:p w14:paraId="50C90E03" w14:textId="77777777" w:rsidR="00F962BA" w:rsidRPr="00FA203D" w:rsidRDefault="00F962BA" w:rsidP="000270B0">
            <w:pPr>
              <w:jc w:val="center"/>
              <w:rPr>
                <w:sz w:val="24"/>
                <w:szCs w:val="24"/>
              </w:rPr>
            </w:pPr>
            <w:r w:rsidRPr="00FA203D">
              <w:rPr>
                <w:sz w:val="24"/>
                <w:szCs w:val="24"/>
              </w:rPr>
              <w:t>%</w:t>
            </w:r>
          </w:p>
        </w:tc>
        <w:tc>
          <w:tcPr>
            <w:tcW w:w="218" w:type="pct"/>
            <w:vAlign w:val="center"/>
          </w:tcPr>
          <w:p w14:paraId="4C2B5751" w14:textId="77777777" w:rsidR="00F962BA" w:rsidRPr="00FA203D" w:rsidRDefault="00F962BA" w:rsidP="000270B0">
            <w:pPr>
              <w:jc w:val="center"/>
              <w:rPr>
                <w:sz w:val="24"/>
                <w:szCs w:val="24"/>
              </w:rPr>
            </w:pPr>
            <w:r w:rsidRPr="00FA203D">
              <w:rPr>
                <w:sz w:val="24"/>
                <w:szCs w:val="24"/>
              </w:rPr>
              <w:t>%</w:t>
            </w:r>
          </w:p>
        </w:tc>
        <w:tc>
          <w:tcPr>
            <w:tcW w:w="215" w:type="pct"/>
            <w:vAlign w:val="center"/>
          </w:tcPr>
          <w:p w14:paraId="35C18A2E" w14:textId="77777777" w:rsidR="00F962BA" w:rsidRPr="00FA203D" w:rsidRDefault="00F962BA" w:rsidP="000270B0">
            <w:pPr>
              <w:jc w:val="center"/>
              <w:rPr>
                <w:sz w:val="24"/>
                <w:szCs w:val="24"/>
              </w:rPr>
            </w:pPr>
            <w:r w:rsidRPr="00FA203D">
              <w:rPr>
                <w:sz w:val="24"/>
                <w:szCs w:val="24"/>
              </w:rPr>
              <w:t>%</w:t>
            </w:r>
          </w:p>
        </w:tc>
        <w:tc>
          <w:tcPr>
            <w:tcW w:w="216" w:type="pct"/>
            <w:vAlign w:val="center"/>
          </w:tcPr>
          <w:p w14:paraId="5CDED2B0" w14:textId="77777777" w:rsidR="00F962BA" w:rsidRPr="00FA203D" w:rsidRDefault="00F962BA" w:rsidP="000270B0">
            <w:pPr>
              <w:jc w:val="center"/>
              <w:rPr>
                <w:sz w:val="24"/>
                <w:szCs w:val="24"/>
              </w:rPr>
            </w:pPr>
            <w:r w:rsidRPr="00FA203D">
              <w:rPr>
                <w:sz w:val="24"/>
                <w:szCs w:val="24"/>
              </w:rPr>
              <w:t>%</w:t>
            </w:r>
          </w:p>
        </w:tc>
        <w:tc>
          <w:tcPr>
            <w:tcW w:w="215" w:type="pct"/>
            <w:vAlign w:val="center"/>
          </w:tcPr>
          <w:p w14:paraId="6B458AD1" w14:textId="77777777" w:rsidR="00F962BA" w:rsidRPr="00FA203D" w:rsidRDefault="00F962BA" w:rsidP="000270B0">
            <w:pPr>
              <w:jc w:val="center"/>
              <w:rPr>
                <w:sz w:val="24"/>
                <w:szCs w:val="24"/>
              </w:rPr>
            </w:pPr>
            <w:r w:rsidRPr="00FA203D">
              <w:rPr>
                <w:sz w:val="24"/>
                <w:szCs w:val="24"/>
              </w:rPr>
              <w:t>%</w:t>
            </w:r>
          </w:p>
        </w:tc>
        <w:tc>
          <w:tcPr>
            <w:tcW w:w="218" w:type="pct"/>
            <w:vAlign w:val="center"/>
          </w:tcPr>
          <w:p w14:paraId="65EB6ECE" w14:textId="77777777" w:rsidR="00F962BA" w:rsidRPr="00FA203D" w:rsidRDefault="00F962BA" w:rsidP="000270B0">
            <w:pPr>
              <w:jc w:val="center"/>
              <w:rPr>
                <w:sz w:val="24"/>
                <w:szCs w:val="24"/>
              </w:rPr>
            </w:pPr>
            <w:r w:rsidRPr="00FA203D">
              <w:rPr>
                <w:sz w:val="24"/>
                <w:szCs w:val="24"/>
              </w:rPr>
              <w:t>%</w:t>
            </w:r>
          </w:p>
        </w:tc>
        <w:tc>
          <w:tcPr>
            <w:tcW w:w="215" w:type="pct"/>
            <w:vAlign w:val="center"/>
          </w:tcPr>
          <w:p w14:paraId="1406D0D8" w14:textId="77777777" w:rsidR="00F962BA" w:rsidRPr="00FA203D" w:rsidRDefault="00F962BA" w:rsidP="000270B0">
            <w:pPr>
              <w:jc w:val="center"/>
              <w:rPr>
                <w:sz w:val="24"/>
                <w:szCs w:val="24"/>
              </w:rPr>
            </w:pPr>
            <w:r w:rsidRPr="00FA203D">
              <w:rPr>
                <w:sz w:val="24"/>
                <w:szCs w:val="24"/>
              </w:rPr>
              <w:t>%</w:t>
            </w:r>
          </w:p>
        </w:tc>
        <w:tc>
          <w:tcPr>
            <w:tcW w:w="221" w:type="pct"/>
            <w:vAlign w:val="center"/>
          </w:tcPr>
          <w:p w14:paraId="6486B98C" w14:textId="77777777" w:rsidR="00F962BA" w:rsidRPr="00FA203D" w:rsidRDefault="00F962BA" w:rsidP="000270B0">
            <w:pPr>
              <w:jc w:val="center"/>
              <w:rPr>
                <w:sz w:val="24"/>
                <w:szCs w:val="24"/>
              </w:rPr>
            </w:pPr>
            <w:r w:rsidRPr="00FA203D">
              <w:rPr>
                <w:sz w:val="24"/>
                <w:szCs w:val="24"/>
              </w:rPr>
              <w:t>%</w:t>
            </w:r>
          </w:p>
        </w:tc>
        <w:tc>
          <w:tcPr>
            <w:tcW w:w="1785" w:type="pct"/>
            <w:vMerge/>
          </w:tcPr>
          <w:p w14:paraId="55AD6C1D" w14:textId="77777777" w:rsidR="00F962BA" w:rsidRPr="00FA203D" w:rsidRDefault="00F962BA" w:rsidP="000270B0">
            <w:pPr>
              <w:jc w:val="center"/>
              <w:rPr>
                <w:sz w:val="24"/>
                <w:szCs w:val="24"/>
              </w:rPr>
            </w:pPr>
          </w:p>
        </w:tc>
      </w:tr>
      <w:tr w:rsidR="00FA203D" w:rsidRPr="00FA203D" w14:paraId="72E4D4DD" w14:textId="791981ED" w:rsidTr="000270B0">
        <w:trPr>
          <w:cantSplit/>
          <w:trHeight w:val="926"/>
        </w:trPr>
        <w:tc>
          <w:tcPr>
            <w:tcW w:w="179" w:type="pct"/>
            <w:vAlign w:val="center"/>
          </w:tcPr>
          <w:p w14:paraId="3C41CAE8" w14:textId="77777777" w:rsidR="000270B0" w:rsidRPr="00FA203D" w:rsidRDefault="000270B0" w:rsidP="000270B0">
            <w:pPr>
              <w:jc w:val="center"/>
              <w:rPr>
                <w:sz w:val="24"/>
                <w:szCs w:val="24"/>
              </w:rPr>
            </w:pPr>
            <w:r w:rsidRPr="00FA203D">
              <w:rPr>
                <w:sz w:val="24"/>
                <w:szCs w:val="24"/>
              </w:rPr>
              <w:t>1</w:t>
            </w:r>
          </w:p>
        </w:tc>
        <w:tc>
          <w:tcPr>
            <w:tcW w:w="281" w:type="pct"/>
            <w:textDirection w:val="btLr"/>
            <w:vAlign w:val="center"/>
          </w:tcPr>
          <w:p w14:paraId="4311F9D4" w14:textId="194F43AE" w:rsidR="000270B0" w:rsidRPr="00FA203D" w:rsidRDefault="000270B0" w:rsidP="000270B0">
            <w:pPr>
              <w:ind w:left="113" w:right="113"/>
              <w:jc w:val="center"/>
              <w:rPr>
                <w:sz w:val="24"/>
                <w:szCs w:val="24"/>
              </w:rPr>
            </w:pPr>
            <w:r w:rsidRPr="00FA203D">
              <w:rPr>
                <w:sz w:val="24"/>
                <w:szCs w:val="24"/>
              </w:rPr>
              <w:t>HK01</w:t>
            </w:r>
          </w:p>
        </w:tc>
        <w:tc>
          <w:tcPr>
            <w:tcW w:w="378" w:type="pct"/>
            <w:vAlign w:val="center"/>
          </w:tcPr>
          <w:p w14:paraId="23AA01CD" w14:textId="57B92EAE" w:rsidR="000270B0" w:rsidRPr="00FA203D" w:rsidRDefault="000270B0" w:rsidP="000270B0">
            <w:pPr>
              <w:jc w:val="center"/>
              <w:rPr>
                <w:sz w:val="24"/>
                <w:szCs w:val="24"/>
              </w:rPr>
            </w:pPr>
            <w:r w:rsidRPr="00FA203D">
              <w:rPr>
                <w:sz w:val="24"/>
                <w:szCs w:val="24"/>
              </w:rPr>
              <w:t>1,0-1,2</w:t>
            </w:r>
          </w:p>
        </w:tc>
        <w:tc>
          <w:tcPr>
            <w:tcW w:w="215" w:type="pct"/>
            <w:vAlign w:val="center"/>
          </w:tcPr>
          <w:p w14:paraId="4C13C966" w14:textId="77777777" w:rsidR="000270B0" w:rsidRPr="00FA203D" w:rsidRDefault="000270B0" w:rsidP="000270B0">
            <w:pPr>
              <w:jc w:val="center"/>
              <w:rPr>
                <w:sz w:val="24"/>
                <w:szCs w:val="24"/>
              </w:rPr>
            </w:pPr>
            <w:r w:rsidRPr="00FA203D">
              <w:rPr>
                <w:sz w:val="24"/>
                <w:szCs w:val="24"/>
              </w:rPr>
              <w:t>0,0</w:t>
            </w:r>
          </w:p>
        </w:tc>
        <w:tc>
          <w:tcPr>
            <w:tcW w:w="218" w:type="pct"/>
            <w:vAlign w:val="center"/>
          </w:tcPr>
          <w:p w14:paraId="2E22232D" w14:textId="6D5E89F7" w:rsidR="000270B0" w:rsidRPr="00FA203D" w:rsidRDefault="000270B0" w:rsidP="000270B0">
            <w:pPr>
              <w:jc w:val="center"/>
              <w:rPr>
                <w:sz w:val="24"/>
                <w:szCs w:val="24"/>
              </w:rPr>
            </w:pPr>
            <w:r w:rsidRPr="00FA203D">
              <w:rPr>
                <w:sz w:val="24"/>
                <w:szCs w:val="24"/>
              </w:rPr>
              <w:t>8,5</w:t>
            </w:r>
          </w:p>
        </w:tc>
        <w:tc>
          <w:tcPr>
            <w:tcW w:w="215" w:type="pct"/>
            <w:vAlign w:val="center"/>
          </w:tcPr>
          <w:p w14:paraId="6EAC3602" w14:textId="13CB2D9F" w:rsidR="000270B0" w:rsidRPr="00FA203D" w:rsidRDefault="000270B0" w:rsidP="000270B0">
            <w:pPr>
              <w:jc w:val="center"/>
              <w:rPr>
                <w:sz w:val="24"/>
                <w:szCs w:val="24"/>
              </w:rPr>
            </w:pPr>
            <w:r w:rsidRPr="00FA203D">
              <w:rPr>
                <w:sz w:val="24"/>
                <w:szCs w:val="24"/>
              </w:rPr>
              <w:t>4,3</w:t>
            </w:r>
          </w:p>
        </w:tc>
        <w:tc>
          <w:tcPr>
            <w:tcW w:w="211" w:type="pct"/>
            <w:vAlign w:val="center"/>
          </w:tcPr>
          <w:p w14:paraId="5FA0E190" w14:textId="06472022" w:rsidR="000270B0" w:rsidRPr="00FA203D" w:rsidRDefault="000270B0" w:rsidP="000270B0">
            <w:pPr>
              <w:jc w:val="center"/>
              <w:rPr>
                <w:sz w:val="24"/>
                <w:szCs w:val="24"/>
              </w:rPr>
            </w:pPr>
            <w:r w:rsidRPr="00FA203D">
              <w:rPr>
                <w:sz w:val="24"/>
                <w:szCs w:val="24"/>
              </w:rPr>
              <w:t>0,0</w:t>
            </w:r>
          </w:p>
        </w:tc>
        <w:tc>
          <w:tcPr>
            <w:tcW w:w="218" w:type="pct"/>
            <w:vAlign w:val="center"/>
          </w:tcPr>
          <w:p w14:paraId="39FA2E73" w14:textId="0E9850D7" w:rsidR="000270B0" w:rsidRPr="00FA203D" w:rsidRDefault="000270B0" w:rsidP="000270B0">
            <w:pPr>
              <w:jc w:val="center"/>
              <w:rPr>
                <w:sz w:val="24"/>
                <w:szCs w:val="24"/>
              </w:rPr>
            </w:pPr>
            <w:r w:rsidRPr="00FA203D">
              <w:rPr>
                <w:sz w:val="24"/>
                <w:szCs w:val="24"/>
              </w:rPr>
              <w:t>0,0</w:t>
            </w:r>
          </w:p>
        </w:tc>
        <w:tc>
          <w:tcPr>
            <w:tcW w:w="215" w:type="pct"/>
            <w:vAlign w:val="center"/>
          </w:tcPr>
          <w:p w14:paraId="4DD4C326" w14:textId="3A5DA8B5" w:rsidR="000270B0" w:rsidRPr="00FA203D" w:rsidRDefault="000270B0" w:rsidP="000270B0">
            <w:pPr>
              <w:jc w:val="center"/>
              <w:rPr>
                <w:sz w:val="24"/>
                <w:szCs w:val="24"/>
              </w:rPr>
            </w:pPr>
            <w:r w:rsidRPr="00FA203D">
              <w:rPr>
                <w:sz w:val="24"/>
                <w:szCs w:val="24"/>
              </w:rPr>
              <w:t>2,3</w:t>
            </w:r>
          </w:p>
        </w:tc>
        <w:tc>
          <w:tcPr>
            <w:tcW w:w="216" w:type="pct"/>
            <w:vAlign w:val="center"/>
          </w:tcPr>
          <w:p w14:paraId="764F6CAE" w14:textId="6F1AAA92" w:rsidR="000270B0" w:rsidRPr="00FA203D" w:rsidRDefault="000270B0" w:rsidP="000270B0">
            <w:pPr>
              <w:jc w:val="center"/>
              <w:rPr>
                <w:sz w:val="24"/>
                <w:szCs w:val="24"/>
              </w:rPr>
            </w:pPr>
            <w:r w:rsidRPr="00FA203D">
              <w:rPr>
                <w:sz w:val="24"/>
                <w:szCs w:val="24"/>
              </w:rPr>
              <w:t>6,5</w:t>
            </w:r>
          </w:p>
        </w:tc>
        <w:tc>
          <w:tcPr>
            <w:tcW w:w="215" w:type="pct"/>
            <w:vAlign w:val="center"/>
          </w:tcPr>
          <w:p w14:paraId="60095448" w14:textId="33CD13E3" w:rsidR="000270B0" w:rsidRPr="00FA203D" w:rsidRDefault="000270B0" w:rsidP="000270B0">
            <w:pPr>
              <w:jc w:val="center"/>
              <w:rPr>
                <w:sz w:val="24"/>
                <w:szCs w:val="24"/>
              </w:rPr>
            </w:pPr>
            <w:r w:rsidRPr="00FA203D">
              <w:rPr>
                <w:sz w:val="24"/>
                <w:szCs w:val="24"/>
              </w:rPr>
              <w:t>7,5</w:t>
            </w:r>
          </w:p>
        </w:tc>
        <w:tc>
          <w:tcPr>
            <w:tcW w:w="218" w:type="pct"/>
            <w:vAlign w:val="center"/>
          </w:tcPr>
          <w:p w14:paraId="60F33EC6" w14:textId="4EC486B5" w:rsidR="000270B0" w:rsidRPr="00FA203D" w:rsidRDefault="000270B0" w:rsidP="000270B0">
            <w:pPr>
              <w:jc w:val="center"/>
              <w:rPr>
                <w:sz w:val="24"/>
                <w:szCs w:val="24"/>
              </w:rPr>
            </w:pPr>
            <w:r w:rsidRPr="00FA203D">
              <w:rPr>
                <w:sz w:val="24"/>
                <w:szCs w:val="24"/>
              </w:rPr>
              <w:t>12,3</w:t>
            </w:r>
          </w:p>
        </w:tc>
        <w:tc>
          <w:tcPr>
            <w:tcW w:w="215" w:type="pct"/>
            <w:vAlign w:val="center"/>
          </w:tcPr>
          <w:p w14:paraId="6EBC0BFE" w14:textId="2637F401" w:rsidR="000270B0" w:rsidRPr="00FA203D" w:rsidRDefault="000270B0" w:rsidP="000270B0">
            <w:pPr>
              <w:jc w:val="center"/>
              <w:rPr>
                <w:sz w:val="24"/>
                <w:szCs w:val="24"/>
              </w:rPr>
            </w:pPr>
            <w:r w:rsidRPr="00FA203D">
              <w:rPr>
                <w:sz w:val="24"/>
                <w:szCs w:val="24"/>
              </w:rPr>
              <w:t>21,2</w:t>
            </w:r>
          </w:p>
        </w:tc>
        <w:tc>
          <w:tcPr>
            <w:tcW w:w="221" w:type="pct"/>
            <w:vAlign w:val="center"/>
          </w:tcPr>
          <w:p w14:paraId="3F24F5DA" w14:textId="72060390" w:rsidR="000270B0" w:rsidRPr="00FA203D" w:rsidRDefault="000270B0" w:rsidP="000270B0">
            <w:pPr>
              <w:jc w:val="center"/>
              <w:rPr>
                <w:sz w:val="24"/>
                <w:szCs w:val="24"/>
              </w:rPr>
            </w:pPr>
            <w:r w:rsidRPr="00FA203D">
              <w:rPr>
                <w:sz w:val="24"/>
                <w:szCs w:val="24"/>
              </w:rPr>
              <w:t>37,4</w:t>
            </w:r>
          </w:p>
        </w:tc>
        <w:tc>
          <w:tcPr>
            <w:tcW w:w="1785" w:type="pct"/>
            <w:vAlign w:val="center"/>
          </w:tcPr>
          <w:p w14:paraId="629A68CA" w14:textId="40C42592" w:rsidR="000270B0" w:rsidRPr="00FA203D" w:rsidRDefault="000270B0" w:rsidP="000270B0">
            <w:pPr>
              <w:jc w:val="center"/>
              <w:rPr>
                <w:sz w:val="24"/>
                <w:szCs w:val="24"/>
              </w:rPr>
            </w:pPr>
            <w:r w:rsidRPr="00FA203D">
              <w:rPr>
                <w:sz w:val="24"/>
                <w:szCs w:val="24"/>
              </w:rPr>
              <w:t>Sét pha, lẫn dăm sỏi xám vàng, xám trắng, dẻo cứng</w:t>
            </w:r>
          </w:p>
        </w:tc>
      </w:tr>
      <w:tr w:rsidR="00FA203D" w:rsidRPr="00FA203D" w14:paraId="4EB57307" w14:textId="58B30BC9" w:rsidTr="000270B0">
        <w:trPr>
          <w:cantSplit/>
          <w:trHeight w:val="981"/>
        </w:trPr>
        <w:tc>
          <w:tcPr>
            <w:tcW w:w="179" w:type="pct"/>
            <w:vAlign w:val="center"/>
          </w:tcPr>
          <w:p w14:paraId="4FC71E37" w14:textId="77777777" w:rsidR="000270B0" w:rsidRPr="00FA203D" w:rsidRDefault="000270B0" w:rsidP="000270B0">
            <w:pPr>
              <w:jc w:val="center"/>
              <w:rPr>
                <w:sz w:val="24"/>
                <w:szCs w:val="24"/>
              </w:rPr>
            </w:pPr>
            <w:r w:rsidRPr="00FA203D">
              <w:rPr>
                <w:sz w:val="24"/>
                <w:szCs w:val="24"/>
              </w:rPr>
              <w:t>2</w:t>
            </w:r>
          </w:p>
        </w:tc>
        <w:tc>
          <w:tcPr>
            <w:tcW w:w="281" w:type="pct"/>
            <w:textDirection w:val="btLr"/>
            <w:vAlign w:val="center"/>
          </w:tcPr>
          <w:p w14:paraId="24DF0E9B" w14:textId="2E94E613" w:rsidR="000270B0" w:rsidRPr="00FA203D" w:rsidRDefault="000270B0" w:rsidP="000270B0">
            <w:pPr>
              <w:ind w:left="113" w:right="113"/>
              <w:jc w:val="center"/>
              <w:rPr>
                <w:sz w:val="24"/>
                <w:szCs w:val="24"/>
              </w:rPr>
            </w:pPr>
            <w:r w:rsidRPr="00FA203D">
              <w:rPr>
                <w:sz w:val="24"/>
                <w:szCs w:val="24"/>
              </w:rPr>
              <w:t>HK02</w:t>
            </w:r>
          </w:p>
        </w:tc>
        <w:tc>
          <w:tcPr>
            <w:tcW w:w="378" w:type="pct"/>
            <w:vAlign w:val="center"/>
          </w:tcPr>
          <w:p w14:paraId="1C4015FF" w14:textId="7C8D4DFF" w:rsidR="000270B0" w:rsidRPr="00FA203D" w:rsidRDefault="000270B0" w:rsidP="000270B0">
            <w:pPr>
              <w:jc w:val="center"/>
              <w:rPr>
                <w:sz w:val="24"/>
                <w:szCs w:val="24"/>
              </w:rPr>
            </w:pPr>
            <w:r w:rsidRPr="00FA203D">
              <w:rPr>
                <w:sz w:val="24"/>
                <w:szCs w:val="24"/>
              </w:rPr>
              <w:t>1,2-1,4</w:t>
            </w:r>
          </w:p>
        </w:tc>
        <w:tc>
          <w:tcPr>
            <w:tcW w:w="215" w:type="pct"/>
            <w:vAlign w:val="center"/>
          </w:tcPr>
          <w:p w14:paraId="61988843" w14:textId="77777777" w:rsidR="000270B0" w:rsidRPr="00FA203D" w:rsidRDefault="000270B0" w:rsidP="000270B0">
            <w:pPr>
              <w:jc w:val="center"/>
              <w:rPr>
                <w:sz w:val="24"/>
                <w:szCs w:val="24"/>
              </w:rPr>
            </w:pPr>
            <w:r w:rsidRPr="00FA203D">
              <w:rPr>
                <w:sz w:val="24"/>
                <w:szCs w:val="24"/>
              </w:rPr>
              <w:t>0,0</w:t>
            </w:r>
          </w:p>
        </w:tc>
        <w:tc>
          <w:tcPr>
            <w:tcW w:w="218" w:type="pct"/>
            <w:vAlign w:val="center"/>
          </w:tcPr>
          <w:p w14:paraId="33B06E1F" w14:textId="4389DA58" w:rsidR="000270B0" w:rsidRPr="00FA203D" w:rsidRDefault="000270B0" w:rsidP="000270B0">
            <w:pPr>
              <w:jc w:val="center"/>
              <w:rPr>
                <w:sz w:val="24"/>
                <w:szCs w:val="24"/>
              </w:rPr>
            </w:pPr>
            <w:r w:rsidRPr="00FA203D">
              <w:rPr>
                <w:sz w:val="24"/>
                <w:szCs w:val="24"/>
              </w:rPr>
              <w:t>8,6</w:t>
            </w:r>
          </w:p>
        </w:tc>
        <w:tc>
          <w:tcPr>
            <w:tcW w:w="215" w:type="pct"/>
            <w:vAlign w:val="center"/>
          </w:tcPr>
          <w:p w14:paraId="127D77CD" w14:textId="387F8E9D" w:rsidR="000270B0" w:rsidRPr="00FA203D" w:rsidRDefault="000270B0" w:rsidP="000270B0">
            <w:pPr>
              <w:jc w:val="center"/>
              <w:rPr>
                <w:sz w:val="24"/>
                <w:szCs w:val="24"/>
              </w:rPr>
            </w:pPr>
            <w:r w:rsidRPr="00FA203D">
              <w:rPr>
                <w:sz w:val="24"/>
                <w:szCs w:val="24"/>
              </w:rPr>
              <w:t>4,8</w:t>
            </w:r>
          </w:p>
        </w:tc>
        <w:tc>
          <w:tcPr>
            <w:tcW w:w="211" w:type="pct"/>
            <w:vAlign w:val="center"/>
          </w:tcPr>
          <w:p w14:paraId="7269B375" w14:textId="71A874BE" w:rsidR="000270B0" w:rsidRPr="00FA203D" w:rsidRDefault="000270B0" w:rsidP="000270B0">
            <w:pPr>
              <w:jc w:val="center"/>
              <w:rPr>
                <w:sz w:val="24"/>
                <w:szCs w:val="24"/>
              </w:rPr>
            </w:pPr>
            <w:r w:rsidRPr="00FA203D">
              <w:rPr>
                <w:sz w:val="24"/>
                <w:szCs w:val="24"/>
              </w:rPr>
              <w:t>0,0</w:t>
            </w:r>
          </w:p>
        </w:tc>
        <w:tc>
          <w:tcPr>
            <w:tcW w:w="218" w:type="pct"/>
            <w:vAlign w:val="center"/>
          </w:tcPr>
          <w:p w14:paraId="5C16945A" w14:textId="3EB26CA7" w:rsidR="000270B0" w:rsidRPr="00FA203D" w:rsidRDefault="000270B0" w:rsidP="000270B0">
            <w:pPr>
              <w:jc w:val="center"/>
              <w:rPr>
                <w:sz w:val="24"/>
                <w:szCs w:val="24"/>
              </w:rPr>
            </w:pPr>
            <w:r w:rsidRPr="00FA203D">
              <w:rPr>
                <w:sz w:val="24"/>
                <w:szCs w:val="24"/>
              </w:rPr>
              <w:t>0,0</w:t>
            </w:r>
          </w:p>
        </w:tc>
        <w:tc>
          <w:tcPr>
            <w:tcW w:w="215" w:type="pct"/>
            <w:vAlign w:val="center"/>
          </w:tcPr>
          <w:p w14:paraId="69461C7B" w14:textId="50C16D54" w:rsidR="000270B0" w:rsidRPr="00FA203D" w:rsidRDefault="000270B0" w:rsidP="000270B0">
            <w:pPr>
              <w:jc w:val="center"/>
              <w:rPr>
                <w:sz w:val="24"/>
                <w:szCs w:val="24"/>
              </w:rPr>
            </w:pPr>
            <w:r w:rsidRPr="00FA203D">
              <w:rPr>
                <w:sz w:val="24"/>
                <w:szCs w:val="24"/>
              </w:rPr>
              <w:t>3,4</w:t>
            </w:r>
          </w:p>
        </w:tc>
        <w:tc>
          <w:tcPr>
            <w:tcW w:w="216" w:type="pct"/>
            <w:vAlign w:val="center"/>
          </w:tcPr>
          <w:p w14:paraId="41BF8814" w14:textId="270FAC13" w:rsidR="000270B0" w:rsidRPr="00FA203D" w:rsidRDefault="000270B0" w:rsidP="000270B0">
            <w:pPr>
              <w:jc w:val="center"/>
              <w:rPr>
                <w:sz w:val="24"/>
                <w:szCs w:val="24"/>
              </w:rPr>
            </w:pPr>
            <w:r w:rsidRPr="00FA203D">
              <w:rPr>
                <w:sz w:val="24"/>
                <w:szCs w:val="24"/>
              </w:rPr>
              <w:t>6,8</w:t>
            </w:r>
          </w:p>
        </w:tc>
        <w:tc>
          <w:tcPr>
            <w:tcW w:w="215" w:type="pct"/>
            <w:vAlign w:val="center"/>
          </w:tcPr>
          <w:p w14:paraId="6BD44898" w14:textId="652FC8F0" w:rsidR="000270B0" w:rsidRPr="00FA203D" w:rsidRDefault="000270B0" w:rsidP="000270B0">
            <w:pPr>
              <w:jc w:val="center"/>
              <w:rPr>
                <w:sz w:val="24"/>
                <w:szCs w:val="24"/>
              </w:rPr>
            </w:pPr>
            <w:r w:rsidRPr="00FA203D">
              <w:rPr>
                <w:sz w:val="24"/>
                <w:szCs w:val="24"/>
              </w:rPr>
              <w:t>8,4</w:t>
            </w:r>
          </w:p>
        </w:tc>
        <w:tc>
          <w:tcPr>
            <w:tcW w:w="218" w:type="pct"/>
            <w:vAlign w:val="center"/>
          </w:tcPr>
          <w:p w14:paraId="49F1ED8C" w14:textId="4DC055CA" w:rsidR="000270B0" w:rsidRPr="00FA203D" w:rsidRDefault="000270B0" w:rsidP="000270B0">
            <w:pPr>
              <w:jc w:val="center"/>
              <w:rPr>
                <w:sz w:val="24"/>
                <w:szCs w:val="24"/>
              </w:rPr>
            </w:pPr>
            <w:r w:rsidRPr="00FA203D">
              <w:rPr>
                <w:sz w:val="24"/>
                <w:szCs w:val="24"/>
              </w:rPr>
              <w:t>11,8</w:t>
            </w:r>
          </w:p>
        </w:tc>
        <w:tc>
          <w:tcPr>
            <w:tcW w:w="215" w:type="pct"/>
            <w:vAlign w:val="center"/>
          </w:tcPr>
          <w:p w14:paraId="6132F74A" w14:textId="0536795F" w:rsidR="000270B0" w:rsidRPr="00FA203D" w:rsidRDefault="000270B0" w:rsidP="000270B0">
            <w:pPr>
              <w:jc w:val="center"/>
              <w:rPr>
                <w:sz w:val="24"/>
                <w:szCs w:val="24"/>
              </w:rPr>
            </w:pPr>
            <w:r w:rsidRPr="00FA203D">
              <w:rPr>
                <w:sz w:val="24"/>
                <w:szCs w:val="24"/>
              </w:rPr>
              <w:t>20,8</w:t>
            </w:r>
          </w:p>
        </w:tc>
        <w:tc>
          <w:tcPr>
            <w:tcW w:w="221" w:type="pct"/>
            <w:vAlign w:val="center"/>
          </w:tcPr>
          <w:p w14:paraId="7B45AD24" w14:textId="0BF7883B" w:rsidR="000270B0" w:rsidRPr="00FA203D" w:rsidRDefault="000270B0" w:rsidP="000270B0">
            <w:pPr>
              <w:jc w:val="center"/>
              <w:rPr>
                <w:sz w:val="24"/>
                <w:szCs w:val="24"/>
              </w:rPr>
            </w:pPr>
            <w:r w:rsidRPr="00FA203D">
              <w:rPr>
                <w:sz w:val="24"/>
                <w:szCs w:val="24"/>
              </w:rPr>
              <w:t>35,4</w:t>
            </w:r>
          </w:p>
        </w:tc>
        <w:tc>
          <w:tcPr>
            <w:tcW w:w="1785" w:type="pct"/>
            <w:vAlign w:val="center"/>
          </w:tcPr>
          <w:p w14:paraId="67D80844" w14:textId="6DA30667" w:rsidR="000270B0" w:rsidRPr="00FA203D" w:rsidRDefault="000270B0" w:rsidP="000270B0">
            <w:pPr>
              <w:jc w:val="center"/>
              <w:rPr>
                <w:sz w:val="24"/>
                <w:szCs w:val="24"/>
              </w:rPr>
            </w:pPr>
            <w:r w:rsidRPr="00FA203D">
              <w:rPr>
                <w:sz w:val="24"/>
                <w:szCs w:val="24"/>
              </w:rPr>
              <w:t>Sét pha, lẫn dăm sỏi xám vàng, xám trắng, dẻo cứng</w:t>
            </w:r>
          </w:p>
        </w:tc>
      </w:tr>
      <w:tr w:rsidR="00FA203D" w:rsidRPr="00FA203D" w14:paraId="70B66D98" w14:textId="77777777" w:rsidTr="000270B0">
        <w:trPr>
          <w:cantSplit/>
          <w:trHeight w:val="852"/>
        </w:trPr>
        <w:tc>
          <w:tcPr>
            <w:tcW w:w="179" w:type="pct"/>
            <w:vAlign w:val="center"/>
          </w:tcPr>
          <w:p w14:paraId="0F50EF4E" w14:textId="749148EA" w:rsidR="000270B0" w:rsidRPr="00FA203D" w:rsidRDefault="000270B0" w:rsidP="000270B0">
            <w:pPr>
              <w:jc w:val="center"/>
              <w:rPr>
                <w:sz w:val="24"/>
                <w:szCs w:val="24"/>
              </w:rPr>
            </w:pPr>
            <w:r w:rsidRPr="00FA203D">
              <w:rPr>
                <w:sz w:val="24"/>
                <w:szCs w:val="24"/>
              </w:rPr>
              <w:t>3</w:t>
            </w:r>
          </w:p>
        </w:tc>
        <w:tc>
          <w:tcPr>
            <w:tcW w:w="281" w:type="pct"/>
            <w:textDirection w:val="btLr"/>
            <w:vAlign w:val="center"/>
          </w:tcPr>
          <w:p w14:paraId="2EF94174" w14:textId="56C75042" w:rsidR="000270B0" w:rsidRPr="00FA203D" w:rsidRDefault="000270B0" w:rsidP="000270B0">
            <w:pPr>
              <w:ind w:left="113" w:right="113"/>
              <w:jc w:val="center"/>
              <w:rPr>
                <w:sz w:val="24"/>
                <w:szCs w:val="24"/>
              </w:rPr>
            </w:pPr>
            <w:r w:rsidRPr="00FA203D">
              <w:rPr>
                <w:sz w:val="24"/>
                <w:szCs w:val="24"/>
              </w:rPr>
              <w:t>HK03</w:t>
            </w:r>
          </w:p>
        </w:tc>
        <w:tc>
          <w:tcPr>
            <w:tcW w:w="378" w:type="pct"/>
            <w:vAlign w:val="center"/>
          </w:tcPr>
          <w:p w14:paraId="2B50C8DF" w14:textId="157B2DF5" w:rsidR="000270B0" w:rsidRPr="00FA203D" w:rsidRDefault="000270B0" w:rsidP="000270B0">
            <w:pPr>
              <w:jc w:val="center"/>
              <w:rPr>
                <w:sz w:val="24"/>
                <w:szCs w:val="24"/>
              </w:rPr>
            </w:pPr>
            <w:r w:rsidRPr="00FA203D">
              <w:rPr>
                <w:sz w:val="24"/>
                <w:szCs w:val="24"/>
              </w:rPr>
              <w:t>1,1-1,3</w:t>
            </w:r>
          </w:p>
        </w:tc>
        <w:tc>
          <w:tcPr>
            <w:tcW w:w="215" w:type="pct"/>
            <w:vAlign w:val="center"/>
          </w:tcPr>
          <w:p w14:paraId="5536E2A9" w14:textId="4C6875C9" w:rsidR="000270B0" w:rsidRPr="00FA203D" w:rsidRDefault="000270B0" w:rsidP="000270B0">
            <w:pPr>
              <w:jc w:val="center"/>
              <w:rPr>
                <w:sz w:val="24"/>
                <w:szCs w:val="24"/>
              </w:rPr>
            </w:pPr>
            <w:r w:rsidRPr="00FA203D">
              <w:rPr>
                <w:sz w:val="24"/>
                <w:szCs w:val="24"/>
              </w:rPr>
              <w:t>0,0</w:t>
            </w:r>
          </w:p>
        </w:tc>
        <w:tc>
          <w:tcPr>
            <w:tcW w:w="218" w:type="pct"/>
            <w:vAlign w:val="center"/>
          </w:tcPr>
          <w:p w14:paraId="35A24A75" w14:textId="632E8E71" w:rsidR="000270B0" w:rsidRPr="00FA203D" w:rsidRDefault="000270B0" w:rsidP="000270B0">
            <w:pPr>
              <w:jc w:val="center"/>
              <w:rPr>
                <w:sz w:val="24"/>
                <w:szCs w:val="24"/>
              </w:rPr>
            </w:pPr>
            <w:r w:rsidRPr="00FA203D">
              <w:rPr>
                <w:sz w:val="24"/>
                <w:szCs w:val="24"/>
              </w:rPr>
              <w:t>8,9</w:t>
            </w:r>
          </w:p>
        </w:tc>
        <w:tc>
          <w:tcPr>
            <w:tcW w:w="215" w:type="pct"/>
            <w:vAlign w:val="center"/>
          </w:tcPr>
          <w:p w14:paraId="2E0F34E9" w14:textId="40530915" w:rsidR="000270B0" w:rsidRPr="00FA203D" w:rsidRDefault="000270B0" w:rsidP="000270B0">
            <w:pPr>
              <w:jc w:val="center"/>
              <w:rPr>
                <w:sz w:val="24"/>
                <w:szCs w:val="24"/>
              </w:rPr>
            </w:pPr>
            <w:r w:rsidRPr="00FA203D">
              <w:rPr>
                <w:sz w:val="24"/>
                <w:szCs w:val="24"/>
              </w:rPr>
              <w:t>4,1</w:t>
            </w:r>
          </w:p>
        </w:tc>
        <w:tc>
          <w:tcPr>
            <w:tcW w:w="211" w:type="pct"/>
            <w:vAlign w:val="center"/>
          </w:tcPr>
          <w:p w14:paraId="186D9049" w14:textId="6693864C" w:rsidR="000270B0" w:rsidRPr="00FA203D" w:rsidRDefault="000270B0" w:rsidP="000270B0">
            <w:pPr>
              <w:jc w:val="center"/>
              <w:rPr>
                <w:sz w:val="24"/>
                <w:szCs w:val="24"/>
              </w:rPr>
            </w:pPr>
            <w:r w:rsidRPr="00FA203D">
              <w:rPr>
                <w:sz w:val="24"/>
                <w:szCs w:val="24"/>
              </w:rPr>
              <w:t>0,0</w:t>
            </w:r>
          </w:p>
        </w:tc>
        <w:tc>
          <w:tcPr>
            <w:tcW w:w="218" w:type="pct"/>
            <w:vAlign w:val="center"/>
          </w:tcPr>
          <w:p w14:paraId="3E44F87E" w14:textId="5DFF24F9" w:rsidR="000270B0" w:rsidRPr="00FA203D" w:rsidRDefault="000270B0" w:rsidP="000270B0">
            <w:pPr>
              <w:jc w:val="center"/>
              <w:rPr>
                <w:sz w:val="24"/>
                <w:szCs w:val="24"/>
              </w:rPr>
            </w:pPr>
            <w:r w:rsidRPr="00FA203D">
              <w:rPr>
                <w:sz w:val="24"/>
                <w:szCs w:val="24"/>
              </w:rPr>
              <w:t>0,0</w:t>
            </w:r>
          </w:p>
        </w:tc>
        <w:tc>
          <w:tcPr>
            <w:tcW w:w="215" w:type="pct"/>
            <w:vAlign w:val="center"/>
          </w:tcPr>
          <w:p w14:paraId="76FDC78C" w14:textId="65CA91F4" w:rsidR="000270B0" w:rsidRPr="00FA203D" w:rsidRDefault="000270B0" w:rsidP="000270B0">
            <w:pPr>
              <w:jc w:val="center"/>
              <w:rPr>
                <w:sz w:val="24"/>
                <w:szCs w:val="24"/>
              </w:rPr>
            </w:pPr>
            <w:r w:rsidRPr="00FA203D">
              <w:rPr>
                <w:sz w:val="24"/>
                <w:szCs w:val="24"/>
              </w:rPr>
              <w:t>3,8</w:t>
            </w:r>
          </w:p>
        </w:tc>
        <w:tc>
          <w:tcPr>
            <w:tcW w:w="216" w:type="pct"/>
            <w:vAlign w:val="center"/>
          </w:tcPr>
          <w:p w14:paraId="00DD3488" w14:textId="4CF75417" w:rsidR="000270B0" w:rsidRPr="00FA203D" w:rsidRDefault="000270B0" w:rsidP="000270B0">
            <w:pPr>
              <w:jc w:val="center"/>
              <w:rPr>
                <w:sz w:val="24"/>
                <w:szCs w:val="24"/>
              </w:rPr>
            </w:pPr>
            <w:r w:rsidRPr="00FA203D">
              <w:rPr>
                <w:sz w:val="24"/>
                <w:szCs w:val="24"/>
              </w:rPr>
              <w:t>6,5</w:t>
            </w:r>
          </w:p>
        </w:tc>
        <w:tc>
          <w:tcPr>
            <w:tcW w:w="215" w:type="pct"/>
            <w:vAlign w:val="center"/>
          </w:tcPr>
          <w:p w14:paraId="413503D2" w14:textId="31A50FC9" w:rsidR="000270B0" w:rsidRPr="00FA203D" w:rsidRDefault="000270B0" w:rsidP="000270B0">
            <w:pPr>
              <w:jc w:val="center"/>
              <w:rPr>
                <w:sz w:val="24"/>
                <w:szCs w:val="24"/>
              </w:rPr>
            </w:pPr>
            <w:r w:rsidRPr="00FA203D">
              <w:rPr>
                <w:sz w:val="24"/>
                <w:szCs w:val="24"/>
              </w:rPr>
              <w:t>7,8</w:t>
            </w:r>
          </w:p>
        </w:tc>
        <w:tc>
          <w:tcPr>
            <w:tcW w:w="218" w:type="pct"/>
            <w:vAlign w:val="center"/>
          </w:tcPr>
          <w:p w14:paraId="29E074E5" w14:textId="53824A69" w:rsidR="000270B0" w:rsidRPr="00FA203D" w:rsidRDefault="000270B0" w:rsidP="000270B0">
            <w:pPr>
              <w:jc w:val="center"/>
              <w:rPr>
                <w:sz w:val="24"/>
                <w:szCs w:val="24"/>
              </w:rPr>
            </w:pPr>
            <w:r w:rsidRPr="00FA203D">
              <w:rPr>
                <w:sz w:val="24"/>
                <w:szCs w:val="24"/>
              </w:rPr>
              <w:t>12,6</w:t>
            </w:r>
          </w:p>
        </w:tc>
        <w:tc>
          <w:tcPr>
            <w:tcW w:w="215" w:type="pct"/>
            <w:vAlign w:val="center"/>
          </w:tcPr>
          <w:p w14:paraId="22F13FD2" w14:textId="0F42C301" w:rsidR="000270B0" w:rsidRPr="00FA203D" w:rsidRDefault="000270B0" w:rsidP="000270B0">
            <w:pPr>
              <w:jc w:val="center"/>
              <w:rPr>
                <w:sz w:val="24"/>
                <w:szCs w:val="24"/>
              </w:rPr>
            </w:pPr>
            <w:r w:rsidRPr="00FA203D">
              <w:rPr>
                <w:sz w:val="24"/>
                <w:szCs w:val="24"/>
              </w:rPr>
              <w:t>18,6</w:t>
            </w:r>
          </w:p>
        </w:tc>
        <w:tc>
          <w:tcPr>
            <w:tcW w:w="221" w:type="pct"/>
            <w:vAlign w:val="center"/>
          </w:tcPr>
          <w:p w14:paraId="1C2A31D5" w14:textId="276A6F10" w:rsidR="000270B0" w:rsidRPr="00FA203D" w:rsidRDefault="000270B0" w:rsidP="000270B0">
            <w:pPr>
              <w:jc w:val="center"/>
              <w:rPr>
                <w:sz w:val="24"/>
                <w:szCs w:val="24"/>
              </w:rPr>
            </w:pPr>
            <w:r w:rsidRPr="00FA203D">
              <w:rPr>
                <w:sz w:val="24"/>
                <w:szCs w:val="24"/>
              </w:rPr>
              <w:t>37,7</w:t>
            </w:r>
          </w:p>
        </w:tc>
        <w:tc>
          <w:tcPr>
            <w:tcW w:w="1785" w:type="pct"/>
            <w:vAlign w:val="center"/>
          </w:tcPr>
          <w:p w14:paraId="19C68A5A" w14:textId="0F442D1B" w:rsidR="000270B0" w:rsidRPr="00FA203D" w:rsidRDefault="000270B0" w:rsidP="000270B0">
            <w:pPr>
              <w:jc w:val="center"/>
              <w:rPr>
                <w:sz w:val="24"/>
                <w:szCs w:val="24"/>
              </w:rPr>
            </w:pPr>
            <w:r w:rsidRPr="00FA203D">
              <w:rPr>
                <w:sz w:val="24"/>
                <w:szCs w:val="24"/>
              </w:rPr>
              <w:t>Sét pha, lẫn dăm sỏi xám vàng, xám trắng, dẻo cứng</w:t>
            </w:r>
          </w:p>
        </w:tc>
      </w:tr>
      <w:tr w:rsidR="00FA203D" w:rsidRPr="00FA203D" w14:paraId="7493AEA2" w14:textId="77777777" w:rsidTr="000270B0">
        <w:trPr>
          <w:cantSplit/>
          <w:trHeight w:val="835"/>
        </w:trPr>
        <w:tc>
          <w:tcPr>
            <w:tcW w:w="179" w:type="pct"/>
            <w:vAlign w:val="center"/>
          </w:tcPr>
          <w:p w14:paraId="69219DA6" w14:textId="04A724D5" w:rsidR="000270B0" w:rsidRPr="00FA203D" w:rsidRDefault="000270B0" w:rsidP="000270B0">
            <w:pPr>
              <w:jc w:val="center"/>
              <w:rPr>
                <w:sz w:val="24"/>
                <w:szCs w:val="24"/>
              </w:rPr>
            </w:pPr>
            <w:r w:rsidRPr="00FA203D">
              <w:rPr>
                <w:sz w:val="24"/>
                <w:szCs w:val="24"/>
              </w:rPr>
              <w:t>4</w:t>
            </w:r>
          </w:p>
        </w:tc>
        <w:tc>
          <w:tcPr>
            <w:tcW w:w="281" w:type="pct"/>
            <w:textDirection w:val="btLr"/>
            <w:vAlign w:val="center"/>
          </w:tcPr>
          <w:p w14:paraId="49A9E8FB" w14:textId="4C2FCF68" w:rsidR="000270B0" w:rsidRPr="00FA203D" w:rsidRDefault="000270B0" w:rsidP="000270B0">
            <w:pPr>
              <w:ind w:left="113" w:right="113"/>
              <w:jc w:val="center"/>
              <w:rPr>
                <w:sz w:val="24"/>
                <w:szCs w:val="24"/>
              </w:rPr>
            </w:pPr>
            <w:r w:rsidRPr="00FA203D">
              <w:rPr>
                <w:sz w:val="24"/>
                <w:szCs w:val="24"/>
              </w:rPr>
              <w:t>HK04</w:t>
            </w:r>
          </w:p>
        </w:tc>
        <w:tc>
          <w:tcPr>
            <w:tcW w:w="378" w:type="pct"/>
            <w:vAlign w:val="center"/>
          </w:tcPr>
          <w:p w14:paraId="165BD2CE" w14:textId="74EA809A" w:rsidR="000270B0" w:rsidRPr="00FA203D" w:rsidRDefault="000270B0" w:rsidP="000270B0">
            <w:pPr>
              <w:jc w:val="center"/>
              <w:rPr>
                <w:sz w:val="24"/>
                <w:szCs w:val="24"/>
              </w:rPr>
            </w:pPr>
            <w:r w:rsidRPr="00FA203D">
              <w:rPr>
                <w:sz w:val="24"/>
                <w:szCs w:val="24"/>
              </w:rPr>
              <w:t>1,0-1,2</w:t>
            </w:r>
          </w:p>
        </w:tc>
        <w:tc>
          <w:tcPr>
            <w:tcW w:w="215" w:type="pct"/>
            <w:vAlign w:val="center"/>
          </w:tcPr>
          <w:p w14:paraId="5BB2F8B5" w14:textId="5E7B8FBC" w:rsidR="000270B0" w:rsidRPr="00FA203D" w:rsidRDefault="000270B0" w:rsidP="000270B0">
            <w:pPr>
              <w:jc w:val="center"/>
              <w:rPr>
                <w:sz w:val="24"/>
                <w:szCs w:val="24"/>
              </w:rPr>
            </w:pPr>
            <w:r w:rsidRPr="00FA203D">
              <w:rPr>
                <w:sz w:val="24"/>
                <w:szCs w:val="24"/>
              </w:rPr>
              <w:t>0,0</w:t>
            </w:r>
          </w:p>
        </w:tc>
        <w:tc>
          <w:tcPr>
            <w:tcW w:w="218" w:type="pct"/>
            <w:vAlign w:val="center"/>
          </w:tcPr>
          <w:p w14:paraId="7BFC29B7" w14:textId="189AF218" w:rsidR="000270B0" w:rsidRPr="00FA203D" w:rsidRDefault="000270B0" w:rsidP="000270B0">
            <w:pPr>
              <w:jc w:val="center"/>
              <w:rPr>
                <w:sz w:val="24"/>
                <w:szCs w:val="24"/>
              </w:rPr>
            </w:pPr>
            <w:r w:rsidRPr="00FA203D">
              <w:rPr>
                <w:sz w:val="24"/>
                <w:szCs w:val="24"/>
              </w:rPr>
              <w:t>8,2</w:t>
            </w:r>
          </w:p>
        </w:tc>
        <w:tc>
          <w:tcPr>
            <w:tcW w:w="215" w:type="pct"/>
            <w:vAlign w:val="center"/>
          </w:tcPr>
          <w:p w14:paraId="13D95C40" w14:textId="711AB512" w:rsidR="000270B0" w:rsidRPr="00FA203D" w:rsidRDefault="000270B0" w:rsidP="000270B0">
            <w:pPr>
              <w:jc w:val="center"/>
              <w:rPr>
                <w:sz w:val="24"/>
                <w:szCs w:val="24"/>
              </w:rPr>
            </w:pPr>
            <w:r w:rsidRPr="00FA203D">
              <w:rPr>
                <w:sz w:val="24"/>
                <w:szCs w:val="24"/>
              </w:rPr>
              <w:t>4,8</w:t>
            </w:r>
          </w:p>
        </w:tc>
        <w:tc>
          <w:tcPr>
            <w:tcW w:w="211" w:type="pct"/>
            <w:vAlign w:val="center"/>
          </w:tcPr>
          <w:p w14:paraId="14B4C604" w14:textId="4493F364" w:rsidR="000270B0" w:rsidRPr="00FA203D" w:rsidRDefault="000270B0" w:rsidP="000270B0">
            <w:pPr>
              <w:jc w:val="center"/>
              <w:rPr>
                <w:sz w:val="24"/>
                <w:szCs w:val="24"/>
              </w:rPr>
            </w:pPr>
            <w:r w:rsidRPr="00FA203D">
              <w:rPr>
                <w:sz w:val="24"/>
                <w:szCs w:val="24"/>
              </w:rPr>
              <w:t>0,0</w:t>
            </w:r>
          </w:p>
        </w:tc>
        <w:tc>
          <w:tcPr>
            <w:tcW w:w="218" w:type="pct"/>
            <w:vAlign w:val="center"/>
          </w:tcPr>
          <w:p w14:paraId="761D34DB" w14:textId="203A4A49" w:rsidR="000270B0" w:rsidRPr="00FA203D" w:rsidRDefault="000270B0" w:rsidP="000270B0">
            <w:pPr>
              <w:jc w:val="center"/>
              <w:rPr>
                <w:sz w:val="24"/>
                <w:szCs w:val="24"/>
              </w:rPr>
            </w:pPr>
            <w:r w:rsidRPr="00FA203D">
              <w:rPr>
                <w:sz w:val="24"/>
                <w:szCs w:val="24"/>
              </w:rPr>
              <w:t>0,0</w:t>
            </w:r>
          </w:p>
        </w:tc>
        <w:tc>
          <w:tcPr>
            <w:tcW w:w="215" w:type="pct"/>
            <w:vAlign w:val="center"/>
          </w:tcPr>
          <w:p w14:paraId="5981B89B" w14:textId="4AD55A88" w:rsidR="000270B0" w:rsidRPr="00FA203D" w:rsidRDefault="000270B0" w:rsidP="000270B0">
            <w:pPr>
              <w:jc w:val="center"/>
              <w:rPr>
                <w:sz w:val="24"/>
                <w:szCs w:val="24"/>
              </w:rPr>
            </w:pPr>
            <w:r w:rsidRPr="00FA203D">
              <w:rPr>
                <w:sz w:val="24"/>
                <w:szCs w:val="24"/>
              </w:rPr>
              <w:t>4,1</w:t>
            </w:r>
          </w:p>
        </w:tc>
        <w:tc>
          <w:tcPr>
            <w:tcW w:w="216" w:type="pct"/>
            <w:vAlign w:val="center"/>
          </w:tcPr>
          <w:p w14:paraId="609406AC" w14:textId="38892F51" w:rsidR="000270B0" w:rsidRPr="00FA203D" w:rsidRDefault="000270B0" w:rsidP="000270B0">
            <w:pPr>
              <w:jc w:val="center"/>
              <w:rPr>
                <w:sz w:val="24"/>
                <w:szCs w:val="24"/>
              </w:rPr>
            </w:pPr>
            <w:r w:rsidRPr="00FA203D">
              <w:rPr>
                <w:sz w:val="24"/>
                <w:szCs w:val="24"/>
              </w:rPr>
              <w:t>7,2</w:t>
            </w:r>
          </w:p>
        </w:tc>
        <w:tc>
          <w:tcPr>
            <w:tcW w:w="215" w:type="pct"/>
            <w:vAlign w:val="center"/>
          </w:tcPr>
          <w:p w14:paraId="29D0D1B2" w14:textId="6CE39294" w:rsidR="000270B0" w:rsidRPr="00FA203D" w:rsidRDefault="000270B0" w:rsidP="000270B0">
            <w:pPr>
              <w:jc w:val="center"/>
              <w:rPr>
                <w:sz w:val="24"/>
                <w:szCs w:val="24"/>
              </w:rPr>
            </w:pPr>
            <w:r w:rsidRPr="00FA203D">
              <w:rPr>
                <w:sz w:val="24"/>
                <w:szCs w:val="24"/>
              </w:rPr>
              <w:t>8,1</w:t>
            </w:r>
          </w:p>
        </w:tc>
        <w:tc>
          <w:tcPr>
            <w:tcW w:w="218" w:type="pct"/>
            <w:vAlign w:val="center"/>
          </w:tcPr>
          <w:p w14:paraId="4B097201" w14:textId="3AD70FDB" w:rsidR="000270B0" w:rsidRPr="00FA203D" w:rsidRDefault="000270B0" w:rsidP="000270B0">
            <w:pPr>
              <w:jc w:val="center"/>
              <w:rPr>
                <w:sz w:val="24"/>
                <w:szCs w:val="24"/>
              </w:rPr>
            </w:pPr>
            <w:r w:rsidRPr="00FA203D">
              <w:rPr>
                <w:sz w:val="24"/>
                <w:szCs w:val="24"/>
              </w:rPr>
              <w:t>13,5</w:t>
            </w:r>
          </w:p>
        </w:tc>
        <w:tc>
          <w:tcPr>
            <w:tcW w:w="215" w:type="pct"/>
            <w:vAlign w:val="center"/>
          </w:tcPr>
          <w:p w14:paraId="4467701F" w14:textId="56C39F6C" w:rsidR="000270B0" w:rsidRPr="00FA203D" w:rsidRDefault="000270B0" w:rsidP="000270B0">
            <w:pPr>
              <w:jc w:val="center"/>
              <w:rPr>
                <w:sz w:val="24"/>
                <w:szCs w:val="24"/>
              </w:rPr>
            </w:pPr>
            <w:r w:rsidRPr="00FA203D">
              <w:rPr>
                <w:sz w:val="24"/>
                <w:szCs w:val="24"/>
              </w:rPr>
              <w:t>20,6</w:t>
            </w:r>
          </w:p>
        </w:tc>
        <w:tc>
          <w:tcPr>
            <w:tcW w:w="221" w:type="pct"/>
            <w:vAlign w:val="center"/>
          </w:tcPr>
          <w:p w14:paraId="4F453458" w14:textId="57414733" w:rsidR="000270B0" w:rsidRPr="00FA203D" w:rsidRDefault="000270B0" w:rsidP="000270B0">
            <w:pPr>
              <w:jc w:val="center"/>
              <w:rPr>
                <w:sz w:val="24"/>
                <w:szCs w:val="24"/>
              </w:rPr>
            </w:pPr>
            <w:r w:rsidRPr="00FA203D">
              <w:rPr>
                <w:sz w:val="24"/>
                <w:szCs w:val="24"/>
              </w:rPr>
              <w:t>33,5</w:t>
            </w:r>
          </w:p>
        </w:tc>
        <w:tc>
          <w:tcPr>
            <w:tcW w:w="1785" w:type="pct"/>
            <w:vAlign w:val="center"/>
          </w:tcPr>
          <w:p w14:paraId="2CF60111" w14:textId="458316C9" w:rsidR="000270B0" w:rsidRPr="00FA203D" w:rsidRDefault="000270B0" w:rsidP="000270B0">
            <w:pPr>
              <w:jc w:val="center"/>
              <w:rPr>
                <w:sz w:val="24"/>
                <w:szCs w:val="24"/>
              </w:rPr>
            </w:pPr>
            <w:r w:rsidRPr="00FA203D">
              <w:rPr>
                <w:sz w:val="24"/>
                <w:szCs w:val="24"/>
              </w:rPr>
              <w:t>Sét pha, lẫn dăm sỏi xám vàng, xám trắng, dẻo cứng</w:t>
            </w:r>
          </w:p>
        </w:tc>
      </w:tr>
      <w:tr w:rsidR="00FA203D" w:rsidRPr="00FA203D" w14:paraId="3269EC3C" w14:textId="77777777" w:rsidTr="000270B0">
        <w:trPr>
          <w:cantSplit/>
          <w:trHeight w:val="848"/>
        </w:trPr>
        <w:tc>
          <w:tcPr>
            <w:tcW w:w="179" w:type="pct"/>
            <w:vAlign w:val="center"/>
          </w:tcPr>
          <w:p w14:paraId="45CD6528" w14:textId="1B3CC18B" w:rsidR="000270B0" w:rsidRPr="00FA203D" w:rsidRDefault="000270B0" w:rsidP="000270B0">
            <w:pPr>
              <w:jc w:val="center"/>
              <w:rPr>
                <w:sz w:val="24"/>
                <w:szCs w:val="24"/>
              </w:rPr>
            </w:pPr>
            <w:r w:rsidRPr="00FA203D">
              <w:rPr>
                <w:sz w:val="24"/>
                <w:szCs w:val="24"/>
              </w:rPr>
              <w:t>5</w:t>
            </w:r>
          </w:p>
        </w:tc>
        <w:tc>
          <w:tcPr>
            <w:tcW w:w="281" w:type="pct"/>
            <w:textDirection w:val="btLr"/>
            <w:vAlign w:val="center"/>
          </w:tcPr>
          <w:p w14:paraId="73AE8865" w14:textId="3B7D7D5D" w:rsidR="000270B0" w:rsidRPr="00FA203D" w:rsidRDefault="000270B0" w:rsidP="000270B0">
            <w:pPr>
              <w:ind w:left="113" w:right="113"/>
              <w:jc w:val="center"/>
              <w:rPr>
                <w:sz w:val="24"/>
                <w:szCs w:val="24"/>
              </w:rPr>
            </w:pPr>
            <w:r w:rsidRPr="00FA203D">
              <w:rPr>
                <w:sz w:val="24"/>
                <w:szCs w:val="24"/>
              </w:rPr>
              <w:t>HK05</w:t>
            </w:r>
          </w:p>
        </w:tc>
        <w:tc>
          <w:tcPr>
            <w:tcW w:w="378" w:type="pct"/>
            <w:vAlign w:val="center"/>
          </w:tcPr>
          <w:p w14:paraId="09B374DE" w14:textId="02B70289" w:rsidR="000270B0" w:rsidRPr="00FA203D" w:rsidRDefault="000270B0" w:rsidP="000270B0">
            <w:pPr>
              <w:jc w:val="center"/>
              <w:rPr>
                <w:sz w:val="24"/>
                <w:szCs w:val="24"/>
              </w:rPr>
            </w:pPr>
            <w:r w:rsidRPr="00FA203D">
              <w:rPr>
                <w:sz w:val="24"/>
                <w:szCs w:val="24"/>
              </w:rPr>
              <w:t>1,4-1,6</w:t>
            </w:r>
          </w:p>
        </w:tc>
        <w:tc>
          <w:tcPr>
            <w:tcW w:w="215" w:type="pct"/>
            <w:vAlign w:val="center"/>
          </w:tcPr>
          <w:p w14:paraId="44972AF6" w14:textId="454618D5" w:rsidR="000270B0" w:rsidRPr="00FA203D" w:rsidRDefault="000270B0" w:rsidP="000270B0">
            <w:pPr>
              <w:jc w:val="center"/>
              <w:rPr>
                <w:sz w:val="24"/>
                <w:szCs w:val="24"/>
              </w:rPr>
            </w:pPr>
            <w:r w:rsidRPr="00FA203D">
              <w:rPr>
                <w:sz w:val="24"/>
                <w:szCs w:val="24"/>
              </w:rPr>
              <w:t>0,0</w:t>
            </w:r>
          </w:p>
        </w:tc>
        <w:tc>
          <w:tcPr>
            <w:tcW w:w="218" w:type="pct"/>
            <w:vAlign w:val="center"/>
          </w:tcPr>
          <w:p w14:paraId="7657EFB0" w14:textId="00C16008" w:rsidR="000270B0" w:rsidRPr="00FA203D" w:rsidRDefault="000270B0" w:rsidP="000270B0">
            <w:pPr>
              <w:jc w:val="center"/>
              <w:rPr>
                <w:sz w:val="24"/>
                <w:szCs w:val="24"/>
              </w:rPr>
            </w:pPr>
            <w:r w:rsidRPr="00FA203D">
              <w:rPr>
                <w:sz w:val="24"/>
                <w:szCs w:val="24"/>
              </w:rPr>
              <w:t>8,4</w:t>
            </w:r>
          </w:p>
        </w:tc>
        <w:tc>
          <w:tcPr>
            <w:tcW w:w="215" w:type="pct"/>
            <w:vAlign w:val="center"/>
          </w:tcPr>
          <w:p w14:paraId="2693285A" w14:textId="0D9D43CD" w:rsidR="000270B0" w:rsidRPr="00FA203D" w:rsidRDefault="000270B0" w:rsidP="000270B0">
            <w:pPr>
              <w:jc w:val="center"/>
              <w:rPr>
                <w:sz w:val="24"/>
                <w:szCs w:val="24"/>
              </w:rPr>
            </w:pPr>
            <w:r w:rsidRPr="00FA203D">
              <w:rPr>
                <w:sz w:val="24"/>
                <w:szCs w:val="24"/>
              </w:rPr>
              <w:t>5,1</w:t>
            </w:r>
          </w:p>
        </w:tc>
        <w:tc>
          <w:tcPr>
            <w:tcW w:w="211" w:type="pct"/>
            <w:vAlign w:val="center"/>
          </w:tcPr>
          <w:p w14:paraId="767FD072" w14:textId="7AED1EBD" w:rsidR="000270B0" w:rsidRPr="00FA203D" w:rsidRDefault="000270B0" w:rsidP="000270B0">
            <w:pPr>
              <w:jc w:val="center"/>
              <w:rPr>
                <w:sz w:val="24"/>
                <w:szCs w:val="24"/>
              </w:rPr>
            </w:pPr>
            <w:r w:rsidRPr="00FA203D">
              <w:rPr>
                <w:sz w:val="24"/>
                <w:szCs w:val="24"/>
              </w:rPr>
              <w:t>0,0</w:t>
            </w:r>
          </w:p>
        </w:tc>
        <w:tc>
          <w:tcPr>
            <w:tcW w:w="218" w:type="pct"/>
            <w:vAlign w:val="center"/>
          </w:tcPr>
          <w:p w14:paraId="206C97C2" w14:textId="7740A696" w:rsidR="000270B0" w:rsidRPr="00FA203D" w:rsidRDefault="000270B0" w:rsidP="000270B0">
            <w:pPr>
              <w:jc w:val="center"/>
              <w:rPr>
                <w:sz w:val="24"/>
                <w:szCs w:val="24"/>
              </w:rPr>
            </w:pPr>
            <w:r w:rsidRPr="00FA203D">
              <w:rPr>
                <w:sz w:val="24"/>
                <w:szCs w:val="24"/>
              </w:rPr>
              <w:t>0,0</w:t>
            </w:r>
          </w:p>
        </w:tc>
        <w:tc>
          <w:tcPr>
            <w:tcW w:w="215" w:type="pct"/>
            <w:vAlign w:val="center"/>
          </w:tcPr>
          <w:p w14:paraId="0106A826" w14:textId="142810A0" w:rsidR="000270B0" w:rsidRPr="00FA203D" w:rsidRDefault="000270B0" w:rsidP="000270B0">
            <w:pPr>
              <w:jc w:val="center"/>
              <w:rPr>
                <w:sz w:val="24"/>
                <w:szCs w:val="24"/>
              </w:rPr>
            </w:pPr>
            <w:r w:rsidRPr="00FA203D">
              <w:rPr>
                <w:sz w:val="24"/>
                <w:szCs w:val="24"/>
              </w:rPr>
              <w:t>3,5</w:t>
            </w:r>
          </w:p>
        </w:tc>
        <w:tc>
          <w:tcPr>
            <w:tcW w:w="216" w:type="pct"/>
            <w:vAlign w:val="center"/>
          </w:tcPr>
          <w:p w14:paraId="776D75E5" w14:textId="3A3C7728" w:rsidR="000270B0" w:rsidRPr="00FA203D" w:rsidRDefault="000270B0" w:rsidP="000270B0">
            <w:pPr>
              <w:jc w:val="center"/>
              <w:rPr>
                <w:sz w:val="24"/>
                <w:szCs w:val="24"/>
              </w:rPr>
            </w:pPr>
            <w:r w:rsidRPr="00FA203D">
              <w:rPr>
                <w:sz w:val="24"/>
                <w:szCs w:val="24"/>
              </w:rPr>
              <w:t>6,8</w:t>
            </w:r>
          </w:p>
        </w:tc>
        <w:tc>
          <w:tcPr>
            <w:tcW w:w="215" w:type="pct"/>
            <w:vAlign w:val="center"/>
          </w:tcPr>
          <w:p w14:paraId="3D50C5F5" w14:textId="49534367" w:rsidR="000270B0" w:rsidRPr="00FA203D" w:rsidRDefault="000270B0" w:rsidP="000270B0">
            <w:pPr>
              <w:jc w:val="center"/>
              <w:rPr>
                <w:sz w:val="24"/>
                <w:szCs w:val="24"/>
              </w:rPr>
            </w:pPr>
            <w:r w:rsidRPr="00FA203D">
              <w:rPr>
                <w:sz w:val="24"/>
                <w:szCs w:val="24"/>
              </w:rPr>
              <w:t>6,8</w:t>
            </w:r>
          </w:p>
        </w:tc>
        <w:tc>
          <w:tcPr>
            <w:tcW w:w="218" w:type="pct"/>
            <w:vAlign w:val="center"/>
          </w:tcPr>
          <w:p w14:paraId="5EC71F72" w14:textId="7C014389" w:rsidR="000270B0" w:rsidRPr="00FA203D" w:rsidRDefault="000270B0" w:rsidP="000270B0">
            <w:pPr>
              <w:jc w:val="center"/>
              <w:rPr>
                <w:sz w:val="24"/>
                <w:szCs w:val="24"/>
              </w:rPr>
            </w:pPr>
            <w:r w:rsidRPr="00FA203D">
              <w:rPr>
                <w:sz w:val="24"/>
                <w:szCs w:val="24"/>
              </w:rPr>
              <w:t>13,2</w:t>
            </w:r>
          </w:p>
        </w:tc>
        <w:tc>
          <w:tcPr>
            <w:tcW w:w="215" w:type="pct"/>
            <w:vAlign w:val="center"/>
          </w:tcPr>
          <w:p w14:paraId="180E3148" w14:textId="4E62AA9F" w:rsidR="000270B0" w:rsidRPr="00FA203D" w:rsidRDefault="000270B0" w:rsidP="000270B0">
            <w:pPr>
              <w:jc w:val="center"/>
              <w:rPr>
                <w:sz w:val="24"/>
                <w:szCs w:val="24"/>
              </w:rPr>
            </w:pPr>
            <w:r w:rsidRPr="00FA203D">
              <w:rPr>
                <w:sz w:val="24"/>
                <w:szCs w:val="24"/>
              </w:rPr>
              <w:t>20,6</w:t>
            </w:r>
          </w:p>
        </w:tc>
        <w:tc>
          <w:tcPr>
            <w:tcW w:w="221" w:type="pct"/>
            <w:vAlign w:val="center"/>
          </w:tcPr>
          <w:p w14:paraId="73855AF7" w14:textId="6D652485" w:rsidR="000270B0" w:rsidRPr="00FA203D" w:rsidRDefault="000270B0" w:rsidP="000270B0">
            <w:pPr>
              <w:jc w:val="center"/>
              <w:rPr>
                <w:sz w:val="24"/>
                <w:szCs w:val="24"/>
              </w:rPr>
            </w:pPr>
            <w:r w:rsidRPr="00FA203D">
              <w:rPr>
                <w:sz w:val="24"/>
                <w:szCs w:val="24"/>
              </w:rPr>
              <w:t>35,6</w:t>
            </w:r>
          </w:p>
        </w:tc>
        <w:tc>
          <w:tcPr>
            <w:tcW w:w="1785" w:type="pct"/>
            <w:vAlign w:val="center"/>
          </w:tcPr>
          <w:p w14:paraId="5DFF9E54" w14:textId="510DFCC7" w:rsidR="000270B0" w:rsidRPr="00FA203D" w:rsidRDefault="000270B0" w:rsidP="000270B0">
            <w:pPr>
              <w:jc w:val="center"/>
              <w:rPr>
                <w:sz w:val="24"/>
                <w:szCs w:val="24"/>
              </w:rPr>
            </w:pPr>
            <w:r w:rsidRPr="00FA203D">
              <w:rPr>
                <w:sz w:val="24"/>
                <w:szCs w:val="24"/>
              </w:rPr>
              <w:t>Sét pha, lẫn dăm sỏi xám vàng, xám trắng, dẻo cứng</w:t>
            </w:r>
          </w:p>
        </w:tc>
      </w:tr>
      <w:tr w:rsidR="00FA203D" w:rsidRPr="00FA203D" w14:paraId="5483AAC2" w14:textId="77777777" w:rsidTr="000270B0">
        <w:trPr>
          <w:cantSplit/>
          <w:trHeight w:val="973"/>
        </w:trPr>
        <w:tc>
          <w:tcPr>
            <w:tcW w:w="179" w:type="pct"/>
            <w:vAlign w:val="center"/>
          </w:tcPr>
          <w:p w14:paraId="3889E1B1" w14:textId="04D9B3E3" w:rsidR="000270B0" w:rsidRPr="00FA203D" w:rsidRDefault="000270B0" w:rsidP="000270B0">
            <w:pPr>
              <w:jc w:val="center"/>
              <w:rPr>
                <w:sz w:val="24"/>
                <w:szCs w:val="24"/>
              </w:rPr>
            </w:pPr>
            <w:r w:rsidRPr="00FA203D">
              <w:rPr>
                <w:sz w:val="24"/>
                <w:szCs w:val="24"/>
              </w:rPr>
              <w:t>6</w:t>
            </w:r>
          </w:p>
        </w:tc>
        <w:tc>
          <w:tcPr>
            <w:tcW w:w="281" w:type="pct"/>
            <w:textDirection w:val="btLr"/>
            <w:vAlign w:val="center"/>
          </w:tcPr>
          <w:p w14:paraId="1CA40ADC" w14:textId="0D12A3F4" w:rsidR="000270B0" w:rsidRPr="00FA203D" w:rsidRDefault="000270B0" w:rsidP="000270B0">
            <w:pPr>
              <w:ind w:left="113" w:right="113"/>
              <w:jc w:val="center"/>
              <w:rPr>
                <w:sz w:val="24"/>
                <w:szCs w:val="24"/>
              </w:rPr>
            </w:pPr>
            <w:r w:rsidRPr="00FA203D">
              <w:rPr>
                <w:sz w:val="24"/>
                <w:szCs w:val="24"/>
              </w:rPr>
              <w:t>HK06</w:t>
            </w:r>
          </w:p>
        </w:tc>
        <w:tc>
          <w:tcPr>
            <w:tcW w:w="378" w:type="pct"/>
            <w:vAlign w:val="center"/>
          </w:tcPr>
          <w:p w14:paraId="5C415F4E" w14:textId="505F9AAA" w:rsidR="000270B0" w:rsidRPr="00FA203D" w:rsidRDefault="000270B0" w:rsidP="000270B0">
            <w:pPr>
              <w:jc w:val="center"/>
              <w:rPr>
                <w:sz w:val="24"/>
                <w:szCs w:val="24"/>
              </w:rPr>
            </w:pPr>
            <w:r w:rsidRPr="00FA203D">
              <w:rPr>
                <w:sz w:val="24"/>
                <w:szCs w:val="24"/>
              </w:rPr>
              <w:t>1,0-1,2</w:t>
            </w:r>
          </w:p>
        </w:tc>
        <w:tc>
          <w:tcPr>
            <w:tcW w:w="215" w:type="pct"/>
            <w:vAlign w:val="center"/>
          </w:tcPr>
          <w:p w14:paraId="52F214D1" w14:textId="2D336EAF" w:rsidR="000270B0" w:rsidRPr="00FA203D" w:rsidRDefault="000270B0" w:rsidP="000270B0">
            <w:pPr>
              <w:jc w:val="center"/>
              <w:rPr>
                <w:sz w:val="24"/>
                <w:szCs w:val="24"/>
              </w:rPr>
            </w:pPr>
            <w:r w:rsidRPr="00FA203D">
              <w:rPr>
                <w:sz w:val="24"/>
                <w:szCs w:val="24"/>
              </w:rPr>
              <w:t>0,0</w:t>
            </w:r>
          </w:p>
        </w:tc>
        <w:tc>
          <w:tcPr>
            <w:tcW w:w="218" w:type="pct"/>
            <w:vAlign w:val="center"/>
          </w:tcPr>
          <w:p w14:paraId="2C157BD4" w14:textId="60AC9BB9" w:rsidR="000270B0" w:rsidRPr="00FA203D" w:rsidRDefault="000270B0" w:rsidP="000270B0">
            <w:pPr>
              <w:jc w:val="center"/>
              <w:rPr>
                <w:sz w:val="24"/>
                <w:szCs w:val="24"/>
              </w:rPr>
            </w:pPr>
            <w:r w:rsidRPr="00FA203D">
              <w:rPr>
                <w:sz w:val="24"/>
                <w:szCs w:val="24"/>
              </w:rPr>
              <w:t>9,6</w:t>
            </w:r>
          </w:p>
        </w:tc>
        <w:tc>
          <w:tcPr>
            <w:tcW w:w="215" w:type="pct"/>
            <w:vAlign w:val="center"/>
          </w:tcPr>
          <w:p w14:paraId="4F3C4F0E" w14:textId="38666405" w:rsidR="000270B0" w:rsidRPr="00FA203D" w:rsidRDefault="000270B0" w:rsidP="000270B0">
            <w:pPr>
              <w:jc w:val="center"/>
              <w:rPr>
                <w:sz w:val="24"/>
                <w:szCs w:val="24"/>
              </w:rPr>
            </w:pPr>
            <w:r w:rsidRPr="00FA203D">
              <w:rPr>
                <w:sz w:val="24"/>
                <w:szCs w:val="24"/>
              </w:rPr>
              <w:t>5,3</w:t>
            </w:r>
          </w:p>
        </w:tc>
        <w:tc>
          <w:tcPr>
            <w:tcW w:w="211" w:type="pct"/>
            <w:vAlign w:val="center"/>
          </w:tcPr>
          <w:p w14:paraId="57B19A29" w14:textId="75C12993" w:rsidR="000270B0" w:rsidRPr="00FA203D" w:rsidRDefault="000270B0" w:rsidP="000270B0">
            <w:pPr>
              <w:jc w:val="center"/>
              <w:rPr>
                <w:sz w:val="24"/>
                <w:szCs w:val="24"/>
              </w:rPr>
            </w:pPr>
            <w:r w:rsidRPr="00FA203D">
              <w:rPr>
                <w:sz w:val="24"/>
                <w:szCs w:val="24"/>
              </w:rPr>
              <w:t>0,0</w:t>
            </w:r>
          </w:p>
        </w:tc>
        <w:tc>
          <w:tcPr>
            <w:tcW w:w="218" w:type="pct"/>
            <w:vAlign w:val="center"/>
          </w:tcPr>
          <w:p w14:paraId="5373FB13" w14:textId="0643C10E" w:rsidR="000270B0" w:rsidRPr="00FA203D" w:rsidRDefault="000270B0" w:rsidP="000270B0">
            <w:pPr>
              <w:jc w:val="center"/>
              <w:rPr>
                <w:sz w:val="24"/>
                <w:szCs w:val="24"/>
              </w:rPr>
            </w:pPr>
            <w:r w:rsidRPr="00FA203D">
              <w:rPr>
                <w:sz w:val="24"/>
                <w:szCs w:val="24"/>
              </w:rPr>
              <w:t>0,0</w:t>
            </w:r>
          </w:p>
        </w:tc>
        <w:tc>
          <w:tcPr>
            <w:tcW w:w="215" w:type="pct"/>
            <w:vAlign w:val="center"/>
          </w:tcPr>
          <w:p w14:paraId="2373DC20" w14:textId="26E6C206" w:rsidR="000270B0" w:rsidRPr="00FA203D" w:rsidRDefault="000270B0" w:rsidP="000270B0">
            <w:pPr>
              <w:jc w:val="center"/>
              <w:rPr>
                <w:sz w:val="24"/>
                <w:szCs w:val="24"/>
              </w:rPr>
            </w:pPr>
            <w:r w:rsidRPr="00FA203D">
              <w:rPr>
                <w:sz w:val="24"/>
                <w:szCs w:val="24"/>
              </w:rPr>
              <w:t>3,4</w:t>
            </w:r>
          </w:p>
        </w:tc>
        <w:tc>
          <w:tcPr>
            <w:tcW w:w="216" w:type="pct"/>
            <w:vAlign w:val="center"/>
          </w:tcPr>
          <w:p w14:paraId="2ED07165" w14:textId="0990794A" w:rsidR="000270B0" w:rsidRPr="00FA203D" w:rsidRDefault="000270B0" w:rsidP="000270B0">
            <w:pPr>
              <w:jc w:val="center"/>
              <w:rPr>
                <w:sz w:val="24"/>
                <w:szCs w:val="24"/>
              </w:rPr>
            </w:pPr>
            <w:r w:rsidRPr="00FA203D">
              <w:rPr>
                <w:sz w:val="24"/>
                <w:szCs w:val="24"/>
              </w:rPr>
              <w:t>7,3</w:t>
            </w:r>
          </w:p>
        </w:tc>
        <w:tc>
          <w:tcPr>
            <w:tcW w:w="215" w:type="pct"/>
            <w:vAlign w:val="center"/>
          </w:tcPr>
          <w:p w14:paraId="0D9B0B42" w14:textId="4C910DDF" w:rsidR="000270B0" w:rsidRPr="00FA203D" w:rsidRDefault="000270B0" w:rsidP="000270B0">
            <w:pPr>
              <w:jc w:val="center"/>
              <w:rPr>
                <w:sz w:val="24"/>
                <w:szCs w:val="24"/>
              </w:rPr>
            </w:pPr>
            <w:r w:rsidRPr="00FA203D">
              <w:rPr>
                <w:sz w:val="24"/>
                <w:szCs w:val="24"/>
              </w:rPr>
              <w:t>8,3</w:t>
            </w:r>
          </w:p>
        </w:tc>
        <w:tc>
          <w:tcPr>
            <w:tcW w:w="218" w:type="pct"/>
            <w:vAlign w:val="center"/>
          </w:tcPr>
          <w:p w14:paraId="100B951B" w14:textId="4185E2C7" w:rsidR="000270B0" w:rsidRPr="00FA203D" w:rsidRDefault="000270B0" w:rsidP="000270B0">
            <w:pPr>
              <w:jc w:val="center"/>
              <w:rPr>
                <w:sz w:val="24"/>
                <w:szCs w:val="24"/>
              </w:rPr>
            </w:pPr>
            <w:r w:rsidRPr="00FA203D">
              <w:rPr>
                <w:sz w:val="24"/>
                <w:szCs w:val="24"/>
              </w:rPr>
              <w:t>10,2</w:t>
            </w:r>
          </w:p>
        </w:tc>
        <w:tc>
          <w:tcPr>
            <w:tcW w:w="215" w:type="pct"/>
            <w:vAlign w:val="center"/>
          </w:tcPr>
          <w:p w14:paraId="2763F424" w14:textId="71EA04ED" w:rsidR="000270B0" w:rsidRPr="00FA203D" w:rsidRDefault="000270B0" w:rsidP="000270B0">
            <w:pPr>
              <w:jc w:val="center"/>
              <w:rPr>
                <w:sz w:val="24"/>
                <w:szCs w:val="24"/>
              </w:rPr>
            </w:pPr>
            <w:r w:rsidRPr="00FA203D">
              <w:rPr>
                <w:sz w:val="24"/>
                <w:szCs w:val="24"/>
              </w:rPr>
              <w:t>22,5</w:t>
            </w:r>
          </w:p>
        </w:tc>
        <w:tc>
          <w:tcPr>
            <w:tcW w:w="221" w:type="pct"/>
            <w:vAlign w:val="center"/>
          </w:tcPr>
          <w:p w14:paraId="4099DFEC" w14:textId="491779C4" w:rsidR="000270B0" w:rsidRPr="00FA203D" w:rsidRDefault="000270B0" w:rsidP="000270B0">
            <w:pPr>
              <w:jc w:val="center"/>
              <w:rPr>
                <w:sz w:val="24"/>
                <w:szCs w:val="24"/>
              </w:rPr>
            </w:pPr>
            <w:r w:rsidRPr="00FA203D">
              <w:rPr>
                <w:sz w:val="24"/>
                <w:szCs w:val="24"/>
              </w:rPr>
              <w:t>33,4</w:t>
            </w:r>
          </w:p>
        </w:tc>
        <w:tc>
          <w:tcPr>
            <w:tcW w:w="1785" w:type="pct"/>
            <w:vAlign w:val="center"/>
          </w:tcPr>
          <w:p w14:paraId="6A302837" w14:textId="20A73D61" w:rsidR="000270B0" w:rsidRPr="00FA203D" w:rsidRDefault="000270B0" w:rsidP="000270B0">
            <w:pPr>
              <w:jc w:val="center"/>
              <w:rPr>
                <w:sz w:val="24"/>
                <w:szCs w:val="24"/>
              </w:rPr>
            </w:pPr>
            <w:r w:rsidRPr="00FA203D">
              <w:rPr>
                <w:sz w:val="24"/>
                <w:szCs w:val="24"/>
              </w:rPr>
              <w:t>Sét pha, lẫn dăm sỏi xám vàng, xám trắng, dẻo cứng</w:t>
            </w:r>
          </w:p>
        </w:tc>
      </w:tr>
      <w:tr w:rsidR="00856B4E" w:rsidRPr="00FA203D" w14:paraId="23153EB8" w14:textId="77777777" w:rsidTr="000270B0">
        <w:trPr>
          <w:cantSplit/>
          <w:trHeight w:val="987"/>
        </w:trPr>
        <w:tc>
          <w:tcPr>
            <w:tcW w:w="179" w:type="pct"/>
            <w:vAlign w:val="center"/>
          </w:tcPr>
          <w:p w14:paraId="48FBFB1C" w14:textId="2ED6BC65" w:rsidR="000270B0" w:rsidRPr="00FA203D" w:rsidRDefault="000270B0" w:rsidP="000270B0">
            <w:pPr>
              <w:jc w:val="center"/>
              <w:rPr>
                <w:sz w:val="24"/>
                <w:szCs w:val="24"/>
              </w:rPr>
            </w:pPr>
            <w:r w:rsidRPr="00FA203D">
              <w:rPr>
                <w:sz w:val="24"/>
                <w:szCs w:val="24"/>
              </w:rPr>
              <w:t>7</w:t>
            </w:r>
          </w:p>
        </w:tc>
        <w:tc>
          <w:tcPr>
            <w:tcW w:w="281" w:type="pct"/>
            <w:textDirection w:val="btLr"/>
            <w:vAlign w:val="center"/>
          </w:tcPr>
          <w:p w14:paraId="05DD4368" w14:textId="6FF974B4" w:rsidR="000270B0" w:rsidRPr="00FA203D" w:rsidRDefault="000270B0" w:rsidP="000270B0">
            <w:pPr>
              <w:ind w:left="113" w:right="113"/>
              <w:jc w:val="center"/>
              <w:rPr>
                <w:sz w:val="24"/>
                <w:szCs w:val="24"/>
              </w:rPr>
            </w:pPr>
            <w:r w:rsidRPr="00FA203D">
              <w:rPr>
                <w:sz w:val="24"/>
                <w:szCs w:val="24"/>
              </w:rPr>
              <w:t>HK07</w:t>
            </w:r>
          </w:p>
        </w:tc>
        <w:tc>
          <w:tcPr>
            <w:tcW w:w="378" w:type="pct"/>
            <w:vAlign w:val="center"/>
          </w:tcPr>
          <w:p w14:paraId="146FA548" w14:textId="6D83EF58" w:rsidR="000270B0" w:rsidRPr="00FA203D" w:rsidRDefault="000270B0" w:rsidP="000270B0">
            <w:pPr>
              <w:jc w:val="center"/>
              <w:rPr>
                <w:sz w:val="24"/>
                <w:szCs w:val="24"/>
              </w:rPr>
            </w:pPr>
            <w:r w:rsidRPr="00FA203D">
              <w:rPr>
                <w:sz w:val="24"/>
                <w:szCs w:val="24"/>
              </w:rPr>
              <w:t>1,2-1,4</w:t>
            </w:r>
          </w:p>
        </w:tc>
        <w:tc>
          <w:tcPr>
            <w:tcW w:w="215" w:type="pct"/>
            <w:vAlign w:val="center"/>
          </w:tcPr>
          <w:p w14:paraId="1A246CFC" w14:textId="2929F81B" w:rsidR="000270B0" w:rsidRPr="00FA203D" w:rsidRDefault="000270B0" w:rsidP="000270B0">
            <w:pPr>
              <w:jc w:val="center"/>
              <w:rPr>
                <w:sz w:val="24"/>
                <w:szCs w:val="24"/>
              </w:rPr>
            </w:pPr>
            <w:r w:rsidRPr="00FA203D">
              <w:rPr>
                <w:sz w:val="24"/>
                <w:szCs w:val="24"/>
              </w:rPr>
              <w:t>0,0</w:t>
            </w:r>
          </w:p>
        </w:tc>
        <w:tc>
          <w:tcPr>
            <w:tcW w:w="218" w:type="pct"/>
            <w:vAlign w:val="center"/>
          </w:tcPr>
          <w:p w14:paraId="0275D15F" w14:textId="4ECA8BC0" w:rsidR="000270B0" w:rsidRPr="00FA203D" w:rsidRDefault="000270B0" w:rsidP="000270B0">
            <w:pPr>
              <w:jc w:val="center"/>
              <w:rPr>
                <w:sz w:val="24"/>
                <w:szCs w:val="24"/>
              </w:rPr>
            </w:pPr>
            <w:r w:rsidRPr="00FA203D">
              <w:rPr>
                <w:sz w:val="24"/>
                <w:szCs w:val="24"/>
              </w:rPr>
              <w:t>9,2</w:t>
            </w:r>
          </w:p>
        </w:tc>
        <w:tc>
          <w:tcPr>
            <w:tcW w:w="215" w:type="pct"/>
            <w:vAlign w:val="center"/>
          </w:tcPr>
          <w:p w14:paraId="7CEDEA79" w14:textId="7C735D74" w:rsidR="000270B0" w:rsidRPr="00FA203D" w:rsidRDefault="000270B0" w:rsidP="000270B0">
            <w:pPr>
              <w:jc w:val="center"/>
              <w:rPr>
                <w:sz w:val="24"/>
                <w:szCs w:val="24"/>
              </w:rPr>
            </w:pPr>
            <w:r w:rsidRPr="00FA203D">
              <w:rPr>
                <w:sz w:val="24"/>
                <w:szCs w:val="24"/>
              </w:rPr>
              <w:t>5,2</w:t>
            </w:r>
          </w:p>
        </w:tc>
        <w:tc>
          <w:tcPr>
            <w:tcW w:w="211" w:type="pct"/>
            <w:vAlign w:val="center"/>
          </w:tcPr>
          <w:p w14:paraId="4E49104E" w14:textId="0E64E26B" w:rsidR="000270B0" w:rsidRPr="00FA203D" w:rsidRDefault="000270B0" w:rsidP="000270B0">
            <w:pPr>
              <w:jc w:val="center"/>
              <w:rPr>
                <w:sz w:val="24"/>
                <w:szCs w:val="24"/>
              </w:rPr>
            </w:pPr>
            <w:r w:rsidRPr="00FA203D">
              <w:rPr>
                <w:sz w:val="24"/>
                <w:szCs w:val="24"/>
              </w:rPr>
              <w:t>0,0</w:t>
            </w:r>
          </w:p>
        </w:tc>
        <w:tc>
          <w:tcPr>
            <w:tcW w:w="218" w:type="pct"/>
            <w:vAlign w:val="center"/>
          </w:tcPr>
          <w:p w14:paraId="640363EA" w14:textId="7051F399" w:rsidR="000270B0" w:rsidRPr="00FA203D" w:rsidRDefault="000270B0" w:rsidP="000270B0">
            <w:pPr>
              <w:jc w:val="center"/>
              <w:rPr>
                <w:sz w:val="24"/>
                <w:szCs w:val="24"/>
              </w:rPr>
            </w:pPr>
            <w:r w:rsidRPr="00FA203D">
              <w:rPr>
                <w:sz w:val="24"/>
                <w:szCs w:val="24"/>
              </w:rPr>
              <w:t>0,0</w:t>
            </w:r>
          </w:p>
        </w:tc>
        <w:tc>
          <w:tcPr>
            <w:tcW w:w="215" w:type="pct"/>
            <w:vAlign w:val="center"/>
          </w:tcPr>
          <w:p w14:paraId="711CF134" w14:textId="562F2912" w:rsidR="000270B0" w:rsidRPr="00FA203D" w:rsidRDefault="000270B0" w:rsidP="000270B0">
            <w:pPr>
              <w:jc w:val="center"/>
              <w:rPr>
                <w:sz w:val="24"/>
                <w:szCs w:val="24"/>
              </w:rPr>
            </w:pPr>
            <w:r w:rsidRPr="00FA203D">
              <w:rPr>
                <w:sz w:val="24"/>
                <w:szCs w:val="24"/>
              </w:rPr>
              <w:t>3,6</w:t>
            </w:r>
          </w:p>
        </w:tc>
        <w:tc>
          <w:tcPr>
            <w:tcW w:w="216" w:type="pct"/>
            <w:vAlign w:val="center"/>
          </w:tcPr>
          <w:p w14:paraId="7E5E58FD" w14:textId="7EC10E33" w:rsidR="000270B0" w:rsidRPr="00FA203D" w:rsidRDefault="000270B0" w:rsidP="000270B0">
            <w:pPr>
              <w:jc w:val="center"/>
              <w:rPr>
                <w:sz w:val="24"/>
                <w:szCs w:val="24"/>
              </w:rPr>
            </w:pPr>
            <w:r w:rsidRPr="00FA203D">
              <w:rPr>
                <w:sz w:val="24"/>
                <w:szCs w:val="24"/>
              </w:rPr>
              <w:t>7,4</w:t>
            </w:r>
          </w:p>
        </w:tc>
        <w:tc>
          <w:tcPr>
            <w:tcW w:w="215" w:type="pct"/>
            <w:vAlign w:val="center"/>
          </w:tcPr>
          <w:p w14:paraId="0488E0EB" w14:textId="6751A9FE" w:rsidR="000270B0" w:rsidRPr="00FA203D" w:rsidRDefault="000270B0" w:rsidP="000270B0">
            <w:pPr>
              <w:jc w:val="center"/>
              <w:rPr>
                <w:sz w:val="24"/>
                <w:szCs w:val="24"/>
              </w:rPr>
            </w:pPr>
            <w:r w:rsidRPr="00FA203D">
              <w:rPr>
                <w:sz w:val="24"/>
                <w:szCs w:val="24"/>
              </w:rPr>
              <w:t>8,4</w:t>
            </w:r>
          </w:p>
        </w:tc>
        <w:tc>
          <w:tcPr>
            <w:tcW w:w="218" w:type="pct"/>
            <w:vAlign w:val="center"/>
          </w:tcPr>
          <w:p w14:paraId="1229465B" w14:textId="3FE78E82" w:rsidR="000270B0" w:rsidRPr="00FA203D" w:rsidRDefault="000270B0" w:rsidP="000270B0">
            <w:pPr>
              <w:jc w:val="center"/>
              <w:rPr>
                <w:sz w:val="24"/>
                <w:szCs w:val="24"/>
              </w:rPr>
            </w:pPr>
            <w:r w:rsidRPr="00FA203D">
              <w:rPr>
                <w:sz w:val="24"/>
                <w:szCs w:val="24"/>
              </w:rPr>
              <w:t>11,6</w:t>
            </w:r>
          </w:p>
        </w:tc>
        <w:tc>
          <w:tcPr>
            <w:tcW w:w="215" w:type="pct"/>
            <w:vAlign w:val="center"/>
          </w:tcPr>
          <w:p w14:paraId="547CC043" w14:textId="02A0AF55" w:rsidR="000270B0" w:rsidRPr="00FA203D" w:rsidRDefault="000270B0" w:rsidP="000270B0">
            <w:pPr>
              <w:jc w:val="center"/>
              <w:rPr>
                <w:sz w:val="24"/>
                <w:szCs w:val="24"/>
              </w:rPr>
            </w:pPr>
            <w:r w:rsidRPr="00FA203D">
              <w:rPr>
                <w:sz w:val="24"/>
                <w:szCs w:val="24"/>
              </w:rPr>
              <w:t>22,5</w:t>
            </w:r>
          </w:p>
        </w:tc>
        <w:tc>
          <w:tcPr>
            <w:tcW w:w="221" w:type="pct"/>
            <w:vAlign w:val="center"/>
          </w:tcPr>
          <w:p w14:paraId="50E8B4D0" w14:textId="7D22C873" w:rsidR="000270B0" w:rsidRPr="00FA203D" w:rsidRDefault="000270B0" w:rsidP="000270B0">
            <w:pPr>
              <w:jc w:val="center"/>
              <w:rPr>
                <w:sz w:val="24"/>
                <w:szCs w:val="24"/>
              </w:rPr>
            </w:pPr>
            <w:r w:rsidRPr="00FA203D">
              <w:rPr>
                <w:sz w:val="24"/>
                <w:szCs w:val="24"/>
              </w:rPr>
              <w:t>32,1</w:t>
            </w:r>
          </w:p>
        </w:tc>
        <w:tc>
          <w:tcPr>
            <w:tcW w:w="1785" w:type="pct"/>
            <w:vAlign w:val="center"/>
          </w:tcPr>
          <w:p w14:paraId="0A6D6DAD" w14:textId="4AEA78F8" w:rsidR="000270B0" w:rsidRPr="00FA203D" w:rsidRDefault="000270B0" w:rsidP="000270B0">
            <w:pPr>
              <w:jc w:val="center"/>
              <w:rPr>
                <w:sz w:val="24"/>
                <w:szCs w:val="24"/>
              </w:rPr>
            </w:pPr>
            <w:r w:rsidRPr="00FA203D">
              <w:rPr>
                <w:sz w:val="24"/>
                <w:szCs w:val="24"/>
              </w:rPr>
              <w:t>Sét pha, lẫn dăm sỏi xám vàng, xám trắng, dẻo cứng</w:t>
            </w:r>
          </w:p>
        </w:tc>
      </w:tr>
    </w:tbl>
    <w:p w14:paraId="220AAA16" w14:textId="77777777" w:rsidR="00C665CD" w:rsidRPr="00FA203D" w:rsidRDefault="00C665CD">
      <w:pPr>
        <w:rPr>
          <w:sz w:val="27"/>
          <w:szCs w:val="27"/>
          <w:highlight w:val="white"/>
        </w:rPr>
      </w:pPr>
    </w:p>
    <w:p w14:paraId="0E2BDFF8" w14:textId="77777777" w:rsidR="00C665CD" w:rsidRPr="00FA203D" w:rsidRDefault="00C665CD">
      <w:pPr>
        <w:rPr>
          <w:sz w:val="27"/>
          <w:szCs w:val="27"/>
          <w:highlight w:val="white"/>
        </w:rPr>
      </w:pPr>
      <w:r w:rsidRPr="00FA203D">
        <w:rPr>
          <w:sz w:val="27"/>
          <w:szCs w:val="27"/>
          <w:highlight w:val="white"/>
        </w:rPr>
        <w:br w:type="page"/>
      </w:r>
    </w:p>
    <w:p w14:paraId="443BD5A1" w14:textId="77777777" w:rsidR="00C665CD" w:rsidRPr="00FA203D" w:rsidRDefault="00C665CD" w:rsidP="00216C87">
      <w:pPr>
        <w:pStyle w:val="k4"/>
        <w:spacing w:line="312" w:lineRule="auto"/>
        <w:outlineLvl w:val="1"/>
        <w:rPr>
          <w:i/>
          <w:color w:val="auto"/>
          <w:sz w:val="27"/>
          <w:szCs w:val="27"/>
          <w:highlight w:val="white"/>
          <w:lang w:val="en-US"/>
        </w:rPr>
        <w:sectPr w:rsidR="00C665CD" w:rsidRPr="00FA203D" w:rsidSect="00C665CD">
          <w:footerReference w:type="default" r:id="rId11"/>
          <w:pgSz w:w="16838" w:h="11906" w:orient="landscape" w:code="9"/>
          <w:pgMar w:top="973" w:right="1134" w:bottom="1134" w:left="1134" w:header="567" w:footer="567" w:gutter="0"/>
          <w:cols w:space="720"/>
          <w:docGrid w:linePitch="381"/>
        </w:sectPr>
      </w:pPr>
    </w:p>
    <w:p w14:paraId="467F6598" w14:textId="77777777" w:rsidR="00E375C3" w:rsidRPr="00FA203D" w:rsidRDefault="00E375C3" w:rsidP="00216C87">
      <w:pPr>
        <w:pStyle w:val="k4"/>
        <w:spacing w:line="312" w:lineRule="auto"/>
        <w:outlineLvl w:val="1"/>
        <w:rPr>
          <w:i/>
          <w:color w:val="auto"/>
          <w:sz w:val="27"/>
          <w:szCs w:val="27"/>
          <w:highlight w:val="white"/>
          <w:lang w:val="en-US"/>
        </w:rPr>
      </w:pPr>
      <w:bookmarkStart w:id="1137" w:name="_Toc195822710"/>
      <w:r w:rsidRPr="00FA203D">
        <w:rPr>
          <w:i/>
          <w:color w:val="auto"/>
          <w:sz w:val="27"/>
          <w:szCs w:val="27"/>
          <w:highlight w:val="white"/>
          <w:lang w:val="en-US"/>
        </w:rPr>
        <w:lastRenderedPageBreak/>
        <w:t>2.1.2. Điều kiện về khí hậu, khí tượng</w:t>
      </w:r>
      <w:bookmarkEnd w:id="1126"/>
      <w:bookmarkEnd w:id="1127"/>
      <w:r w:rsidR="000B51DC" w:rsidRPr="00FA203D">
        <w:rPr>
          <w:i/>
          <w:color w:val="auto"/>
          <w:sz w:val="27"/>
          <w:szCs w:val="27"/>
          <w:highlight w:val="white"/>
          <w:lang w:val="en-US"/>
        </w:rPr>
        <w:t xml:space="preserve"> [</w:t>
      </w:r>
      <w:r w:rsidR="003E13C8" w:rsidRPr="00FA203D">
        <w:rPr>
          <w:i/>
          <w:color w:val="auto"/>
          <w:sz w:val="27"/>
          <w:szCs w:val="27"/>
          <w:highlight w:val="white"/>
          <w:lang w:val="en-US"/>
        </w:rPr>
        <w:t>2</w:t>
      </w:r>
      <w:r w:rsidR="000B51DC" w:rsidRPr="00FA203D">
        <w:rPr>
          <w:i/>
          <w:color w:val="auto"/>
          <w:sz w:val="27"/>
          <w:szCs w:val="27"/>
          <w:highlight w:val="white"/>
          <w:lang w:val="en-US"/>
        </w:rPr>
        <w:t>]</w:t>
      </w:r>
      <w:bookmarkEnd w:id="1134"/>
      <w:bookmarkEnd w:id="1135"/>
      <w:bookmarkEnd w:id="1137"/>
    </w:p>
    <w:p w14:paraId="691802EF" w14:textId="77777777" w:rsidR="00CF6920" w:rsidRPr="00FA203D" w:rsidRDefault="00CF6920" w:rsidP="00CF6920">
      <w:pPr>
        <w:widowControl w:val="0"/>
        <w:spacing w:line="288" w:lineRule="auto"/>
        <w:ind w:left="11" w:right="119" w:firstLine="556"/>
        <w:jc w:val="both"/>
        <w:rPr>
          <w:sz w:val="27"/>
          <w:szCs w:val="27"/>
          <w:lang w:val="nl-NL"/>
        </w:rPr>
      </w:pPr>
      <w:r w:rsidRPr="00FA203D">
        <w:rPr>
          <w:sz w:val="27"/>
          <w:szCs w:val="27"/>
          <w:lang w:val="nl-NL"/>
        </w:rPr>
        <w:t>Điều kiện khí hậu của lưu vực sông Sa Lung mang đậm tính chất nhiệt đới gió mùa của tỉnh Quảng Trị, chịu ảnh hưởng của gió phơn Tây Nam và gió mùa Đông Bắc. Khí hậu phân thành 2 mùa: Mùa khô từ tháng 3 đến tháng 9, có sự xuất hiện của gió Tây Nam khô nóng làm cho mức nhiệt tăng, độ ẩm giảm thấp. Mùa mưa từ tháng 10 đến tháng 2 năm sau, chịu ảnh hưởng của gió mùa Đông Bắc làm cho nhiệt độ giảm kèm theo mưa bão và lũ lụt.</w:t>
      </w:r>
    </w:p>
    <w:p w14:paraId="019AF0DA" w14:textId="77777777" w:rsidR="00E375C3" w:rsidRPr="00FA203D" w:rsidRDefault="00E375C3" w:rsidP="00216C87">
      <w:pPr>
        <w:pStyle w:val="ListParagraph"/>
        <w:spacing w:line="312" w:lineRule="auto"/>
        <w:ind w:left="0"/>
        <w:jc w:val="both"/>
        <w:rPr>
          <w:rFonts w:ascii="Times New Roman" w:hAnsi="Times New Roman"/>
          <w:i/>
          <w:iCs/>
          <w:sz w:val="27"/>
          <w:szCs w:val="27"/>
        </w:rPr>
      </w:pPr>
      <w:r w:rsidRPr="00FA203D">
        <w:rPr>
          <w:rFonts w:ascii="Times New Roman" w:hAnsi="Times New Roman"/>
          <w:i/>
          <w:iCs/>
          <w:sz w:val="27"/>
          <w:szCs w:val="27"/>
          <w:lang w:val="vi-VN"/>
        </w:rPr>
        <w:t>a. Chế độ nhiệt</w:t>
      </w:r>
    </w:p>
    <w:p w14:paraId="7F950088" w14:textId="77777777" w:rsidR="00CF6920" w:rsidRPr="00FA203D" w:rsidRDefault="00CF6920" w:rsidP="00CF6920">
      <w:pPr>
        <w:widowControl w:val="0"/>
        <w:spacing w:line="288" w:lineRule="auto"/>
        <w:ind w:left="11" w:right="119" w:firstLine="556"/>
        <w:jc w:val="both"/>
        <w:rPr>
          <w:sz w:val="27"/>
          <w:szCs w:val="27"/>
          <w:lang w:val="nl-NL"/>
        </w:rPr>
      </w:pPr>
      <w:bookmarkStart w:id="1138" w:name="_Toc432488379"/>
      <w:bookmarkStart w:id="1139" w:name="_Toc432488731"/>
      <w:bookmarkStart w:id="1140" w:name="_Toc432489533"/>
      <w:bookmarkStart w:id="1141" w:name="_Toc432490125"/>
      <w:bookmarkStart w:id="1142" w:name="_Toc434558392"/>
      <w:bookmarkStart w:id="1143" w:name="_Toc465322355"/>
      <w:bookmarkStart w:id="1144" w:name="_Toc501458889"/>
      <w:bookmarkStart w:id="1145" w:name="_Toc519003502"/>
      <w:bookmarkStart w:id="1146" w:name="_Toc524362918"/>
      <w:bookmarkStart w:id="1147" w:name="_Toc2318185"/>
      <w:bookmarkStart w:id="1148" w:name="_Toc21102281"/>
      <w:bookmarkStart w:id="1149" w:name="_Toc21159130"/>
      <w:bookmarkStart w:id="1150" w:name="_Toc21672971"/>
      <w:bookmarkStart w:id="1151" w:name="_Toc23431061"/>
      <w:bookmarkStart w:id="1152" w:name="_Toc35929981"/>
      <w:bookmarkStart w:id="1153" w:name="_Toc35930153"/>
      <w:bookmarkStart w:id="1154" w:name="_Toc35937831"/>
      <w:bookmarkStart w:id="1155" w:name="_Toc37507347"/>
      <w:bookmarkStart w:id="1156" w:name="_Toc37507571"/>
      <w:bookmarkStart w:id="1157" w:name="_Toc39736910"/>
      <w:bookmarkStart w:id="1158" w:name="_Toc39737542"/>
      <w:r w:rsidRPr="00FA203D">
        <w:rPr>
          <w:sz w:val="27"/>
          <w:szCs w:val="27"/>
          <w:lang w:val="nl-NL"/>
        </w:rPr>
        <w:t>Nhiệt độ trung bình năm từ 20,1 - 31,0</w:t>
      </w:r>
      <w:r w:rsidRPr="00FA203D">
        <w:rPr>
          <w:sz w:val="27"/>
          <w:szCs w:val="27"/>
          <w:vertAlign w:val="superscript"/>
          <w:lang w:val="nl-NL"/>
        </w:rPr>
        <w:t>o</w:t>
      </w:r>
      <w:r w:rsidRPr="00FA203D">
        <w:rPr>
          <w:sz w:val="27"/>
          <w:szCs w:val="27"/>
          <w:lang w:val="nl-NL"/>
        </w:rPr>
        <w:t>C, có xu hướng tăng rõ rệt so với nhiều năm trước. Mùa lạnh có 3 tháng (tháng 12 năm trước và tháng 1, 2 năm sau), nhiệt độ xuống thấp, tháng lạnh nhất nhiệt độ xuống dưới 18</w:t>
      </w:r>
      <w:r w:rsidRPr="00FA203D">
        <w:rPr>
          <w:sz w:val="27"/>
          <w:szCs w:val="27"/>
          <w:vertAlign w:val="superscript"/>
          <w:lang w:val="nl-NL"/>
        </w:rPr>
        <w:t>o</w:t>
      </w:r>
      <w:r w:rsidRPr="00FA203D">
        <w:rPr>
          <w:sz w:val="27"/>
          <w:szCs w:val="27"/>
          <w:lang w:val="nl-NL"/>
        </w:rPr>
        <w:t>C ở đồng bằng. Mùa nóng từ tháng 5 đến tháng 8, nhiệt độ cao trung bình 31,9</w:t>
      </w:r>
      <w:r w:rsidRPr="00FA203D">
        <w:rPr>
          <w:sz w:val="27"/>
          <w:szCs w:val="27"/>
          <w:vertAlign w:val="superscript"/>
          <w:lang w:val="nl-NL"/>
        </w:rPr>
        <w:t>o</w:t>
      </w:r>
      <w:r w:rsidRPr="00FA203D">
        <w:rPr>
          <w:sz w:val="27"/>
          <w:szCs w:val="27"/>
          <w:lang w:val="nl-NL"/>
        </w:rPr>
        <w:t>C, tháng nóng nhất là tháng 6 và tháng 7, nhiệt độ trung bình tháng cao nhất lên tới 31,08</w:t>
      </w:r>
      <w:r w:rsidRPr="00FA203D">
        <w:rPr>
          <w:sz w:val="27"/>
          <w:szCs w:val="27"/>
          <w:vertAlign w:val="superscript"/>
          <w:lang w:val="nl-NL"/>
        </w:rPr>
        <w:t>o</w:t>
      </w:r>
      <w:r w:rsidRPr="00FA203D">
        <w:rPr>
          <w:sz w:val="27"/>
          <w:szCs w:val="27"/>
          <w:lang w:val="nl-NL"/>
        </w:rPr>
        <w:t>C (tháng 6 năm 2019). Biên độ nhiệt giữa các tháng trong năm chênh lệch 10 - 12</w:t>
      </w:r>
      <w:r w:rsidRPr="00FA203D">
        <w:rPr>
          <w:sz w:val="27"/>
          <w:szCs w:val="27"/>
          <w:vertAlign w:val="superscript"/>
          <w:lang w:val="nl-NL"/>
        </w:rPr>
        <w:t>o</w:t>
      </w:r>
      <w:r w:rsidRPr="00FA203D">
        <w:rPr>
          <w:sz w:val="27"/>
          <w:szCs w:val="27"/>
          <w:lang w:val="nl-NL"/>
        </w:rPr>
        <w:t>C.</w:t>
      </w:r>
    </w:p>
    <w:p w14:paraId="6C9FEBD4" w14:textId="77777777" w:rsidR="00E375C3" w:rsidRPr="00FA203D" w:rsidRDefault="00142902" w:rsidP="00216C87">
      <w:pPr>
        <w:pStyle w:val="Heading4"/>
        <w:spacing w:before="0" w:after="0" w:line="312" w:lineRule="auto"/>
        <w:rPr>
          <w:rFonts w:ascii="Times New Roman" w:hAnsi="Times New Roman"/>
          <w:b/>
          <w:szCs w:val="27"/>
          <w:lang w:val="vi-VN"/>
        </w:rPr>
      </w:pPr>
      <w:bookmarkStart w:id="1159" w:name="_Toc195822819"/>
      <w:r w:rsidRPr="00FA203D">
        <w:rPr>
          <w:rFonts w:ascii="Times New Roman" w:hAnsi="Times New Roman"/>
          <w:b/>
          <w:szCs w:val="27"/>
          <w:lang w:val="vi-VN"/>
        </w:rPr>
        <w:t xml:space="preserve">Bảng </w:t>
      </w:r>
      <w:r w:rsidRPr="00FA203D">
        <w:rPr>
          <w:rFonts w:ascii="Times New Roman" w:hAnsi="Times New Roman"/>
          <w:b/>
          <w:szCs w:val="27"/>
        </w:rPr>
        <w:t>2.</w:t>
      </w:r>
      <w:r w:rsidR="00EA23F9" w:rsidRPr="00FA203D">
        <w:rPr>
          <w:rFonts w:ascii="Times New Roman" w:hAnsi="Times New Roman"/>
          <w:b/>
          <w:szCs w:val="27"/>
        </w:rPr>
        <w:t>2</w:t>
      </w:r>
      <w:r w:rsidRPr="00FA203D">
        <w:rPr>
          <w:rFonts w:ascii="Times New Roman" w:hAnsi="Times New Roman"/>
          <w:b/>
          <w:szCs w:val="27"/>
          <w:lang w:val="vi-VN"/>
        </w:rPr>
        <w:t xml:space="preserve">. </w:t>
      </w:r>
      <w:r w:rsidR="00E375C3" w:rsidRPr="00FA203D">
        <w:rPr>
          <w:rFonts w:ascii="Times New Roman" w:hAnsi="Times New Roman"/>
          <w:b/>
          <w:szCs w:val="27"/>
          <w:lang w:val="vi-VN"/>
        </w:rPr>
        <w:t>Nhiệt độ trung bình các tháng qua các năm (Đơn vị: °C)</w:t>
      </w:r>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r w:rsidR="00E375C3" w:rsidRPr="00FA203D">
        <w:rPr>
          <w:rFonts w:ascii="Times New Roman" w:hAnsi="Times New Roman"/>
          <w:b/>
          <w:szCs w:val="27"/>
          <w:lang w:val="vi-VN"/>
        </w:rPr>
        <w:t xml:space="preserve"> </w:t>
      </w:r>
    </w:p>
    <w:tbl>
      <w:tblPr>
        <w:tblStyle w:val="TableGrid14"/>
        <w:tblW w:w="9466" w:type="dxa"/>
        <w:jc w:val="center"/>
        <w:tblLook w:val="04A0" w:firstRow="1" w:lastRow="0" w:firstColumn="1" w:lastColumn="0" w:noHBand="0" w:noVBand="1"/>
      </w:tblPr>
      <w:tblGrid>
        <w:gridCol w:w="790"/>
        <w:gridCol w:w="722"/>
        <w:gridCol w:w="722"/>
        <w:gridCol w:w="722"/>
        <w:gridCol w:w="734"/>
        <w:gridCol w:w="722"/>
        <w:gridCol w:w="722"/>
        <w:gridCol w:w="722"/>
        <w:gridCol w:w="722"/>
        <w:gridCol w:w="722"/>
        <w:gridCol w:w="722"/>
        <w:gridCol w:w="722"/>
        <w:gridCol w:w="722"/>
      </w:tblGrid>
      <w:tr w:rsidR="00FA203D" w:rsidRPr="00FA203D" w14:paraId="27AB768F" w14:textId="77777777" w:rsidTr="004824B2">
        <w:trPr>
          <w:tblHeader/>
          <w:jc w:val="center"/>
        </w:trPr>
        <w:tc>
          <w:tcPr>
            <w:tcW w:w="790" w:type="dxa"/>
            <w:vAlign w:val="center"/>
          </w:tcPr>
          <w:p w14:paraId="59050008" w14:textId="77777777" w:rsidR="0034298D" w:rsidRPr="00FA203D" w:rsidRDefault="0034298D" w:rsidP="0034298D">
            <w:pPr>
              <w:spacing w:line="276" w:lineRule="auto"/>
              <w:ind w:left="10" w:right="121" w:hanging="10"/>
              <w:jc w:val="center"/>
              <w:rPr>
                <w:rFonts w:ascii="Times New Roman" w:hAnsi="Times New Roman"/>
                <w:b/>
                <w:bCs/>
                <w:sz w:val="22"/>
                <w:szCs w:val="22"/>
              </w:rPr>
            </w:pPr>
            <w:r w:rsidRPr="00FA203D">
              <w:rPr>
                <w:rFonts w:ascii="Times New Roman" w:hAnsi="Times New Roman"/>
                <w:b/>
                <w:bCs/>
                <w:sz w:val="22"/>
                <w:szCs w:val="22"/>
              </w:rPr>
              <w:t>Năm</w:t>
            </w:r>
          </w:p>
        </w:tc>
        <w:tc>
          <w:tcPr>
            <w:tcW w:w="723" w:type="dxa"/>
            <w:vAlign w:val="center"/>
          </w:tcPr>
          <w:p w14:paraId="2FDF0853" w14:textId="77777777" w:rsidR="0034298D" w:rsidRPr="00FA203D" w:rsidRDefault="0034298D" w:rsidP="0034298D">
            <w:pPr>
              <w:spacing w:line="276" w:lineRule="auto"/>
              <w:ind w:left="10" w:right="121" w:hanging="10"/>
              <w:jc w:val="center"/>
              <w:rPr>
                <w:rFonts w:ascii="Times New Roman" w:hAnsi="Times New Roman"/>
                <w:b/>
                <w:bCs/>
                <w:sz w:val="22"/>
                <w:szCs w:val="22"/>
              </w:rPr>
            </w:pPr>
            <w:r w:rsidRPr="00FA203D">
              <w:rPr>
                <w:rFonts w:ascii="Times New Roman" w:hAnsi="Times New Roman"/>
                <w:b/>
                <w:bCs/>
                <w:sz w:val="22"/>
                <w:szCs w:val="22"/>
              </w:rPr>
              <w:t>1</w:t>
            </w:r>
          </w:p>
        </w:tc>
        <w:tc>
          <w:tcPr>
            <w:tcW w:w="723" w:type="dxa"/>
            <w:vAlign w:val="center"/>
          </w:tcPr>
          <w:p w14:paraId="1A4F34B1" w14:textId="77777777" w:rsidR="0034298D" w:rsidRPr="00FA203D" w:rsidRDefault="0034298D" w:rsidP="0034298D">
            <w:pPr>
              <w:spacing w:line="276" w:lineRule="auto"/>
              <w:ind w:left="10" w:right="121" w:hanging="10"/>
              <w:jc w:val="center"/>
              <w:rPr>
                <w:rFonts w:ascii="Times New Roman" w:hAnsi="Times New Roman"/>
                <w:b/>
                <w:bCs/>
                <w:sz w:val="22"/>
                <w:szCs w:val="22"/>
              </w:rPr>
            </w:pPr>
            <w:r w:rsidRPr="00FA203D">
              <w:rPr>
                <w:rFonts w:ascii="Times New Roman" w:hAnsi="Times New Roman"/>
                <w:b/>
                <w:bCs/>
                <w:sz w:val="22"/>
                <w:szCs w:val="22"/>
              </w:rPr>
              <w:t>2</w:t>
            </w:r>
          </w:p>
        </w:tc>
        <w:tc>
          <w:tcPr>
            <w:tcW w:w="723" w:type="dxa"/>
            <w:vAlign w:val="center"/>
          </w:tcPr>
          <w:p w14:paraId="6BA52A4A" w14:textId="77777777" w:rsidR="0034298D" w:rsidRPr="00FA203D" w:rsidRDefault="0034298D" w:rsidP="0034298D">
            <w:pPr>
              <w:spacing w:line="276" w:lineRule="auto"/>
              <w:ind w:left="10" w:right="121" w:hanging="10"/>
              <w:jc w:val="center"/>
              <w:rPr>
                <w:rFonts w:ascii="Times New Roman" w:hAnsi="Times New Roman"/>
                <w:b/>
                <w:bCs/>
                <w:sz w:val="22"/>
                <w:szCs w:val="22"/>
              </w:rPr>
            </w:pPr>
            <w:r w:rsidRPr="00FA203D">
              <w:rPr>
                <w:rFonts w:ascii="Times New Roman" w:hAnsi="Times New Roman"/>
                <w:b/>
                <w:bCs/>
                <w:sz w:val="22"/>
                <w:szCs w:val="22"/>
              </w:rPr>
              <w:t>3</w:t>
            </w:r>
          </w:p>
        </w:tc>
        <w:tc>
          <w:tcPr>
            <w:tcW w:w="1147" w:type="dxa"/>
            <w:vAlign w:val="center"/>
          </w:tcPr>
          <w:p w14:paraId="3A54375E" w14:textId="77777777" w:rsidR="0034298D" w:rsidRPr="00FA203D" w:rsidRDefault="0034298D" w:rsidP="0034298D">
            <w:pPr>
              <w:spacing w:line="276" w:lineRule="auto"/>
              <w:ind w:left="10" w:right="121" w:hanging="10"/>
              <w:jc w:val="center"/>
              <w:rPr>
                <w:rFonts w:ascii="Times New Roman" w:hAnsi="Times New Roman"/>
                <w:b/>
                <w:bCs/>
                <w:sz w:val="22"/>
                <w:szCs w:val="22"/>
              </w:rPr>
            </w:pPr>
            <w:r w:rsidRPr="00FA203D">
              <w:rPr>
                <w:rFonts w:ascii="Times New Roman" w:hAnsi="Times New Roman"/>
                <w:b/>
                <w:bCs/>
                <w:sz w:val="22"/>
                <w:szCs w:val="22"/>
              </w:rPr>
              <w:t>4</w:t>
            </w:r>
          </w:p>
        </w:tc>
        <w:tc>
          <w:tcPr>
            <w:tcW w:w="299" w:type="dxa"/>
            <w:vAlign w:val="center"/>
          </w:tcPr>
          <w:p w14:paraId="4BDCECEF" w14:textId="77777777" w:rsidR="0034298D" w:rsidRPr="00FA203D" w:rsidRDefault="0034298D" w:rsidP="0034298D">
            <w:pPr>
              <w:spacing w:line="276" w:lineRule="auto"/>
              <w:ind w:left="10" w:right="121" w:hanging="10"/>
              <w:jc w:val="center"/>
              <w:rPr>
                <w:rFonts w:ascii="Times New Roman" w:hAnsi="Times New Roman"/>
                <w:b/>
                <w:bCs/>
                <w:sz w:val="22"/>
                <w:szCs w:val="22"/>
              </w:rPr>
            </w:pPr>
            <w:r w:rsidRPr="00FA203D">
              <w:rPr>
                <w:rFonts w:ascii="Times New Roman" w:hAnsi="Times New Roman"/>
                <w:b/>
                <w:bCs/>
                <w:sz w:val="22"/>
                <w:szCs w:val="22"/>
              </w:rPr>
              <w:t>5</w:t>
            </w:r>
          </w:p>
        </w:tc>
        <w:tc>
          <w:tcPr>
            <w:tcW w:w="723" w:type="dxa"/>
            <w:vAlign w:val="center"/>
          </w:tcPr>
          <w:p w14:paraId="757A7A37" w14:textId="77777777" w:rsidR="0034298D" w:rsidRPr="00FA203D" w:rsidRDefault="0034298D" w:rsidP="0034298D">
            <w:pPr>
              <w:spacing w:line="276" w:lineRule="auto"/>
              <w:ind w:left="10" w:right="121" w:hanging="10"/>
              <w:jc w:val="center"/>
              <w:rPr>
                <w:rFonts w:ascii="Times New Roman" w:hAnsi="Times New Roman"/>
                <w:b/>
                <w:bCs/>
                <w:sz w:val="22"/>
                <w:szCs w:val="22"/>
              </w:rPr>
            </w:pPr>
            <w:r w:rsidRPr="00FA203D">
              <w:rPr>
                <w:rFonts w:ascii="Times New Roman" w:hAnsi="Times New Roman"/>
                <w:b/>
                <w:bCs/>
                <w:sz w:val="22"/>
                <w:szCs w:val="22"/>
              </w:rPr>
              <w:t>6</w:t>
            </w:r>
          </w:p>
        </w:tc>
        <w:tc>
          <w:tcPr>
            <w:tcW w:w="723" w:type="dxa"/>
            <w:vAlign w:val="center"/>
          </w:tcPr>
          <w:p w14:paraId="76AF97AC" w14:textId="77777777" w:rsidR="0034298D" w:rsidRPr="00FA203D" w:rsidRDefault="0034298D" w:rsidP="0034298D">
            <w:pPr>
              <w:spacing w:line="276" w:lineRule="auto"/>
              <w:ind w:left="10" w:right="121" w:hanging="10"/>
              <w:jc w:val="center"/>
              <w:rPr>
                <w:rFonts w:ascii="Times New Roman" w:hAnsi="Times New Roman"/>
                <w:b/>
                <w:bCs/>
                <w:sz w:val="22"/>
                <w:szCs w:val="22"/>
              </w:rPr>
            </w:pPr>
            <w:r w:rsidRPr="00FA203D">
              <w:rPr>
                <w:rFonts w:ascii="Times New Roman" w:hAnsi="Times New Roman"/>
                <w:b/>
                <w:bCs/>
                <w:sz w:val="22"/>
                <w:szCs w:val="22"/>
              </w:rPr>
              <w:t>7</w:t>
            </w:r>
          </w:p>
        </w:tc>
        <w:tc>
          <w:tcPr>
            <w:tcW w:w="723" w:type="dxa"/>
            <w:vAlign w:val="center"/>
          </w:tcPr>
          <w:p w14:paraId="495A9FE3" w14:textId="77777777" w:rsidR="0034298D" w:rsidRPr="00FA203D" w:rsidRDefault="0034298D" w:rsidP="0034298D">
            <w:pPr>
              <w:spacing w:line="276" w:lineRule="auto"/>
              <w:ind w:left="10" w:right="121" w:hanging="10"/>
              <w:jc w:val="center"/>
              <w:rPr>
                <w:rFonts w:ascii="Times New Roman" w:hAnsi="Times New Roman"/>
                <w:b/>
                <w:bCs/>
                <w:sz w:val="22"/>
                <w:szCs w:val="22"/>
              </w:rPr>
            </w:pPr>
            <w:r w:rsidRPr="00FA203D">
              <w:rPr>
                <w:rFonts w:ascii="Times New Roman" w:hAnsi="Times New Roman"/>
                <w:b/>
                <w:bCs/>
                <w:sz w:val="22"/>
                <w:szCs w:val="22"/>
              </w:rPr>
              <w:t>8</w:t>
            </w:r>
          </w:p>
        </w:tc>
        <w:tc>
          <w:tcPr>
            <w:tcW w:w="723" w:type="dxa"/>
            <w:vAlign w:val="center"/>
          </w:tcPr>
          <w:p w14:paraId="34B4B1CA" w14:textId="77777777" w:rsidR="0034298D" w:rsidRPr="00FA203D" w:rsidRDefault="0034298D" w:rsidP="0034298D">
            <w:pPr>
              <w:spacing w:line="276" w:lineRule="auto"/>
              <w:ind w:left="10" w:right="121" w:hanging="10"/>
              <w:jc w:val="center"/>
              <w:rPr>
                <w:rFonts w:ascii="Times New Roman" w:hAnsi="Times New Roman"/>
                <w:b/>
                <w:bCs/>
                <w:sz w:val="22"/>
                <w:szCs w:val="22"/>
              </w:rPr>
            </w:pPr>
            <w:r w:rsidRPr="00FA203D">
              <w:rPr>
                <w:rFonts w:ascii="Times New Roman" w:hAnsi="Times New Roman"/>
                <w:b/>
                <w:bCs/>
                <w:sz w:val="22"/>
                <w:szCs w:val="22"/>
              </w:rPr>
              <w:t>9</w:t>
            </w:r>
          </w:p>
        </w:tc>
        <w:tc>
          <w:tcPr>
            <w:tcW w:w="723" w:type="dxa"/>
            <w:vAlign w:val="center"/>
          </w:tcPr>
          <w:p w14:paraId="1315628F" w14:textId="77777777" w:rsidR="0034298D" w:rsidRPr="00FA203D" w:rsidRDefault="0034298D" w:rsidP="0034298D">
            <w:pPr>
              <w:spacing w:line="276" w:lineRule="auto"/>
              <w:ind w:left="10" w:right="121" w:hanging="10"/>
              <w:jc w:val="center"/>
              <w:rPr>
                <w:rFonts w:ascii="Times New Roman" w:hAnsi="Times New Roman"/>
                <w:b/>
                <w:bCs/>
                <w:sz w:val="22"/>
                <w:szCs w:val="22"/>
              </w:rPr>
            </w:pPr>
            <w:r w:rsidRPr="00FA203D">
              <w:rPr>
                <w:rFonts w:ascii="Times New Roman" w:hAnsi="Times New Roman"/>
                <w:b/>
                <w:bCs/>
                <w:sz w:val="22"/>
                <w:szCs w:val="22"/>
              </w:rPr>
              <w:t>10</w:t>
            </w:r>
          </w:p>
        </w:tc>
        <w:tc>
          <w:tcPr>
            <w:tcW w:w="723" w:type="dxa"/>
            <w:vAlign w:val="center"/>
          </w:tcPr>
          <w:p w14:paraId="3672C910" w14:textId="77777777" w:rsidR="0034298D" w:rsidRPr="00FA203D" w:rsidRDefault="0034298D" w:rsidP="0034298D">
            <w:pPr>
              <w:spacing w:line="276" w:lineRule="auto"/>
              <w:ind w:left="10" w:right="121" w:hanging="10"/>
              <w:jc w:val="center"/>
              <w:rPr>
                <w:rFonts w:ascii="Times New Roman" w:hAnsi="Times New Roman"/>
                <w:b/>
                <w:bCs/>
                <w:sz w:val="22"/>
                <w:szCs w:val="22"/>
              </w:rPr>
            </w:pPr>
            <w:r w:rsidRPr="00FA203D">
              <w:rPr>
                <w:rFonts w:ascii="Times New Roman" w:hAnsi="Times New Roman"/>
                <w:b/>
                <w:bCs/>
                <w:sz w:val="22"/>
                <w:szCs w:val="22"/>
              </w:rPr>
              <w:t>11</w:t>
            </w:r>
          </w:p>
        </w:tc>
        <w:tc>
          <w:tcPr>
            <w:tcW w:w="723" w:type="dxa"/>
            <w:vAlign w:val="center"/>
          </w:tcPr>
          <w:p w14:paraId="6C983EBB" w14:textId="77777777" w:rsidR="0034298D" w:rsidRPr="00FA203D" w:rsidRDefault="0034298D" w:rsidP="0034298D">
            <w:pPr>
              <w:spacing w:line="276" w:lineRule="auto"/>
              <w:ind w:left="10" w:right="121" w:hanging="10"/>
              <w:jc w:val="center"/>
              <w:rPr>
                <w:rFonts w:ascii="Times New Roman" w:hAnsi="Times New Roman"/>
                <w:b/>
                <w:bCs/>
                <w:sz w:val="22"/>
                <w:szCs w:val="22"/>
              </w:rPr>
            </w:pPr>
            <w:r w:rsidRPr="00FA203D">
              <w:rPr>
                <w:rFonts w:ascii="Times New Roman" w:hAnsi="Times New Roman"/>
                <w:b/>
                <w:bCs/>
                <w:sz w:val="22"/>
                <w:szCs w:val="22"/>
              </w:rPr>
              <w:t>12</w:t>
            </w:r>
          </w:p>
        </w:tc>
      </w:tr>
      <w:tr w:rsidR="00FA203D" w:rsidRPr="00FA203D" w14:paraId="72FE9776" w14:textId="77777777" w:rsidTr="004824B2">
        <w:trPr>
          <w:jc w:val="center"/>
        </w:trPr>
        <w:tc>
          <w:tcPr>
            <w:tcW w:w="790" w:type="dxa"/>
            <w:vAlign w:val="center"/>
          </w:tcPr>
          <w:p w14:paraId="77F011B4"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2018</w:t>
            </w:r>
          </w:p>
        </w:tc>
        <w:tc>
          <w:tcPr>
            <w:tcW w:w="723" w:type="dxa"/>
            <w:vAlign w:val="center"/>
          </w:tcPr>
          <w:p w14:paraId="4FE42AB7"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19,8</w:t>
            </w:r>
          </w:p>
        </w:tc>
        <w:tc>
          <w:tcPr>
            <w:tcW w:w="723" w:type="dxa"/>
            <w:vAlign w:val="center"/>
          </w:tcPr>
          <w:p w14:paraId="7F477FED"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19,0</w:t>
            </w:r>
          </w:p>
        </w:tc>
        <w:tc>
          <w:tcPr>
            <w:tcW w:w="723" w:type="dxa"/>
            <w:vAlign w:val="center"/>
          </w:tcPr>
          <w:p w14:paraId="750391F1"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22,7</w:t>
            </w:r>
          </w:p>
        </w:tc>
        <w:tc>
          <w:tcPr>
            <w:tcW w:w="1147" w:type="dxa"/>
            <w:vAlign w:val="center"/>
          </w:tcPr>
          <w:p w14:paraId="2502CBA7"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25,0</w:t>
            </w:r>
          </w:p>
        </w:tc>
        <w:tc>
          <w:tcPr>
            <w:tcW w:w="299" w:type="dxa"/>
            <w:vAlign w:val="center"/>
          </w:tcPr>
          <w:p w14:paraId="774B9E4E"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29,0</w:t>
            </w:r>
          </w:p>
        </w:tc>
        <w:tc>
          <w:tcPr>
            <w:tcW w:w="723" w:type="dxa"/>
            <w:vAlign w:val="center"/>
          </w:tcPr>
          <w:p w14:paraId="2B0511F8"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30,0</w:t>
            </w:r>
          </w:p>
        </w:tc>
        <w:tc>
          <w:tcPr>
            <w:tcW w:w="723" w:type="dxa"/>
            <w:vAlign w:val="center"/>
          </w:tcPr>
          <w:p w14:paraId="7C8F25D7"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28,8</w:t>
            </w:r>
          </w:p>
        </w:tc>
        <w:tc>
          <w:tcPr>
            <w:tcW w:w="723" w:type="dxa"/>
            <w:vAlign w:val="center"/>
          </w:tcPr>
          <w:p w14:paraId="1AABA5A4"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28,9</w:t>
            </w:r>
          </w:p>
        </w:tc>
        <w:tc>
          <w:tcPr>
            <w:tcW w:w="723" w:type="dxa"/>
            <w:vAlign w:val="center"/>
          </w:tcPr>
          <w:p w14:paraId="45FE33DC"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28,4</w:t>
            </w:r>
          </w:p>
        </w:tc>
        <w:tc>
          <w:tcPr>
            <w:tcW w:w="723" w:type="dxa"/>
            <w:vAlign w:val="center"/>
          </w:tcPr>
          <w:p w14:paraId="44184A00"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26,0</w:t>
            </w:r>
          </w:p>
        </w:tc>
        <w:tc>
          <w:tcPr>
            <w:tcW w:w="723" w:type="dxa"/>
            <w:vAlign w:val="center"/>
          </w:tcPr>
          <w:p w14:paraId="72DBBBFC"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24,5</w:t>
            </w:r>
          </w:p>
        </w:tc>
        <w:tc>
          <w:tcPr>
            <w:tcW w:w="723" w:type="dxa"/>
            <w:vAlign w:val="center"/>
          </w:tcPr>
          <w:p w14:paraId="72C7B884"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22,3</w:t>
            </w:r>
          </w:p>
        </w:tc>
      </w:tr>
      <w:tr w:rsidR="00FA203D" w:rsidRPr="00FA203D" w14:paraId="6E7AE193" w14:textId="77777777" w:rsidTr="004824B2">
        <w:trPr>
          <w:jc w:val="center"/>
        </w:trPr>
        <w:tc>
          <w:tcPr>
            <w:tcW w:w="790" w:type="dxa"/>
            <w:vAlign w:val="center"/>
          </w:tcPr>
          <w:p w14:paraId="2C057F48"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2019</w:t>
            </w:r>
          </w:p>
        </w:tc>
        <w:tc>
          <w:tcPr>
            <w:tcW w:w="723" w:type="dxa"/>
            <w:vAlign w:val="center"/>
          </w:tcPr>
          <w:p w14:paraId="69F0B8E8"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20,2</w:t>
            </w:r>
          </w:p>
        </w:tc>
        <w:tc>
          <w:tcPr>
            <w:tcW w:w="723" w:type="dxa"/>
            <w:vAlign w:val="center"/>
          </w:tcPr>
          <w:p w14:paraId="52F28E9F"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24,3</w:t>
            </w:r>
          </w:p>
        </w:tc>
        <w:tc>
          <w:tcPr>
            <w:tcW w:w="723" w:type="dxa"/>
            <w:vAlign w:val="center"/>
          </w:tcPr>
          <w:p w14:paraId="3E564AA5"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25,4</w:t>
            </w:r>
          </w:p>
        </w:tc>
        <w:tc>
          <w:tcPr>
            <w:tcW w:w="1147" w:type="dxa"/>
            <w:vAlign w:val="center"/>
          </w:tcPr>
          <w:p w14:paraId="0F7A7077"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28,9</w:t>
            </w:r>
          </w:p>
        </w:tc>
        <w:tc>
          <w:tcPr>
            <w:tcW w:w="299" w:type="dxa"/>
            <w:vAlign w:val="center"/>
          </w:tcPr>
          <w:p w14:paraId="67393482"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29,9</w:t>
            </w:r>
          </w:p>
        </w:tc>
        <w:tc>
          <w:tcPr>
            <w:tcW w:w="723" w:type="dxa"/>
            <w:vAlign w:val="center"/>
          </w:tcPr>
          <w:p w14:paraId="18A050AC"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31,9</w:t>
            </w:r>
          </w:p>
        </w:tc>
        <w:tc>
          <w:tcPr>
            <w:tcW w:w="723" w:type="dxa"/>
            <w:vAlign w:val="center"/>
          </w:tcPr>
          <w:p w14:paraId="59438A1C"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30,5</w:t>
            </w:r>
          </w:p>
        </w:tc>
        <w:tc>
          <w:tcPr>
            <w:tcW w:w="723" w:type="dxa"/>
            <w:vAlign w:val="center"/>
          </w:tcPr>
          <w:p w14:paraId="0F1633C9"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29,0</w:t>
            </w:r>
          </w:p>
        </w:tc>
        <w:tc>
          <w:tcPr>
            <w:tcW w:w="723" w:type="dxa"/>
            <w:vAlign w:val="center"/>
          </w:tcPr>
          <w:p w14:paraId="61CD50CD"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26,8</w:t>
            </w:r>
          </w:p>
        </w:tc>
        <w:tc>
          <w:tcPr>
            <w:tcW w:w="723" w:type="dxa"/>
            <w:vAlign w:val="center"/>
          </w:tcPr>
          <w:p w14:paraId="1CA1BDD0"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26,4</w:t>
            </w:r>
          </w:p>
        </w:tc>
        <w:tc>
          <w:tcPr>
            <w:tcW w:w="723" w:type="dxa"/>
            <w:vAlign w:val="center"/>
          </w:tcPr>
          <w:p w14:paraId="03FB9947"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23,7</w:t>
            </w:r>
          </w:p>
        </w:tc>
        <w:tc>
          <w:tcPr>
            <w:tcW w:w="723" w:type="dxa"/>
            <w:vAlign w:val="center"/>
          </w:tcPr>
          <w:p w14:paraId="6633DB8F"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21,5</w:t>
            </w:r>
          </w:p>
        </w:tc>
      </w:tr>
      <w:tr w:rsidR="00FA203D" w:rsidRPr="00FA203D" w14:paraId="6EC361E4" w14:textId="77777777" w:rsidTr="004824B2">
        <w:trPr>
          <w:jc w:val="center"/>
        </w:trPr>
        <w:tc>
          <w:tcPr>
            <w:tcW w:w="790" w:type="dxa"/>
            <w:vAlign w:val="center"/>
          </w:tcPr>
          <w:p w14:paraId="7B2CC26E"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2020</w:t>
            </w:r>
          </w:p>
        </w:tc>
        <w:tc>
          <w:tcPr>
            <w:tcW w:w="723" w:type="dxa"/>
            <w:vAlign w:val="center"/>
          </w:tcPr>
          <w:p w14:paraId="7F2BE3E1"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22,1</w:t>
            </w:r>
          </w:p>
        </w:tc>
        <w:tc>
          <w:tcPr>
            <w:tcW w:w="723" w:type="dxa"/>
            <w:vAlign w:val="center"/>
          </w:tcPr>
          <w:p w14:paraId="51D21A8F"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22,3</w:t>
            </w:r>
          </w:p>
        </w:tc>
        <w:tc>
          <w:tcPr>
            <w:tcW w:w="723" w:type="dxa"/>
            <w:vAlign w:val="center"/>
          </w:tcPr>
          <w:p w14:paraId="0451C87A"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25,4</w:t>
            </w:r>
          </w:p>
        </w:tc>
        <w:tc>
          <w:tcPr>
            <w:tcW w:w="1147" w:type="dxa"/>
            <w:vAlign w:val="center"/>
          </w:tcPr>
          <w:p w14:paraId="5084B2B5"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24,4</w:t>
            </w:r>
          </w:p>
        </w:tc>
        <w:tc>
          <w:tcPr>
            <w:tcW w:w="299" w:type="dxa"/>
            <w:vAlign w:val="center"/>
          </w:tcPr>
          <w:p w14:paraId="0DC8A10C"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30,0</w:t>
            </w:r>
          </w:p>
        </w:tc>
        <w:tc>
          <w:tcPr>
            <w:tcW w:w="723" w:type="dxa"/>
            <w:vAlign w:val="center"/>
          </w:tcPr>
          <w:p w14:paraId="64D71449"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31,2</w:t>
            </w:r>
          </w:p>
        </w:tc>
        <w:tc>
          <w:tcPr>
            <w:tcW w:w="723" w:type="dxa"/>
            <w:vAlign w:val="center"/>
          </w:tcPr>
          <w:p w14:paraId="2A3226F0"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30,6</w:t>
            </w:r>
          </w:p>
        </w:tc>
        <w:tc>
          <w:tcPr>
            <w:tcW w:w="723" w:type="dxa"/>
            <w:vAlign w:val="center"/>
          </w:tcPr>
          <w:p w14:paraId="610C86AC"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29,2</w:t>
            </w:r>
          </w:p>
        </w:tc>
        <w:tc>
          <w:tcPr>
            <w:tcW w:w="723" w:type="dxa"/>
            <w:vAlign w:val="center"/>
          </w:tcPr>
          <w:p w14:paraId="38976B3F"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29,0</w:t>
            </w:r>
          </w:p>
        </w:tc>
        <w:tc>
          <w:tcPr>
            <w:tcW w:w="723" w:type="dxa"/>
            <w:vAlign w:val="center"/>
          </w:tcPr>
          <w:p w14:paraId="23FA25E8"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25,0</w:t>
            </w:r>
          </w:p>
        </w:tc>
        <w:tc>
          <w:tcPr>
            <w:tcW w:w="723" w:type="dxa"/>
            <w:vAlign w:val="center"/>
          </w:tcPr>
          <w:p w14:paraId="4E8CFCD6"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23,6</w:t>
            </w:r>
          </w:p>
        </w:tc>
        <w:tc>
          <w:tcPr>
            <w:tcW w:w="723" w:type="dxa"/>
            <w:vAlign w:val="center"/>
          </w:tcPr>
          <w:p w14:paraId="11CC897E"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19,6</w:t>
            </w:r>
          </w:p>
        </w:tc>
      </w:tr>
      <w:tr w:rsidR="00FA203D" w:rsidRPr="00FA203D" w14:paraId="11D735FC" w14:textId="77777777" w:rsidTr="004824B2">
        <w:trPr>
          <w:jc w:val="center"/>
        </w:trPr>
        <w:tc>
          <w:tcPr>
            <w:tcW w:w="790" w:type="dxa"/>
            <w:vAlign w:val="center"/>
          </w:tcPr>
          <w:p w14:paraId="588F4DBB"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2021</w:t>
            </w:r>
          </w:p>
        </w:tc>
        <w:tc>
          <w:tcPr>
            <w:tcW w:w="723" w:type="dxa"/>
            <w:vAlign w:val="center"/>
          </w:tcPr>
          <w:p w14:paraId="0CA5D9FA"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18,0</w:t>
            </w:r>
          </w:p>
        </w:tc>
        <w:tc>
          <w:tcPr>
            <w:tcW w:w="723" w:type="dxa"/>
            <w:vAlign w:val="center"/>
          </w:tcPr>
          <w:p w14:paraId="51A7F388"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21,5</w:t>
            </w:r>
          </w:p>
        </w:tc>
        <w:tc>
          <w:tcPr>
            <w:tcW w:w="723" w:type="dxa"/>
            <w:vAlign w:val="center"/>
          </w:tcPr>
          <w:p w14:paraId="33368C96"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24,5</w:t>
            </w:r>
          </w:p>
        </w:tc>
        <w:tc>
          <w:tcPr>
            <w:tcW w:w="1147" w:type="dxa"/>
            <w:vAlign w:val="center"/>
          </w:tcPr>
          <w:p w14:paraId="4EBC2AB6"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27,0</w:t>
            </w:r>
          </w:p>
        </w:tc>
        <w:tc>
          <w:tcPr>
            <w:tcW w:w="299" w:type="dxa"/>
            <w:vAlign w:val="center"/>
          </w:tcPr>
          <w:p w14:paraId="23BF6841"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29,8</w:t>
            </w:r>
          </w:p>
        </w:tc>
        <w:tc>
          <w:tcPr>
            <w:tcW w:w="723" w:type="dxa"/>
            <w:vAlign w:val="center"/>
          </w:tcPr>
          <w:p w14:paraId="010F3AD1"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31,2</w:t>
            </w:r>
          </w:p>
        </w:tc>
        <w:tc>
          <w:tcPr>
            <w:tcW w:w="723" w:type="dxa"/>
            <w:vAlign w:val="center"/>
          </w:tcPr>
          <w:p w14:paraId="4050160E"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30,1</w:t>
            </w:r>
          </w:p>
        </w:tc>
        <w:tc>
          <w:tcPr>
            <w:tcW w:w="723" w:type="dxa"/>
            <w:vAlign w:val="center"/>
          </w:tcPr>
          <w:p w14:paraId="5B6ADE6B"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30,5</w:t>
            </w:r>
          </w:p>
        </w:tc>
        <w:tc>
          <w:tcPr>
            <w:tcW w:w="723" w:type="dxa"/>
            <w:vAlign w:val="center"/>
          </w:tcPr>
          <w:p w14:paraId="2DE3912E"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27,4</w:t>
            </w:r>
          </w:p>
        </w:tc>
        <w:tc>
          <w:tcPr>
            <w:tcW w:w="723" w:type="dxa"/>
            <w:vAlign w:val="center"/>
          </w:tcPr>
          <w:p w14:paraId="0E45512E"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24,9</w:t>
            </w:r>
          </w:p>
        </w:tc>
        <w:tc>
          <w:tcPr>
            <w:tcW w:w="723" w:type="dxa"/>
            <w:vAlign w:val="center"/>
          </w:tcPr>
          <w:p w14:paraId="1447FF6C"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22,8</w:t>
            </w:r>
          </w:p>
        </w:tc>
        <w:tc>
          <w:tcPr>
            <w:tcW w:w="723" w:type="dxa"/>
            <w:vAlign w:val="center"/>
          </w:tcPr>
          <w:p w14:paraId="291E7E12"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20,1</w:t>
            </w:r>
          </w:p>
        </w:tc>
      </w:tr>
      <w:tr w:rsidR="00FA203D" w:rsidRPr="00FA203D" w14:paraId="44A9360C" w14:textId="77777777" w:rsidTr="004824B2">
        <w:trPr>
          <w:jc w:val="center"/>
        </w:trPr>
        <w:tc>
          <w:tcPr>
            <w:tcW w:w="790" w:type="dxa"/>
            <w:vAlign w:val="center"/>
          </w:tcPr>
          <w:p w14:paraId="083EB5EE"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2022</w:t>
            </w:r>
          </w:p>
        </w:tc>
        <w:tc>
          <w:tcPr>
            <w:tcW w:w="723" w:type="dxa"/>
            <w:vAlign w:val="center"/>
          </w:tcPr>
          <w:p w14:paraId="68D61378"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20,3</w:t>
            </w:r>
          </w:p>
        </w:tc>
        <w:tc>
          <w:tcPr>
            <w:tcW w:w="723" w:type="dxa"/>
            <w:vAlign w:val="center"/>
          </w:tcPr>
          <w:p w14:paraId="77B5E2A5"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21,3</w:t>
            </w:r>
          </w:p>
        </w:tc>
        <w:tc>
          <w:tcPr>
            <w:tcW w:w="723" w:type="dxa"/>
            <w:vAlign w:val="center"/>
          </w:tcPr>
          <w:p w14:paraId="17C4BE0B"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24,6</w:t>
            </w:r>
          </w:p>
        </w:tc>
        <w:tc>
          <w:tcPr>
            <w:tcW w:w="1147" w:type="dxa"/>
            <w:vAlign w:val="center"/>
          </w:tcPr>
          <w:p w14:paraId="71BB6743"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25,8</w:t>
            </w:r>
          </w:p>
        </w:tc>
        <w:tc>
          <w:tcPr>
            <w:tcW w:w="299" w:type="dxa"/>
            <w:vAlign w:val="center"/>
          </w:tcPr>
          <w:p w14:paraId="3D75692E"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29,0</w:t>
            </w:r>
          </w:p>
        </w:tc>
        <w:tc>
          <w:tcPr>
            <w:tcW w:w="723" w:type="dxa"/>
            <w:vAlign w:val="center"/>
          </w:tcPr>
          <w:p w14:paraId="5C50DCA8"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30,6</w:t>
            </w:r>
          </w:p>
        </w:tc>
        <w:tc>
          <w:tcPr>
            <w:tcW w:w="723" w:type="dxa"/>
            <w:vAlign w:val="center"/>
          </w:tcPr>
          <w:p w14:paraId="252DF5CB"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29,3</w:t>
            </w:r>
          </w:p>
        </w:tc>
        <w:tc>
          <w:tcPr>
            <w:tcW w:w="723" w:type="dxa"/>
            <w:vAlign w:val="center"/>
          </w:tcPr>
          <w:p w14:paraId="6F3B41A3"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28,1</w:t>
            </w:r>
          </w:p>
        </w:tc>
        <w:tc>
          <w:tcPr>
            <w:tcW w:w="723" w:type="dxa"/>
            <w:vAlign w:val="center"/>
          </w:tcPr>
          <w:p w14:paraId="4F5202B3"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27,1</w:t>
            </w:r>
          </w:p>
        </w:tc>
        <w:tc>
          <w:tcPr>
            <w:tcW w:w="723" w:type="dxa"/>
            <w:vAlign w:val="center"/>
          </w:tcPr>
          <w:p w14:paraId="183E69DE"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25,6</w:t>
            </w:r>
          </w:p>
        </w:tc>
        <w:tc>
          <w:tcPr>
            <w:tcW w:w="723" w:type="dxa"/>
            <w:vAlign w:val="center"/>
          </w:tcPr>
          <w:p w14:paraId="2D701F26"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23,8</w:t>
            </w:r>
          </w:p>
        </w:tc>
        <w:tc>
          <w:tcPr>
            <w:tcW w:w="723" w:type="dxa"/>
            <w:vAlign w:val="center"/>
          </w:tcPr>
          <w:p w14:paraId="4167C2CE"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21,1</w:t>
            </w:r>
          </w:p>
        </w:tc>
      </w:tr>
      <w:tr w:rsidR="00FA203D" w:rsidRPr="00FA203D" w14:paraId="6437075B" w14:textId="77777777" w:rsidTr="004824B2">
        <w:trPr>
          <w:jc w:val="center"/>
        </w:trPr>
        <w:tc>
          <w:tcPr>
            <w:tcW w:w="790" w:type="dxa"/>
            <w:vAlign w:val="center"/>
          </w:tcPr>
          <w:p w14:paraId="2A8B42B4"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2023</w:t>
            </w:r>
          </w:p>
        </w:tc>
        <w:tc>
          <w:tcPr>
            <w:tcW w:w="723" w:type="dxa"/>
            <w:vAlign w:val="center"/>
          </w:tcPr>
          <w:p w14:paraId="3B8AACC9"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20,1</w:t>
            </w:r>
          </w:p>
        </w:tc>
        <w:tc>
          <w:tcPr>
            <w:tcW w:w="723" w:type="dxa"/>
            <w:vAlign w:val="center"/>
          </w:tcPr>
          <w:p w14:paraId="52137A1A"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21,7</w:t>
            </w:r>
          </w:p>
        </w:tc>
        <w:tc>
          <w:tcPr>
            <w:tcW w:w="723" w:type="dxa"/>
            <w:vAlign w:val="center"/>
          </w:tcPr>
          <w:p w14:paraId="5040248A"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24,5</w:t>
            </w:r>
          </w:p>
        </w:tc>
        <w:tc>
          <w:tcPr>
            <w:tcW w:w="1147" w:type="dxa"/>
            <w:vAlign w:val="center"/>
          </w:tcPr>
          <w:p w14:paraId="47C6ADF4"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26,2</w:t>
            </w:r>
          </w:p>
        </w:tc>
        <w:tc>
          <w:tcPr>
            <w:tcW w:w="299" w:type="dxa"/>
            <w:vAlign w:val="center"/>
          </w:tcPr>
          <w:p w14:paraId="2C0C5218"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29,5</w:t>
            </w:r>
          </w:p>
        </w:tc>
        <w:tc>
          <w:tcPr>
            <w:tcW w:w="723" w:type="dxa"/>
            <w:vAlign w:val="center"/>
          </w:tcPr>
          <w:p w14:paraId="6FB61E22"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31,0</w:t>
            </w:r>
          </w:p>
        </w:tc>
        <w:tc>
          <w:tcPr>
            <w:tcW w:w="723" w:type="dxa"/>
            <w:vAlign w:val="center"/>
          </w:tcPr>
          <w:p w14:paraId="38AF0021"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29,9</w:t>
            </w:r>
          </w:p>
        </w:tc>
        <w:tc>
          <w:tcPr>
            <w:tcW w:w="723" w:type="dxa"/>
            <w:vAlign w:val="center"/>
          </w:tcPr>
          <w:p w14:paraId="2CA4BC8B"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29,1</w:t>
            </w:r>
          </w:p>
        </w:tc>
        <w:tc>
          <w:tcPr>
            <w:tcW w:w="723" w:type="dxa"/>
            <w:vAlign w:val="center"/>
          </w:tcPr>
          <w:p w14:paraId="46E1F012"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27,1</w:t>
            </w:r>
          </w:p>
        </w:tc>
        <w:tc>
          <w:tcPr>
            <w:tcW w:w="723" w:type="dxa"/>
            <w:vAlign w:val="center"/>
          </w:tcPr>
          <w:p w14:paraId="64C3B8A1"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25,6</w:t>
            </w:r>
          </w:p>
        </w:tc>
        <w:tc>
          <w:tcPr>
            <w:tcW w:w="723" w:type="dxa"/>
            <w:vAlign w:val="center"/>
          </w:tcPr>
          <w:p w14:paraId="438EED60"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23,7</w:t>
            </w:r>
          </w:p>
        </w:tc>
        <w:tc>
          <w:tcPr>
            <w:tcW w:w="723" w:type="dxa"/>
            <w:vAlign w:val="center"/>
          </w:tcPr>
          <w:p w14:paraId="5D356380" w14:textId="77777777" w:rsidR="0034298D" w:rsidRPr="00FA203D" w:rsidRDefault="0034298D" w:rsidP="0034298D">
            <w:pPr>
              <w:spacing w:line="276" w:lineRule="auto"/>
              <w:ind w:left="10" w:right="121" w:hanging="10"/>
              <w:jc w:val="center"/>
              <w:rPr>
                <w:rFonts w:ascii="Times New Roman" w:hAnsi="Times New Roman"/>
                <w:sz w:val="22"/>
                <w:szCs w:val="22"/>
              </w:rPr>
            </w:pPr>
            <w:r w:rsidRPr="00FA203D">
              <w:rPr>
                <w:rFonts w:ascii="Times New Roman" w:hAnsi="Times New Roman"/>
                <w:sz w:val="22"/>
                <w:szCs w:val="22"/>
              </w:rPr>
              <w:t>20,9</w:t>
            </w:r>
          </w:p>
        </w:tc>
      </w:tr>
    </w:tbl>
    <w:p w14:paraId="006EC538" w14:textId="6DFE4146" w:rsidR="00E375C3" w:rsidRPr="00FA203D" w:rsidRDefault="000B51DC" w:rsidP="00AF0600">
      <w:pPr>
        <w:spacing w:line="312" w:lineRule="auto"/>
        <w:jc w:val="both"/>
        <w:rPr>
          <w:i/>
          <w:sz w:val="27"/>
          <w:szCs w:val="27"/>
        </w:rPr>
      </w:pPr>
      <w:r w:rsidRPr="00FA203D">
        <w:rPr>
          <w:i/>
          <w:sz w:val="27"/>
          <w:szCs w:val="27"/>
        </w:rPr>
        <w:t>b. Độ ẩm</w:t>
      </w:r>
    </w:p>
    <w:p w14:paraId="2B6A4052" w14:textId="6659D299" w:rsidR="003718C2" w:rsidRPr="00FA203D" w:rsidRDefault="00CF6920" w:rsidP="00CF6920">
      <w:pPr>
        <w:ind w:firstLine="720"/>
        <w:jc w:val="both"/>
        <w:rPr>
          <w:b/>
          <w:sz w:val="27"/>
          <w:szCs w:val="27"/>
          <w:lang w:val="vi-VN"/>
        </w:rPr>
      </w:pPr>
      <w:bookmarkStart w:id="1160" w:name="_Toc432488380"/>
      <w:bookmarkStart w:id="1161" w:name="_Toc432488732"/>
      <w:bookmarkStart w:id="1162" w:name="_Toc432489534"/>
      <w:bookmarkStart w:id="1163" w:name="_Toc432490126"/>
      <w:bookmarkStart w:id="1164" w:name="_Toc434558393"/>
      <w:bookmarkStart w:id="1165" w:name="_Toc465322356"/>
      <w:bookmarkStart w:id="1166" w:name="_Toc501458890"/>
      <w:bookmarkStart w:id="1167" w:name="_Toc519003503"/>
      <w:bookmarkStart w:id="1168" w:name="_Toc524362919"/>
      <w:bookmarkStart w:id="1169" w:name="_Toc2318186"/>
      <w:bookmarkStart w:id="1170" w:name="_Toc21102282"/>
      <w:bookmarkStart w:id="1171" w:name="_Toc21159131"/>
      <w:bookmarkStart w:id="1172" w:name="_Toc21672972"/>
      <w:bookmarkStart w:id="1173" w:name="_Toc23431062"/>
      <w:bookmarkStart w:id="1174" w:name="_Toc35929982"/>
      <w:bookmarkStart w:id="1175" w:name="_Toc35930154"/>
      <w:bookmarkStart w:id="1176" w:name="_Toc35937832"/>
      <w:bookmarkStart w:id="1177" w:name="_Toc37507348"/>
      <w:bookmarkStart w:id="1178" w:name="_Toc37507572"/>
      <w:bookmarkStart w:id="1179" w:name="_Toc39736911"/>
      <w:bookmarkStart w:id="1180" w:name="_Toc39737543"/>
      <w:r w:rsidRPr="00FA203D">
        <w:rPr>
          <w:sz w:val="27"/>
          <w:szCs w:val="27"/>
        </w:rPr>
        <w:t>Khu vực có độ ẩm trung bình năm khoảng 81 - 84%, các tháng có độ ẩm cao thường là các tháng mùa mưa (tháng 12, 11, 01). Vào mùa khô độ ẩm thấp hơn nhiều, đặc biệt vào thời kỳ có gió Tây Nam hoạt động, độ ẩm trung bình tháng thấp nhất chỉ còn 69% (tháng 6).</w:t>
      </w:r>
    </w:p>
    <w:p w14:paraId="26324565" w14:textId="77777777" w:rsidR="00E375C3" w:rsidRPr="00FA203D" w:rsidRDefault="003529C5" w:rsidP="00BB7A22">
      <w:pPr>
        <w:pStyle w:val="Heading4"/>
        <w:spacing w:before="0" w:after="0" w:line="312" w:lineRule="auto"/>
        <w:rPr>
          <w:rFonts w:ascii="Times New Roman" w:hAnsi="Times New Roman"/>
          <w:b/>
          <w:lang w:val="vi-VN"/>
        </w:rPr>
      </w:pPr>
      <w:bookmarkStart w:id="1181" w:name="_Toc195822820"/>
      <w:r w:rsidRPr="00FA203D">
        <w:rPr>
          <w:rFonts w:ascii="Times New Roman" w:hAnsi="Times New Roman"/>
          <w:b/>
          <w:lang w:val="vi-VN"/>
        </w:rPr>
        <w:t>Bảng 2.</w:t>
      </w:r>
      <w:r w:rsidR="00EA23F9" w:rsidRPr="00FA203D">
        <w:rPr>
          <w:rFonts w:ascii="Times New Roman" w:hAnsi="Times New Roman"/>
          <w:b/>
        </w:rPr>
        <w:t>3</w:t>
      </w:r>
      <w:r w:rsidRPr="00FA203D">
        <w:rPr>
          <w:rFonts w:ascii="Times New Roman" w:hAnsi="Times New Roman"/>
          <w:b/>
          <w:lang w:val="vi-VN"/>
        </w:rPr>
        <w:t>.</w:t>
      </w:r>
      <w:r w:rsidRPr="00FA203D">
        <w:rPr>
          <w:rFonts w:ascii="Times New Roman" w:hAnsi="Times New Roman"/>
          <w:b/>
        </w:rPr>
        <w:t xml:space="preserve"> </w:t>
      </w:r>
      <w:r w:rsidR="00E375C3" w:rsidRPr="00FA203D">
        <w:rPr>
          <w:rFonts w:ascii="Times New Roman" w:hAnsi="Times New Roman"/>
          <w:b/>
          <w:lang w:val="vi-VN"/>
        </w:rPr>
        <w:t>Độ ẩm trung bình các tháng qua các năm (Đơn vị: %</w:t>
      </w:r>
      <w:bookmarkEnd w:id="1160"/>
      <w:bookmarkEnd w:id="1161"/>
      <w:bookmarkEnd w:id="1162"/>
      <w:bookmarkEnd w:id="1163"/>
      <w:bookmarkEnd w:id="1164"/>
      <w:bookmarkEnd w:id="1165"/>
      <w:bookmarkEnd w:id="1166"/>
      <w:bookmarkEnd w:id="1167"/>
      <w:bookmarkEnd w:id="1168"/>
      <w:r w:rsidR="00E375C3" w:rsidRPr="00FA203D">
        <w:rPr>
          <w:rFonts w:ascii="Times New Roman" w:hAnsi="Times New Roman"/>
          <w:b/>
          <w:lang w:val="vi-VN"/>
        </w:rPr>
        <w:t>)</w:t>
      </w:r>
      <w:bookmarkEnd w:id="1169"/>
      <w:bookmarkEnd w:id="1170"/>
      <w:bookmarkEnd w:id="1171"/>
      <w:bookmarkEnd w:id="1172"/>
      <w:bookmarkEnd w:id="1173"/>
      <w:bookmarkEnd w:id="1174"/>
      <w:bookmarkEnd w:id="1175"/>
      <w:bookmarkEnd w:id="1176"/>
      <w:bookmarkEnd w:id="1177"/>
      <w:bookmarkEnd w:id="1178"/>
      <w:bookmarkEnd w:id="1179"/>
      <w:bookmarkEnd w:id="1180"/>
      <w:bookmarkEnd w:id="1181"/>
    </w:p>
    <w:tbl>
      <w:tblPr>
        <w:tblStyle w:val="TableGrid15"/>
        <w:tblW w:w="9465" w:type="dxa"/>
        <w:jc w:val="center"/>
        <w:tblLook w:val="04A0" w:firstRow="1" w:lastRow="0" w:firstColumn="1" w:lastColumn="0" w:noHBand="0" w:noVBand="1"/>
      </w:tblPr>
      <w:tblGrid>
        <w:gridCol w:w="825"/>
        <w:gridCol w:w="720"/>
        <w:gridCol w:w="720"/>
        <w:gridCol w:w="720"/>
        <w:gridCol w:w="720"/>
        <w:gridCol w:w="720"/>
        <w:gridCol w:w="720"/>
        <w:gridCol w:w="720"/>
        <w:gridCol w:w="720"/>
        <w:gridCol w:w="720"/>
        <w:gridCol w:w="720"/>
        <w:gridCol w:w="720"/>
        <w:gridCol w:w="720"/>
      </w:tblGrid>
      <w:tr w:rsidR="00FA203D" w:rsidRPr="00FA203D" w14:paraId="308B8F36" w14:textId="77777777" w:rsidTr="004824B2">
        <w:trPr>
          <w:jc w:val="center"/>
        </w:trPr>
        <w:tc>
          <w:tcPr>
            <w:tcW w:w="825" w:type="dxa"/>
            <w:vAlign w:val="center"/>
          </w:tcPr>
          <w:p w14:paraId="2B4EDA5C" w14:textId="77777777" w:rsidR="00CF6920" w:rsidRPr="00FA203D" w:rsidRDefault="00CF6920" w:rsidP="00CF6920">
            <w:pPr>
              <w:widowControl w:val="0"/>
              <w:spacing w:line="288" w:lineRule="auto"/>
              <w:ind w:right="119"/>
              <w:jc w:val="center"/>
              <w:rPr>
                <w:rFonts w:ascii="Times New Roman" w:hAnsi="Times New Roman"/>
                <w:b/>
                <w:bCs/>
                <w:sz w:val="22"/>
                <w:szCs w:val="22"/>
              </w:rPr>
            </w:pPr>
            <w:r w:rsidRPr="00FA203D">
              <w:rPr>
                <w:rFonts w:ascii="Times New Roman" w:hAnsi="Times New Roman"/>
                <w:b/>
                <w:bCs/>
                <w:sz w:val="22"/>
                <w:szCs w:val="22"/>
              </w:rPr>
              <w:t>Năm</w:t>
            </w:r>
          </w:p>
        </w:tc>
        <w:tc>
          <w:tcPr>
            <w:tcW w:w="720" w:type="dxa"/>
            <w:vAlign w:val="center"/>
          </w:tcPr>
          <w:p w14:paraId="0B1BD81D" w14:textId="77777777" w:rsidR="00CF6920" w:rsidRPr="00FA203D" w:rsidRDefault="00CF6920" w:rsidP="00CF6920">
            <w:pPr>
              <w:widowControl w:val="0"/>
              <w:spacing w:line="288" w:lineRule="auto"/>
              <w:ind w:right="119"/>
              <w:jc w:val="center"/>
              <w:rPr>
                <w:rFonts w:ascii="Times New Roman" w:hAnsi="Times New Roman"/>
                <w:b/>
                <w:bCs/>
                <w:sz w:val="22"/>
                <w:szCs w:val="22"/>
              </w:rPr>
            </w:pPr>
            <w:r w:rsidRPr="00FA203D">
              <w:rPr>
                <w:rFonts w:ascii="Times New Roman" w:hAnsi="Times New Roman"/>
                <w:b/>
                <w:bCs/>
                <w:sz w:val="22"/>
                <w:szCs w:val="22"/>
              </w:rPr>
              <w:t>1</w:t>
            </w:r>
          </w:p>
        </w:tc>
        <w:tc>
          <w:tcPr>
            <w:tcW w:w="720" w:type="dxa"/>
            <w:vAlign w:val="center"/>
          </w:tcPr>
          <w:p w14:paraId="463E7819" w14:textId="77777777" w:rsidR="00CF6920" w:rsidRPr="00FA203D" w:rsidRDefault="00CF6920" w:rsidP="00CF6920">
            <w:pPr>
              <w:widowControl w:val="0"/>
              <w:spacing w:line="288" w:lineRule="auto"/>
              <w:ind w:right="119"/>
              <w:jc w:val="center"/>
              <w:rPr>
                <w:rFonts w:ascii="Times New Roman" w:hAnsi="Times New Roman"/>
                <w:b/>
                <w:bCs/>
                <w:sz w:val="22"/>
                <w:szCs w:val="22"/>
              </w:rPr>
            </w:pPr>
            <w:r w:rsidRPr="00FA203D">
              <w:rPr>
                <w:rFonts w:ascii="Times New Roman" w:hAnsi="Times New Roman"/>
                <w:b/>
                <w:bCs/>
                <w:sz w:val="22"/>
                <w:szCs w:val="22"/>
              </w:rPr>
              <w:t>2</w:t>
            </w:r>
          </w:p>
        </w:tc>
        <w:tc>
          <w:tcPr>
            <w:tcW w:w="720" w:type="dxa"/>
            <w:vAlign w:val="center"/>
          </w:tcPr>
          <w:p w14:paraId="65922D53" w14:textId="77777777" w:rsidR="00CF6920" w:rsidRPr="00FA203D" w:rsidRDefault="00CF6920" w:rsidP="00CF6920">
            <w:pPr>
              <w:widowControl w:val="0"/>
              <w:spacing w:line="288" w:lineRule="auto"/>
              <w:ind w:right="119"/>
              <w:jc w:val="center"/>
              <w:rPr>
                <w:rFonts w:ascii="Times New Roman" w:hAnsi="Times New Roman"/>
                <w:b/>
                <w:bCs/>
                <w:sz w:val="22"/>
                <w:szCs w:val="22"/>
              </w:rPr>
            </w:pPr>
            <w:r w:rsidRPr="00FA203D">
              <w:rPr>
                <w:rFonts w:ascii="Times New Roman" w:hAnsi="Times New Roman"/>
                <w:b/>
                <w:bCs/>
                <w:sz w:val="22"/>
                <w:szCs w:val="22"/>
              </w:rPr>
              <w:t>3</w:t>
            </w:r>
          </w:p>
        </w:tc>
        <w:tc>
          <w:tcPr>
            <w:tcW w:w="720" w:type="dxa"/>
            <w:vAlign w:val="center"/>
          </w:tcPr>
          <w:p w14:paraId="33E1A59D" w14:textId="77777777" w:rsidR="00CF6920" w:rsidRPr="00FA203D" w:rsidRDefault="00CF6920" w:rsidP="00CF6920">
            <w:pPr>
              <w:widowControl w:val="0"/>
              <w:spacing w:line="288" w:lineRule="auto"/>
              <w:ind w:right="119"/>
              <w:jc w:val="center"/>
              <w:rPr>
                <w:rFonts w:ascii="Times New Roman" w:hAnsi="Times New Roman"/>
                <w:b/>
                <w:bCs/>
                <w:sz w:val="22"/>
                <w:szCs w:val="22"/>
              </w:rPr>
            </w:pPr>
            <w:r w:rsidRPr="00FA203D">
              <w:rPr>
                <w:rFonts w:ascii="Times New Roman" w:hAnsi="Times New Roman"/>
                <w:b/>
                <w:bCs/>
                <w:sz w:val="22"/>
                <w:szCs w:val="22"/>
              </w:rPr>
              <w:t>4</w:t>
            </w:r>
          </w:p>
        </w:tc>
        <w:tc>
          <w:tcPr>
            <w:tcW w:w="720" w:type="dxa"/>
            <w:vAlign w:val="center"/>
          </w:tcPr>
          <w:p w14:paraId="729B576B" w14:textId="77777777" w:rsidR="00CF6920" w:rsidRPr="00FA203D" w:rsidRDefault="00CF6920" w:rsidP="00CF6920">
            <w:pPr>
              <w:widowControl w:val="0"/>
              <w:spacing w:line="288" w:lineRule="auto"/>
              <w:ind w:right="119"/>
              <w:jc w:val="center"/>
              <w:rPr>
                <w:rFonts w:ascii="Times New Roman" w:hAnsi="Times New Roman"/>
                <w:b/>
                <w:bCs/>
                <w:sz w:val="22"/>
                <w:szCs w:val="22"/>
              </w:rPr>
            </w:pPr>
            <w:r w:rsidRPr="00FA203D">
              <w:rPr>
                <w:rFonts w:ascii="Times New Roman" w:hAnsi="Times New Roman"/>
                <w:b/>
                <w:bCs/>
                <w:sz w:val="22"/>
                <w:szCs w:val="22"/>
              </w:rPr>
              <w:t>5</w:t>
            </w:r>
          </w:p>
        </w:tc>
        <w:tc>
          <w:tcPr>
            <w:tcW w:w="720" w:type="dxa"/>
            <w:vAlign w:val="center"/>
          </w:tcPr>
          <w:p w14:paraId="4C75867A" w14:textId="77777777" w:rsidR="00CF6920" w:rsidRPr="00FA203D" w:rsidRDefault="00CF6920" w:rsidP="00CF6920">
            <w:pPr>
              <w:widowControl w:val="0"/>
              <w:spacing w:line="288" w:lineRule="auto"/>
              <w:ind w:right="119"/>
              <w:jc w:val="center"/>
              <w:rPr>
                <w:rFonts w:ascii="Times New Roman" w:hAnsi="Times New Roman"/>
                <w:b/>
                <w:bCs/>
                <w:sz w:val="22"/>
                <w:szCs w:val="22"/>
              </w:rPr>
            </w:pPr>
            <w:r w:rsidRPr="00FA203D">
              <w:rPr>
                <w:rFonts w:ascii="Times New Roman" w:hAnsi="Times New Roman"/>
                <w:b/>
                <w:bCs/>
                <w:sz w:val="22"/>
                <w:szCs w:val="22"/>
              </w:rPr>
              <w:t>6</w:t>
            </w:r>
          </w:p>
        </w:tc>
        <w:tc>
          <w:tcPr>
            <w:tcW w:w="720" w:type="dxa"/>
            <w:vAlign w:val="center"/>
          </w:tcPr>
          <w:p w14:paraId="53B4D1A8" w14:textId="77777777" w:rsidR="00CF6920" w:rsidRPr="00FA203D" w:rsidRDefault="00CF6920" w:rsidP="00CF6920">
            <w:pPr>
              <w:widowControl w:val="0"/>
              <w:spacing w:line="288" w:lineRule="auto"/>
              <w:ind w:right="119"/>
              <w:jc w:val="center"/>
              <w:rPr>
                <w:rFonts w:ascii="Times New Roman" w:hAnsi="Times New Roman"/>
                <w:b/>
                <w:bCs/>
                <w:sz w:val="22"/>
                <w:szCs w:val="22"/>
              </w:rPr>
            </w:pPr>
            <w:r w:rsidRPr="00FA203D">
              <w:rPr>
                <w:rFonts w:ascii="Times New Roman" w:hAnsi="Times New Roman"/>
                <w:b/>
                <w:bCs/>
                <w:sz w:val="22"/>
                <w:szCs w:val="22"/>
              </w:rPr>
              <w:t>7</w:t>
            </w:r>
          </w:p>
        </w:tc>
        <w:tc>
          <w:tcPr>
            <w:tcW w:w="720" w:type="dxa"/>
            <w:vAlign w:val="center"/>
          </w:tcPr>
          <w:p w14:paraId="5ADC03FB" w14:textId="77777777" w:rsidR="00CF6920" w:rsidRPr="00FA203D" w:rsidRDefault="00CF6920" w:rsidP="00CF6920">
            <w:pPr>
              <w:widowControl w:val="0"/>
              <w:spacing w:line="288" w:lineRule="auto"/>
              <w:ind w:right="119"/>
              <w:jc w:val="center"/>
              <w:rPr>
                <w:rFonts w:ascii="Times New Roman" w:hAnsi="Times New Roman"/>
                <w:b/>
                <w:bCs/>
                <w:sz w:val="22"/>
                <w:szCs w:val="22"/>
              </w:rPr>
            </w:pPr>
            <w:r w:rsidRPr="00FA203D">
              <w:rPr>
                <w:rFonts w:ascii="Times New Roman" w:hAnsi="Times New Roman"/>
                <w:b/>
                <w:bCs/>
                <w:sz w:val="22"/>
                <w:szCs w:val="22"/>
              </w:rPr>
              <w:t>8</w:t>
            </w:r>
          </w:p>
        </w:tc>
        <w:tc>
          <w:tcPr>
            <w:tcW w:w="720" w:type="dxa"/>
            <w:vAlign w:val="center"/>
          </w:tcPr>
          <w:p w14:paraId="459187E1" w14:textId="77777777" w:rsidR="00CF6920" w:rsidRPr="00FA203D" w:rsidRDefault="00CF6920" w:rsidP="00CF6920">
            <w:pPr>
              <w:widowControl w:val="0"/>
              <w:spacing w:line="288" w:lineRule="auto"/>
              <w:ind w:right="119"/>
              <w:jc w:val="center"/>
              <w:rPr>
                <w:rFonts w:ascii="Times New Roman" w:hAnsi="Times New Roman"/>
                <w:b/>
                <w:bCs/>
                <w:sz w:val="22"/>
                <w:szCs w:val="22"/>
              </w:rPr>
            </w:pPr>
            <w:r w:rsidRPr="00FA203D">
              <w:rPr>
                <w:rFonts w:ascii="Times New Roman" w:hAnsi="Times New Roman"/>
                <w:b/>
                <w:bCs/>
                <w:sz w:val="22"/>
                <w:szCs w:val="22"/>
              </w:rPr>
              <w:t>9</w:t>
            </w:r>
          </w:p>
        </w:tc>
        <w:tc>
          <w:tcPr>
            <w:tcW w:w="720" w:type="dxa"/>
            <w:vAlign w:val="center"/>
          </w:tcPr>
          <w:p w14:paraId="7B169874" w14:textId="77777777" w:rsidR="00CF6920" w:rsidRPr="00FA203D" w:rsidRDefault="00CF6920" w:rsidP="00CF6920">
            <w:pPr>
              <w:widowControl w:val="0"/>
              <w:spacing w:line="288" w:lineRule="auto"/>
              <w:ind w:right="119"/>
              <w:jc w:val="center"/>
              <w:rPr>
                <w:rFonts w:ascii="Times New Roman" w:hAnsi="Times New Roman"/>
                <w:b/>
                <w:bCs/>
                <w:sz w:val="22"/>
                <w:szCs w:val="22"/>
              </w:rPr>
            </w:pPr>
            <w:r w:rsidRPr="00FA203D">
              <w:rPr>
                <w:rFonts w:ascii="Times New Roman" w:hAnsi="Times New Roman"/>
                <w:b/>
                <w:bCs/>
                <w:sz w:val="22"/>
                <w:szCs w:val="22"/>
              </w:rPr>
              <w:t>10</w:t>
            </w:r>
          </w:p>
        </w:tc>
        <w:tc>
          <w:tcPr>
            <w:tcW w:w="720" w:type="dxa"/>
            <w:vAlign w:val="center"/>
          </w:tcPr>
          <w:p w14:paraId="2CE3928D" w14:textId="77777777" w:rsidR="00CF6920" w:rsidRPr="00FA203D" w:rsidRDefault="00CF6920" w:rsidP="00CF6920">
            <w:pPr>
              <w:widowControl w:val="0"/>
              <w:spacing w:line="288" w:lineRule="auto"/>
              <w:ind w:right="119"/>
              <w:jc w:val="center"/>
              <w:rPr>
                <w:rFonts w:ascii="Times New Roman" w:hAnsi="Times New Roman"/>
                <w:b/>
                <w:bCs/>
                <w:sz w:val="22"/>
                <w:szCs w:val="22"/>
              </w:rPr>
            </w:pPr>
            <w:r w:rsidRPr="00FA203D">
              <w:rPr>
                <w:rFonts w:ascii="Times New Roman" w:hAnsi="Times New Roman"/>
                <w:b/>
                <w:bCs/>
                <w:sz w:val="22"/>
                <w:szCs w:val="22"/>
              </w:rPr>
              <w:t>11</w:t>
            </w:r>
          </w:p>
        </w:tc>
        <w:tc>
          <w:tcPr>
            <w:tcW w:w="720" w:type="dxa"/>
            <w:vAlign w:val="center"/>
          </w:tcPr>
          <w:p w14:paraId="317A012B" w14:textId="77777777" w:rsidR="00CF6920" w:rsidRPr="00FA203D" w:rsidRDefault="00CF6920" w:rsidP="00CF6920">
            <w:pPr>
              <w:widowControl w:val="0"/>
              <w:spacing w:line="288" w:lineRule="auto"/>
              <w:ind w:right="119"/>
              <w:jc w:val="center"/>
              <w:rPr>
                <w:rFonts w:ascii="Times New Roman" w:hAnsi="Times New Roman"/>
                <w:b/>
                <w:bCs/>
                <w:sz w:val="22"/>
                <w:szCs w:val="22"/>
              </w:rPr>
            </w:pPr>
            <w:r w:rsidRPr="00FA203D">
              <w:rPr>
                <w:rFonts w:ascii="Times New Roman" w:hAnsi="Times New Roman"/>
                <w:b/>
                <w:bCs/>
                <w:sz w:val="22"/>
                <w:szCs w:val="22"/>
              </w:rPr>
              <w:t>12</w:t>
            </w:r>
          </w:p>
        </w:tc>
      </w:tr>
      <w:tr w:rsidR="00FA203D" w:rsidRPr="00FA203D" w14:paraId="2B5C224C" w14:textId="77777777" w:rsidTr="004824B2">
        <w:trPr>
          <w:jc w:val="center"/>
        </w:trPr>
        <w:tc>
          <w:tcPr>
            <w:tcW w:w="825" w:type="dxa"/>
            <w:vAlign w:val="center"/>
          </w:tcPr>
          <w:p w14:paraId="7501D41E"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2018</w:t>
            </w:r>
          </w:p>
        </w:tc>
        <w:tc>
          <w:tcPr>
            <w:tcW w:w="720" w:type="dxa"/>
            <w:vAlign w:val="center"/>
          </w:tcPr>
          <w:p w14:paraId="62338A5E"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92</w:t>
            </w:r>
          </w:p>
        </w:tc>
        <w:tc>
          <w:tcPr>
            <w:tcW w:w="720" w:type="dxa"/>
            <w:vAlign w:val="center"/>
          </w:tcPr>
          <w:p w14:paraId="6E502192"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88</w:t>
            </w:r>
          </w:p>
        </w:tc>
        <w:tc>
          <w:tcPr>
            <w:tcW w:w="720" w:type="dxa"/>
            <w:vAlign w:val="center"/>
          </w:tcPr>
          <w:p w14:paraId="1324CDAF"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89</w:t>
            </w:r>
          </w:p>
        </w:tc>
        <w:tc>
          <w:tcPr>
            <w:tcW w:w="720" w:type="dxa"/>
            <w:vAlign w:val="center"/>
          </w:tcPr>
          <w:p w14:paraId="05F37EEE"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87</w:t>
            </w:r>
          </w:p>
        </w:tc>
        <w:tc>
          <w:tcPr>
            <w:tcW w:w="720" w:type="dxa"/>
            <w:vAlign w:val="center"/>
          </w:tcPr>
          <w:p w14:paraId="69592775"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78</w:t>
            </w:r>
          </w:p>
        </w:tc>
        <w:tc>
          <w:tcPr>
            <w:tcW w:w="720" w:type="dxa"/>
            <w:vAlign w:val="center"/>
          </w:tcPr>
          <w:p w14:paraId="1C4B99C9"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72</w:t>
            </w:r>
          </w:p>
        </w:tc>
        <w:tc>
          <w:tcPr>
            <w:tcW w:w="720" w:type="dxa"/>
            <w:vAlign w:val="center"/>
          </w:tcPr>
          <w:p w14:paraId="1B57652D"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77</w:t>
            </w:r>
          </w:p>
        </w:tc>
        <w:tc>
          <w:tcPr>
            <w:tcW w:w="720" w:type="dxa"/>
            <w:vAlign w:val="center"/>
          </w:tcPr>
          <w:p w14:paraId="02D128D2"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77</w:t>
            </w:r>
          </w:p>
        </w:tc>
        <w:tc>
          <w:tcPr>
            <w:tcW w:w="720" w:type="dxa"/>
            <w:vAlign w:val="center"/>
          </w:tcPr>
          <w:p w14:paraId="2D17BFFB"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82</w:t>
            </w:r>
          </w:p>
        </w:tc>
        <w:tc>
          <w:tcPr>
            <w:tcW w:w="720" w:type="dxa"/>
            <w:vAlign w:val="center"/>
          </w:tcPr>
          <w:p w14:paraId="032CC2CD"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88</w:t>
            </w:r>
          </w:p>
        </w:tc>
        <w:tc>
          <w:tcPr>
            <w:tcW w:w="720" w:type="dxa"/>
            <w:vAlign w:val="center"/>
          </w:tcPr>
          <w:p w14:paraId="6739E8F2"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89</w:t>
            </w:r>
          </w:p>
        </w:tc>
        <w:tc>
          <w:tcPr>
            <w:tcW w:w="720" w:type="dxa"/>
            <w:vAlign w:val="center"/>
          </w:tcPr>
          <w:p w14:paraId="33AA67C8"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92</w:t>
            </w:r>
          </w:p>
        </w:tc>
      </w:tr>
      <w:tr w:rsidR="00FA203D" w:rsidRPr="00FA203D" w14:paraId="3E98D385" w14:textId="77777777" w:rsidTr="004824B2">
        <w:trPr>
          <w:jc w:val="center"/>
        </w:trPr>
        <w:tc>
          <w:tcPr>
            <w:tcW w:w="825" w:type="dxa"/>
            <w:vAlign w:val="center"/>
          </w:tcPr>
          <w:p w14:paraId="089C91C2"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2019</w:t>
            </w:r>
          </w:p>
        </w:tc>
        <w:tc>
          <w:tcPr>
            <w:tcW w:w="720" w:type="dxa"/>
            <w:vAlign w:val="center"/>
          </w:tcPr>
          <w:p w14:paraId="79907246"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92</w:t>
            </w:r>
          </w:p>
        </w:tc>
        <w:tc>
          <w:tcPr>
            <w:tcW w:w="720" w:type="dxa"/>
            <w:vAlign w:val="center"/>
          </w:tcPr>
          <w:p w14:paraId="357CED7A"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88</w:t>
            </w:r>
          </w:p>
        </w:tc>
        <w:tc>
          <w:tcPr>
            <w:tcW w:w="720" w:type="dxa"/>
            <w:vAlign w:val="center"/>
          </w:tcPr>
          <w:p w14:paraId="14AF3984"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88</w:t>
            </w:r>
          </w:p>
        </w:tc>
        <w:tc>
          <w:tcPr>
            <w:tcW w:w="720" w:type="dxa"/>
            <w:vAlign w:val="center"/>
          </w:tcPr>
          <w:p w14:paraId="213E286A"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82</w:t>
            </w:r>
          </w:p>
        </w:tc>
        <w:tc>
          <w:tcPr>
            <w:tcW w:w="720" w:type="dxa"/>
            <w:vAlign w:val="center"/>
          </w:tcPr>
          <w:p w14:paraId="68A12B78"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76</w:t>
            </w:r>
          </w:p>
        </w:tc>
        <w:tc>
          <w:tcPr>
            <w:tcW w:w="720" w:type="dxa"/>
            <w:vAlign w:val="center"/>
          </w:tcPr>
          <w:p w14:paraId="0A0D86F2"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66</w:t>
            </w:r>
          </w:p>
        </w:tc>
        <w:tc>
          <w:tcPr>
            <w:tcW w:w="720" w:type="dxa"/>
            <w:vAlign w:val="center"/>
          </w:tcPr>
          <w:p w14:paraId="43FE980D"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68</w:t>
            </w:r>
          </w:p>
        </w:tc>
        <w:tc>
          <w:tcPr>
            <w:tcW w:w="720" w:type="dxa"/>
            <w:vAlign w:val="center"/>
          </w:tcPr>
          <w:p w14:paraId="191C1606"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75</w:t>
            </w:r>
          </w:p>
        </w:tc>
        <w:tc>
          <w:tcPr>
            <w:tcW w:w="720" w:type="dxa"/>
            <w:vAlign w:val="center"/>
          </w:tcPr>
          <w:p w14:paraId="65859BD9"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85</w:t>
            </w:r>
          </w:p>
        </w:tc>
        <w:tc>
          <w:tcPr>
            <w:tcW w:w="720" w:type="dxa"/>
            <w:vAlign w:val="center"/>
          </w:tcPr>
          <w:p w14:paraId="51B8D276"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85</w:t>
            </w:r>
          </w:p>
        </w:tc>
        <w:tc>
          <w:tcPr>
            <w:tcW w:w="720" w:type="dxa"/>
            <w:vAlign w:val="center"/>
          </w:tcPr>
          <w:p w14:paraId="3A6ED1A8"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86</w:t>
            </w:r>
          </w:p>
        </w:tc>
        <w:tc>
          <w:tcPr>
            <w:tcW w:w="720" w:type="dxa"/>
            <w:vAlign w:val="center"/>
          </w:tcPr>
          <w:p w14:paraId="486DFD3C"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82</w:t>
            </w:r>
          </w:p>
        </w:tc>
      </w:tr>
      <w:tr w:rsidR="00FA203D" w:rsidRPr="00FA203D" w14:paraId="41114E05" w14:textId="77777777" w:rsidTr="004824B2">
        <w:trPr>
          <w:jc w:val="center"/>
        </w:trPr>
        <w:tc>
          <w:tcPr>
            <w:tcW w:w="825" w:type="dxa"/>
            <w:vAlign w:val="center"/>
          </w:tcPr>
          <w:p w14:paraId="07F75E4D"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2020</w:t>
            </w:r>
          </w:p>
        </w:tc>
        <w:tc>
          <w:tcPr>
            <w:tcW w:w="720" w:type="dxa"/>
            <w:vAlign w:val="center"/>
          </w:tcPr>
          <w:p w14:paraId="37E9604D"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88</w:t>
            </w:r>
          </w:p>
        </w:tc>
        <w:tc>
          <w:tcPr>
            <w:tcW w:w="720" w:type="dxa"/>
            <w:vAlign w:val="center"/>
          </w:tcPr>
          <w:p w14:paraId="0F2049E2"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87</w:t>
            </w:r>
          </w:p>
        </w:tc>
        <w:tc>
          <w:tcPr>
            <w:tcW w:w="720" w:type="dxa"/>
            <w:vAlign w:val="center"/>
          </w:tcPr>
          <w:p w14:paraId="64BF29C2"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87</w:t>
            </w:r>
          </w:p>
        </w:tc>
        <w:tc>
          <w:tcPr>
            <w:tcW w:w="720" w:type="dxa"/>
            <w:vAlign w:val="center"/>
          </w:tcPr>
          <w:p w14:paraId="14B1DC55"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88</w:t>
            </w:r>
          </w:p>
        </w:tc>
        <w:tc>
          <w:tcPr>
            <w:tcW w:w="720" w:type="dxa"/>
            <w:vAlign w:val="center"/>
          </w:tcPr>
          <w:p w14:paraId="065E6F17"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78</w:t>
            </w:r>
          </w:p>
        </w:tc>
        <w:tc>
          <w:tcPr>
            <w:tcW w:w="720" w:type="dxa"/>
            <w:vAlign w:val="center"/>
          </w:tcPr>
          <w:p w14:paraId="6FD88065"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69</w:t>
            </w:r>
          </w:p>
        </w:tc>
        <w:tc>
          <w:tcPr>
            <w:tcW w:w="720" w:type="dxa"/>
            <w:vAlign w:val="center"/>
          </w:tcPr>
          <w:p w14:paraId="5FC2A7FD"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71</w:t>
            </w:r>
          </w:p>
        </w:tc>
        <w:tc>
          <w:tcPr>
            <w:tcW w:w="720" w:type="dxa"/>
            <w:vAlign w:val="center"/>
          </w:tcPr>
          <w:p w14:paraId="49B37425"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78</w:t>
            </w:r>
          </w:p>
        </w:tc>
        <w:tc>
          <w:tcPr>
            <w:tcW w:w="720" w:type="dxa"/>
            <w:vAlign w:val="center"/>
          </w:tcPr>
          <w:p w14:paraId="047B841D"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81</w:t>
            </w:r>
          </w:p>
        </w:tc>
        <w:tc>
          <w:tcPr>
            <w:tcW w:w="720" w:type="dxa"/>
            <w:vAlign w:val="center"/>
          </w:tcPr>
          <w:p w14:paraId="118809C1"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87</w:t>
            </w:r>
          </w:p>
        </w:tc>
        <w:tc>
          <w:tcPr>
            <w:tcW w:w="720" w:type="dxa"/>
            <w:vAlign w:val="center"/>
          </w:tcPr>
          <w:p w14:paraId="2AEAF3F3"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91</w:t>
            </w:r>
          </w:p>
        </w:tc>
        <w:tc>
          <w:tcPr>
            <w:tcW w:w="720" w:type="dxa"/>
            <w:vAlign w:val="center"/>
          </w:tcPr>
          <w:p w14:paraId="129D8C05"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91</w:t>
            </w:r>
          </w:p>
        </w:tc>
      </w:tr>
      <w:tr w:rsidR="00FA203D" w:rsidRPr="00FA203D" w14:paraId="65128A7E" w14:textId="77777777" w:rsidTr="004824B2">
        <w:trPr>
          <w:jc w:val="center"/>
        </w:trPr>
        <w:tc>
          <w:tcPr>
            <w:tcW w:w="825" w:type="dxa"/>
            <w:vAlign w:val="center"/>
          </w:tcPr>
          <w:p w14:paraId="4FEAE41E"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2021</w:t>
            </w:r>
          </w:p>
        </w:tc>
        <w:tc>
          <w:tcPr>
            <w:tcW w:w="720" w:type="dxa"/>
            <w:vAlign w:val="center"/>
          </w:tcPr>
          <w:p w14:paraId="013E25A0"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88</w:t>
            </w:r>
          </w:p>
        </w:tc>
        <w:tc>
          <w:tcPr>
            <w:tcW w:w="720" w:type="dxa"/>
            <w:vAlign w:val="center"/>
          </w:tcPr>
          <w:p w14:paraId="48360C9E"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88</w:t>
            </w:r>
          </w:p>
        </w:tc>
        <w:tc>
          <w:tcPr>
            <w:tcW w:w="720" w:type="dxa"/>
            <w:vAlign w:val="center"/>
          </w:tcPr>
          <w:p w14:paraId="5C8EEAA8"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89</w:t>
            </w:r>
          </w:p>
        </w:tc>
        <w:tc>
          <w:tcPr>
            <w:tcW w:w="720" w:type="dxa"/>
            <w:vAlign w:val="center"/>
          </w:tcPr>
          <w:p w14:paraId="71CD0B7D"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86</w:t>
            </w:r>
          </w:p>
        </w:tc>
        <w:tc>
          <w:tcPr>
            <w:tcW w:w="720" w:type="dxa"/>
            <w:vAlign w:val="center"/>
          </w:tcPr>
          <w:p w14:paraId="623EC028"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79</w:t>
            </w:r>
          </w:p>
        </w:tc>
        <w:tc>
          <w:tcPr>
            <w:tcW w:w="720" w:type="dxa"/>
            <w:vAlign w:val="center"/>
          </w:tcPr>
          <w:p w14:paraId="1C5EA137"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68</w:t>
            </w:r>
          </w:p>
        </w:tc>
        <w:tc>
          <w:tcPr>
            <w:tcW w:w="720" w:type="dxa"/>
            <w:vAlign w:val="center"/>
          </w:tcPr>
          <w:p w14:paraId="755B76EC"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73</w:t>
            </w:r>
          </w:p>
        </w:tc>
        <w:tc>
          <w:tcPr>
            <w:tcW w:w="720" w:type="dxa"/>
            <w:vAlign w:val="center"/>
          </w:tcPr>
          <w:p w14:paraId="50EE2190"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70</w:t>
            </w:r>
          </w:p>
        </w:tc>
        <w:tc>
          <w:tcPr>
            <w:tcW w:w="720" w:type="dxa"/>
            <w:vAlign w:val="center"/>
          </w:tcPr>
          <w:p w14:paraId="5A8A6575"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88</w:t>
            </w:r>
          </w:p>
        </w:tc>
        <w:tc>
          <w:tcPr>
            <w:tcW w:w="720" w:type="dxa"/>
            <w:vAlign w:val="center"/>
          </w:tcPr>
          <w:p w14:paraId="0A6312AC"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92</w:t>
            </w:r>
          </w:p>
        </w:tc>
        <w:tc>
          <w:tcPr>
            <w:tcW w:w="720" w:type="dxa"/>
            <w:vAlign w:val="center"/>
          </w:tcPr>
          <w:p w14:paraId="15D009CF"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91</w:t>
            </w:r>
          </w:p>
        </w:tc>
        <w:tc>
          <w:tcPr>
            <w:tcW w:w="720" w:type="dxa"/>
            <w:vAlign w:val="center"/>
          </w:tcPr>
          <w:p w14:paraId="6914FBF3"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91</w:t>
            </w:r>
          </w:p>
        </w:tc>
      </w:tr>
      <w:tr w:rsidR="00FA203D" w:rsidRPr="00FA203D" w14:paraId="371F307D" w14:textId="77777777" w:rsidTr="004824B2">
        <w:trPr>
          <w:jc w:val="center"/>
        </w:trPr>
        <w:tc>
          <w:tcPr>
            <w:tcW w:w="825" w:type="dxa"/>
            <w:vAlign w:val="center"/>
          </w:tcPr>
          <w:p w14:paraId="1357EF39"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2022</w:t>
            </w:r>
          </w:p>
        </w:tc>
        <w:tc>
          <w:tcPr>
            <w:tcW w:w="720" w:type="dxa"/>
            <w:vAlign w:val="center"/>
          </w:tcPr>
          <w:p w14:paraId="2F812351"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90</w:t>
            </w:r>
          </w:p>
        </w:tc>
        <w:tc>
          <w:tcPr>
            <w:tcW w:w="720" w:type="dxa"/>
            <w:vAlign w:val="center"/>
          </w:tcPr>
          <w:p w14:paraId="0834AA74"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88</w:t>
            </w:r>
          </w:p>
        </w:tc>
        <w:tc>
          <w:tcPr>
            <w:tcW w:w="720" w:type="dxa"/>
            <w:vAlign w:val="center"/>
          </w:tcPr>
          <w:p w14:paraId="677BD751"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91</w:t>
            </w:r>
          </w:p>
        </w:tc>
        <w:tc>
          <w:tcPr>
            <w:tcW w:w="720" w:type="dxa"/>
            <w:vAlign w:val="center"/>
          </w:tcPr>
          <w:p w14:paraId="15001A97"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88</w:t>
            </w:r>
          </w:p>
        </w:tc>
        <w:tc>
          <w:tcPr>
            <w:tcW w:w="720" w:type="dxa"/>
            <w:vAlign w:val="center"/>
          </w:tcPr>
          <w:p w14:paraId="4008D65E"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77</w:t>
            </w:r>
          </w:p>
        </w:tc>
        <w:tc>
          <w:tcPr>
            <w:tcW w:w="720" w:type="dxa"/>
            <w:vAlign w:val="center"/>
          </w:tcPr>
          <w:p w14:paraId="2E14A0E0"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69</w:t>
            </w:r>
          </w:p>
        </w:tc>
        <w:tc>
          <w:tcPr>
            <w:tcW w:w="720" w:type="dxa"/>
            <w:vAlign w:val="center"/>
          </w:tcPr>
          <w:p w14:paraId="686C8B36"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72</w:t>
            </w:r>
          </w:p>
        </w:tc>
        <w:tc>
          <w:tcPr>
            <w:tcW w:w="720" w:type="dxa"/>
            <w:vAlign w:val="center"/>
          </w:tcPr>
          <w:p w14:paraId="27258EA7"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75</w:t>
            </w:r>
          </w:p>
        </w:tc>
        <w:tc>
          <w:tcPr>
            <w:tcW w:w="720" w:type="dxa"/>
            <w:vAlign w:val="center"/>
          </w:tcPr>
          <w:p w14:paraId="66DE760E"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83</w:t>
            </w:r>
          </w:p>
        </w:tc>
        <w:tc>
          <w:tcPr>
            <w:tcW w:w="720" w:type="dxa"/>
            <w:vAlign w:val="center"/>
          </w:tcPr>
          <w:p w14:paraId="7F63EBAC"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88</w:t>
            </w:r>
          </w:p>
        </w:tc>
        <w:tc>
          <w:tcPr>
            <w:tcW w:w="720" w:type="dxa"/>
            <w:vAlign w:val="center"/>
          </w:tcPr>
          <w:p w14:paraId="3755179A"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90</w:t>
            </w:r>
          </w:p>
        </w:tc>
        <w:tc>
          <w:tcPr>
            <w:tcW w:w="720" w:type="dxa"/>
            <w:vAlign w:val="center"/>
          </w:tcPr>
          <w:p w14:paraId="56773AFF"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89</w:t>
            </w:r>
          </w:p>
        </w:tc>
      </w:tr>
      <w:tr w:rsidR="00FA203D" w:rsidRPr="00FA203D" w14:paraId="26AC2B88" w14:textId="77777777" w:rsidTr="004824B2">
        <w:trPr>
          <w:jc w:val="center"/>
        </w:trPr>
        <w:tc>
          <w:tcPr>
            <w:tcW w:w="825" w:type="dxa"/>
            <w:vAlign w:val="center"/>
          </w:tcPr>
          <w:p w14:paraId="4293FBCF"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2023</w:t>
            </w:r>
          </w:p>
        </w:tc>
        <w:tc>
          <w:tcPr>
            <w:tcW w:w="720" w:type="dxa"/>
            <w:vAlign w:val="center"/>
          </w:tcPr>
          <w:p w14:paraId="42300A38"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90</w:t>
            </w:r>
          </w:p>
        </w:tc>
        <w:tc>
          <w:tcPr>
            <w:tcW w:w="720" w:type="dxa"/>
            <w:vAlign w:val="center"/>
          </w:tcPr>
          <w:p w14:paraId="4804CDE6"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88</w:t>
            </w:r>
          </w:p>
        </w:tc>
        <w:tc>
          <w:tcPr>
            <w:tcW w:w="720" w:type="dxa"/>
            <w:vAlign w:val="center"/>
          </w:tcPr>
          <w:p w14:paraId="7B5BDC4C"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89</w:t>
            </w:r>
          </w:p>
        </w:tc>
        <w:tc>
          <w:tcPr>
            <w:tcW w:w="720" w:type="dxa"/>
            <w:vAlign w:val="center"/>
          </w:tcPr>
          <w:p w14:paraId="0E1F5775"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86</w:t>
            </w:r>
          </w:p>
        </w:tc>
        <w:tc>
          <w:tcPr>
            <w:tcW w:w="720" w:type="dxa"/>
            <w:vAlign w:val="center"/>
          </w:tcPr>
          <w:p w14:paraId="636AE31E"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78</w:t>
            </w:r>
          </w:p>
        </w:tc>
        <w:tc>
          <w:tcPr>
            <w:tcW w:w="720" w:type="dxa"/>
            <w:vAlign w:val="center"/>
          </w:tcPr>
          <w:p w14:paraId="1697D7E8"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69</w:t>
            </w:r>
          </w:p>
        </w:tc>
        <w:tc>
          <w:tcPr>
            <w:tcW w:w="720" w:type="dxa"/>
            <w:vAlign w:val="center"/>
          </w:tcPr>
          <w:p w14:paraId="5A42A93C"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72</w:t>
            </w:r>
          </w:p>
        </w:tc>
        <w:tc>
          <w:tcPr>
            <w:tcW w:w="720" w:type="dxa"/>
            <w:vAlign w:val="center"/>
          </w:tcPr>
          <w:p w14:paraId="4A63475A"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75</w:t>
            </w:r>
          </w:p>
        </w:tc>
        <w:tc>
          <w:tcPr>
            <w:tcW w:w="720" w:type="dxa"/>
            <w:vAlign w:val="center"/>
          </w:tcPr>
          <w:p w14:paraId="5DB51864"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84</w:t>
            </w:r>
          </w:p>
        </w:tc>
        <w:tc>
          <w:tcPr>
            <w:tcW w:w="720" w:type="dxa"/>
            <w:vAlign w:val="center"/>
          </w:tcPr>
          <w:p w14:paraId="0775A639"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88</w:t>
            </w:r>
          </w:p>
        </w:tc>
        <w:tc>
          <w:tcPr>
            <w:tcW w:w="720" w:type="dxa"/>
            <w:vAlign w:val="center"/>
          </w:tcPr>
          <w:p w14:paraId="47768FC7"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89</w:t>
            </w:r>
          </w:p>
        </w:tc>
        <w:tc>
          <w:tcPr>
            <w:tcW w:w="720" w:type="dxa"/>
            <w:vAlign w:val="center"/>
          </w:tcPr>
          <w:p w14:paraId="2A76B28A"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89</w:t>
            </w:r>
          </w:p>
        </w:tc>
      </w:tr>
    </w:tbl>
    <w:p w14:paraId="3240B674" w14:textId="767B3029" w:rsidR="00E375C3" w:rsidRPr="00FA203D" w:rsidRDefault="00E375C3" w:rsidP="00AF0600">
      <w:pPr>
        <w:spacing w:line="312" w:lineRule="auto"/>
        <w:jc w:val="both"/>
        <w:rPr>
          <w:i/>
          <w:sz w:val="27"/>
          <w:szCs w:val="27"/>
        </w:rPr>
      </w:pPr>
      <w:r w:rsidRPr="00FA203D">
        <w:rPr>
          <w:i/>
          <w:sz w:val="27"/>
          <w:szCs w:val="27"/>
        </w:rPr>
        <w:t>c. B</w:t>
      </w:r>
      <w:r w:rsidR="000B51DC" w:rsidRPr="00FA203D">
        <w:rPr>
          <w:i/>
          <w:sz w:val="27"/>
          <w:szCs w:val="27"/>
        </w:rPr>
        <w:t>ức xạ mặt trời - số giờ nắng</w:t>
      </w:r>
      <w:r w:rsidR="00CF6920" w:rsidRPr="00FA203D">
        <w:rPr>
          <w:i/>
          <w:sz w:val="27"/>
          <w:szCs w:val="27"/>
        </w:rPr>
        <w:t>, bốc hơi</w:t>
      </w:r>
    </w:p>
    <w:p w14:paraId="77A441C6" w14:textId="77777777" w:rsidR="001A38A7" w:rsidRPr="00FA203D" w:rsidRDefault="00E375C3" w:rsidP="00AF0600">
      <w:pPr>
        <w:spacing w:line="312" w:lineRule="auto"/>
        <w:ind w:firstLine="562"/>
        <w:jc w:val="both"/>
        <w:rPr>
          <w:sz w:val="27"/>
          <w:szCs w:val="27"/>
        </w:rPr>
      </w:pPr>
      <w:bookmarkStart w:id="1182" w:name="_Toc432488381"/>
      <w:bookmarkStart w:id="1183" w:name="_Toc432488733"/>
      <w:bookmarkStart w:id="1184" w:name="_Toc432489535"/>
      <w:bookmarkStart w:id="1185" w:name="_Toc432490127"/>
      <w:bookmarkStart w:id="1186" w:name="_Toc434558394"/>
      <w:bookmarkStart w:id="1187" w:name="_Toc465322357"/>
      <w:bookmarkStart w:id="1188" w:name="_Toc501458891"/>
      <w:bookmarkStart w:id="1189" w:name="_Toc519003504"/>
      <w:r w:rsidRPr="00FA203D">
        <w:rPr>
          <w:sz w:val="27"/>
          <w:szCs w:val="27"/>
          <w:highlight w:val="white"/>
        </w:rPr>
        <w:t>Tổng bức xạ lớn nhất rơi vào các tháng mùa hạ, trung bình hàng năm đạt từ 128÷133 Kcal/cm</w:t>
      </w:r>
      <w:r w:rsidRPr="00FA203D">
        <w:rPr>
          <w:sz w:val="27"/>
          <w:szCs w:val="27"/>
          <w:highlight w:val="white"/>
          <w:vertAlign w:val="superscript"/>
        </w:rPr>
        <w:t>2</w:t>
      </w:r>
      <w:r w:rsidRPr="00FA203D">
        <w:rPr>
          <w:sz w:val="27"/>
          <w:szCs w:val="27"/>
          <w:highlight w:val="white"/>
        </w:rPr>
        <w:t>. Với số giờ nắng phân hóa không đều trong năm, những tháng mùa hạ thường có số giờ nắng cao gấp 2 đến 3 lần mùa đông</w:t>
      </w:r>
      <w:r w:rsidRPr="00FA203D">
        <w:rPr>
          <w:sz w:val="27"/>
          <w:szCs w:val="27"/>
        </w:rPr>
        <w:t xml:space="preserve">. </w:t>
      </w:r>
      <w:bookmarkEnd w:id="1182"/>
      <w:bookmarkEnd w:id="1183"/>
      <w:bookmarkEnd w:id="1184"/>
      <w:bookmarkEnd w:id="1185"/>
      <w:bookmarkEnd w:id="1186"/>
      <w:bookmarkEnd w:id="1187"/>
      <w:bookmarkEnd w:id="1188"/>
      <w:bookmarkEnd w:id="1189"/>
      <w:r w:rsidR="001A38A7" w:rsidRPr="00FA203D">
        <w:rPr>
          <w:sz w:val="27"/>
          <w:szCs w:val="27"/>
        </w:rPr>
        <w:t>Các tháng có số giờ nắng thường vào tháng 5, 6, 7, 8 đạt trên 200 giờ.</w:t>
      </w:r>
    </w:p>
    <w:p w14:paraId="737C4DA0" w14:textId="564BB5A8" w:rsidR="00771C52" w:rsidRPr="00FA203D" w:rsidRDefault="00142902" w:rsidP="00AF0600">
      <w:pPr>
        <w:pStyle w:val="Heading4"/>
        <w:spacing w:before="0" w:after="0" w:line="312" w:lineRule="auto"/>
        <w:rPr>
          <w:rFonts w:ascii="Times New Roman" w:hAnsi="Times New Roman"/>
          <w:b/>
          <w:lang w:val="vi-VN"/>
        </w:rPr>
      </w:pPr>
      <w:bookmarkStart w:id="1190" w:name="_Toc231805332"/>
      <w:bookmarkStart w:id="1191" w:name="_Toc239044615"/>
      <w:bookmarkStart w:id="1192" w:name="_Toc311529254"/>
      <w:bookmarkStart w:id="1193" w:name="_Toc312044738"/>
      <w:bookmarkStart w:id="1194" w:name="_Toc312046735"/>
      <w:bookmarkStart w:id="1195" w:name="_Toc312081100"/>
      <w:bookmarkStart w:id="1196" w:name="_Toc312081350"/>
      <w:bookmarkStart w:id="1197" w:name="_Toc312081956"/>
      <w:bookmarkStart w:id="1198" w:name="_Toc318804448"/>
      <w:bookmarkStart w:id="1199" w:name="_Toc318960925"/>
      <w:bookmarkStart w:id="1200" w:name="_Toc319755060"/>
      <w:bookmarkStart w:id="1201" w:name="_Toc319763799"/>
      <w:bookmarkStart w:id="1202" w:name="_Toc320280212"/>
      <w:bookmarkStart w:id="1203" w:name="_Toc320860628"/>
      <w:bookmarkStart w:id="1204" w:name="_Toc320869305"/>
      <w:bookmarkStart w:id="1205" w:name="_Toc320869563"/>
      <w:bookmarkStart w:id="1206" w:name="_Toc320880346"/>
      <w:bookmarkStart w:id="1207" w:name="_Toc332873144"/>
      <w:bookmarkStart w:id="1208" w:name="_Toc332873253"/>
      <w:bookmarkStart w:id="1209" w:name="_Toc332874102"/>
      <w:bookmarkStart w:id="1210" w:name="_Toc342470121"/>
      <w:bookmarkStart w:id="1211" w:name="_Toc342488185"/>
      <w:bookmarkStart w:id="1212" w:name="_Toc346798737"/>
      <w:bookmarkStart w:id="1213" w:name="_Toc346800376"/>
      <w:bookmarkStart w:id="1214" w:name="_Toc360613576"/>
      <w:bookmarkStart w:id="1215" w:name="_Toc372640936"/>
      <w:bookmarkStart w:id="1216" w:name="_Toc398189732"/>
      <w:bookmarkStart w:id="1217" w:name="_Toc402299868"/>
      <w:bookmarkStart w:id="1218" w:name="_Toc402303392"/>
      <w:bookmarkStart w:id="1219" w:name="_Toc401923319"/>
      <w:bookmarkStart w:id="1220" w:name="_Toc411151501"/>
      <w:bookmarkStart w:id="1221" w:name="_Toc429147606"/>
      <w:bookmarkStart w:id="1222" w:name="_Toc429147755"/>
      <w:bookmarkStart w:id="1223" w:name="_Toc429148094"/>
      <w:bookmarkStart w:id="1224" w:name="_Toc430265001"/>
      <w:bookmarkStart w:id="1225" w:name="_Toc430593586"/>
      <w:bookmarkStart w:id="1226" w:name="_Toc430593803"/>
      <w:bookmarkStart w:id="1227" w:name="_Toc488529102"/>
      <w:bookmarkStart w:id="1228" w:name="_Toc518541279"/>
      <w:bookmarkStart w:id="1229" w:name="_Toc525286987"/>
      <w:bookmarkStart w:id="1230" w:name="_Toc529977936"/>
      <w:bookmarkStart w:id="1231" w:name="_Toc530054022"/>
      <w:bookmarkStart w:id="1232" w:name="_Toc6065392"/>
      <w:bookmarkStart w:id="1233" w:name="_Toc6065467"/>
      <w:bookmarkStart w:id="1234" w:name="_Toc6298899"/>
      <w:bookmarkStart w:id="1235" w:name="_Toc7074674"/>
      <w:bookmarkStart w:id="1236" w:name="_Toc7074810"/>
      <w:bookmarkStart w:id="1237" w:name="_Toc15478646"/>
      <w:bookmarkStart w:id="1238" w:name="_Toc35929983"/>
      <w:bookmarkStart w:id="1239" w:name="_Toc35930155"/>
      <w:bookmarkStart w:id="1240" w:name="_Toc35937833"/>
      <w:bookmarkStart w:id="1241" w:name="_Toc37507349"/>
      <w:bookmarkStart w:id="1242" w:name="_Toc37507573"/>
      <w:bookmarkStart w:id="1243" w:name="_Toc39736912"/>
      <w:bookmarkStart w:id="1244" w:name="_Toc39737544"/>
      <w:bookmarkStart w:id="1245" w:name="_Toc195822821"/>
      <w:r w:rsidRPr="00FA203D">
        <w:rPr>
          <w:rFonts w:ascii="Times New Roman" w:hAnsi="Times New Roman"/>
          <w:b/>
        </w:rPr>
        <w:lastRenderedPageBreak/>
        <w:t>Bảng 2.</w:t>
      </w:r>
      <w:r w:rsidR="00413DBC" w:rsidRPr="00FA203D">
        <w:rPr>
          <w:rFonts w:ascii="Times New Roman" w:hAnsi="Times New Roman"/>
          <w:b/>
        </w:rPr>
        <w:t>4</w:t>
      </w:r>
      <w:r w:rsidRPr="00FA203D">
        <w:rPr>
          <w:rFonts w:ascii="Times New Roman" w:hAnsi="Times New Roman"/>
          <w:b/>
        </w:rPr>
        <w:t xml:space="preserve">. </w:t>
      </w:r>
      <w:r w:rsidR="00CF6920" w:rsidRPr="00FA203D">
        <w:rPr>
          <w:rFonts w:ascii="Times New Roman" w:hAnsi="Times New Roman"/>
          <w:b/>
        </w:rPr>
        <w:t>Lượng bốc hơi</w:t>
      </w:r>
      <w:r w:rsidR="00771C52" w:rsidRPr="00FA203D">
        <w:rPr>
          <w:rFonts w:ascii="Times New Roman" w:hAnsi="Times New Roman"/>
          <w:b/>
          <w:lang w:val="vi-VN"/>
        </w:rPr>
        <w:t xml:space="preserve"> trong năm (Đơn vị: giờ)</w:t>
      </w:r>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p>
    <w:tbl>
      <w:tblPr>
        <w:tblStyle w:val="TableGrid17"/>
        <w:tblW w:w="10088" w:type="dxa"/>
        <w:jc w:val="center"/>
        <w:tblLook w:val="04A0" w:firstRow="1" w:lastRow="0" w:firstColumn="1" w:lastColumn="0" w:noHBand="0" w:noVBand="1"/>
      </w:tblPr>
      <w:tblGrid>
        <w:gridCol w:w="788"/>
        <w:gridCol w:w="720"/>
        <w:gridCol w:w="720"/>
        <w:gridCol w:w="720"/>
        <w:gridCol w:w="830"/>
        <w:gridCol w:w="830"/>
        <w:gridCol w:w="830"/>
        <w:gridCol w:w="830"/>
        <w:gridCol w:w="830"/>
        <w:gridCol w:w="830"/>
        <w:gridCol w:w="720"/>
        <w:gridCol w:w="720"/>
        <w:gridCol w:w="720"/>
      </w:tblGrid>
      <w:tr w:rsidR="00FA203D" w:rsidRPr="00FA203D" w14:paraId="7AEA0A48" w14:textId="77777777" w:rsidTr="004824B2">
        <w:trPr>
          <w:jc w:val="center"/>
        </w:trPr>
        <w:tc>
          <w:tcPr>
            <w:tcW w:w="788" w:type="dxa"/>
            <w:vAlign w:val="center"/>
          </w:tcPr>
          <w:p w14:paraId="5F258470" w14:textId="77777777" w:rsidR="00CF6920" w:rsidRPr="00FA203D" w:rsidRDefault="00CF6920" w:rsidP="00CF6920">
            <w:pPr>
              <w:widowControl w:val="0"/>
              <w:spacing w:line="288" w:lineRule="auto"/>
              <w:ind w:right="119"/>
              <w:jc w:val="center"/>
              <w:rPr>
                <w:rFonts w:ascii="Times New Roman" w:hAnsi="Times New Roman"/>
                <w:b/>
                <w:bCs/>
                <w:sz w:val="22"/>
                <w:szCs w:val="22"/>
              </w:rPr>
            </w:pPr>
            <w:r w:rsidRPr="00FA203D">
              <w:rPr>
                <w:rFonts w:ascii="Times New Roman" w:hAnsi="Times New Roman"/>
                <w:b/>
                <w:bCs/>
                <w:sz w:val="22"/>
                <w:szCs w:val="22"/>
              </w:rPr>
              <w:t>Năm</w:t>
            </w:r>
          </w:p>
        </w:tc>
        <w:tc>
          <w:tcPr>
            <w:tcW w:w="720" w:type="dxa"/>
            <w:vAlign w:val="center"/>
          </w:tcPr>
          <w:p w14:paraId="3D56AD9B" w14:textId="77777777" w:rsidR="00CF6920" w:rsidRPr="00FA203D" w:rsidRDefault="00CF6920" w:rsidP="00CF6920">
            <w:pPr>
              <w:widowControl w:val="0"/>
              <w:spacing w:line="288" w:lineRule="auto"/>
              <w:ind w:right="119"/>
              <w:jc w:val="center"/>
              <w:rPr>
                <w:rFonts w:ascii="Times New Roman" w:hAnsi="Times New Roman"/>
                <w:b/>
                <w:bCs/>
                <w:sz w:val="22"/>
                <w:szCs w:val="22"/>
              </w:rPr>
            </w:pPr>
            <w:r w:rsidRPr="00FA203D">
              <w:rPr>
                <w:rFonts w:ascii="Times New Roman" w:hAnsi="Times New Roman"/>
                <w:b/>
                <w:bCs/>
                <w:sz w:val="22"/>
                <w:szCs w:val="22"/>
              </w:rPr>
              <w:t>1</w:t>
            </w:r>
          </w:p>
        </w:tc>
        <w:tc>
          <w:tcPr>
            <w:tcW w:w="720" w:type="dxa"/>
            <w:vAlign w:val="center"/>
          </w:tcPr>
          <w:p w14:paraId="414EE2E2" w14:textId="77777777" w:rsidR="00CF6920" w:rsidRPr="00FA203D" w:rsidRDefault="00CF6920" w:rsidP="00CF6920">
            <w:pPr>
              <w:widowControl w:val="0"/>
              <w:spacing w:line="288" w:lineRule="auto"/>
              <w:ind w:right="119"/>
              <w:jc w:val="center"/>
              <w:rPr>
                <w:rFonts w:ascii="Times New Roman" w:hAnsi="Times New Roman"/>
                <w:b/>
                <w:bCs/>
                <w:sz w:val="22"/>
                <w:szCs w:val="22"/>
              </w:rPr>
            </w:pPr>
            <w:r w:rsidRPr="00FA203D">
              <w:rPr>
                <w:rFonts w:ascii="Times New Roman" w:hAnsi="Times New Roman"/>
                <w:b/>
                <w:bCs/>
                <w:sz w:val="22"/>
                <w:szCs w:val="22"/>
              </w:rPr>
              <w:t>2</w:t>
            </w:r>
          </w:p>
        </w:tc>
        <w:tc>
          <w:tcPr>
            <w:tcW w:w="720" w:type="dxa"/>
            <w:vAlign w:val="center"/>
          </w:tcPr>
          <w:p w14:paraId="0A62CE33" w14:textId="77777777" w:rsidR="00CF6920" w:rsidRPr="00FA203D" w:rsidRDefault="00CF6920" w:rsidP="00CF6920">
            <w:pPr>
              <w:widowControl w:val="0"/>
              <w:spacing w:line="288" w:lineRule="auto"/>
              <w:ind w:right="119"/>
              <w:jc w:val="center"/>
              <w:rPr>
                <w:rFonts w:ascii="Times New Roman" w:hAnsi="Times New Roman"/>
                <w:b/>
                <w:bCs/>
                <w:sz w:val="22"/>
                <w:szCs w:val="22"/>
              </w:rPr>
            </w:pPr>
            <w:r w:rsidRPr="00FA203D">
              <w:rPr>
                <w:rFonts w:ascii="Times New Roman" w:hAnsi="Times New Roman"/>
                <w:b/>
                <w:bCs/>
                <w:sz w:val="22"/>
                <w:szCs w:val="22"/>
              </w:rPr>
              <w:t>3</w:t>
            </w:r>
          </w:p>
        </w:tc>
        <w:tc>
          <w:tcPr>
            <w:tcW w:w="830" w:type="dxa"/>
            <w:vAlign w:val="center"/>
          </w:tcPr>
          <w:p w14:paraId="0B8D22B1" w14:textId="77777777" w:rsidR="00CF6920" w:rsidRPr="00FA203D" w:rsidRDefault="00CF6920" w:rsidP="00CF6920">
            <w:pPr>
              <w:widowControl w:val="0"/>
              <w:spacing w:line="288" w:lineRule="auto"/>
              <w:ind w:right="119"/>
              <w:jc w:val="center"/>
              <w:rPr>
                <w:rFonts w:ascii="Times New Roman" w:hAnsi="Times New Roman"/>
                <w:b/>
                <w:bCs/>
                <w:sz w:val="22"/>
                <w:szCs w:val="22"/>
              </w:rPr>
            </w:pPr>
            <w:r w:rsidRPr="00FA203D">
              <w:rPr>
                <w:rFonts w:ascii="Times New Roman" w:hAnsi="Times New Roman"/>
                <w:b/>
                <w:bCs/>
                <w:sz w:val="22"/>
                <w:szCs w:val="22"/>
              </w:rPr>
              <w:t>4</w:t>
            </w:r>
          </w:p>
        </w:tc>
        <w:tc>
          <w:tcPr>
            <w:tcW w:w="830" w:type="dxa"/>
            <w:vAlign w:val="center"/>
          </w:tcPr>
          <w:p w14:paraId="4078A190" w14:textId="77777777" w:rsidR="00CF6920" w:rsidRPr="00FA203D" w:rsidRDefault="00CF6920" w:rsidP="00CF6920">
            <w:pPr>
              <w:widowControl w:val="0"/>
              <w:spacing w:line="288" w:lineRule="auto"/>
              <w:ind w:right="119"/>
              <w:jc w:val="center"/>
              <w:rPr>
                <w:rFonts w:ascii="Times New Roman" w:hAnsi="Times New Roman"/>
                <w:b/>
                <w:bCs/>
                <w:sz w:val="22"/>
                <w:szCs w:val="22"/>
              </w:rPr>
            </w:pPr>
            <w:r w:rsidRPr="00FA203D">
              <w:rPr>
                <w:rFonts w:ascii="Times New Roman" w:hAnsi="Times New Roman"/>
                <w:b/>
                <w:bCs/>
                <w:sz w:val="22"/>
                <w:szCs w:val="22"/>
              </w:rPr>
              <w:t>5</w:t>
            </w:r>
          </w:p>
        </w:tc>
        <w:tc>
          <w:tcPr>
            <w:tcW w:w="830" w:type="dxa"/>
            <w:vAlign w:val="center"/>
          </w:tcPr>
          <w:p w14:paraId="6EDAF32B" w14:textId="77777777" w:rsidR="00CF6920" w:rsidRPr="00FA203D" w:rsidRDefault="00CF6920" w:rsidP="00CF6920">
            <w:pPr>
              <w:widowControl w:val="0"/>
              <w:spacing w:line="288" w:lineRule="auto"/>
              <w:ind w:right="119"/>
              <w:jc w:val="center"/>
              <w:rPr>
                <w:rFonts w:ascii="Times New Roman" w:hAnsi="Times New Roman"/>
                <w:b/>
                <w:bCs/>
                <w:sz w:val="22"/>
                <w:szCs w:val="22"/>
              </w:rPr>
            </w:pPr>
            <w:r w:rsidRPr="00FA203D">
              <w:rPr>
                <w:rFonts w:ascii="Times New Roman" w:hAnsi="Times New Roman"/>
                <w:b/>
                <w:bCs/>
                <w:sz w:val="22"/>
                <w:szCs w:val="22"/>
              </w:rPr>
              <w:t>6</w:t>
            </w:r>
          </w:p>
        </w:tc>
        <w:tc>
          <w:tcPr>
            <w:tcW w:w="830" w:type="dxa"/>
            <w:vAlign w:val="center"/>
          </w:tcPr>
          <w:p w14:paraId="60AF9B00" w14:textId="77777777" w:rsidR="00CF6920" w:rsidRPr="00FA203D" w:rsidRDefault="00CF6920" w:rsidP="00CF6920">
            <w:pPr>
              <w:widowControl w:val="0"/>
              <w:spacing w:line="288" w:lineRule="auto"/>
              <w:ind w:right="119"/>
              <w:jc w:val="center"/>
              <w:rPr>
                <w:rFonts w:ascii="Times New Roman" w:hAnsi="Times New Roman"/>
                <w:b/>
                <w:bCs/>
                <w:sz w:val="22"/>
                <w:szCs w:val="22"/>
              </w:rPr>
            </w:pPr>
            <w:r w:rsidRPr="00FA203D">
              <w:rPr>
                <w:rFonts w:ascii="Times New Roman" w:hAnsi="Times New Roman"/>
                <w:b/>
                <w:bCs/>
                <w:sz w:val="22"/>
                <w:szCs w:val="22"/>
              </w:rPr>
              <w:t>7</w:t>
            </w:r>
          </w:p>
        </w:tc>
        <w:tc>
          <w:tcPr>
            <w:tcW w:w="830" w:type="dxa"/>
            <w:vAlign w:val="center"/>
          </w:tcPr>
          <w:p w14:paraId="4BDA3BDF" w14:textId="77777777" w:rsidR="00CF6920" w:rsidRPr="00FA203D" w:rsidRDefault="00CF6920" w:rsidP="00CF6920">
            <w:pPr>
              <w:widowControl w:val="0"/>
              <w:spacing w:line="288" w:lineRule="auto"/>
              <w:ind w:right="119"/>
              <w:jc w:val="center"/>
              <w:rPr>
                <w:rFonts w:ascii="Times New Roman" w:hAnsi="Times New Roman"/>
                <w:b/>
                <w:bCs/>
                <w:sz w:val="22"/>
                <w:szCs w:val="22"/>
              </w:rPr>
            </w:pPr>
            <w:r w:rsidRPr="00FA203D">
              <w:rPr>
                <w:rFonts w:ascii="Times New Roman" w:hAnsi="Times New Roman"/>
                <w:b/>
                <w:bCs/>
                <w:sz w:val="22"/>
                <w:szCs w:val="22"/>
              </w:rPr>
              <w:t>8</w:t>
            </w:r>
          </w:p>
        </w:tc>
        <w:tc>
          <w:tcPr>
            <w:tcW w:w="830" w:type="dxa"/>
            <w:vAlign w:val="center"/>
          </w:tcPr>
          <w:p w14:paraId="0E37B0EF" w14:textId="77777777" w:rsidR="00CF6920" w:rsidRPr="00FA203D" w:rsidRDefault="00CF6920" w:rsidP="00CF6920">
            <w:pPr>
              <w:widowControl w:val="0"/>
              <w:spacing w:line="288" w:lineRule="auto"/>
              <w:ind w:right="119"/>
              <w:jc w:val="center"/>
              <w:rPr>
                <w:rFonts w:ascii="Times New Roman" w:hAnsi="Times New Roman"/>
                <w:b/>
                <w:bCs/>
                <w:sz w:val="22"/>
                <w:szCs w:val="22"/>
              </w:rPr>
            </w:pPr>
            <w:r w:rsidRPr="00FA203D">
              <w:rPr>
                <w:rFonts w:ascii="Times New Roman" w:hAnsi="Times New Roman"/>
                <w:b/>
                <w:bCs/>
                <w:sz w:val="22"/>
                <w:szCs w:val="22"/>
              </w:rPr>
              <w:t>9</w:t>
            </w:r>
          </w:p>
        </w:tc>
        <w:tc>
          <w:tcPr>
            <w:tcW w:w="720" w:type="dxa"/>
            <w:vAlign w:val="center"/>
          </w:tcPr>
          <w:p w14:paraId="098B68EA" w14:textId="77777777" w:rsidR="00CF6920" w:rsidRPr="00FA203D" w:rsidRDefault="00CF6920" w:rsidP="00CF6920">
            <w:pPr>
              <w:widowControl w:val="0"/>
              <w:spacing w:line="288" w:lineRule="auto"/>
              <w:ind w:right="119"/>
              <w:jc w:val="center"/>
              <w:rPr>
                <w:rFonts w:ascii="Times New Roman" w:hAnsi="Times New Roman"/>
                <w:b/>
                <w:bCs/>
                <w:sz w:val="22"/>
                <w:szCs w:val="22"/>
              </w:rPr>
            </w:pPr>
            <w:r w:rsidRPr="00FA203D">
              <w:rPr>
                <w:rFonts w:ascii="Times New Roman" w:hAnsi="Times New Roman"/>
                <w:b/>
                <w:bCs/>
                <w:sz w:val="22"/>
                <w:szCs w:val="22"/>
              </w:rPr>
              <w:t>10</w:t>
            </w:r>
          </w:p>
        </w:tc>
        <w:tc>
          <w:tcPr>
            <w:tcW w:w="720" w:type="dxa"/>
            <w:vAlign w:val="center"/>
          </w:tcPr>
          <w:p w14:paraId="4444934D" w14:textId="77777777" w:rsidR="00CF6920" w:rsidRPr="00FA203D" w:rsidRDefault="00CF6920" w:rsidP="00CF6920">
            <w:pPr>
              <w:widowControl w:val="0"/>
              <w:spacing w:line="288" w:lineRule="auto"/>
              <w:ind w:right="119"/>
              <w:jc w:val="center"/>
              <w:rPr>
                <w:rFonts w:ascii="Times New Roman" w:hAnsi="Times New Roman"/>
                <w:b/>
                <w:bCs/>
                <w:sz w:val="22"/>
                <w:szCs w:val="22"/>
              </w:rPr>
            </w:pPr>
            <w:r w:rsidRPr="00FA203D">
              <w:rPr>
                <w:rFonts w:ascii="Times New Roman" w:hAnsi="Times New Roman"/>
                <w:b/>
                <w:bCs/>
                <w:sz w:val="22"/>
                <w:szCs w:val="22"/>
              </w:rPr>
              <w:t>11</w:t>
            </w:r>
          </w:p>
        </w:tc>
        <w:tc>
          <w:tcPr>
            <w:tcW w:w="720" w:type="dxa"/>
            <w:vAlign w:val="center"/>
          </w:tcPr>
          <w:p w14:paraId="15D3D6F4" w14:textId="77777777" w:rsidR="00CF6920" w:rsidRPr="00FA203D" w:rsidRDefault="00CF6920" w:rsidP="00CF6920">
            <w:pPr>
              <w:widowControl w:val="0"/>
              <w:spacing w:line="288" w:lineRule="auto"/>
              <w:ind w:right="119"/>
              <w:jc w:val="center"/>
              <w:rPr>
                <w:rFonts w:ascii="Times New Roman" w:hAnsi="Times New Roman"/>
                <w:b/>
                <w:bCs/>
                <w:sz w:val="22"/>
                <w:szCs w:val="22"/>
              </w:rPr>
            </w:pPr>
            <w:r w:rsidRPr="00FA203D">
              <w:rPr>
                <w:rFonts w:ascii="Times New Roman" w:hAnsi="Times New Roman"/>
                <w:b/>
                <w:bCs/>
                <w:sz w:val="22"/>
                <w:szCs w:val="22"/>
              </w:rPr>
              <w:t>12</w:t>
            </w:r>
          </w:p>
        </w:tc>
      </w:tr>
      <w:tr w:rsidR="00FA203D" w:rsidRPr="00FA203D" w14:paraId="14F46FC1" w14:textId="77777777" w:rsidTr="004824B2">
        <w:trPr>
          <w:jc w:val="center"/>
        </w:trPr>
        <w:tc>
          <w:tcPr>
            <w:tcW w:w="788" w:type="dxa"/>
            <w:vAlign w:val="center"/>
          </w:tcPr>
          <w:p w14:paraId="7F995C78"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2018</w:t>
            </w:r>
          </w:p>
        </w:tc>
        <w:tc>
          <w:tcPr>
            <w:tcW w:w="720" w:type="dxa"/>
            <w:vAlign w:val="center"/>
          </w:tcPr>
          <w:p w14:paraId="397D7296"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26,4</w:t>
            </w:r>
          </w:p>
        </w:tc>
        <w:tc>
          <w:tcPr>
            <w:tcW w:w="720" w:type="dxa"/>
            <w:vAlign w:val="center"/>
          </w:tcPr>
          <w:p w14:paraId="1CA1BC3C"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35,2</w:t>
            </w:r>
          </w:p>
        </w:tc>
        <w:tc>
          <w:tcPr>
            <w:tcW w:w="720" w:type="dxa"/>
            <w:vAlign w:val="center"/>
          </w:tcPr>
          <w:p w14:paraId="03BF182D"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45,2</w:t>
            </w:r>
          </w:p>
        </w:tc>
        <w:tc>
          <w:tcPr>
            <w:tcW w:w="830" w:type="dxa"/>
            <w:vAlign w:val="center"/>
          </w:tcPr>
          <w:p w14:paraId="550F29AC"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59,8</w:t>
            </w:r>
          </w:p>
        </w:tc>
        <w:tc>
          <w:tcPr>
            <w:tcW w:w="830" w:type="dxa"/>
            <w:vAlign w:val="center"/>
          </w:tcPr>
          <w:p w14:paraId="41BE9595"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98,2</w:t>
            </w:r>
          </w:p>
        </w:tc>
        <w:tc>
          <w:tcPr>
            <w:tcW w:w="830" w:type="dxa"/>
            <w:vAlign w:val="center"/>
          </w:tcPr>
          <w:p w14:paraId="477D56C3"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132,5</w:t>
            </w:r>
          </w:p>
        </w:tc>
        <w:tc>
          <w:tcPr>
            <w:tcW w:w="830" w:type="dxa"/>
            <w:vAlign w:val="center"/>
          </w:tcPr>
          <w:p w14:paraId="2E764451"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103,5</w:t>
            </w:r>
          </w:p>
        </w:tc>
        <w:tc>
          <w:tcPr>
            <w:tcW w:w="830" w:type="dxa"/>
            <w:vAlign w:val="center"/>
          </w:tcPr>
          <w:p w14:paraId="0A27AA3A"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132,3</w:t>
            </w:r>
          </w:p>
        </w:tc>
        <w:tc>
          <w:tcPr>
            <w:tcW w:w="830" w:type="dxa"/>
            <w:vAlign w:val="center"/>
          </w:tcPr>
          <w:p w14:paraId="2EBA1B88"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96,2</w:t>
            </w:r>
          </w:p>
        </w:tc>
        <w:tc>
          <w:tcPr>
            <w:tcW w:w="720" w:type="dxa"/>
            <w:vAlign w:val="center"/>
          </w:tcPr>
          <w:p w14:paraId="34BF0D8B"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53,1</w:t>
            </w:r>
          </w:p>
        </w:tc>
        <w:tc>
          <w:tcPr>
            <w:tcW w:w="720" w:type="dxa"/>
            <w:vAlign w:val="center"/>
          </w:tcPr>
          <w:p w14:paraId="20775EDF"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41,7</w:t>
            </w:r>
          </w:p>
        </w:tc>
        <w:tc>
          <w:tcPr>
            <w:tcW w:w="720" w:type="dxa"/>
            <w:vAlign w:val="center"/>
          </w:tcPr>
          <w:p w14:paraId="1E7F4E88"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26,3</w:t>
            </w:r>
          </w:p>
        </w:tc>
      </w:tr>
      <w:tr w:rsidR="00FA203D" w:rsidRPr="00FA203D" w14:paraId="3DD2C747" w14:textId="77777777" w:rsidTr="004824B2">
        <w:trPr>
          <w:jc w:val="center"/>
        </w:trPr>
        <w:tc>
          <w:tcPr>
            <w:tcW w:w="788" w:type="dxa"/>
            <w:vAlign w:val="center"/>
          </w:tcPr>
          <w:p w14:paraId="0070095F"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2019</w:t>
            </w:r>
          </w:p>
        </w:tc>
        <w:tc>
          <w:tcPr>
            <w:tcW w:w="720" w:type="dxa"/>
            <w:vAlign w:val="center"/>
          </w:tcPr>
          <w:p w14:paraId="65243536"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26,0</w:t>
            </w:r>
          </w:p>
        </w:tc>
        <w:tc>
          <w:tcPr>
            <w:tcW w:w="720" w:type="dxa"/>
            <w:vAlign w:val="center"/>
          </w:tcPr>
          <w:p w14:paraId="391A3F32"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37,6</w:t>
            </w:r>
          </w:p>
        </w:tc>
        <w:tc>
          <w:tcPr>
            <w:tcW w:w="720" w:type="dxa"/>
            <w:vAlign w:val="center"/>
          </w:tcPr>
          <w:p w14:paraId="3EF739A8"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47,6</w:t>
            </w:r>
          </w:p>
        </w:tc>
        <w:tc>
          <w:tcPr>
            <w:tcW w:w="830" w:type="dxa"/>
            <w:vAlign w:val="center"/>
          </w:tcPr>
          <w:p w14:paraId="2D6BA95D"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112,1</w:t>
            </w:r>
          </w:p>
        </w:tc>
        <w:tc>
          <w:tcPr>
            <w:tcW w:w="830" w:type="dxa"/>
            <w:vAlign w:val="center"/>
          </w:tcPr>
          <w:p w14:paraId="164D2BA1"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155,9</w:t>
            </w:r>
          </w:p>
        </w:tc>
        <w:tc>
          <w:tcPr>
            <w:tcW w:w="830" w:type="dxa"/>
            <w:vAlign w:val="center"/>
          </w:tcPr>
          <w:p w14:paraId="298F86F9"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223,3</w:t>
            </w:r>
          </w:p>
        </w:tc>
        <w:tc>
          <w:tcPr>
            <w:tcW w:w="830" w:type="dxa"/>
            <w:vAlign w:val="center"/>
          </w:tcPr>
          <w:p w14:paraId="0239BCE0"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223,7</w:t>
            </w:r>
          </w:p>
        </w:tc>
        <w:tc>
          <w:tcPr>
            <w:tcW w:w="830" w:type="dxa"/>
            <w:vAlign w:val="center"/>
          </w:tcPr>
          <w:p w14:paraId="7C0F9C9C"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175,8</w:t>
            </w:r>
          </w:p>
        </w:tc>
        <w:tc>
          <w:tcPr>
            <w:tcW w:w="830" w:type="dxa"/>
            <w:vAlign w:val="center"/>
          </w:tcPr>
          <w:p w14:paraId="7DF81890"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78,1</w:t>
            </w:r>
          </w:p>
        </w:tc>
        <w:tc>
          <w:tcPr>
            <w:tcW w:w="720" w:type="dxa"/>
            <w:vAlign w:val="center"/>
          </w:tcPr>
          <w:p w14:paraId="31D341E0"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79,7</w:t>
            </w:r>
          </w:p>
        </w:tc>
        <w:tc>
          <w:tcPr>
            <w:tcW w:w="720" w:type="dxa"/>
            <w:vAlign w:val="center"/>
          </w:tcPr>
          <w:p w14:paraId="10930811"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50,7</w:t>
            </w:r>
          </w:p>
        </w:tc>
        <w:tc>
          <w:tcPr>
            <w:tcW w:w="720" w:type="dxa"/>
            <w:vAlign w:val="center"/>
          </w:tcPr>
          <w:p w14:paraId="73A937E8"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68,8</w:t>
            </w:r>
          </w:p>
        </w:tc>
      </w:tr>
      <w:tr w:rsidR="00FA203D" w:rsidRPr="00FA203D" w14:paraId="3E88542B" w14:textId="77777777" w:rsidTr="004824B2">
        <w:trPr>
          <w:jc w:val="center"/>
        </w:trPr>
        <w:tc>
          <w:tcPr>
            <w:tcW w:w="788" w:type="dxa"/>
            <w:vAlign w:val="center"/>
          </w:tcPr>
          <w:p w14:paraId="5A33BC58"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2020</w:t>
            </w:r>
          </w:p>
        </w:tc>
        <w:tc>
          <w:tcPr>
            <w:tcW w:w="720" w:type="dxa"/>
            <w:vAlign w:val="center"/>
          </w:tcPr>
          <w:p w14:paraId="0DCD55BC"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49,9</w:t>
            </w:r>
          </w:p>
        </w:tc>
        <w:tc>
          <w:tcPr>
            <w:tcW w:w="720" w:type="dxa"/>
            <w:vAlign w:val="center"/>
          </w:tcPr>
          <w:p w14:paraId="195ED801"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53,4</w:t>
            </w:r>
          </w:p>
        </w:tc>
        <w:tc>
          <w:tcPr>
            <w:tcW w:w="720" w:type="dxa"/>
            <w:vAlign w:val="center"/>
          </w:tcPr>
          <w:p w14:paraId="66915582"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58,3</w:t>
            </w:r>
          </w:p>
        </w:tc>
        <w:tc>
          <w:tcPr>
            <w:tcW w:w="830" w:type="dxa"/>
            <w:vAlign w:val="center"/>
          </w:tcPr>
          <w:p w14:paraId="708A5070"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45,3</w:t>
            </w:r>
          </w:p>
        </w:tc>
        <w:tc>
          <w:tcPr>
            <w:tcW w:w="830" w:type="dxa"/>
            <w:vAlign w:val="center"/>
          </w:tcPr>
          <w:p w14:paraId="053CCE54"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123,4</w:t>
            </w:r>
          </w:p>
        </w:tc>
        <w:tc>
          <w:tcPr>
            <w:tcW w:w="830" w:type="dxa"/>
            <w:vAlign w:val="center"/>
          </w:tcPr>
          <w:p w14:paraId="08C426E3"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180,8</w:t>
            </w:r>
          </w:p>
        </w:tc>
        <w:tc>
          <w:tcPr>
            <w:tcW w:w="830" w:type="dxa"/>
            <w:vAlign w:val="center"/>
          </w:tcPr>
          <w:p w14:paraId="6814990C"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200,4</w:t>
            </w:r>
          </w:p>
        </w:tc>
        <w:tc>
          <w:tcPr>
            <w:tcW w:w="830" w:type="dxa"/>
            <w:vAlign w:val="center"/>
          </w:tcPr>
          <w:p w14:paraId="79403F3E"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152,7</w:t>
            </w:r>
          </w:p>
        </w:tc>
        <w:tc>
          <w:tcPr>
            <w:tcW w:w="830" w:type="dxa"/>
            <w:vAlign w:val="center"/>
          </w:tcPr>
          <w:p w14:paraId="30C71E38"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105,2</w:t>
            </w:r>
          </w:p>
        </w:tc>
        <w:tc>
          <w:tcPr>
            <w:tcW w:w="720" w:type="dxa"/>
            <w:vAlign w:val="center"/>
          </w:tcPr>
          <w:p w14:paraId="61DF0503"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47,7</w:t>
            </w:r>
          </w:p>
        </w:tc>
        <w:tc>
          <w:tcPr>
            <w:tcW w:w="720" w:type="dxa"/>
            <w:vAlign w:val="center"/>
          </w:tcPr>
          <w:p w14:paraId="43D0268C"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45,5</w:t>
            </w:r>
          </w:p>
        </w:tc>
        <w:tc>
          <w:tcPr>
            <w:tcW w:w="720" w:type="dxa"/>
            <w:vAlign w:val="center"/>
          </w:tcPr>
          <w:p w14:paraId="23639643"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35,3</w:t>
            </w:r>
          </w:p>
        </w:tc>
      </w:tr>
      <w:tr w:rsidR="00FA203D" w:rsidRPr="00FA203D" w14:paraId="22505783" w14:textId="77777777" w:rsidTr="004824B2">
        <w:trPr>
          <w:jc w:val="center"/>
        </w:trPr>
        <w:tc>
          <w:tcPr>
            <w:tcW w:w="788" w:type="dxa"/>
            <w:vAlign w:val="center"/>
          </w:tcPr>
          <w:p w14:paraId="0F11C892"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2021</w:t>
            </w:r>
          </w:p>
        </w:tc>
        <w:tc>
          <w:tcPr>
            <w:tcW w:w="720" w:type="dxa"/>
            <w:vAlign w:val="center"/>
          </w:tcPr>
          <w:p w14:paraId="38483F70"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40,2</w:t>
            </w:r>
          </w:p>
        </w:tc>
        <w:tc>
          <w:tcPr>
            <w:tcW w:w="720" w:type="dxa"/>
            <w:vAlign w:val="center"/>
          </w:tcPr>
          <w:p w14:paraId="46B68095"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55,7</w:t>
            </w:r>
          </w:p>
        </w:tc>
        <w:tc>
          <w:tcPr>
            <w:tcW w:w="720" w:type="dxa"/>
            <w:vAlign w:val="center"/>
          </w:tcPr>
          <w:p w14:paraId="626FA640"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57,0</w:t>
            </w:r>
          </w:p>
        </w:tc>
        <w:tc>
          <w:tcPr>
            <w:tcW w:w="830" w:type="dxa"/>
            <w:vAlign w:val="center"/>
          </w:tcPr>
          <w:p w14:paraId="7049C215"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71,8</w:t>
            </w:r>
          </w:p>
        </w:tc>
        <w:tc>
          <w:tcPr>
            <w:tcW w:w="830" w:type="dxa"/>
            <w:vAlign w:val="center"/>
          </w:tcPr>
          <w:p w14:paraId="58A7A1DA"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128,0</w:t>
            </w:r>
          </w:p>
        </w:tc>
        <w:tc>
          <w:tcPr>
            <w:tcW w:w="830" w:type="dxa"/>
            <w:vAlign w:val="center"/>
          </w:tcPr>
          <w:p w14:paraId="31F91CB6"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208,4</w:t>
            </w:r>
          </w:p>
        </w:tc>
        <w:tc>
          <w:tcPr>
            <w:tcW w:w="830" w:type="dxa"/>
            <w:vAlign w:val="center"/>
          </w:tcPr>
          <w:p w14:paraId="3CCF36E7"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169,0</w:t>
            </w:r>
          </w:p>
        </w:tc>
        <w:tc>
          <w:tcPr>
            <w:tcW w:w="830" w:type="dxa"/>
            <w:vAlign w:val="center"/>
          </w:tcPr>
          <w:p w14:paraId="747A0C03"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198,2</w:t>
            </w:r>
          </w:p>
        </w:tc>
        <w:tc>
          <w:tcPr>
            <w:tcW w:w="830" w:type="dxa"/>
            <w:vAlign w:val="center"/>
          </w:tcPr>
          <w:p w14:paraId="092BD5F7"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68,4</w:t>
            </w:r>
          </w:p>
        </w:tc>
        <w:tc>
          <w:tcPr>
            <w:tcW w:w="720" w:type="dxa"/>
            <w:vAlign w:val="center"/>
          </w:tcPr>
          <w:p w14:paraId="71BC1668"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40,6</w:t>
            </w:r>
          </w:p>
        </w:tc>
        <w:tc>
          <w:tcPr>
            <w:tcW w:w="720" w:type="dxa"/>
            <w:vAlign w:val="center"/>
          </w:tcPr>
          <w:p w14:paraId="57B47E07"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41,7</w:t>
            </w:r>
          </w:p>
        </w:tc>
        <w:tc>
          <w:tcPr>
            <w:tcW w:w="720" w:type="dxa"/>
            <w:vAlign w:val="center"/>
          </w:tcPr>
          <w:p w14:paraId="4253C243"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41,9</w:t>
            </w:r>
          </w:p>
        </w:tc>
      </w:tr>
      <w:tr w:rsidR="00FA203D" w:rsidRPr="00FA203D" w14:paraId="4DF46E0E" w14:textId="77777777" w:rsidTr="004824B2">
        <w:trPr>
          <w:jc w:val="center"/>
        </w:trPr>
        <w:tc>
          <w:tcPr>
            <w:tcW w:w="788" w:type="dxa"/>
            <w:vAlign w:val="center"/>
          </w:tcPr>
          <w:p w14:paraId="7F3A07E4"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2022</w:t>
            </w:r>
          </w:p>
        </w:tc>
        <w:tc>
          <w:tcPr>
            <w:tcW w:w="720" w:type="dxa"/>
            <w:vAlign w:val="center"/>
          </w:tcPr>
          <w:p w14:paraId="704DA4B8"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38,2</w:t>
            </w:r>
          </w:p>
        </w:tc>
        <w:tc>
          <w:tcPr>
            <w:tcW w:w="720" w:type="dxa"/>
            <w:vAlign w:val="center"/>
          </w:tcPr>
          <w:p w14:paraId="6DB52073"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23,2</w:t>
            </w:r>
          </w:p>
        </w:tc>
        <w:tc>
          <w:tcPr>
            <w:tcW w:w="720" w:type="dxa"/>
            <w:vAlign w:val="center"/>
          </w:tcPr>
          <w:p w14:paraId="58AAD47C"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51,0</w:t>
            </w:r>
          </w:p>
        </w:tc>
        <w:tc>
          <w:tcPr>
            <w:tcW w:w="830" w:type="dxa"/>
            <w:vAlign w:val="center"/>
          </w:tcPr>
          <w:p w14:paraId="2CA68ADD"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61,0</w:t>
            </w:r>
          </w:p>
        </w:tc>
        <w:tc>
          <w:tcPr>
            <w:tcW w:w="830" w:type="dxa"/>
            <w:vAlign w:val="center"/>
          </w:tcPr>
          <w:p w14:paraId="0C2A16C2"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62,5</w:t>
            </w:r>
          </w:p>
        </w:tc>
        <w:tc>
          <w:tcPr>
            <w:tcW w:w="830" w:type="dxa"/>
            <w:vAlign w:val="center"/>
          </w:tcPr>
          <w:p w14:paraId="45B7B51E"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151,7</w:t>
            </w:r>
          </w:p>
        </w:tc>
        <w:tc>
          <w:tcPr>
            <w:tcW w:w="830" w:type="dxa"/>
            <w:vAlign w:val="center"/>
          </w:tcPr>
          <w:p w14:paraId="33AC12EC"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117,9</w:t>
            </w:r>
          </w:p>
        </w:tc>
        <w:tc>
          <w:tcPr>
            <w:tcW w:w="830" w:type="dxa"/>
            <w:vAlign w:val="center"/>
          </w:tcPr>
          <w:p w14:paraId="6B5EA519"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91,2</w:t>
            </w:r>
          </w:p>
        </w:tc>
        <w:tc>
          <w:tcPr>
            <w:tcW w:w="830" w:type="dxa"/>
            <w:vAlign w:val="center"/>
          </w:tcPr>
          <w:p w14:paraId="28F0A738"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66,2</w:t>
            </w:r>
          </w:p>
        </w:tc>
        <w:tc>
          <w:tcPr>
            <w:tcW w:w="720" w:type="dxa"/>
            <w:vAlign w:val="center"/>
          </w:tcPr>
          <w:p w14:paraId="334BE1FE"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53,0</w:t>
            </w:r>
          </w:p>
        </w:tc>
        <w:tc>
          <w:tcPr>
            <w:tcW w:w="720" w:type="dxa"/>
            <w:vAlign w:val="center"/>
          </w:tcPr>
          <w:p w14:paraId="01298E2A"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52,5</w:t>
            </w:r>
          </w:p>
        </w:tc>
        <w:tc>
          <w:tcPr>
            <w:tcW w:w="720" w:type="dxa"/>
            <w:vAlign w:val="center"/>
          </w:tcPr>
          <w:p w14:paraId="323FA046"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34,6</w:t>
            </w:r>
          </w:p>
        </w:tc>
      </w:tr>
      <w:tr w:rsidR="00FA203D" w:rsidRPr="00FA203D" w14:paraId="5912496D" w14:textId="77777777" w:rsidTr="004824B2">
        <w:trPr>
          <w:jc w:val="center"/>
        </w:trPr>
        <w:tc>
          <w:tcPr>
            <w:tcW w:w="788" w:type="dxa"/>
            <w:vAlign w:val="center"/>
          </w:tcPr>
          <w:p w14:paraId="352EDF26"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2023</w:t>
            </w:r>
          </w:p>
        </w:tc>
        <w:tc>
          <w:tcPr>
            <w:tcW w:w="720" w:type="dxa"/>
            <w:vAlign w:val="center"/>
          </w:tcPr>
          <w:p w14:paraId="62337EAF"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36,1</w:t>
            </w:r>
          </w:p>
        </w:tc>
        <w:tc>
          <w:tcPr>
            <w:tcW w:w="720" w:type="dxa"/>
            <w:vAlign w:val="center"/>
          </w:tcPr>
          <w:p w14:paraId="6C8FDD28"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41,0</w:t>
            </w:r>
          </w:p>
        </w:tc>
        <w:tc>
          <w:tcPr>
            <w:tcW w:w="720" w:type="dxa"/>
            <w:vAlign w:val="center"/>
          </w:tcPr>
          <w:p w14:paraId="662442B6"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51,8</w:t>
            </w:r>
          </w:p>
        </w:tc>
        <w:tc>
          <w:tcPr>
            <w:tcW w:w="830" w:type="dxa"/>
            <w:vAlign w:val="center"/>
          </w:tcPr>
          <w:p w14:paraId="182031A3"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70,0</w:t>
            </w:r>
          </w:p>
        </w:tc>
        <w:tc>
          <w:tcPr>
            <w:tcW w:w="830" w:type="dxa"/>
            <w:vAlign w:val="center"/>
          </w:tcPr>
          <w:p w14:paraId="261CF4D0"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113,6</w:t>
            </w:r>
          </w:p>
        </w:tc>
        <w:tc>
          <w:tcPr>
            <w:tcW w:w="830" w:type="dxa"/>
            <w:vAlign w:val="center"/>
          </w:tcPr>
          <w:p w14:paraId="3FE884B0"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179,3</w:t>
            </w:r>
          </w:p>
        </w:tc>
        <w:tc>
          <w:tcPr>
            <w:tcW w:w="830" w:type="dxa"/>
            <w:vAlign w:val="center"/>
          </w:tcPr>
          <w:p w14:paraId="56372575"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162,9</w:t>
            </w:r>
          </w:p>
        </w:tc>
        <w:tc>
          <w:tcPr>
            <w:tcW w:w="830" w:type="dxa"/>
            <w:vAlign w:val="center"/>
          </w:tcPr>
          <w:p w14:paraId="1CA4EB53"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150,0</w:t>
            </w:r>
          </w:p>
        </w:tc>
        <w:tc>
          <w:tcPr>
            <w:tcW w:w="830" w:type="dxa"/>
            <w:vAlign w:val="center"/>
          </w:tcPr>
          <w:p w14:paraId="7DE47F41"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82,8</w:t>
            </w:r>
          </w:p>
        </w:tc>
        <w:tc>
          <w:tcPr>
            <w:tcW w:w="720" w:type="dxa"/>
            <w:vAlign w:val="center"/>
          </w:tcPr>
          <w:p w14:paraId="41F2D1FB"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54,8</w:t>
            </w:r>
          </w:p>
        </w:tc>
        <w:tc>
          <w:tcPr>
            <w:tcW w:w="720" w:type="dxa"/>
            <w:vAlign w:val="center"/>
          </w:tcPr>
          <w:p w14:paraId="1B6E5D48"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46,4</w:t>
            </w:r>
          </w:p>
        </w:tc>
        <w:tc>
          <w:tcPr>
            <w:tcW w:w="720" w:type="dxa"/>
            <w:vAlign w:val="center"/>
          </w:tcPr>
          <w:p w14:paraId="73FD577D" w14:textId="77777777" w:rsidR="00CF6920" w:rsidRPr="00FA203D" w:rsidRDefault="00CF6920" w:rsidP="00CF6920">
            <w:pPr>
              <w:widowControl w:val="0"/>
              <w:spacing w:line="288" w:lineRule="auto"/>
              <w:ind w:right="119"/>
              <w:jc w:val="center"/>
              <w:rPr>
                <w:rFonts w:ascii="Times New Roman" w:hAnsi="Times New Roman"/>
                <w:sz w:val="22"/>
                <w:szCs w:val="22"/>
              </w:rPr>
            </w:pPr>
            <w:r w:rsidRPr="00FA203D">
              <w:rPr>
                <w:rFonts w:ascii="Times New Roman" w:hAnsi="Times New Roman"/>
                <w:sz w:val="22"/>
                <w:szCs w:val="22"/>
              </w:rPr>
              <w:t>41,4</w:t>
            </w:r>
          </w:p>
        </w:tc>
      </w:tr>
    </w:tbl>
    <w:p w14:paraId="5126C68A" w14:textId="2D25FCB8" w:rsidR="00E375C3" w:rsidRPr="00FA203D" w:rsidRDefault="000B51DC" w:rsidP="00AF0600">
      <w:pPr>
        <w:spacing w:line="312" w:lineRule="auto"/>
        <w:jc w:val="both"/>
        <w:rPr>
          <w:i/>
          <w:sz w:val="27"/>
          <w:szCs w:val="27"/>
        </w:rPr>
      </w:pPr>
      <w:r w:rsidRPr="00FA203D">
        <w:rPr>
          <w:i/>
          <w:sz w:val="27"/>
          <w:szCs w:val="27"/>
        </w:rPr>
        <w:t>d. Lượng mưa</w:t>
      </w:r>
    </w:p>
    <w:p w14:paraId="579B7EE3" w14:textId="77777777" w:rsidR="00E375C3" w:rsidRPr="00FA203D" w:rsidRDefault="00E375C3" w:rsidP="00AF0600">
      <w:pPr>
        <w:spacing w:line="312" w:lineRule="auto"/>
        <w:ind w:firstLine="567"/>
        <w:jc w:val="both"/>
        <w:rPr>
          <w:sz w:val="27"/>
          <w:szCs w:val="27"/>
        </w:rPr>
      </w:pPr>
      <w:r w:rsidRPr="00FA203D">
        <w:rPr>
          <w:sz w:val="27"/>
          <w:szCs w:val="27"/>
        </w:rPr>
        <w:t>Trong khu vực lượng mưa nhiều tập trung vào tháng 9 đến tháng 12 (chiếm từ 65-75% lượng mưa cả năm). Số ngày mưa phân bố không đều, số ngày mưa trong năm dao động từ 154 - 190 ngày, trong các tháng cao điểm trung bình mỗi tháng có 17 - 18 ngày mưa</w:t>
      </w:r>
      <w:r w:rsidR="00EE4944" w:rsidRPr="00FA203D">
        <w:rPr>
          <w:sz w:val="27"/>
          <w:szCs w:val="27"/>
        </w:rPr>
        <w:t xml:space="preserve">, </w:t>
      </w:r>
      <w:r w:rsidR="00EE4944" w:rsidRPr="00FA203D">
        <w:rPr>
          <w:sz w:val="27"/>
          <w:szCs w:val="27"/>
          <w:highlight w:val="white"/>
        </w:rPr>
        <w:t xml:space="preserve">thường có kèm theo bão, gây lũ lụt làm ngập úng. Lượng mưa bình quân nhiều năm là </w:t>
      </w:r>
      <w:r w:rsidR="00EE4944" w:rsidRPr="00FA203D">
        <w:rPr>
          <w:bCs/>
          <w:sz w:val="27"/>
          <w:szCs w:val="23"/>
          <w:highlight w:val="white"/>
        </w:rPr>
        <w:t>2.453,8</w:t>
      </w:r>
      <w:r w:rsidR="00EE4944" w:rsidRPr="00FA203D">
        <w:rPr>
          <w:bCs/>
          <w:sz w:val="27"/>
          <w:szCs w:val="27"/>
          <w:highlight w:val="white"/>
        </w:rPr>
        <w:t xml:space="preserve"> </w:t>
      </w:r>
      <w:r w:rsidR="00EE4944" w:rsidRPr="00FA203D">
        <w:rPr>
          <w:sz w:val="27"/>
          <w:szCs w:val="27"/>
          <w:highlight w:val="white"/>
        </w:rPr>
        <w:t>mm</w:t>
      </w:r>
      <w:r w:rsidRPr="00FA203D">
        <w:rPr>
          <w:sz w:val="27"/>
          <w:szCs w:val="27"/>
        </w:rPr>
        <w:t>. Lượng mưa trung bình trong tháng qua các năm được thể hiện như sau:</w:t>
      </w:r>
    </w:p>
    <w:p w14:paraId="035FB3BE" w14:textId="77777777" w:rsidR="00E375C3" w:rsidRPr="00FA203D" w:rsidRDefault="00142902" w:rsidP="00AF0600">
      <w:pPr>
        <w:pStyle w:val="Heading4"/>
        <w:spacing w:before="0" w:after="0" w:line="312" w:lineRule="auto"/>
        <w:rPr>
          <w:rFonts w:ascii="Times New Roman" w:hAnsi="Times New Roman"/>
          <w:b/>
          <w:lang w:val="vi-VN"/>
        </w:rPr>
      </w:pPr>
      <w:bookmarkStart w:id="1246" w:name="_Toc432488382"/>
      <w:bookmarkStart w:id="1247" w:name="_Toc432488734"/>
      <w:bookmarkStart w:id="1248" w:name="_Toc432489536"/>
      <w:bookmarkStart w:id="1249" w:name="_Toc432490128"/>
      <w:bookmarkStart w:id="1250" w:name="_Toc434558395"/>
      <w:bookmarkStart w:id="1251" w:name="_Toc465322358"/>
      <w:bookmarkStart w:id="1252" w:name="_Toc501458892"/>
      <w:bookmarkStart w:id="1253" w:name="_Toc519003505"/>
      <w:bookmarkStart w:id="1254" w:name="_Toc524362921"/>
      <w:bookmarkStart w:id="1255" w:name="_Toc2318188"/>
      <w:bookmarkStart w:id="1256" w:name="_Toc21102284"/>
      <w:bookmarkStart w:id="1257" w:name="_Toc21159133"/>
      <w:bookmarkStart w:id="1258" w:name="_Toc21672973"/>
      <w:bookmarkStart w:id="1259" w:name="_Toc23431063"/>
      <w:bookmarkStart w:id="1260" w:name="_Toc35929984"/>
      <w:bookmarkStart w:id="1261" w:name="_Toc35930156"/>
      <w:bookmarkStart w:id="1262" w:name="_Toc35937834"/>
      <w:bookmarkStart w:id="1263" w:name="_Toc37507350"/>
      <w:bookmarkStart w:id="1264" w:name="_Toc37507574"/>
      <w:bookmarkStart w:id="1265" w:name="_Toc39736913"/>
      <w:bookmarkStart w:id="1266" w:name="_Toc39737545"/>
      <w:bookmarkStart w:id="1267" w:name="_Toc195822822"/>
      <w:r w:rsidRPr="00FA203D">
        <w:rPr>
          <w:rFonts w:ascii="Times New Roman" w:hAnsi="Times New Roman"/>
          <w:b/>
          <w:lang w:val="vi-VN"/>
        </w:rPr>
        <w:t>Bảng 2.</w:t>
      </w:r>
      <w:r w:rsidR="00413DBC" w:rsidRPr="00FA203D">
        <w:rPr>
          <w:rFonts w:ascii="Times New Roman" w:hAnsi="Times New Roman"/>
          <w:b/>
        </w:rPr>
        <w:t>5</w:t>
      </w:r>
      <w:r w:rsidRPr="00FA203D">
        <w:rPr>
          <w:rFonts w:ascii="Times New Roman" w:hAnsi="Times New Roman"/>
          <w:b/>
          <w:lang w:val="vi-VN"/>
        </w:rPr>
        <w:t xml:space="preserve">. </w:t>
      </w:r>
      <w:r w:rsidR="00E375C3" w:rsidRPr="00FA203D">
        <w:rPr>
          <w:rFonts w:ascii="Times New Roman" w:hAnsi="Times New Roman"/>
          <w:b/>
          <w:lang w:val="vi-VN"/>
        </w:rPr>
        <w:t>Lượng mưa trung bình của các tháng qua các năm (Đơn vị: mm)</w:t>
      </w:r>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p>
    <w:tbl>
      <w:tblPr>
        <w:tblStyle w:val="TableGrid16"/>
        <w:tblW w:w="10547" w:type="dxa"/>
        <w:jc w:val="center"/>
        <w:tblLayout w:type="fixed"/>
        <w:tblLook w:val="04A0" w:firstRow="1" w:lastRow="0" w:firstColumn="1" w:lastColumn="0" w:noHBand="0" w:noVBand="1"/>
      </w:tblPr>
      <w:tblGrid>
        <w:gridCol w:w="788"/>
        <w:gridCol w:w="720"/>
        <w:gridCol w:w="720"/>
        <w:gridCol w:w="830"/>
        <w:gridCol w:w="830"/>
        <w:gridCol w:w="830"/>
        <w:gridCol w:w="720"/>
        <w:gridCol w:w="794"/>
        <w:gridCol w:w="830"/>
        <w:gridCol w:w="830"/>
        <w:gridCol w:w="995"/>
        <w:gridCol w:w="830"/>
        <w:gridCol w:w="830"/>
      </w:tblGrid>
      <w:tr w:rsidR="00FA203D" w:rsidRPr="00FA203D" w14:paraId="55C9A430" w14:textId="77777777" w:rsidTr="004824B2">
        <w:trPr>
          <w:jc w:val="center"/>
        </w:trPr>
        <w:tc>
          <w:tcPr>
            <w:tcW w:w="788" w:type="dxa"/>
            <w:vAlign w:val="center"/>
          </w:tcPr>
          <w:p w14:paraId="407902A1" w14:textId="77777777" w:rsidR="00CF6920" w:rsidRPr="00FA203D" w:rsidRDefault="00CF6920" w:rsidP="00CF6920">
            <w:pPr>
              <w:spacing w:line="276" w:lineRule="auto"/>
              <w:ind w:left="10" w:right="121" w:hanging="10"/>
              <w:jc w:val="center"/>
              <w:rPr>
                <w:rFonts w:ascii="Times New Roman" w:hAnsi="Times New Roman"/>
                <w:b/>
                <w:bCs/>
                <w:sz w:val="20"/>
                <w:szCs w:val="20"/>
              </w:rPr>
            </w:pPr>
            <w:r w:rsidRPr="00FA203D">
              <w:rPr>
                <w:rFonts w:ascii="Times New Roman" w:hAnsi="Times New Roman"/>
                <w:b/>
                <w:bCs/>
                <w:sz w:val="20"/>
                <w:szCs w:val="20"/>
              </w:rPr>
              <w:t>Năm</w:t>
            </w:r>
          </w:p>
        </w:tc>
        <w:tc>
          <w:tcPr>
            <w:tcW w:w="720" w:type="dxa"/>
            <w:vAlign w:val="center"/>
          </w:tcPr>
          <w:p w14:paraId="7D66B573" w14:textId="77777777" w:rsidR="00CF6920" w:rsidRPr="00FA203D" w:rsidRDefault="00CF6920" w:rsidP="00CF6920">
            <w:pPr>
              <w:spacing w:line="276" w:lineRule="auto"/>
              <w:ind w:left="10" w:right="121" w:hanging="10"/>
              <w:jc w:val="center"/>
              <w:rPr>
                <w:rFonts w:ascii="Times New Roman" w:hAnsi="Times New Roman"/>
                <w:b/>
                <w:bCs/>
                <w:sz w:val="20"/>
                <w:szCs w:val="20"/>
              </w:rPr>
            </w:pPr>
            <w:r w:rsidRPr="00FA203D">
              <w:rPr>
                <w:rFonts w:ascii="Times New Roman" w:hAnsi="Times New Roman"/>
                <w:b/>
                <w:bCs/>
                <w:sz w:val="20"/>
                <w:szCs w:val="20"/>
              </w:rPr>
              <w:t>1</w:t>
            </w:r>
          </w:p>
        </w:tc>
        <w:tc>
          <w:tcPr>
            <w:tcW w:w="720" w:type="dxa"/>
            <w:vAlign w:val="center"/>
          </w:tcPr>
          <w:p w14:paraId="684BEA3F" w14:textId="77777777" w:rsidR="00CF6920" w:rsidRPr="00FA203D" w:rsidRDefault="00CF6920" w:rsidP="00CF6920">
            <w:pPr>
              <w:spacing w:line="276" w:lineRule="auto"/>
              <w:ind w:left="10" w:right="121" w:hanging="10"/>
              <w:jc w:val="center"/>
              <w:rPr>
                <w:rFonts w:ascii="Times New Roman" w:hAnsi="Times New Roman"/>
                <w:b/>
                <w:bCs/>
                <w:sz w:val="20"/>
                <w:szCs w:val="20"/>
              </w:rPr>
            </w:pPr>
            <w:r w:rsidRPr="00FA203D">
              <w:rPr>
                <w:rFonts w:ascii="Times New Roman" w:hAnsi="Times New Roman"/>
                <w:b/>
                <w:bCs/>
                <w:sz w:val="20"/>
                <w:szCs w:val="20"/>
              </w:rPr>
              <w:t>2</w:t>
            </w:r>
          </w:p>
        </w:tc>
        <w:tc>
          <w:tcPr>
            <w:tcW w:w="830" w:type="dxa"/>
            <w:vAlign w:val="center"/>
          </w:tcPr>
          <w:p w14:paraId="43665B43" w14:textId="77777777" w:rsidR="00CF6920" w:rsidRPr="00FA203D" w:rsidRDefault="00CF6920" w:rsidP="00CF6920">
            <w:pPr>
              <w:spacing w:line="276" w:lineRule="auto"/>
              <w:ind w:left="10" w:right="121" w:hanging="10"/>
              <w:jc w:val="center"/>
              <w:rPr>
                <w:rFonts w:ascii="Times New Roman" w:hAnsi="Times New Roman"/>
                <w:b/>
                <w:bCs/>
                <w:sz w:val="20"/>
                <w:szCs w:val="20"/>
              </w:rPr>
            </w:pPr>
            <w:r w:rsidRPr="00FA203D">
              <w:rPr>
                <w:rFonts w:ascii="Times New Roman" w:hAnsi="Times New Roman"/>
                <w:b/>
                <w:bCs/>
                <w:sz w:val="20"/>
                <w:szCs w:val="20"/>
              </w:rPr>
              <w:t>3</w:t>
            </w:r>
          </w:p>
        </w:tc>
        <w:tc>
          <w:tcPr>
            <w:tcW w:w="830" w:type="dxa"/>
            <w:vAlign w:val="center"/>
          </w:tcPr>
          <w:p w14:paraId="48C7F427" w14:textId="77777777" w:rsidR="00CF6920" w:rsidRPr="00FA203D" w:rsidRDefault="00CF6920" w:rsidP="00CF6920">
            <w:pPr>
              <w:spacing w:line="276" w:lineRule="auto"/>
              <w:ind w:left="10" w:right="121" w:hanging="10"/>
              <w:jc w:val="center"/>
              <w:rPr>
                <w:rFonts w:ascii="Times New Roman" w:hAnsi="Times New Roman"/>
                <w:b/>
                <w:bCs/>
                <w:sz w:val="20"/>
                <w:szCs w:val="20"/>
              </w:rPr>
            </w:pPr>
            <w:r w:rsidRPr="00FA203D">
              <w:rPr>
                <w:rFonts w:ascii="Times New Roman" w:hAnsi="Times New Roman"/>
                <w:b/>
                <w:bCs/>
                <w:sz w:val="20"/>
                <w:szCs w:val="20"/>
              </w:rPr>
              <w:t>4</w:t>
            </w:r>
          </w:p>
        </w:tc>
        <w:tc>
          <w:tcPr>
            <w:tcW w:w="830" w:type="dxa"/>
            <w:vAlign w:val="center"/>
          </w:tcPr>
          <w:p w14:paraId="39EE5BB4" w14:textId="77777777" w:rsidR="00CF6920" w:rsidRPr="00FA203D" w:rsidRDefault="00CF6920" w:rsidP="00CF6920">
            <w:pPr>
              <w:spacing w:line="276" w:lineRule="auto"/>
              <w:ind w:left="10" w:right="121" w:hanging="10"/>
              <w:jc w:val="center"/>
              <w:rPr>
                <w:rFonts w:ascii="Times New Roman" w:hAnsi="Times New Roman"/>
                <w:b/>
                <w:bCs/>
                <w:sz w:val="20"/>
                <w:szCs w:val="20"/>
              </w:rPr>
            </w:pPr>
            <w:r w:rsidRPr="00FA203D">
              <w:rPr>
                <w:rFonts w:ascii="Times New Roman" w:hAnsi="Times New Roman"/>
                <w:b/>
                <w:bCs/>
                <w:sz w:val="20"/>
                <w:szCs w:val="20"/>
              </w:rPr>
              <w:t>5</w:t>
            </w:r>
          </w:p>
        </w:tc>
        <w:tc>
          <w:tcPr>
            <w:tcW w:w="720" w:type="dxa"/>
            <w:vAlign w:val="center"/>
          </w:tcPr>
          <w:p w14:paraId="0840D293" w14:textId="77777777" w:rsidR="00CF6920" w:rsidRPr="00FA203D" w:rsidRDefault="00CF6920" w:rsidP="00CF6920">
            <w:pPr>
              <w:spacing w:line="276" w:lineRule="auto"/>
              <w:ind w:left="10" w:right="121" w:hanging="10"/>
              <w:jc w:val="center"/>
              <w:rPr>
                <w:rFonts w:ascii="Times New Roman" w:hAnsi="Times New Roman"/>
                <w:b/>
                <w:bCs/>
                <w:sz w:val="20"/>
                <w:szCs w:val="20"/>
              </w:rPr>
            </w:pPr>
            <w:r w:rsidRPr="00FA203D">
              <w:rPr>
                <w:rFonts w:ascii="Times New Roman" w:hAnsi="Times New Roman"/>
                <w:b/>
                <w:bCs/>
                <w:sz w:val="20"/>
                <w:szCs w:val="20"/>
              </w:rPr>
              <w:t>6</w:t>
            </w:r>
          </w:p>
        </w:tc>
        <w:tc>
          <w:tcPr>
            <w:tcW w:w="794" w:type="dxa"/>
            <w:vAlign w:val="center"/>
          </w:tcPr>
          <w:p w14:paraId="39DAFE23" w14:textId="77777777" w:rsidR="00CF6920" w:rsidRPr="00FA203D" w:rsidRDefault="00CF6920" w:rsidP="00CF6920">
            <w:pPr>
              <w:spacing w:line="276" w:lineRule="auto"/>
              <w:ind w:left="10" w:right="121" w:hanging="10"/>
              <w:jc w:val="center"/>
              <w:rPr>
                <w:rFonts w:ascii="Times New Roman" w:hAnsi="Times New Roman"/>
                <w:b/>
                <w:bCs/>
                <w:sz w:val="20"/>
                <w:szCs w:val="20"/>
              </w:rPr>
            </w:pPr>
            <w:r w:rsidRPr="00FA203D">
              <w:rPr>
                <w:rFonts w:ascii="Times New Roman" w:hAnsi="Times New Roman"/>
                <w:b/>
                <w:bCs/>
                <w:sz w:val="20"/>
                <w:szCs w:val="20"/>
              </w:rPr>
              <w:t>7</w:t>
            </w:r>
          </w:p>
        </w:tc>
        <w:tc>
          <w:tcPr>
            <w:tcW w:w="830" w:type="dxa"/>
            <w:vAlign w:val="center"/>
          </w:tcPr>
          <w:p w14:paraId="2154490D" w14:textId="77777777" w:rsidR="00CF6920" w:rsidRPr="00FA203D" w:rsidRDefault="00CF6920" w:rsidP="00CF6920">
            <w:pPr>
              <w:spacing w:line="276" w:lineRule="auto"/>
              <w:ind w:left="10" w:right="121" w:hanging="10"/>
              <w:jc w:val="center"/>
              <w:rPr>
                <w:rFonts w:ascii="Times New Roman" w:hAnsi="Times New Roman"/>
                <w:b/>
                <w:bCs/>
                <w:sz w:val="20"/>
                <w:szCs w:val="20"/>
              </w:rPr>
            </w:pPr>
            <w:r w:rsidRPr="00FA203D">
              <w:rPr>
                <w:rFonts w:ascii="Times New Roman" w:hAnsi="Times New Roman"/>
                <w:b/>
                <w:bCs/>
                <w:sz w:val="20"/>
                <w:szCs w:val="20"/>
              </w:rPr>
              <w:t>8</w:t>
            </w:r>
          </w:p>
        </w:tc>
        <w:tc>
          <w:tcPr>
            <w:tcW w:w="830" w:type="dxa"/>
            <w:vAlign w:val="center"/>
          </w:tcPr>
          <w:p w14:paraId="39834460" w14:textId="77777777" w:rsidR="00CF6920" w:rsidRPr="00FA203D" w:rsidRDefault="00CF6920" w:rsidP="00CF6920">
            <w:pPr>
              <w:spacing w:line="276" w:lineRule="auto"/>
              <w:ind w:left="10" w:right="121" w:hanging="10"/>
              <w:jc w:val="center"/>
              <w:rPr>
                <w:rFonts w:ascii="Times New Roman" w:hAnsi="Times New Roman"/>
                <w:b/>
                <w:bCs/>
                <w:sz w:val="20"/>
                <w:szCs w:val="20"/>
              </w:rPr>
            </w:pPr>
            <w:r w:rsidRPr="00FA203D">
              <w:rPr>
                <w:rFonts w:ascii="Times New Roman" w:hAnsi="Times New Roman"/>
                <w:b/>
                <w:bCs/>
                <w:sz w:val="20"/>
                <w:szCs w:val="20"/>
              </w:rPr>
              <w:t>9</w:t>
            </w:r>
          </w:p>
        </w:tc>
        <w:tc>
          <w:tcPr>
            <w:tcW w:w="995" w:type="dxa"/>
            <w:vAlign w:val="center"/>
          </w:tcPr>
          <w:p w14:paraId="7BE2E9BE" w14:textId="77777777" w:rsidR="00CF6920" w:rsidRPr="00FA203D" w:rsidRDefault="00CF6920" w:rsidP="00CF6920">
            <w:pPr>
              <w:spacing w:line="276" w:lineRule="auto"/>
              <w:ind w:left="10" w:right="121" w:hanging="10"/>
              <w:jc w:val="center"/>
              <w:rPr>
                <w:rFonts w:ascii="Times New Roman" w:hAnsi="Times New Roman"/>
                <w:b/>
                <w:bCs/>
                <w:sz w:val="20"/>
                <w:szCs w:val="20"/>
              </w:rPr>
            </w:pPr>
            <w:r w:rsidRPr="00FA203D">
              <w:rPr>
                <w:rFonts w:ascii="Times New Roman" w:hAnsi="Times New Roman"/>
                <w:b/>
                <w:bCs/>
                <w:sz w:val="20"/>
                <w:szCs w:val="20"/>
              </w:rPr>
              <w:t>10</w:t>
            </w:r>
          </w:p>
        </w:tc>
        <w:tc>
          <w:tcPr>
            <w:tcW w:w="830" w:type="dxa"/>
            <w:vAlign w:val="center"/>
          </w:tcPr>
          <w:p w14:paraId="4B2E1A2E" w14:textId="77777777" w:rsidR="00CF6920" w:rsidRPr="00FA203D" w:rsidRDefault="00CF6920" w:rsidP="00CF6920">
            <w:pPr>
              <w:spacing w:line="276" w:lineRule="auto"/>
              <w:ind w:left="10" w:right="121" w:hanging="10"/>
              <w:jc w:val="center"/>
              <w:rPr>
                <w:rFonts w:ascii="Times New Roman" w:hAnsi="Times New Roman"/>
                <w:b/>
                <w:bCs/>
                <w:sz w:val="20"/>
                <w:szCs w:val="20"/>
              </w:rPr>
            </w:pPr>
            <w:r w:rsidRPr="00FA203D">
              <w:rPr>
                <w:rFonts w:ascii="Times New Roman" w:hAnsi="Times New Roman"/>
                <w:b/>
                <w:bCs/>
                <w:sz w:val="20"/>
                <w:szCs w:val="20"/>
              </w:rPr>
              <w:t>11</w:t>
            </w:r>
          </w:p>
        </w:tc>
        <w:tc>
          <w:tcPr>
            <w:tcW w:w="830" w:type="dxa"/>
            <w:vAlign w:val="center"/>
          </w:tcPr>
          <w:p w14:paraId="42AF2FCD" w14:textId="77777777" w:rsidR="00CF6920" w:rsidRPr="00FA203D" w:rsidRDefault="00CF6920" w:rsidP="00CF6920">
            <w:pPr>
              <w:spacing w:line="276" w:lineRule="auto"/>
              <w:ind w:left="10" w:right="121" w:hanging="10"/>
              <w:jc w:val="center"/>
              <w:rPr>
                <w:rFonts w:ascii="Times New Roman" w:hAnsi="Times New Roman"/>
                <w:b/>
                <w:bCs/>
                <w:sz w:val="20"/>
                <w:szCs w:val="20"/>
              </w:rPr>
            </w:pPr>
            <w:r w:rsidRPr="00FA203D">
              <w:rPr>
                <w:rFonts w:ascii="Times New Roman" w:hAnsi="Times New Roman"/>
                <w:b/>
                <w:bCs/>
                <w:sz w:val="20"/>
                <w:szCs w:val="20"/>
              </w:rPr>
              <w:t>12</w:t>
            </w:r>
          </w:p>
        </w:tc>
      </w:tr>
      <w:tr w:rsidR="00FA203D" w:rsidRPr="00FA203D" w14:paraId="5C1DBB45" w14:textId="77777777" w:rsidTr="004824B2">
        <w:trPr>
          <w:jc w:val="center"/>
        </w:trPr>
        <w:tc>
          <w:tcPr>
            <w:tcW w:w="788" w:type="dxa"/>
            <w:vAlign w:val="center"/>
          </w:tcPr>
          <w:p w14:paraId="33ACA1AD"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2018</w:t>
            </w:r>
          </w:p>
        </w:tc>
        <w:tc>
          <w:tcPr>
            <w:tcW w:w="720" w:type="dxa"/>
            <w:vAlign w:val="center"/>
          </w:tcPr>
          <w:p w14:paraId="00C33455"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53,6</w:t>
            </w:r>
          </w:p>
        </w:tc>
        <w:tc>
          <w:tcPr>
            <w:tcW w:w="720" w:type="dxa"/>
            <w:vAlign w:val="center"/>
          </w:tcPr>
          <w:p w14:paraId="5BBB431F"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38,2</w:t>
            </w:r>
          </w:p>
        </w:tc>
        <w:tc>
          <w:tcPr>
            <w:tcW w:w="830" w:type="dxa"/>
            <w:vAlign w:val="center"/>
          </w:tcPr>
          <w:p w14:paraId="3A0AD67A"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43,7</w:t>
            </w:r>
          </w:p>
        </w:tc>
        <w:tc>
          <w:tcPr>
            <w:tcW w:w="830" w:type="dxa"/>
            <w:vAlign w:val="center"/>
          </w:tcPr>
          <w:p w14:paraId="4CD2DFEF"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139,0</w:t>
            </w:r>
          </w:p>
        </w:tc>
        <w:tc>
          <w:tcPr>
            <w:tcW w:w="830" w:type="dxa"/>
            <w:vAlign w:val="center"/>
          </w:tcPr>
          <w:p w14:paraId="50E5B6F4"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6,3</w:t>
            </w:r>
          </w:p>
        </w:tc>
        <w:tc>
          <w:tcPr>
            <w:tcW w:w="720" w:type="dxa"/>
            <w:vAlign w:val="center"/>
          </w:tcPr>
          <w:p w14:paraId="17A89465"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46,2</w:t>
            </w:r>
          </w:p>
        </w:tc>
        <w:tc>
          <w:tcPr>
            <w:tcW w:w="794" w:type="dxa"/>
            <w:vAlign w:val="center"/>
          </w:tcPr>
          <w:p w14:paraId="3951B3CB"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260,4</w:t>
            </w:r>
          </w:p>
        </w:tc>
        <w:tc>
          <w:tcPr>
            <w:tcW w:w="830" w:type="dxa"/>
            <w:vAlign w:val="center"/>
          </w:tcPr>
          <w:p w14:paraId="0E6B4911"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34,1</w:t>
            </w:r>
          </w:p>
        </w:tc>
        <w:tc>
          <w:tcPr>
            <w:tcW w:w="830" w:type="dxa"/>
            <w:vAlign w:val="center"/>
          </w:tcPr>
          <w:p w14:paraId="44DECE3E"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211,7</w:t>
            </w:r>
          </w:p>
        </w:tc>
        <w:tc>
          <w:tcPr>
            <w:tcW w:w="995" w:type="dxa"/>
            <w:vAlign w:val="center"/>
          </w:tcPr>
          <w:p w14:paraId="329AFBCA"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447,7</w:t>
            </w:r>
          </w:p>
        </w:tc>
        <w:tc>
          <w:tcPr>
            <w:tcW w:w="830" w:type="dxa"/>
            <w:vAlign w:val="center"/>
          </w:tcPr>
          <w:p w14:paraId="7EBA30FF"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278,7</w:t>
            </w:r>
          </w:p>
        </w:tc>
        <w:tc>
          <w:tcPr>
            <w:tcW w:w="830" w:type="dxa"/>
            <w:vAlign w:val="center"/>
          </w:tcPr>
          <w:p w14:paraId="47F6A4D1"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747,6</w:t>
            </w:r>
          </w:p>
        </w:tc>
      </w:tr>
      <w:tr w:rsidR="00FA203D" w:rsidRPr="00FA203D" w14:paraId="3FC8250B" w14:textId="77777777" w:rsidTr="004824B2">
        <w:trPr>
          <w:jc w:val="center"/>
        </w:trPr>
        <w:tc>
          <w:tcPr>
            <w:tcW w:w="788" w:type="dxa"/>
            <w:vAlign w:val="center"/>
          </w:tcPr>
          <w:p w14:paraId="7BA61BA2"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2019</w:t>
            </w:r>
          </w:p>
        </w:tc>
        <w:tc>
          <w:tcPr>
            <w:tcW w:w="720" w:type="dxa"/>
            <w:vAlign w:val="center"/>
          </w:tcPr>
          <w:p w14:paraId="2E7F0053"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73,1</w:t>
            </w:r>
          </w:p>
        </w:tc>
        <w:tc>
          <w:tcPr>
            <w:tcW w:w="720" w:type="dxa"/>
            <w:vAlign w:val="center"/>
          </w:tcPr>
          <w:p w14:paraId="593C4E56"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3,9</w:t>
            </w:r>
          </w:p>
        </w:tc>
        <w:tc>
          <w:tcPr>
            <w:tcW w:w="830" w:type="dxa"/>
            <w:vAlign w:val="center"/>
          </w:tcPr>
          <w:p w14:paraId="79961F71"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51,5</w:t>
            </w:r>
          </w:p>
        </w:tc>
        <w:tc>
          <w:tcPr>
            <w:tcW w:w="830" w:type="dxa"/>
            <w:vAlign w:val="center"/>
          </w:tcPr>
          <w:p w14:paraId="0F4128F7"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0,5</w:t>
            </w:r>
          </w:p>
        </w:tc>
        <w:tc>
          <w:tcPr>
            <w:tcW w:w="830" w:type="dxa"/>
            <w:vAlign w:val="center"/>
          </w:tcPr>
          <w:p w14:paraId="51CD4965"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57,9</w:t>
            </w:r>
          </w:p>
        </w:tc>
        <w:tc>
          <w:tcPr>
            <w:tcW w:w="720" w:type="dxa"/>
            <w:vAlign w:val="center"/>
          </w:tcPr>
          <w:p w14:paraId="4B859456"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28,1</w:t>
            </w:r>
          </w:p>
        </w:tc>
        <w:tc>
          <w:tcPr>
            <w:tcW w:w="794" w:type="dxa"/>
            <w:vAlign w:val="center"/>
          </w:tcPr>
          <w:p w14:paraId="5E988F9E"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97,5</w:t>
            </w:r>
          </w:p>
        </w:tc>
        <w:tc>
          <w:tcPr>
            <w:tcW w:w="830" w:type="dxa"/>
            <w:vAlign w:val="center"/>
          </w:tcPr>
          <w:p w14:paraId="1DCA7B37"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383,0</w:t>
            </w:r>
          </w:p>
        </w:tc>
        <w:tc>
          <w:tcPr>
            <w:tcW w:w="830" w:type="dxa"/>
            <w:vAlign w:val="center"/>
          </w:tcPr>
          <w:p w14:paraId="7BE5A626"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611,1</w:t>
            </w:r>
          </w:p>
        </w:tc>
        <w:tc>
          <w:tcPr>
            <w:tcW w:w="995" w:type="dxa"/>
            <w:vAlign w:val="center"/>
          </w:tcPr>
          <w:p w14:paraId="3423F059"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374,7</w:t>
            </w:r>
          </w:p>
        </w:tc>
        <w:tc>
          <w:tcPr>
            <w:tcW w:w="830" w:type="dxa"/>
            <w:vAlign w:val="center"/>
          </w:tcPr>
          <w:p w14:paraId="61C85993"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392,2</w:t>
            </w:r>
          </w:p>
        </w:tc>
        <w:tc>
          <w:tcPr>
            <w:tcW w:w="830" w:type="dxa"/>
            <w:vAlign w:val="center"/>
          </w:tcPr>
          <w:p w14:paraId="5E215509"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92,6</w:t>
            </w:r>
          </w:p>
        </w:tc>
      </w:tr>
      <w:tr w:rsidR="00FA203D" w:rsidRPr="00FA203D" w14:paraId="71A0500B" w14:textId="77777777" w:rsidTr="004824B2">
        <w:trPr>
          <w:jc w:val="center"/>
        </w:trPr>
        <w:tc>
          <w:tcPr>
            <w:tcW w:w="788" w:type="dxa"/>
            <w:vAlign w:val="center"/>
          </w:tcPr>
          <w:p w14:paraId="7C41EA9D"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2020</w:t>
            </w:r>
          </w:p>
        </w:tc>
        <w:tc>
          <w:tcPr>
            <w:tcW w:w="720" w:type="dxa"/>
            <w:vAlign w:val="center"/>
          </w:tcPr>
          <w:p w14:paraId="07D27E27"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65,4</w:t>
            </w:r>
          </w:p>
        </w:tc>
        <w:tc>
          <w:tcPr>
            <w:tcW w:w="720" w:type="dxa"/>
            <w:vAlign w:val="center"/>
          </w:tcPr>
          <w:p w14:paraId="313E4E0C"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7,3</w:t>
            </w:r>
          </w:p>
        </w:tc>
        <w:tc>
          <w:tcPr>
            <w:tcW w:w="830" w:type="dxa"/>
            <w:vAlign w:val="center"/>
          </w:tcPr>
          <w:p w14:paraId="3E44FED2"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1,8</w:t>
            </w:r>
          </w:p>
        </w:tc>
        <w:tc>
          <w:tcPr>
            <w:tcW w:w="830" w:type="dxa"/>
            <w:vAlign w:val="center"/>
          </w:tcPr>
          <w:p w14:paraId="77F09DAB"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44,5</w:t>
            </w:r>
          </w:p>
        </w:tc>
        <w:tc>
          <w:tcPr>
            <w:tcW w:w="830" w:type="dxa"/>
            <w:vAlign w:val="center"/>
          </w:tcPr>
          <w:p w14:paraId="64DDB217"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97,9</w:t>
            </w:r>
          </w:p>
        </w:tc>
        <w:tc>
          <w:tcPr>
            <w:tcW w:w="720" w:type="dxa"/>
            <w:vAlign w:val="center"/>
          </w:tcPr>
          <w:p w14:paraId="2805F7B2"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25,8</w:t>
            </w:r>
          </w:p>
        </w:tc>
        <w:tc>
          <w:tcPr>
            <w:tcW w:w="794" w:type="dxa"/>
            <w:vAlign w:val="center"/>
          </w:tcPr>
          <w:p w14:paraId="07FC2B41"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18,3</w:t>
            </w:r>
          </w:p>
        </w:tc>
        <w:tc>
          <w:tcPr>
            <w:tcW w:w="830" w:type="dxa"/>
            <w:vAlign w:val="center"/>
          </w:tcPr>
          <w:p w14:paraId="701409F1"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128,0</w:t>
            </w:r>
          </w:p>
        </w:tc>
        <w:tc>
          <w:tcPr>
            <w:tcW w:w="830" w:type="dxa"/>
            <w:vAlign w:val="center"/>
          </w:tcPr>
          <w:p w14:paraId="4BCE5EA2"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87,7</w:t>
            </w:r>
          </w:p>
        </w:tc>
        <w:tc>
          <w:tcPr>
            <w:tcW w:w="995" w:type="dxa"/>
            <w:vAlign w:val="center"/>
          </w:tcPr>
          <w:p w14:paraId="47113EE6"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2.254,3</w:t>
            </w:r>
          </w:p>
        </w:tc>
        <w:tc>
          <w:tcPr>
            <w:tcW w:w="830" w:type="dxa"/>
            <w:vAlign w:val="center"/>
          </w:tcPr>
          <w:p w14:paraId="7BA6D36B"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615,7</w:t>
            </w:r>
          </w:p>
        </w:tc>
        <w:tc>
          <w:tcPr>
            <w:tcW w:w="830" w:type="dxa"/>
            <w:vAlign w:val="center"/>
          </w:tcPr>
          <w:p w14:paraId="4A09B638"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227,5</w:t>
            </w:r>
          </w:p>
        </w:tc>
      </w:tr>
      <w:tr w:rsidR="00FA203D" w:rsidRPr="00FA203D" w14:paraId="7FBC97AF" w14:textId="77777777" w:rsidTr="004824B2">
        <w:trPr>
          <w:jc w:val="center"/>
        </w:trPr>
        <w:tc>
          <w:tcPr>
            <w:tcW w:w="788" w:type="dxa"/>
            <w:vAlign w:val="center"/>
          </w:tcPr>
          <w:p w14:paraId="2E2B9DB3"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2021</w:t>
            </w:r>
          </w:p>
        </w:tc>
        <w:tc>
          <w:tcPr>
            <w:tcW w:w="720" w:type="dxa"/>
            <w:vAlign w:val="center"/>
          </w:tcPr>
          <w:p w14:paraId="5A4D9E7D"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97,3</w:t>
            </w:r>
          </w:p>
        </w:tc>
        <w:tc>
          <w:tcPr>
            <w:tcW w:w="720" w:type="dxa"/>
            <w:vAlign w:val="center"/>
          </w:tcPr>
          <w:p w14:paraId="6EC5FFAB"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47,7</w:t>
            </w:r>
          </w:p>
        </w:tc>
        <w:tc>
          <w:tcPr>
            <w:tcW w:w="830" w:type="dxa"/>
            <w:vAlign w:val="center"/>
          </w:tcPr>
          <w:p w14:paraId="3CEE304B"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33,8</w:t>
            </w:r>
          </w:p>
        </w:tc>
        <w:tc>
          <w:tcPr>
            <w:tcW w:w="830" w:type="dxa"/>
            <w:vAlign w:val="center"/>
          </w:tcPr>
          <w:p w14:paraId="18BF79C0"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83,2</w:t>
            </w:r>
          </w:p>
        </w:tc>
        <w:tc>
          <w:tcPr>
            <w:tcW w:w="830" w:type="dxa"/>
            <w:vAlign w:val="center"/>
          </w:tcPr>
          <w:p w14:paraId="04AE7FB0"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17,3</w:t>
            </w:r>
          </w:p>
        </w:tc>
        <w:tc>
          <w:tcPr>
            <w:tcW w:w="720" w:type="dxa"/>
            <w:vAlign w:val="center"/>
          </w:tcPr>
          <w:p w14:paraId="35653A9C"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63,0</w:t>
            </w:r>
          </w:p>
        </w:tc>
        <w:tc>
          <w:tcPr>
            <w:tcW w:w="794" w:type="dxa"/>
            <w:vAlign w:val="center"/>
          </w:tcPr>
          <w:p w14:paraId="07864AF1"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22,1</w:t>
            </w:r>
          </w:p>
        </w:tc>
        <w:tc>
          <w:tcPr>
            <w:tcW w:w="830" w:type="dxa"/>
            <w:vAlign w:val="center"/>
          </w:tcPr>
          <w:p w14:paraId="45F5B1FA"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42,7</w:t>
            </w:r>
          </w:p>
        </w:tc>
        <w:tc>
          <w:tcPr>
            <w:tcW w:w="830" w:type="dxa"/>
            <w:vAlign w:val="center"/>
          </w:tcPr>
          <w:p w14:paraId="7DB9A706"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752,2</w:t>
            </w:r>
          </w:p>
        </w:tc>
        <w:tc>
          <w:tcPr>
            <w:tcW w:w="995" w:type="dxa"/>
            <w:vAlign w:val="center"/>
          </w:tcPr>
          <w:p w14:paraId="56497DE6"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1.002,5</w:t>
            </w:r>
          </w:p>
        </w:tc>
        <w:tc>
          <w:tcPr>
            <w:tcW w:w="830" w:type="dxa"/>
            <w:vAlign w:val="center"/>
          </w:tcPr>
          <w:p w14:paraId="5C6FCFF9"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160,5</w:t>
            </w:r>
          </w:p>
        </w:tc>
        <w:tc>
          <w:tcPr>
            <w:tcW w:w="830" w:type="dxa"/>
            <w:vAlign w:val="center"/>
          </w:tcPr>
          <w:p w14:paraId="488A611E"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273,3</w:t>
            </w:r>
          </w:p>
        </w:tc>
      </w:tr>
      <w:tr w:rsidR="00FA203D" w:rsidRPr="00FA203D" w14:paraId="773B408D" w14:textId="77777777" w:rsidTr="004824B2">
        <w:trPr>
          <w:jc w:val="center"/>
        </w:trPr>
        <w:tc>
          <w:tcPr>
            <w:tcW w:w="788" w:type="dxa"/>
            <w:vAlign w:val="center"/>
          </w:tcPr>
          <w:p w14:paraId="011401F9"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2022</w:t>
            </w:r>
          </w:p>
        </w:tc>
        <w:tc>
          <w:tcPr>
            <w:tcW w:w="720" w:type="dxa"/>
            <w:vAlign w:val="center"/>
          </w:tcPr>
          <w:p w14:paraId="779C686C"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71,2</w:t>
            </w:r>
          </w:p>
        </w:tc>
        <w:tc>
          <w:tcPr>
            <w:tcW w:w="720" w:type="dxa"/>
            <w:vAlign w:val="center"/>
          </w:tcPr>
          <w:p w14:paraId="465EF591"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57,2</w:t>
            </w:r>
          </w:p>
        </w:tc>
        <w:tc>
          <w:tcPr>
            <w:tcW w:w="830" w:type="dxa"/>
            <w:vAlign w:val="center"/>
          </w:tcPr>
          <w:p w14:paraId="43FF8422"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116,7</w:t>
            </w:r>
          </w:p>
        </w:tc>
        <w:tc>
          <w:tcPr>
            <w:tcW w:w="830" w:type="dxa"/>
            <w:vAlign w:val="center"/>
          </w:tcPr>
          <w:p w14:paraId="3C7CD8A1"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156,4</w:t>
            </w:r>
          </w:p>
        </w:tc>
        <w:tc>
          <w:tcPr>
            <w:tcW w:w="830" w:type="dxa"/>
            <w:vAlign w:val="center"/>
          </w:tcPr>
          <w:p w14:paraId="1C8F6EE2"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152,8</w:t>
            </w:r>
          </w:p>
        </w:tc>
        <w:tc>
          <w:tcPr>
            <w:tcW w:w="720" w:type="dxa"/>
            <w:vAlign w:val="center"/>
          </w:tcPr>
          <w:p w14:paraId="459D9823"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47,1</w:t>
            </w:r>
          </w:p>
        </w:tc>
        <w:tc>
          <w:tcPr>
            <w:tcW w:w="794" w:type="dxa"/>
            <w:vAlign w:val="center"/>
          </w:tcPr>
          <w:p w14:paraId="49E24DDB"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72,7</w:t>
            </w:r>
          </w:p>
        </w:tc>
        <w:tc>
          <w:tcPr>
            <w:tcW w:w="830" w:type="dxa"/>
            <w:vAlign w:val="center"/>
          </w:tcPr>
          <w:p w14:paraId="09D1ADEB"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211,0</w:t>
            </w:r>
          </w:p>
        </w:tc>
        <w:tc>
          <w:tcPr>
            <w:tcW w:w="830" w:type="dxa"/>
            <w:vAlign w:val="center"/>
          </w:tcPr>
          <w:p w14:paraId="4C09BE4D"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255,0</w:t>
            </w:r>
          </w:p>
        </w:tc>
        <w:tc>
          <w:tcPr>
            <w:tcW w:w="995" w:type="dxa"/>
            <w:vAlign w:val="center"/>
          </w:tcPr>
          <w:p w14:paraId="2CD67713"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724,6</w:t>
            </w:r>
          </w:p>
        </w:tc>
        <w:tc>
          <w:tcPr>
            <w:tcW w:w="830" w:type="dxa"/>
            <w:vAlign w:val="center"/>
          </w:tcPr>
          <w:p w14:paraId="3AA2EB58"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200,0</w:t>
            </w:r>
          </w:p>
        </w:tc>
        <w:tc>
          <w:tcPr>
            <w:tcW w:w="830" w:type="dxa"/>
            <w:vAlign w:val="center"/>
          </w:tcPr>
          <w:p w14:paraId="172B67D6"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318,5</w:t>
            </w:r>
          </w:p>
        </w:tc>
      </w:tr>
      <w:tr w:rsidR="00FA203D" w:rsidRPr="00FA203D" w14:paraId="09F304DB" w14:textId="77777777" w:rsidTr="004824B2">
        <w:trPr>
          <w:jc w:val="center"/>
        </w:trPr>
        <w:tc>
          <w:tcPr>
            <w:tcW w:w="788" w:type="dxa"/>
            <w:vAlign w:val="center"/>
          </w:tcPr>
          <w:p w14:paraId="372849D3"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2023</w:t>
            </w:r>
          </w:p>
        </w:tc>
        <w:tc>
          <w:tcPr>
            <w:tcW w:w="720" w:type="dxa"/>
            <w:vAlign w:val="center"/>
          </w:tcPr>
          <w:p w14:paraId="1FA4ED02"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72,1</w:t>
            </w:r>
          </w:p>
        </w:tc>
        <w:tc>
          <w:tcPr>
            <w:tcW w:w="720" w:type="dxa"/>
            <w:vAlign w:val="center"/>
          </w:tcPr>
          <w:p w14:paraId="152538E6"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30,9</w:t>
            </w:r>
          </w:p>
        </w:tc>
        <w:tc>
          <w:tcPr>
            <w:tcW w:w="830" w:type="dxa"/>
            <w:vAlign w:val="center"/>
          </w:tcPr>
          <w:p w14:paraId="50049ADB"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49,5</w:t>
            </w:r>
          </w:p>
        </w:tc>
        <w:tc>
          <w:tcPr>
            <w:tcW w:w="830" w:type="dxa"/>
            <w:vAlign w:val="center"/>
          </w:tcPr>
          <w:p w14:paraId="5BB5B273"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84,7</w:t>
            </w:r>
          </w:p>
        </w:tc>
        <w:tc>
          <w:tcPr>
            <w:tcW w:w="830" w:type="dxa"/>
            <w:vAlign w:val="center"/>
          </w:tcPr>
          <w:p w14:paraId="648BDF62"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66,4</w:t>
            </w:r>
          </w:p>
        </w:tc>
        <w:tc>
          <w:tcPr>
            <w:tcW w:w="720" w:type="dxa"/>
            <w:vAlign w:val="center"/>
          </w:tcPr>
          <w:p w14:paraId="6505AB3C"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42,0</w:t>
            </w:r>
          </w:p>
        </w:tc>
        <w:tc>
          <w:tcPr>
            <w:tcW w:w="794" w:type="dxa"/>
            <w:vAlign w:val="center"/>
          </w:tcPr>
          <w:p w14:paraId="25870792"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94,2</w:t>
            </w:r>
          </w:p>
        </w:tc>
        <w:tc>
          <w:tcPr>
            <w:tcW w:w="830" w:type="dxa"/>
            <w:vAlign w:val="center"/>
          </w:tcPr>
          <w:p w14:paraId="483A3FA9"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159,8</w:t>
            </w:r>
          </w:p>
        </w:tc>
        <w:tc>
          <w:tcPr>
            <w:tcW w:w="830" w:type="dxa"/>
            <w:vAlign w:val="center"/>
          </w:tcPr>
          <w:p w14:paraId="7DA90524"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383,5</w:t>
            </w:r>
          </w:p>
        </w:tc>
        <w:tc>
          <w:tcPr>
            <w:tcW w:w="995" w:type="dxa"/>
            <w:vAlign w:val="center"/>
          </w:tcPr>
          <w:p w14:paraId="5837329C"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960,8</w:t>
            </w:r>
          </w:p>
        </w:tc>
        <w:tc>
          <w:tcPr>
            <w:tcW w:w="830" w:type="dxa"/>
            <w:vAlign w:val="center"/>
          </w:tcPr>
          <w:p w14:paraId="589D6050"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329,4</w:t>
            </w:r>
          </w:p>
        </w:tc>
        <w:tc>
          <w:tcPr>
            <w:tcW w:w="830" w:type="dxa"/>
            <w:vAlign w:val="center"/>
          </w:tcPr>
          <w:p w14:paraId="2884CE81" w14:textId="77777777" w:rsidR="00CF6920" w:rsidRPr="00FA203D" w:rsidRDefault="00CF6920" w:rsidP="00CF6920">
            <w:pPr>
              <w:spacing w:line="276" w:lineRule="auto"/>
              <w:ind w:left="10" w:right="121" w:hanging="10"/>
              <w:jc w:val="center"/>
              <w:rPr>
                <w:rFonts w:ascii="Times New Roman" w:hAnsi="Times New Roman"/>
                <w:sz w:val="20"/>
                <w:szCs w:val="20"/>
              </w:rPr>
            </w:pPr>
            <w:r w:rsidRPr="00FA203D">
              <w:rPr>
                <w:rFonts w:ascii="Times New Roman" w:hAnsi="Times New Roman"/>
                <w:sz w:val="20"/>
                <w:szCs w:val="20"/>
              </w:rPr>
              <w:t>331,9</w:t>
            </w:r>
          </w:p>
        </w:tc>
      </w:tr>
    </w:tbl>
    <w:p w14:paraId="4274C8BD" w14:textId="5CE50319" w:rsidR="00E262A2" w:rsidRPr="00FA203D" w:rsidRDefault="00E262A2" w:rsidP="00E262A2">
      <w:pPr>
        <w:spacing w:line="312" w:lineRule="auto"/>
        <w:ind w:firstLine="567"/>
        <w:jc w:val="both"/>
        <w:rPr>
          <w:sz w:val="27"/>
          <w:szCs w:val="27"/>
        </w:rPr>
      </w:pPr>
      <w:r w:rsidRPr="00FA203D">
        <w:rPr>
          <w:sz w:val="27"/>
          <w:szCs w:val="27"/>
        </w:rPr>
        <w:t xml:space="preserve">Bên cạnh đó, trong những năm gần đây do vấn đề biến đổi khí hậu đã làm gia tăng sự biến động và cường độ của các hiện tượng thời tiết cực đoan gây ảnh hưởng lớn đến sự phát triển kinh tế - xã hội và đặc biệt ảnh hưởng đến các định hướng phát triển trong tương lai. Các hiện tượng thời tiết cực đoan thường xuyên xảy ra với tần suất dày đặc cũng như cấp độ tàn phá của thiên tai bão lũ ngày càng cao. Tham khảo số liệu lượng mưa tháng 10/2020 tại Trạm khí tượng thuỷ văn </w:t>
      </w:r>
      <w:r w:rsidR="00A67421" w:rsidRPr="00FA203D">
        <w:rPr>
          <w:sz w:val="27"/>
          <w:szCs w:val="27"/>
        </w:rPr>
        <w:t>Mỹ Chánh</w:t>
      </w:r>
      <w:r w:rsidRPr="00FA203D">
        <w:rPr>
          <w:sz w:val="27"/>
          <w:szCs w:val="27"/>
        </w:rPr>
        <w:t xml:space="preserve"> [</w:t>
      </w:r>
      <w:r w:rsidR="00A67421" w:rsidRPr="00FA203D">
        <w:rPr>
          <w:sz w:val="27"/>
          <w:szCs w:val="27"/>
        </w:rPr>
        <w:t>3</w:t>
      </w:r>
      <w:r w:rsidRPr="00FA203D">
        <w:rPr>
          <w:sz w:val="27"/>
          <w:szCs w:val="27"/>
        </w:rPr>
        <w:t xml:space="preserve">], khu vực có lượng mưa ngày lớn nhất là </w:t>
      </w:r>
      <w:r w:rsidR="002C3232" w:rsidRPr="00FA203D">
        <w:rPr>
          <w:sz w:val="27"/>
          <w:szCs w:val="27"/>
        </w:rPr>
        <w:t>645</w:t>
      </w:r>
      <w:r w:rsidRPr="00FA203D">
        <w:rPr>
          <w:sz w:val="27"/>
          <w:szCs w:val="27"/>
        </w:rPr>
        <w:t xml:space="preserve"> mm (ngày 0</w:t>
      </w:r>
      <w:r w:rsidR="002C3232" w:rsidRPr="00FA203D">
        <w:rPr>
          <w:sz w:val="27"/>
          <w:szCs w:val="27"/>
        </w:rPr>
        <w:t>9</w:t>
      </w:r>
      <w:r w:rsidRPr="00FA203D">
        <w:rPr>
          <w:sz w:val="27"/>
          <w:szCs w:val="27"/>
        </w:rPr>
        <w:t>/10/2020).</w:t>
      </w:r>
    </w:p>
    <w:p w14:paraId="1545E42A" w14:textId="77777777" w:rsidR="00E375C3" w:rsidRPr="00FA203D" w:rsidRDefault="000B51DC" w:rsidP="00AF0600">
      <w:pPr>
        <w:spacing w:line="312" w:lineRule="auto"/>
        <w:rPr>
          <w:i/>
          <w:sz w:val="27"/>
          <w:szCs w:val="27"/>
        </w:rPr>
      </w:pPr>
      <w:r w:rsidRPr="00FA203D">
        <w:rPr>
          <w:i/>
          <w:sz w:val="27"/>
          <w:szCs w:val="27"/>
        </w:rPr>
        <w:t>e. Gió, bão</w:t>
      </w:r>
    </w:p>
    <w:p w14:paraId="354EC925" w14:textId="77777777" w:rsidR="00E375C3" w:rsidRPr="00FA203D" w:rsidRDefault="00E375C3" w:rsidP="00AF0600">
      <w:pPr>
        <w:spacing w:line="312" w:lineRule="auto"/>
        <w:ind w:firstLine="567"/>
        <w:jc w:val="both"/>
        <w:rPr>
          <w:sz w:val="27"/>
          <w:szCs w:val="27"/>
          <w:lang w:val="nb-NO"/>
        </w:rPr>
      </w:pPr>
      <w:bookmarkStart w:id="1268" w:name="_Toc373244385"/>
      <w:bookmarkStart w:id="1269" w:name="_Toc444088505"/>
      <w:bookmarkStart w:id="1270" w:name="_Toc444181265"/>
      <w:bookmarkStart w:id="1271" w:name="_Toc444693960"/>
      <w:bookmarkStart w:id="1272" w:name="_Toc469554006"/>
      <w:bookmarkStart w:id="1273" w:name="_Toc2318189"/>
      <w:r w:rsidRPr="00FA203D">
        <w:rPr>
          <w:sz w:val="27"/>
          <w:szCs w:val="27"/>
          <w:lang w:val="nb-NO"/>
        </w:rPr>
        <w:t>- Các hướng gió thịnh hành là gió Đông Nam, Đông Bắc và đặc biệt là gió Tây Nam khô nóng, gió Đông Nam xuất hiện từ tháng 11 đến tháng 01 năm sau. Gió Tây Nam khô nóng xuất hiện từ hạ tuần tháng 2 và k</w:t>
      </w:r>
      <w:r w:rsidR="00E262A2" w:rsidRPr="00FA203D">
        <w:rPr>
          <w:sz w:val="27"/>
          <w:szCs w:val="27"/>
          <w:lang w:val="nb-NO"/>
        </w:rPr>
        <w:t>ết thúc vào trung tuần tháng 9.</w:t>
      </w:r>
      <w:r w:rsidRPr="00FA203D">
        <w:rPr>
          <w:sz w:val="27"/>
          <w:szCs w:val="27"/>
          <w:lang w:val="nb-NO"/>
        </w:rPr>
        <w:t xml:space="preserve"> Gió Tây Nam thịnh hành từ tháng 5 đến tháng 8. Trong các tháng này có nhiều ngày có gió, riêng tháng 6, 7 nhiều nơi 10</w:t>
      </w:r>
      <w:r w:rsidR="00E262A2" w:rsidRPr="00FA203D">
        <w:rPr>
          <w:sz w:val="27"/>
          <w:szCs w:val="27"/>
          <w:lang w:val="nb-NO"/>
        </w:rPr>
        <w:t xml:space="preserve"> </w:t>
      </w:r>
      <w:r w:rsidRPr="00FA203D">
        <w:rPr>
          <w:sz w:val="27"/>
          <w:szCs w:val="27"/>
          <w:lang w:val="nb-NO"/>
        </w:rPr>
        <w:t>-</w:t>
      </w:r>
      <w:r w:rsidR="00E262A2" w:rsidRPr="00FA203D">
        <w:rPr>
          <w:sz w:val="27"/>
          <w:szCs w:val="27"/>
          <w:lang w:val="nb-NO"/>
        </w:rPr>
        <w:t xml:space="preserve"> </w:t>
      </w:r>
      <w:r w:rsidRPr="00FA203D">
        <w:rPr>
          <w:sz w:val="27"/>
          <w:szCs w:val="27"/>
          <w:lang w:val="nb-NO"/>
        </w:rPr>
        <w:t>16 ngày có gió tốc độ lớn.</w:t>
      </w:r>
    </w:p>
    <w:p w14:paraId="2A875886" w14:textId="2053FFD5" w:rsidR="00E375C3" w:rsidRPr="00FA203D" w:rsidRDefault="00E375C3" w:rsidP="00AF0600">
      <w:pPr>
        <w:spacing w:line="312" w:lineRule="auto"/>
        <w:ind w:firstLine="567"/>
        <w:jc w:val="both"/>
        <w:rPr>
          <w:sz w:val="27"/>
          <w:szCs w:val="27"/>
          <w:lang w:val="nb-NO"/>
        </w:rPr>
      </w:pPr>
      <w:r w:rsidRPr="00FA203D">
        <w:rPr>
          <w:sz w:val="27"/>
          <w:szCs w:val="27"/>
          <w:lang w:val="nb-NO"/>
        </w:rPr>
        <w:t xml:space="preserve">- Mùa bão thường xuất hiện từ tháng 8 đến tháng 11, các cơn bão đổ bộ vào đất liền Quảng Trị nói chung và </w:t>
      </w:r>
      <w:r w:rsidR="00F15D83" w:rsidRPr="00FA203D">
        <w:rPr>
          <w:sz w:val="27"/>
          <w:szCs w:val="27"/>
          <w:lang w:val="nb-NO"/>
        </w:rPr>
        <w:t xml:space="preserve">huyện </w:t>
      </w:r>
      <w:r w:rsidR="006F184C" w:rsidRPr="00FA203D">
        <w:rPr>
          <w:sz w:val="27"/>
          <w:szCs w:val="27"/>
          <w:lang w:val="nb-NO"/>
        </w:rPr>
        <w:t>Vĩnh Linh</w:t>
      </w:r>
      <w:r w:rsidRPr="00FA203D">
        <w:rPr>
          <w:sz w:val="27"/>
          <w:szCs w:val="27"/>
          <w:lang w:val="nb-NO"/>
        </w:rPr>
        <w:t xml:space="preserve"> nói riêng thường là các cơn bão số 7,</w:t>
      </w:r>
      <w:r w:rsidR="00771C52" w:rsidRPr="00FA203D">
        <w:rPr>
          <w:sz w:val="27"/>
          <w:szCs w:val="27"/>
          <w:lang w:val="nb-NO"/>
        </w:rPr>
        <w:t xml:space="preserve"> 8</w:t>
      </w:r>
      <w:r w:rsidRPr="00FA203D">
        <w:rPr>
          <w:sz w:val="27"/>
          <w:szCs w:val="27"/>
          <w:lang w:val="nb-NO"/>
        </w:rPr>
        <w:t>,</w:t>
      </w:r>
      <w:r w:rsidR="00771C52" w:rsidRPr="00FA203D">
        <w:rPr>
          <w:sz w:val="27"/>
          <w:szCs w:val="27"/>
          <w:lang w:val="nb-NO"/>
        </w:rPr>
        <w:t xml:space="preserve"> </w:t>
      </w:r>
      <w:r w:rsidRPr="00FA203D">
        <w:rPr>
          <w:sz w:val="27"/>
          <w:szCs w:val="27"/>
          <w:lang w:val="nb-NO"/>
        </w:rPr>
        <w:t xml:space="preserve">9 và 10. Năm nhiều nhất có 4 cơn bão, năm ít nhất không có cơn bão nào, </w:t>
      </w:r>
      <w:r w:rsidRPr="00FA203D">
        <w:rPr>
          <w:sz w:val="27"/>
          <w:szCs w:val="27"/>
          <w:lang w:val="nb-NO"/>
        </w:rPr>
        <w:lastRenderedPageBreak/>
        <w:t>trong những năm gần đây số lượng bão và mức độ tàn phá giảm hẳn so với trước kia. Bão thường kèm theo mưa to kết hợp triều cường trên diện rộng làm thiệt hại đến cơ sở vật chất kỹ thuật và mùa màng.</w:t>
      </w:r>
    </w:p>
    <w:p w14:paraId="255BDC7B" w14:textId="77777777" w:rsidR="00E375C3" w:rsidRPr="00FA203D" w:rsidRDefault="00E375C3" w:rsidP="00AF0600">
      <w:pPr>
        <w:spacing w:line="312" w:lineRule="auto"/>
        <w:ind w:firstLine="567"/>
        <w:jc w:val="both"/>
        <w:rPr>
          <w:sz w:val="27"/>
          <w:szCs w:val="27"/>
          <w:lang w:val="nb-NO"/>
        </w:rPr>
      </w:pPr>
      <w:r w:rsidRPr="00FA203D">
        <w:rPr>
          <w:sz w:val="27"/>
          <w:szCs w:val="27"/>
          <w:lang w:val="nb-NO"/>
        </w:rPr>
        <w:t>Thời tiết, khí hậu khá khắc nghiệt đã gây bất lợi cho sản xuất và đời sống, điều kiện lao động khó khăn, năng suất lao động giảm.</w:t>
      </w:r>
    </w:p>
    <w:p w14:paraId="50261F51" w14:textId="77777777" w:rsidR="00E375C3" w:rsidRPr="00FA203D" w:rsidRDefault="00E375C3" w:rsidP="00216C87">
      <w:pPr>
        <w:pStyle w:val="k4"/>
        <w:spacing w:line="312" w:lineRule="auto"/>
        <w:outlineLvl w:val="1"/>
        <w:rPr>
          <w:i/>
          <w:color w:val="auto"/>
          <w:sz w:val="27"/>
          <w:szCs w:val="27"/>
          <w:highlight w:val="white"/>
          <w:lang w:val="en-US"/>
        </w:rPr>
      </w:pPr>
      <w:bookmarkStart w:id="1274" w:name="_Toc455716774"/>
      <w:bookmarkStart w:id="1275" w:name="_Toc43995014"/>
      <w:bookmarkStart w:id="1276" w:name="_Toc43995306"/>
      <w:bookmarkStart w:id="1277" w:name="_Toc195822711"/>
      <w:bookmarkEnd w:id="1268"/>
      <w:bookmarkEnd w:id="1269"/>
      <w:bookmarkEnd w:id="1270"/>
      <w:bookmarkEnd w:id="1271"/>
      <w:bookmarkEnd w:id="1272"/>
      <w:bookmarkEnd w:id="1273"/>
      <w:r w:rsidRPr="00FA203D">
        <w:rPr>
          <w:i/>
          <w:color w:val="auto"/>
          <w:sz w:val="27"/>
          <w:szCs w:val="27"/>
          <w:highlight w:val="white"/>
          <w:lang w:val="en-US"/>
        </w:rPr>
        <w:t>2.1.3. Điều kiện thủy văn</w:t>
      </w:r>
      <w:bookmarkEnd w:id="1128"/>
      <w:bookmarkEnd w:id="1129"/>
      <w:bookmarkEnd w:id="1130"/>
      <w:bookmarkEnd w:id="1131"/>
      <w:bookmarkEnd w:id="1132"/>
      <w:bookmarkEnd w:id="1133"/>
      <w:bookmarkEnd w:id="1274"/>
      <w:bookmarkEnd w:id="1275"/>
      <w:bookmarkEnd w:id="1276"/>
      <w:bookmarkEnd w:id="1277"/>
    </w:p>
    <w:p w14:paraId="618C4EF3" w14:textId="77777777" w:rsidR="00DE211E" w:rsidRPr="00FA203D" w:rsidRDefault="00FD3C60" w:rsidP="00216C87">
      <w:pPr>
        <w:widowControl w:val="0"/>
        <w:spacing w:line="312" w:lineRule="auto"/>
        <w:jc w:val="both"/>
        <w:rPr>
          <w:i/>
          <w:sz w:val="27"/>
          <w:szCs w:val="27"/>
        </w:rPr>
      </w:pPr>
      <w:bookmarkStart w:id="1278" w:name="_Toc223633161"/>
      <w:bookmarkStart w:id="1279" w:name="_Toc455716775"/>
      <w:r w:rsidRPr="00FA203D">
        <w:rPr>
          <w:i/>
          <w:sz w:val="27"/>
          <w:szCs w:val="27"/>
        </w:rPr>
        <w:t xml:space="preserve">2.1.3.1. </w:t>
      </w:r>
      <w:bookmarkStart w:id="1280" w:name="_Toc43995015"/>
      <w:bookmarkStart w:id="1281" w:name="_Toc43995307"/>
      <w:r w:rsidR="00DE211E" w:rsidRPr="00FA203D">
        <w:rPr>
          <w:i/>
          <w:sz w:val="27"/>
          <w:szCs w:val="27"/>
        </w:rPr>
        <w:t>Các công trình hồ chứa</w:t>
      </w:r>
    </w:p>
    <w:p w14:paraId="5EBDA907" w14:textId="0E28223D" w:rsidR="00DE211E" w:rsidRPr="00FA203D" w:rsidRDefault="00DE211E" w:rsidP="00216C87">
      <w:pPr>
        <w:tabs>
          <w:tab w:val="left" w:pos="210"/>
          <w:tab w:val="center" w:pos="4536"/>
        </w:tabs>
        <w:spacing w:line="312" w:lineRule="auto"/>
        <w:ind w:firstLine="709"/>
        <w:jc w:val="both"/>
        <w:rPr>
          <w:sz w:val="27"/>
          <w:szCs w:val="27"/>
        </w:rPr>
      </w:pPr>
      <w:r w:rsidRPr="00FA203D">
        <w:rPr>
          <w:sz w:val="27"/>
          <w:szCs w:val="27"/>
        </w:rPr>
        <w:t xml:space="preserve">Hiện nay, trên địa bàn xã </w:t>
      </w:r>
      <w:r w:rsidR="0034298D" w:rsidRPr="00FA203D">
        <w:rPr>
          <w:sz w:val="27"/>
          <w:szCs w:val="27"/>
        </w:rPr>
        <w:t>Vĩnh Khê và Vĩnh Chấp</w:t>
      </w:r>
      <w:r w:rsidR="0030684A" w:rsidRPr="00FA203D">
        <w:rPr>
          <w:sz w:val="27"/>
          <w:szCs w:val="27"/>
        </w:rPr>
        <w:t xml:space="preserve"> có </w:t>
      </w:r>
      <w:r w:rsidR="0034298D" w:rsidRPr="00FA203D">
        <w:rPr>
          <w:sz w:val="27"/>
          <w:szCs w:val="27"/>
        </w:rPr>
        <w:t xml:space="preserve">03 </w:t>
      </w:r>
      <w:r w:rsidRPr="00FA203D">
        <w:rPr>
          <w:sz w:val="27"/>
          <w:szCs w:val="27"/>
        </w:rPr>
        <w:t>công trình hồ chứa quy mô nhỏ và vừa</w:t>
      </w:r>
      <w:r w:rsidR="0034298D" w:rsidRPr="00FA203D">
        <w:rPr>
          <w:sz w:val="27"/>
          <w:szCs w:val="27"/>
        </w:rPr>
        <w:t xml:space="preserve"> như Bảo Đài, Đập Hà, Đập Trằm Trưởi</w:t>
      </w:r>
      <w:r w:rsidRPr="00FA203D">
        <w:rPr>
          <w:sz w:val="27"/>
          <w:szCs w:val="27"/>
        </w:rPr>
        <w:t xml:space="preserve">. Trong đó, hồ </w:t>
      </w:r>
      <w:r w:rsidR="0034298D" w:rsidRPr="00FA203D">
        <w:rPr>
          <w:sz w:val="27"/>
          <w:szCs w:val="27"/>
        </w:rPr>
        <w:t>Bảo Đài</w:t>
      </w:r>
      <w:r w:rsidRPr="00FA203D">
        <w:rPr>
          <w:sz w:val="27"/>
          <w:szCs w:val="27"/>
        </w:rPr>
        <w:t xml:space="preserve"> là hồ chứa có quy mô vừa, dung tích thiết kế từ </w:t>
      </w:r>
      <w:r w:rsidR="0034298D" w:rsidRPr="00FA203D">
        <w:rPr>
          <w:sz w:val="27"/>
          <w:szCs w:val="27"/>
        </w:rPr>
        <w:t>25,5</w:t>
      </w:r>
      <w:r w:rsidRPr="00FA203D">
        <w:rPr>
          <w:sz w:val="27"/>
          <w:szCs w:val="27"/>
        </w:rPr>
        <w:t xml:space="preserve"> triệu m</w:t>
      </w:r>
      <w:r w:rsidRPr="00FA203D">
        <w:rPr>
          <w:sz w:val="27"/>
          <w:szCs w:val="27"/>
          <w:vertAlign w:val="superscript"/>
        </w:rPr>
        <w:t>3</w:t>
      </w:r>
      <w:r w:rsidR="0034298D" w:rsidRPr="00FA203D">
        <w:rPr>
          <w:sz w:val="27"/>
          <w:szCs w:val="27"/>
        </w:rPr>
        <w:t>.</w:t>
      </w:r>
    </w:p>
    <w:p w14:paraId="75F68D07" w14:textId="7FD39FA7" w:rsidR="00DE211E" w:rsidRPr="00FA203D" w:rsidRDefault="00DE211E" w:rsidP="0034298D">
      <w:pPr>
        <w:tabs>
          <w:tab w:val="left" w:pos="210"/>
          <w:tab w:val="center" w:pos="4536"/>
        </w:tabs>
        <w:spacing w:line="312" w:lineRule="auto"/>
        <w:ind w:firstLine="709"/>
        <w:jc w:val="both"/>
        <w:rPr>
          <w:sz w:val="27"/>
          <w:szCs w:val="27"/>
        </w:rPr>
      </w:pPr>
      <w:r w:rsidRPr="00FA203D">
        <w:rPr>
          <w:sz w:val="27"/>
          <w:szCs w:val="27"/>
        </w:rPr>
        <w:t xml:space="preserve">Khu vực </w:t>
      </w:r>
      <w:r w:rsidR="00FE39B0" w:rsidRPr="00FA203D">
        <w:rPr>
          <w:sz w:val="27"/>
          <w:szCs w:val="27"/>
        </w:rPr>
        <w:t>Dự án</w:t>
      </w:r>
      <w:r w:rsidRPr="00FA203D">
        <w:rPr>
          <w:sz w:val="27"/>
          <w:szCs w:val="27"/>
        </w:rPr>
        <w:t xml:space="preserve"> được triển khai thực hiện trong phạm vi lòng hồ chứa nước </w:t>
      </w:r>
      <w:r w:rsidR="009565C5" w:rsidRPr="00FA203D">
        <w:rPr>
          <w:sz w:val="27"/>
          <w:szCs w:val="27"/>
        </w:rPr>
        <w:t>Bảo Đài</w:t>
      </w:r>
      <w:r w:rsidR="007773D0" w:rsidRPr="00FA203D">
        <w:rPr>
          <w:sz w:val="27"/>
          <w:szCs w:val="27"/>
        </w:rPr>
        <w:t xml:space="preserve"> </w:t>
      </w:r>
      <w:r w:rsidRPr="00FA203D">
        <w:rPr>
          <w:sz w:val="27"/>
          <w:szCs w:val="27"/>
        </w:rPr>
        <w:t xml:space="preserve">nên cũng chịu ảnh hưởng bởi đặc trưng một số yếu tố thủy văn và dòng chảy của hệ thống hồ </w:t>
      </w:r>
      <w:r w:rsidR="009565C5" w:rsidRPr="00FA203D">
        <w:rPr>
          <w:sz w:val="27"/>
          <w:szCs w:val="27"/>
        </w:rPr>
        <w:t>Bảo Đài</w:t>
      </w:r>
      <w:bookmarkStart w:id="1282" w:name="_Toc367635158"/>
      <w:bookmarkStart w:id="1283" w:name="_Toc375321284"/>
      <w:bookmarkStart w:id="1284" w:name="_Toc21036587"/>
      <w:bookmarkStart w:id="1285" w:name="_Toc21036952"/>
      <w:bookmarkStart w:id="1286" w:name="_Toc21037647"/>
      <w:bookmarkStart w:id="1287" w:name="_Toc21037757"/>
      <w:bookmarkStart w:id="1288" w:name="_Toc56091996"/>
      <w:bookmarkStart w:id="1289" w:name="_Toc56670427"/>
      <w:r w:rsidR="0034298D" w:rsidRPr="00FA203D">
        <w:rPr>
          <w:sz w:val="27"/>
          <w:szCs w:val="27"/>
        </w:rPr>
        <w:t>.</w:t>
      </w:r>
      <w:bookmarkStart w:id="1290" w:name="_Toc56091998"/>
      <w:bookmarkStart w:id="1291" w:name="_Toc56092165"/>
      <w:bookmarkStart w:id="1292" w:name="_Toc56522710"/>
      <w:bookmarkStart w:id="1293" w:name="_Toc56670429"/>
      <w:bookmarkStart w:id="1294" w:name="_Toc61593893"/>
      <w:bookmarkStart w:id="1295" w:name="_Toc66266104"/>
      <w:bookmarkStart w:id="1296" w:name="_Toc66266257"/>
      <w:bookmarkEnd w:id="1282"/>
      <w:bookmarkEnd w:id="1283"/>
      <w:bookmarkEnd w:id="1284"/>
      <w:bookmarkEnd w:id="1285"/>
      <w:bookmarkEnd w:id="1286"/>
      <w:bookmarkEnd w:id="1287"/>
      <w:bookmarkEnd w:id="1288"/>
      <w:bookmarkEnd w:id="1289"/>
      <w:r w:rsidR="0034298D" w:rsidRPr="00FA203D">
        <w:rPr>
          <w:sz w:val="27"/>
          <w:szCs w:val="27"/>
        </w:rPr>
        <w:t xml:space="preserve"> </w:t>
      </w:r>
      <w:r w:rsidRPr="00FA203D">
        <w:rPr>
          <w:sz w:val="27"/>
          <w:szCs w:val="27"/>
        </w:rPr>
        <w:t xml:space="preserve">Lưu vực của hồ chủ yếu là rừng sản xuất, nên khả năng </w:t>
      </w:r>
      <w:r w:rsidRPr="00FA203D">
        <w:rPr>
          <w:sz w:val="27"/>
          <w:szCs w:val="27"/>
          <w:u w:color="FF0000"/>
        </w:rPr>
        <w:t>sinh thủy kém</w:t>
      </w:r>
      <w:r w:rsidRPr="00FA203D">
        <w:rPr>
          <w:sz w:val="27"/>
          <w:szCs w:val="27"/>
        </w:rPr>
        <w:t xml:space="preserve">. Lượng nước trong hồ có được chủ yếu do nguồn nước mưa cung cấp. Độ dốc sườn lưu vực tương đối nhỏ, </w:t>
      </w:r>
      <w:r w:rsidRPr="00FA203D">
        <w:rPr>
          <w:sz w:val="27"/>
          <w:szCs w:val="27"/>
          <w:u w:color="FF0000"/>
        </w:rPr>
        <w:t>hướng dốc</w:t>
      </w:r>
      <w:r w:rsidRPr="00FA203D">
        <w:rPr>
          <w:sz w:val="27"/>
          <w:szCs w:val="27"/>
        </w:rPr>
        <w:t xml:space="preserve"> địa hình thay đổi phụ thuộc vào hướng các </w:t>
      </w:r>
      <w:r w:rsidRPr="00FA203D">
        <w:rPr>
          <w:sz w:val="27"/>
          <w:szCs w:val="27"/>
          <w:u w:color="FF0000"/>
        </w:rPr>
        <w:t>tụ thủy</w:t>
      </w:r>
      <w:r w:rsidRPr="00FA203D">
        <w:rPr>
          <w:sz w:val="27"/>
          <w:szCs w:val="27"/>
        </w:rPr>
        <w:t xml:space="preserve"> chảy ra </w:t>
      </w:r>
      <w:r w:rsidRPr="00FA203D">
        <w:rPr>
          <w:sz w:val="27"/>
          <w:szCs w:val="27"/>
          <w:u w:color="FF0000"/>
        </w:rPr>
        <w:t>suối chính</w:t>
      </w:r>
      <w:r w:rsidRPr="00FA203D">
        <w:rPr>
          <w:sz w:val="27"/>
          <w:szCs w:val="27"/>
        </w:rPr>
        <w:t xml:space="preserve"> nhưng nhìn chung theo hướng chính là từ Tây Bắc sang Đông Nam. Do đó, vào mùa khô lưu lượng nước chảy về tại các hồ là rất ít nên thường bị khô cạn, không đủ khả năng trữ nước cấp cho hoạt động sản xuất nông nghiệp. Vào mùa mưa, do địa hình vùng đồi núi nên dòng chảy mùa mưa </w:t>
      </w:r>
      <w:r w:rsidRPr="00FA203D">
        <w:rPr>
          <w:sz w:val="27"/>
          <w:szCs w:val="27"/>
          <w:u w:color="FF0000"/>
        </w:rPr>
        <w:t>lũ nhanh</w:t>
      </w:r>
      <w:r w:rsidRPr="00FA203D">
        <w:rPr>
          <w:sz w:val="27"/>
          <w:szCs w:val="27"/>
        </w:rPr>
        <w:t xml:space="preserve"> và có tốc độ dòng chảy lớn sẽ gây ra sự bào mòn mạnh ở </w:t>
      </w:r>
      <w:r w:rsidRPr="00FA203D">
        <w:rPr>
          <w:sz w:val="27"/>
          <w:szCs w:val="27"/>
          <w:u w:color="FF0000"/>
        </w:rPr>
        <w:t>mặt sườn</w:t>
      </w:r>
      <w:r w:rsidRPr="00FA203D">
        <w:rPr>
          <w:sz w:val="27"/>
          <w:szCs w:val="27"/>
        </w:rPr>
        <w:t xml:space="preserve"> lưu vực cũng như bồi lắng lớn tại lòng hồ.</w:t>
      </w:r>
    </w:p>
    <w:p w14:paraId="0E8D3DCE" w14:textId="77777777" w:rsidR="00DE211E" w:rsidRPr="00FA203D" w:rsidRDefault="00DE211E" w:rsidP="00216C87">
      <w:pPr>
        <w:spacing w:line="312" w:lineRule="auto"/>
        <w:jc w:val="both"/>
        <w:rPr>
          <w:rStyle w:val="dnnalignleft"/>
          <w:i/>
          <w:sz w:val="27"/>
          <w:szCs w:val="27"/>
        </w:rPr>
      </w:pPr>
      <w:r w:rsidRPr="00FA203D">
        <w:rPr>
          <w:rStyle w:val="dnnalignleft"/>
          <w:i/>
          <w:sz w:val="27"/>
          <w:szCs w:val="27"/>
        </w:rPr>
        <w:t>2.1.3.2. Hệ thống sông, suối</w:t>
      </w:r>
      <w:r w:rsidR="005E2A81" w:rsidRPr="00FA203D">
        <w:rPr>
          <w:rStyle w:val="dnnalignleft"/>
          <w:i/>
          <w:sz w:val="27"/>
          <w:szCs w:val="27"/>
        </w:rPr>
        <w:t xml:space="preserve"> [</w:t>
      </w:r>
      <w:r w:rsidR="00A67421" w:rsidRPr="00FA203D">
        <w:rPr>
          <w:rStyle w:val="dnnalignleft"/>
          <w:i/>
          <w:sz w:val="27"/>
          <w:szCs w:val="27"/>
        </w:rPr>
        <w:t>4</w:t>
      </w:r>
      <w:r w:rsidR="005E2A81" w:rsidRPr="00FA203D">
        <w:rPr>
          <w:rStyle w:val="dnnalignleft"/>
          <w:i/>
          <w:sz w:val="27"/>
          <w:szCs w:val="27"/>
        </w:rPr>
        <w:t>]</w:t>
      </w:r>
    </w:p>
    <w:p w14:paraId="0C26E2E8" w14:textId="77777777" w:rsidR="0029550D" w:rsidRPr="00FA203D" w:rsidRDefault="00DE211E" w:rsidP="0029550D">
      <w:pPr>
        <w:widowControl w:val="0"/>
        <w:spacing w:line="288" w:lineRule="auto"/>
        <w:ind w:right="119" w:firstLine="557"/>
        <w:rPr>
          <w:spacing w:val="-2"/>
          <w:sz w:val="26"/>
          <w:szCs w:val="26"/>
        </w:rPr>
      </w:pPr>
      <w:r w:rsidRPr="00FA203D">
        <w:rPr>
          <w:rStyle w:val="dnnalignleft"/>
          <w:sz w:val="27"/>
          <w:szCs w:val="27"/>
        </w:rPr>
        <w:t xml:space="preserve">Địa bàn huyện </w:t>
      </w:r>
      <w:r w:rsidR="006F184C" w:rsidRPr="00FA203D">
        <w:rPr>
          <w:rStyle w:val="dnnalignleft"/>
          <w:sz w:val="27"/>
          <w:szCs w:val="27"/>
        </w:rPr>
        <w:t>Vĩnh Linh</w:t>
      </w:r>
      <w:r w:rsidRPr="00FA203D">
        <w:rPr>
          <w:rStyle w:val="dnnalignleft"/>
          <w:sz w:val="27"/>
          <w:szCs w:val="27"/>
        </w:rPr>
        <w:t xml:space="preserve"> có hệ thống sông dày đặc gồm sông </w:t>
      </w:r>
      <w:r w:rsidR="0034298D" w:rsidRPr="00FA203D">
        <w:rPr>
          <w:rStyle w:val="dnnalignleft"/>
          <w:sz w:val="27"/>
          <w:szCs w:val="27"/>
        </w:rPr>
        <w:t>Bến Hải</w:t>
      </w:r>
      <w:r w:rsidRPr="00FA203D">
        <w:rPr>
          <w:rStyle w:val="dnnalignleft"/>
          <w:sz w:val="27"/>
          <w:szCs w:val="27"/>
        </w:rPr>
        <w:t xml:space="preserve">, sông </w:t>
      </w:r>
      <w:r w:rsidR="0034298D" w:rsidRPr="00FA203D">
        <w:rPr>
          <w:rStyle w:val="dnnalignleft"/>
          <w:sz w:val="27"/>
          <w:szCs w:val="27"/>
        </w:rPr>
        <w:t xml:space="preserve">Sa Lung, Hồ Xá </w:t>
      </w:r>
      <w:r w:rsidRPr="00FA203D">
        <w:rPr>
          <w:rStyle w:val="dnnalignleft"/>
          <w:sz w:val="27"/>
          <w:szCs w:val="27"/>
        </w:rPr>
        <w:t>chảy theo hướng Tây Nam - Đông Bắc</w:t>
      </w:r>
      <w:r w:rsidR="0034298D" w:rsidRPr="00FA203D">
        <w:rPr>
          <w:rStyle w:val="dnnalignleft"/>
          <w:sz w:val="27"/>
          <w:szCs w:val="27"/>
        </w:rPr>
        <w:t>. Khu vực Dự án thuộc lưu vực sông Sa Lung.</w:t>
      </w:r>
      <w:r w:rsidR="0029550D" w:rsidRPr="00FA203D">
        <w:rPr>
          <w:rStyle w:val="dnnalignleft"/>
          <w:sz w:val="27"/>
          <w:szCs w:val="27"/>
        </w:rPr>
        <w:t xml:space="preserve"> Mạng lưới thủy văn sông Sa Lung gồm dòng chính sông Sa Lung và các phụ lưu là khe Lại Hai và Bạc Bài.</w:t>
      </w:r>
      <w:r w:rsidR="0029550D" w:rsidRPr="00FA203D">
        <w:rPr>
          <w:spacing w:val="-2"/>
          <w:sz w:val="26"/>
          <w:szCs w:val="26"/>
        </w:rPr>
        <w:t xml:space="preserve"> </w:t>
      </w:r>
    </w:p>
    <w:p w14:paraId="4D08B81A" w14:textId="2535128A" w:rsidR="0029550D" w:rsidRPr="00FA203D" w:rsidRDefault="0029550D" w:rsidP="0029550D">
      <w:pPr>
        <w:widowControl w:val="0"/>
        <w:spacing w:line="288" w:lineRule="auto"/>
        <w:ind w:right="119" w:firstLine="557"/>
        <w:rPr>
          <w:i/>
          <w:iCs/>
          <w:spacing w:val="-2"/>
          <w:sz w:val="27"/>
          <w:szCs w:val="27"/>
        </w:rPr>
      </w:pPr>
      <w:r w:rsidRPr="00FA203D">
        <w:rPr>
          <w:i/>
          <w:iCs/>
          <w:spacing w:val="-2"/>
          <w:sz w:val="27"/>
          <w:szCs w:val="27"/>
        </w:rPr>
        <w:t>a. Đặc điểm hình thái</w:t>
      </w:r>
    </w:p>
    <w:p w14:paraId="6977FD54" w14:textId="77777777" w:rsidR="0034298D" w:rsidRPr="00FA203D" w:rsidRDefault="0034298D" w:rsidP="0034298D">
      <w:pPr>
        <w:widowControl w:val="0"/>
        <w:spacing w:line="288" w:lineRule="auto"/>
        <w:ind w:right="119" w:firstLine="557"/>
        <w:jc w:val="both"/>
        <w:rPr>
          <w:spacing w:val="-2"/>
          <w:sz w:val="27"/>
          <w:szCs w:val="27"/>
          <w:lang w:val="nl-NL"/>
        </w:rPr>
      </w:pPr>
      <w:r w:rsidRPr="00FA203D">
        <w:rPr>
          <w:sz w:val="27"/>
          <w:szCs w:val="27"/>
          <w:lang w:val="nl-NL"/>
        </w:rPr>
        <w:t>Sông Sa Lung là nhánh phụ lưu cấp 1 của sông Bến Hải, chảy qua trung tâm huyện</w:t>
      </w:r>
      <w:r w:rsidRPr="00FA203D">
        <w:rPr>
          <w:sz w:val="27"/>
          <w:szCs w:val="27"/>
          <w:lang w:val="da-DK"/>
        </w:rPr>
        <w:t xml:space="preserve"> Vĩnh Linh với </w:t>
      </w:r>
      <w:r w:rsidRPr="00FA203D">
        <w:rPr>
          <w:sz w:val="27"/>
          <w:szCs w:val="27"/>
          <w:lang w:val="nl-NL"/>
        </w:rPr>
        <w:t>diện tích lưu vực là 410 km</w:t>
      </w:r>
      <w:r w:rsidRPr="00FA203D">
        <w:rPr>
          <w:sz w:val="27"/>
          <w:szCs w:val="27"/>
          <w:vertAlign w:val="superscript"/>
          <w:lang w:val="nl-NL"/>
        </w:rPr>
        <w:t>2</w:t>
      </w:r>
      <w:r w:rsidRPr="00FA203D">
        <w:rPr>
          <w:sz w:val="27"/>
          <w:szCs w:val="27"/>
          <w:lang w:val="da-DK"/>
        </w:rPr>
        <w:t xml:space="preserve">. </w:t>
      </w:r>
      <w:r w:rsidRPr="00FA203D">
        <w:rPr>
          <w:sz w:val="27"/>
          <w:szCs w:val="27"/>
          <w:lang w:val="nl-NL"/>
        </w:rPr>
        <w:t xml:space="preserve"> Dòng chính sông Sa Lung bắt nguồn từ khe Rào Quang, xã Vĩnh Ô; chảy qua địa phận các xã: Vĩnh Ô, Vĩnh Hà, Vĩnh Long, Vĩnh Thủy, Vĩnh Lâm, Vĩnh Hòa, Vĩnh Sơn, Hiền Thành và thị trấn Hồ Xá, Bến Quan của huyện Vĩnh Linh, nhập vào sông Bến Hải đoạn tại cầu Hiền Lương với tổng chiều dài 48 km. </w:t>
      </w:r>
      <w:r w:rsidRPr="00FA203D">
        <w:rPr>
          <w:spacing w:val="-2"/>
          <w:sz w:val="27"/>
          <w:szCs w:val="27"/>
          <w:lang w:val="nl-NL"/>
        </w:rPr>
        <w:t>Phụ lưu của sông Sa Lung gồm khe Lại Hai ở xã Vĩnh Hà, khe Bạc Bài ở xã Vĩnh Sơn.</w:t>
      </w:r>
    </w:p>
    <w:p w14:paraId="3B3E6725" w14:textId="4CED84DC" w:rsidR="0034298D" w:rsidRPr="00FA203D" w:rsidRDefault="0034298D" w:rsidP="0034298D">
      <w:pPr>
        <w:widowControl w:val="0"/>
        <w:spacing w:line="288" w:lineRule="auto"/>
        <w:ind w:right="119" w:firstLine="557"/>
        <w:jc w:val="both"/>
        <w:rPr>
          <w:sz w:val="27"/>
          <w:szCs w:val="27"/>
        </w:rPr>
      </w:pPr>
      <w:r w:rsidRPr="00FA203D">
        <w:rPr>
          <w:spacing w:val="-2"/>
          <w:sz w:val="27"/>
          <w:szCs w:val="27"/>
          <w:lang w:val="nl-NL"/>
        </w:rPr>
        <w:t xml:space="preserve">Ngoài ra, sông Châu Thị bắt nguồn từ xã Sen Thủy, huyện Lệ Thủy, tỉnh Quảng Bình chảy qua các xã Vĩnh Chấp, Vĩnh Long, và thị trấn Hồ Xá của huyện </w:t>
      </w:r>
      <w:r w:rsidRPr="00FA203D">
        <w:rPr>
          <w:spacing w:val="-2"/>
          <w:sz w:val="27"/>
          <w:szCs w:val="27"/>
          <w:lang w:val="nl-NL"/>
        </w:rPr>
        <w:lastRenderedPageBreak/>
        <w:t>Vĩnh Linh</w:t>
      </w:r>
      <w:r w:rsidR="009D53F9" w:rsidRPr="00FA203D">
        <w:rPr>
          <w:spacing w:val="-2"/>
          <w:sz w:val="27"/>
          <w:szCs w:val="27"/>
          <w:lang w:val="nl-NL"/>
        </w:rPr>
        <w:t xml:space="preserve"> </w:t>
      </w:r>
      <w:r w:rsidRPr="00FA203D">
        <w:rPr>
          <w:spacing w:val="-2"/>
          <w:sz w:val="27"/>
          <w:szCs w:val="27"/>
          <w:lang w:val="nl-NL"/>
        </w:rPr>
        <w:t>cũng là phụ lưu cấp 1 của sông Sa Lung và cấp 2 của sông Bến Hải với diện tích lưu vực khoảng 125,9 km</w:t>
      </w:r>
      <w:r w:rsidRPr="00FA203D">
        <w:rPr>
          <w:spacing w:val="-2"/>
          <w:sz w:val="27"/>
          <w:szCs w:val="27"/>
          <w:vertAlign w:val="superscript"/>
          <w:lang w:val="nl-NL"/>
        </w:rPr>
        <w:t>2</w:t>
      </w:r>
      <w:r w:rsidRPr="00FA203D">
        <w:rPr>
          <w:sz w:val="27"/>
          <w:szCs w:val="27"/>
        </w:rPr>
        <w:t>.</w:t>
      </w:r>
    </w:p>
    <w:p w14:paraId="441D95BC" w14:textId="2CB55751" w:rsidR="0034298D" w:rsidRPr="00FA203D" w:rsidRDefault="009D53F9" w:rsidP="00216C87">
      <w:pPr>
        <w:spacing w:line="312" w:lineRule="auto"/>
        <w:ind w:firstLine="567"/>
        <w:jc w:val="both"/>
        <w:rPr>
          <w:rStyle w:val="dnnalignleft"/>
          <w:sz w:val="27"/>
          <w:szCs w:val="27"/>
        </w:rPr>
      </w:pPr>
      <w:r w:rsidRPr="00FA203D">
        <w:rPr>
          <w:noProof/>
        </w:rPr>
        <w:drawing>
          <wp:anchor distT="0" distB="0" distL="114300" distR="114300" simplePos="0" relativeHeight="251663360" behindDoc="0" locked="0" layoutInCell="1" allowOverlap="1" wp14:anchorId="23B2FCFE" wp14:editId="7E6F9BC5">
            <wp:simplePos x="0" y="0"/>
            <wp:positionH relativeFrom="column">
              <wp:posOffset>-78468</wp:posOffset>
            </wp:positionH>
            <wp:positionV relativeFrom="paragraph">
              <wp:posOffset>64770</wp:posOffset>
            </wp:positionV>
            <wp:extent cx="5821045" cy="3856990"/>
            <wp:effectExtent l="0" t="0" r="8255" b="0"/>
            <wp:wrapNone/>
            <wp:docPr id="98975661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8869" r="1828" b="4205"/>
                    <a:stretch/>
                  </pic:blipFill>
                  <pic:spPr bwMode="auto">
                    <a:xfrm>
                      <a:off x="0" y="0"/>
                      <a:ext cx="5821045" cy="3856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D59BD6" w14:textId="14F099BD" w:rsidR="0034298D" w:rsidRPr="00FA203D" w:rsidRDefault="0034298D" w:rsidP="00216C87">
      <w:pPr>
        <w:spacing w:line="312" w:lineRule="auto"/>
        <w:ind w:firstLine="567"/>
        <w:jc w:val="both"/>
        <w:rPr>
          <w:rStyle w:val="dnnalignleft"/>
          <w:sz w:val="27"/>
          <w:szCs w:val="27"/>
        </w:rPr>
      </w:pPr>
    </w:p>
    <w:p w14:paraId="4711EB1E" w14:textId="4ECD615D" w:rsidR="0034298D" w:rsidRPr="00FA203D" w:rsidRDefault="0034298D" w:rsidP="00216C87">
      <w:pPr>
        <w:spacing w:line="312" w:lineRule="auto"/>
        <w:ind w:firstLine="567"/>
        <w:jc w:val="both"/>
        <w:rPr>
          <w:rStyle w:val="dnnalignleft"/>
          <w:sz w:val="27"/>
          <w:szCs w:val="27"/>
        </w:rPr>
      </w:pPr>
    </w:p>
    <w:p w14:paraId="5DD4D953" w14:textId="111D50E7" w:rsidR="0034298D" w:rsidRPr="00FA203D" w:rsidRDefault="0034298D" w:rsidP="00216C87">
      <w:pPr>
        <w:spacing w:line="312" w:lineRule="auto"/>
        <w:ind w:firstLine="567"/>
        <w:jc w:val="both"/>
        <w:rPr>
          <w:rStyle w:val="dnnalignleft"/>
          <w:sz w:val="27"/>
          <w:szCs w:val="27"/>
        </w:rPr>
      </w:pPr>
    </w:p>
    <w:p w14:paraId="6EE18188" w14:textId="77777777" w:rsidR="0034298D" w:rsidRPr="00FA203D" w:rsidRDefault="0034298D" w:rsidP="00216C87">
      <w:pPr>
        <w:spacing w:line="312" w:lineRule="auto"/>
        <w:ind w:firstLine="567"/>
        <w:jc w:val="both"/>
        <w:rPr>
          <w:rStyle w:val="dnnalignleft"/>
          <w:sz w:val="27"/>
          <w:szCs w:val="27"/>
        </w:rPr>
      </w:pPr>
    </w:p>
    <w:p w14:paraId="357152EF" w14:textId="77777777" w:rsidR="0034298D" w:rsidRPr="00FA203D" w:rsidRDefault="0034298D" w:rsidP="00216C87">
      <w:pPr>
        <w:spacing w:line="312" w:lineRule="auto"/>
        <w:ind w:firstLine="567"/>
        <w:jc w:val="both"/>
        <w:rPr>
          <w:rStyle w:val="dnnalignleft"/>
          <w:sz w:val="27"/>
          <w:szCs w:val="27"/>
        </w:rPr>
      </w:pPr>
    </w:p>
    <w:p w14:paraId="3AC05FB8" w14:textId="77777777" w:rsidR="009D53F9" w:rsidRPr="00FA203D" w:rsidRDefault="009D53F9" w:rsidP="00216C87">
      <w:pPr>
        <w:spacing w:line="312" w:lineRule="auto"/>
        <w:ind w:firstLine="567"/>
        <w:jc w:val="both"/>
        <w:rPr>
          <w:rStyle w:val="dnnalignleft"/>
          <w:sz w:val="27"/>
          <w:szCs w:val="27"/>
        </w:rPr>
      </w:pPr>
    </w:p>
    <w:p w14:paraId="00B2C242" w14:textId="77777777" w:rsidR="009D53F9" w:rsidRPr="00FA203D" w:rsidRDefault="009D53F9" w:rsidP="00216C87">
      <w:pPr>
        <w:spacing w:line="312" w:lineRule="auto"/>
        <w:ind w:firstLine="567"/>
        <w:jc w:val="both"/>
        <w:rPr>
          <w:rStyle w:val="dnnalignleft"/>
          <w:sz w:val="27"/>
          <w:szCs w:val="27"/>
        </w:rPr>
      </w:pPr>
    </w:p>
    <w:p w14:paraId="1225F73C" w14:textId="77777777" w:rsidR="009D53F9" w:rsidRPr="00FA203D" w:rsidRDefault="009D53F9" w:rsidP="00216C87">
      <w:pPr>
        <w:spacing w:line="312" w:lineRule="auto"/>
        <w:ind w:firstLine="567"/>
        <w:jc w:val="both"/>
        <w:rPr>
          <w:rStyle w:val="dnnalignleft"/>
          <w:sz w:val="27"/>
          <w:szCs w:val="27"/>
        </w:rPr>
      </w:pPr>
    </w:p>
    <w:p w14:paraId="3BE9B9C6" w14:textId="77777777" w:rsidR="009D53F9" w:rsidRPr="00FA203D" w:rsidRDefault="009D53F9" w:rsidP="00216C87">
      <w:pPr>
        <w:spacing w:line="312" w:lineRule="auto"/>
        <w:ind w:firstLine="567"/>
        <w:jc w:val="both"/>
        <w:rPr>
          <w:rStyle w:val="dnnalignleft"/>
          <w:sz w:val="27"/>
          <w:szCs w:val="27"/>
        </w:rPr>
      </w:pPr>
    </w:p>
    <w:p w14:paraId="661C0423" w14:textId="77777777" w:rsidR="009D53F9" w:rsidRPr="00FA203D" w:rsidRDefault="009D53F9" w:rsidP="00216C87">
      <w:pPr>
        <w:spacing w:line="312" w:lineRule="auto"/>
        <w:ind w:firstLine="567"/>
        <w:jc w:val="both"/>
        <w:rPr>
          <w:rStyle w:val="dnnalignleft"/>
          <w:sz w:val="27"/>
          <w:szCs w:val="27"/>
        </w:rPr>
      </w:pPr>
    </w:p>
    <w:p w14:paraId="79209F45" w14:textId="77777777" w:rsidR="009D53F9" w:rsidRPr="00FA203D" w:rsidRDefault="009D53F9" w:rsidP="00216C87">
      <w:pPr>
        <w:spacing w:line="312" w:lineRule="auto"/>
        <w:ind w:firstLine="567"/>
        <w:jc w:val="both"/>
        <w:rPr>
          <w:rStyle w:val="dnnalignleft"/>
          <w:sz w:val="27"/>
          <w:szCs w:val="27"/>
        </w:rPr>
      </w:pPr>
    </w:p>
    <w:p w14:paraId="38E92CEB" w14:textId="77777777" w:rsidR="009D53F9" w:rsidRPr="00FA203D" w:rsidRDefault="009D53F9" w:rsidP="00216C87">
      <w:pPr>
        <w:spacing w:line="312" w:lineRule="auto"/>
        <w:ind w:firstLine="567"/>
        <w:jc w:val="both"/>
        <w:rPr>
          <w:rStyle w:val="dnnalignleft"/>
          <w:sz w:val="27"/>
          <w:szCs w:val="27"/>
        </w:rPr>
      </w:pPr>
    </w:p>
    <w:p w14:paraId="47D71452" w14:textId="77777777" w:rsidR="009D53F9" w:rsidRPr="00FA203D" w:rsidRDefault="009D53F9" w:rsidP="00216C87">
      <w:pPr>
        <w:spacing w:line="312" w:lineRule="auto"/>
        <w:ind w:firstLine="567"/>
        <w:jc w:val="both"/>
        <w:rPr>
          <w:rStyle w:val="dnnalignleft"/>
          <w:sz w:val="27"/>
          <w:szCs w:val="27"/>
        </w:rPr>
      </w:pPr>
    </w:p>
    <w:p w14:paraId="23EBAE1C" w14:textId="77777777" w:rsidR="0034298D" w:rsidRPr="00FA203D" w:rsidRDefault="0034298D" w:rsidP="00216C87">
      <w:pPr>
        <w:spacing w:line="312" w:lineRule="auto"/>
        <w:ind w:firstLine="567"/>
        <w:jc w:val="both"/>
        <w:rPr>
          <w:sz w:val="27"/>
          <w:szCs w:val="27"/>
        </w:rPr>
      </w:pPr>
    </w:p>
    <w:p w14:paraId="77AEA223" w14:textId="77777777" w:rsidR="0034298D" w:rsidRPr="00FA203D" w:rsidRDefault="0034298D" w:rsidP="00216C87">
      <w:pPr>
        <w:spacing w:line="312" w:lineRule="auto"/>
        <w:ind w:firstLine="567"/>
        <w:jc w:val="both"/>
        <w:rPr>
          <w:sz w:val="27"/>
          <w:szCs w:val="27"/>
        </w:rPr>
      </w:pPr>
    </w:p>
    <w:p w14:paraId="375E6EAF" w14:textId="77777777" w:rsidR="0034298D" w:rsidRPr="00FA203D" w:rsidRDefault="0034298D" w:rsidP="0034298D">
      <w:pPr>
        <w:widowControl w:val="0"/>
        <w:spacing w:line="288" w:lineRule="auto"/>
        <w:ind w:right="119" w:firstLine="557"/>
        <w:jc w:val="both"/>
        <w:rPr>
          <w:sz w:val="27"/>
          <w:szCs w:val="27"/>
          <w:lang w:val="sv-SE"/>
        </w:rPr>
      </w:pPr>
      <w:r w:rsidRPr="00FA203D">
        <w:rPr>
          <w:sz w:val="27"/>
          <w:szCs w:val="27"/>
          <w:lang w:val="nl-NL"/>
        </w:rPr>
        <w:t>Hình thái s</w:t>
      </w:r>
      <w:r w:rsidRPr="00FA203D">
        <w:rPr>
          <w:sz w:val="27"/>
          <w:szCs w:val="27"/>
          <w:lang w:val="sv-SE"/>
        </w:rPr>
        <w:t>ông chính Sa Lung tương đối thẳng, ít bị gấp khúc,</w:t>
      </w:r>
      <w:r w:rsidRPr="00FA203D">
        <w:rPr>
          <w:sz w:val="27"/>
          <w:szCs w:val="27"/>
          <w:lang w:val="nl-NL"/>
        </w:rPr>
        <w:t xml:space="preserve"> chiều rộng nhỏ nhất là 5 m và lớn nhất là 88 m, độ sâu trung bình khoảng 6 m</w:t>
      </w:r>
      <w:r w:rsidRPr="00FA203D">
        <w:rPr>
          <w:sz w:val="27"/>
          <w:szCs w:val="27"/>
          <w:lang w:val="sv-SE"/>
        </w:rPr>
        <w:t>. Hệ thống sông nhánh không phức tạp với số lượng không lớn (&lt; 10 nhánh), chiều dài từng nhánh sông bình quân khoảng 5 km.</w:t>
      </w:r>
    </w:p>
    <w:p w14:paraId="3CC8F8B4" w14:textId="77777777" w:rsidR="0034298D" w:rsidRPr="00FA203D" w:rsidRDefault="0034298D" w:rsidP="0034298D">
      <w:pPr>
        <w:widowControl w:val="0"/>
        <w:spacing w:line="288" w:lineRule="auto"/>
        <w:ind w:left="11" w:right="119" w:firstLine="557"/>
        <w:jc w:val="both"/>
        <w:rPr>
          <w:sz w:val="27"/>
          <w:szCs w:val="27"/>
          <w:lang w:val="sv-SE"/>
        </w:rPr>
      </w:pPr>
      <w:r w:rsidRPr="00FA203D">
        <w:rPr>
          <w:sz w:val="27"/>
          <w:szCs w:val="27"/>
          <w:lang w:val="sv-SE"/>
        </w:rPr>
        <w:t xml:space="preserve">Thảm thực vật chủ yếu là rừng tái sinh trên 30 năm, rừng nguyên sinh chiếm tỉ lệ nhỏ; Tầng thấp chủ yếu sim mua, cây bụi và cỏ dày. Thềm sông bên tả rộng khoảng 60 m, độ cao trung bình (+ 5,4 m) được tạo thành bởi các lớp bồi tích như cát pha, cuội sỏi cát,... hai vai tương đối thoải, cao độ từ (+ 6,0 m) trở lên. </w:t>
      </w:r>
    </w:p>
    <w:p w14:paraId="04F9F606" w14:textId="77777777" w:rsidR="0034298D" w:rsidRPr="00FA203D" w:rsidRDefault="0034298D" w:rsidP="0034298D">
      <w:pPr>
        <w:spacing w:line="288" w:lineRule="auto"/>
        <w:ind w:right="119" w:firstLine="557"/>
        <w:jc w:val="both"/>
        <w:rPr>
          <w:spacing w:val="-4"/>
          <w:sz w:val="27"/>
          <w:szCs w:val="27"/>
          <w:lang w:val="nl-NL"/>
        </w:rPr>
      </w:pPr>
      <w:r w:rsidRPr="00FA203D">
        <w:rPr>
          <w:bCs/>
          <w:sz w:val="27"/>
          <w:szCs w:val="27"/>
          <w:lang w:val="sv-SE"/>
        </w:rPr>
        <w:t xml:space="preserve">Trên sông Sa Lung có </w:t>
      </w:r>
      <w:r w:rsidRPr="00FA203D">
        <w:rPr>
          <w:bCs/>
          <w:spacing w:val="-4"/>
          <w:sz w:val="27"/>
          <w:szCs w:val="27"/>
          <w:lang w:val="sv-SE"/>
        </w:rPr>
        <w:t>công</w:t>
      </w:r>
      <w:r w:rsidRPr="00FA203D">
        <w:rPr>
          <w:spacing w:val="-4"/>
          <w:sz w:val="27"/>
          <w:szCs w:val="27"/>
          <w:lang w:val="sv-SE"/>
        </w:rPr>
        <w:t xml:space="preserve"> trình đầu mối sông Sa Lung (ĐNM Sa Lung) </w:t>
      </w:r>
      <w:r w:rsidRPr="00FA203D">
        <w:rPr>
          <w:sz w:val="27"/>
          <w:szCs w:val="27"/>
          <w:lang w:val="nl-NL"/>
        </w:rPr>
        <w:t>do Công ty TNHH MTV Khai thác Công trình Thủy lợi quản lý, vận hành từ năm 2010</w:t>
      </w:r>
      <w:r w:rsidRPr="00FA203D">
        <w:rPr>
          <w:spacing w:val="-4"/>
          <w:sz w:val="27"/>
          <w:szCs w:val="27"/>
          <w:lang w:val="sv-SE"/>
        </w:rPr>
        <w:t xml:space="preserve"> nhằm </w:t>
      </w:r>
      <w:r w:rsidRPr="00FA203D">
        <w:rPr>
          <w:sz w:val="27"/>
          <w:szCs w:val="27"/>
          <w:lang w:val="nl-NL"/>
        </w:rPr>
        <w:t>tích nước và giải quyết nước tưới cho khoảng 700 ha đất canh tác nông nghiệp, 200 ha nuôi trồng thủy sản phía Nam sông Sa Lung. Khi có mưa lớn, vào mùa mưa lũ hay khi mùa vụ kết thúc, Công trình tiến hành xả đáy để điều tiết mực nước phía thượng lưu đập. Quá trình tích nước cũng đồng thời là quá trình tích tụ bùn cát (phù sa) đến chân đập Sa Lung phía thượng lưu (ước tính khoảng 7.000 m</w:t>
      </w:r>
      <w:r w:rsidRPr="00FA203D">
        <w:rPr>
          <w:sz w:val="27"/>
          <w:szCs w:val="27"/>
          <w:vertAlign w:val="superscript"/>
          <w:lang w:val="nl-NL"/>
        </w:rPr>
        <w:t>3</w:t>
      </w:r>
      <w:r w:rsidRPr="00FA203D">
        <w:rPr>
          <w:sz w:val="27"/>
          <w:szCs w:val="27"/>
          <w:lang w:val="nl-NL"/>
        </w:rPr>
        <w:t>/năm).</w:t>
      </w:r>
    </w:p>
    <w:p w14:paraId="503E9198" w14:textId="241FB9A1" w:rsidR="0029550D" w:rsidRPr="00FA203D" w:rsidRDefault="0029550D" w:rsidP="0029550D">
      <w:pPr>
        <w:widowControl w:val="0"/>
        <w:spacing w:line="288" w:lineRule="auto"/>
        <w:ind w:right="119" w:firstLine="557"/>
        <w:jc w:val="both"/>
        <w:rPr>
          <w:i/>
          <w:iCs/>
          <w:spacing w:val="-2"/>
          <w:sz w:val="27"/>
          <w:szCs w:val="27"/>
        </w:rPr>
      </w:pPr>
      <w:r w:rsidRPr="00FA203D">
        <w:rPr>
          <w:i/>
          <w:iCs/>
          <w:spacing w:val="-2"/>
          <w:sz w:val="27"/>
          <w:szCs w:val="27"/>
        </w:rPr>
        <w:t>b. Đặc điểm dòng chảy</w:t>
      </w:r>
    </w:p>
    <w:p w14:paraId="0DDCD812" w14:textId="1E878679" w:rsidR="0029550D" w:rsidRPr="00FA203D" w:rsidRDefault="0029550D" w:rsidP="0029550D">
      <w:pPr>
        <w:widowControl w:val="0"/>
        <w:spacing w:line="288" w:lineRule="auto"/>
        <w:ind w:right="119" w:firstLine="557"/>
        <w:jc w:val="both"/>
        <w:rPr>
          <w:rFonts w:eastAsia="Arial"/>
          <w:spacing w:val="-2"/>
          <w:sz w:val="27"/>
          <w:szCs w:val="27"/>
          <w:lang w:val="nb-NO"/>
        </w:rPr>
      </w:pPr>
      <w:r w:rsidRPr="00FA203D">
        <w:rPr>
          <w:spacing w:val="-2"/>
          <w:sz w:val="27"/>
          <w:szCs w:val="27"/>
        </w:rPr>
        <w:t>Lưu vực sông Sa Lung nằm trong vùng khí hậu nhiệt đới ẩm gió mùa, hàng năm có 02 mùa rõ rệt (mùa mưa và mùa khô). Mùa khô thường kéo dài từ tháng 3-</w:t>
      </w:r>
      <w:r w:rsidRPr="00FA203D">
        <w:rPr>
          <w:spacing w:val="-2"/>
          <w:sz w:val="27"/>
          <w:szCs w:val="27"/>
        </w:rPr>
        <w:lastRenderedPageBreak/>
        <w:t xml:space="preserve">8, đây là thời kỳ hoạt động mạnh của gió mùa Tây Nam. Lượng mưa ít, nắng nóng kéo dài nên thường gây ra hạn hán. Đặc biệt sông suối trong vụ Hè Thu thường bị cạn kiệt. Mùa mưa từ tháng 9 đến tháng 2 năm sau, đây là thời kỳ hoạt động mạnh của gió mùa Đông Bắc. Lượng mưa chủ yếu tập trung trong các tháng 9, 10, 11 gây nên lũ lụt. </w:t>
      </w:r>
      <w:r w:rsidRPr="00FA203D">
        <w:rPr>
          <w:rFonts w:eastAsia="Arial"/>
          <w:spacing w:val="-2"/>
          <w:sz w:val="27"/>
          <w:szCs w:val="27"/>
          <w:lang w:val="nb-NO"/>
        </w:rPr>
        <w:t>Theo Thuyết minh thuỷ văn công trình thuỷ lợi Sa Lung, đặc điểm dòng chảy như sau:</w:t>
      </w:r>
    </w:p>
    <w:p w14:paraId="10631F7A" w14:textId="77777777" w:rsidR="0029550D" w:rsidRPr="00FA203D" w:rsidRDefault="0029550D" w:rsidP="0029550D">
      <w:pPr>
        <w:spacing w:line="288" w:lineRule="auto"/>
        <w:ind w:right="119" w:firstLine="710"/>
        <w:jc w:val="both"/>
        <w:rPr>
          <w:bCs/>
          <w:spacing w:val="-4"/>
          <w:sz w:val="27"/>
          <w:szCs w:val="27"/>
          <w:lang w:val="sv-SE"/>
        </w:rPr>
      </w:pPr>
      <w:r w:rsidRPr="00FA203D">
        <w:rPr>
          <w:spacing w:val="-4"/>
          <w:sz w:val="27"/>
          <w:szCs w:val="27"/>
          <w:lang w:val="nb-NO"/>
        </w:rPr>
        <w:t>Sông Sa Lung là phụ lưu của sông Bến Hải</w:t>
      </w:r>
      <w:r w:rsidRPr="00FA203D">
        <w:rPr>
          <w:bCs/>
          <w:spacing w:val="-4"/>
          <w:sz w:val="27"/>
          <w:szCs w:val="27"/>
          <w:lang w:val="sv-SE"/>
        </w:rPr>
        <w:t>, chịu sự chi phối của thuỷ triều nên chế độ dòng chảy khá phức tạp, lưu lượng trung bình là 26,8 m</w:t>
      </w:r>
      <w:r w:rsidRPr="00FA203D">
        <w:rPr>
          <w:bCs/>
          <w:spacing w:val="-4"/>
          <w:sz w:val="27"/>
          <w:szCs w:val="27"/>
          <w:vertAlign w:val="superscript"/>
          <w:lang w:val="sv-SE"/>
        </w:rPr>
        <w:t>3</w:t>
      </w:r>
      <w:r w:rsidRPr="00FA203D">
        <w:rPr>
          <w:bCs/>
          <w:spacing w:val="-4"/>
          <w:sz w:val="27"/>
          <w:szCs w:val="27"/>
          <w:lang w:val="sv-SE"/>
        </w:rPr>
        <w:t>/s, nhỏ nhất là 0,43 m</w:t>
      </w:r>
      <w:r w:rsidRPr="00FA203D">
        <w:rPr>
          <w:bCs/>
          <w:spacing w:val="-4"/>
          <w:sz w:val="27"/>
          <w:szCs w:val="27"/>
          <w:vertAlign w:val="superscript"/>
          <w:lang w:val="sv-SE"/>
        </w:rPr>
        <w:t>3</w:t>
      </w:r>
      <w:r w:rsidRPr="00FA203D">
        <w:rPr>
          <w:bCs/>
          <w:spacing w:val="-4"/>
          <w:sz w:val="27"/>
          <w:szCs w:val="27"/>
          <w:lang w:val="sv-SE"/>
        </w:rPr>
        <w:t xml:space="preserve">/s. </w:t>
      </w:r>
    </w:p>
    <w:p w14:paraId="45BB3521" w14:textId="77777777" w:rsidR="0029550D" w:rsidRPr="00FA203D" w:rsidRDefault="0029550D" w:rsidP="0029550D">
      <w:pPr>
        <w:spacing w:line="288" w:lineRule="auto"/>
        <w:ind w:firstLine="567"/>
        <w:jc w:val="both"/>
        <w:rPr>
          <w:rFonts w:eastAsia="Arial"/>
          <w:sz w:val="27"/>
          <w:szCs w:val="27"/>
          <w:lang w:val="vi-VN"/>
        </w:rPr>
      </w:pPr>
      <w:r w:rsidRPr="00FA203D">
        <w:rPr>
          <w:rFonts w:eastAsia="Arial"/>
          <w:sz w:val="27"/>
          <w:szCs w:val="27"/>
          <w:lang w:val="vi-VN"/>
        </w:rPr>
        <w:t>- Dòng chảy năm:</w:t>
      </w:r>
    </w:p>
    <w:p w14:paraId="39F21A77" w14:textId="77777777" w:rsidR="0029550D" w:rsidRPr="00FA203D" w:rsidRDefault="0029550D" w:rsidP="0029550D">
      <w:pPr>
        <w:spacing w:line="288" w:lineRule="auto"/>
        <w:ind w:firstLine="567"/>
        <w:jc w:val="both"/>
        <w:rPr>
          <w:rFonts w:eastAsia="Calibri"/>
          <w:sz w:val="27"/>
          <w:szCs w:val="27"/>
          <w:lang w:val="vi-VN" w:eastAsia="x-none"/>
        </w:rPr>
      </w:pPr>
      <w:r w:rsidRPr="00FA203D">
        <w:rPr>
          <w:rFonts w:eastAsia="Arial"/>
          <w:sz w:val="27"/>
          <w:szCs w:val="27"/>
          <w:lang w:val="vi-VN"/>
        </w:rPr>
        <w:t xml:space="preserve">+ </w:t>
      </w:r>
      <w:r w:rsidRPr="00FA203D">
        <w:rPr>
          <w:rFonts w:eastAsia="Arial"/>
          <w:sz w:val="27"/>
          <w:szCs w:val="27"/>
          <w:lang w:val="nb-NO"/>
        </w:rPr>
        <w:t>Thuyết minh tính toán thuỷ văn công trình thuỷ lợi Sa Lung</w:t>
      </w:r>
      <w:r w:rsidRPr="00FA203D">
        <w:rPr>
          <w:rFonts w:eastAsia="Calibri"/>
          <w:sz w:val="27"/>
          <w:szCs w:val="27"/>
          <w:lang w:val="de-DE" w:eastAsia="x-none"/>
        </w:rPr>
        <w:t xml:space="preserve"> cho thấy,</w:t>
      </w:r>
      <w:r w:rsidRPr="00FA203D">
        <w:rPr>
          <w:rFonts w:eastAsia="Arial"/>
          <w:sz w:val="27"/>
          <w:szCs w:val="27"/>
          <w:lang w:val="vi-VN"/>
        </w:rPr>
        <w:t xml:space="preserve"> dòng chảy năm trên lưu vực sông Sa Lung khá dồi dào. Với lượng mưa trung bình nhiều năm Xo = 2.514,9 mm, lớp dòng chảy bình quân nhiều năm </w:t>
      </w:r>
      <w:r w:rsidRPr="00FA203D">
        <w:rPr>
          <w:rFonts w:eastAsia="Calibri"/>
          <w:sz w:val="27"/>
          <w:szCs w:val="27"/>
          <w:lang w:val="vi-VN" w:eastAsia="x-none"/>
        </w:rPr>
        <w:t>Yo = Xo - 900 = 2514,9 - 900 = 1.614,9 (mm).</w:t>
      </w:r>
      <w:r w:rsidRPr="00FA203D">
        <w:rPr>
          <w:rFonts w:eastAsia="Calibri"/>
          <w:sz w:val="27"/>
          <w:szCs w:val="27"/>
          <w:lang w:val="vi-VN" w:eastAsia="x-none"/>
        </w:rPr>
        <w:tab/>
      </w:r>
    </w:p>
    <w:p w14:paraId="17EE1B27" w14:textId="77777777" w:rsidR="0029550D" w:rsidRPr="00FA203D" w:rsidRDefault="0029550D" w:rsidP="0029550D">
      <w:pPr>
        <w:widowControl w:val="0"/>
        <w:spacing w:line="288" w:lineRule="auto"/>
        <w:ind w:firstLine="567"/>
        <w:jc w:val="both"/>
        <w:rPr>
          <w:rFonts w:eastAsia="Calibri"/>
          <w:sz w:val="27"/>
          <w:szCs w:val="27"/>
          <w:lang w:val="vi-VN" w:eastAsia="x-none"/>
        </w:rPr>
      </w:pPr>
      <w:r w:rsidRPr="00FA203D">
        <w:rPr>
          <w:rFonts w:eastAsia="Arial"/>
          <w:sz w:val="27"/>
          <w:szCs w:val="27"/>
          <w:lang w:val="vi-VN"/>
        </w:rPr>
        <w:t xml:space="preserve">+ Lưu lượng dòng chảy bình quân nhiều năm tính đến </w:t>
      </w:r>
      <w:r w:rsidRPr="00FA203D">
        <w:rPr>
          <w:rFonts w:eastAsia="Arial"/>
          <w:sz w:val="27"/>
          <w:szCs w:val="27"/>
        </w:rPr>
        <w:t>ĐNM</w:t>
      </w:r>
      <w:r w:rsidRPr="00FA203D">
        <w:rPr>
          <w:rFonts w:eastAsia="Arial"/>
          <w:sz w:val="27"/>
          <w:szCs w:val="27"/>
          <w:lang w:val="vi-VN"/>
        </w:rPr>
        <w:t xml:space="preserve"> Sa Lung (flv 156,4 km</w:t>
      </w:r>
      <w:r w:rsidRPr="00FA203D">
        <w:rPr>
          <w:rFonts w:eastAsia="Arial"/>
          <w:sz w:val="27"/>
          <w:szCs w:val="27"/>
          <w:vertAlign w:val="superscript"/>
          <w:lang w:val="vi-VN"/>
        </w:rPr>
        <w:t>2</w:t>
      </w:r>
      <w:r w:rsidRPr="00FA203D">
        <w:rPr>
          <w:rFonts w:eastAsia="Arial"/>
          <w:sz w:val="27"/>
          <w:szCs w:val="27"/>
          <w:lang w:val="vi-VN"/>
        </w:rPr>
        <w:t>) Qo = 7,998 m</w:t>
      </w:r>
      <w:r w:rsidRPr="00FA203D">
        <w:rPr>
          <w:rFonts w:eastAsia="Arial"/>
          <w:sz w:val="27"/>
          <w:szCs w:val="27"/>
          <w:vertAlign w:val="superscript"/>
          <w:lang w:val="vi-VN"/>
        </w:rPr>
        <w:t>3</w:t>
      </w:r>
      <w:r w:rsidRPr="00FA203D">
        <w:rPr>
          <w:rFonts w:eastAsia="Arial"/>
          <w:sz w:val="27"/>
          <w:szCs w:val="27"/>
          <w:lang w:val="vi-VN"/>
        </w:rPr>
        <w:t>/s, tổng lượng dòng chảy bình quân nhiều năm Wo = 252,57 x 10</w:t>
      </w:r>
      <w:r w:rsidRPr="00FA203D">
        <w:rPr>
          <w:rFonts w:eastAsia="Arial"/>
          <w:b/>
          <w:sz w:val="27"/>
          <w:szCs w:val="27"/>
          <w:vertAlign w:val="superscript"/>
          <w:lang w:val="vi-VN"/>
        </w:rPr>
        <w:t xml:space="preserve">6 </w:t>
      </w:r>
      <w:r w:rsidRPr="00FA203D">
        <w:rPr>
          <w:rFonts w:eastAsia="Arial"/>
          <w:sz w:val="27"/>
          <w:szCs w:val="27"/>
          <w:lang w:val="vi-VN"/>
        </w:rPr>
        <w:t>m</w:t>
      </w:r>
      <w:r w:rsidRPr="00FA203D">
        <w:rPr>
          <w:rFonts w:eastAsia="Arial"/>
          <w:sz w:val="27"/>
          <w:szCs w:val="27"/>
          <w:vertAlign w:val="superscript"/>
          <w:lang w:val="vi-VN"/>
        </w:rPr>
        <w:t xml:space="preserve">3 </w:t>
      </w:r>
      <w:r w:rsidRPr="00FA203D">
        <w:rPr>
          <w:rFonts w:eastAsia="Calibri"/>
          <w:sz w:val="27"/>
          <w:szCs w:val="27"/>
          <w:lang w:val="vi-VN" w:eastAsia="x-none"/>
        </w:rPr>
        <w:t xml:space="preserve">và mô đuyn dòng chảy bình quân nhiều năm </w:t>
      </w:r>
      <w:r w:rsidRPr="00FA203D">
        <w:rPr>
          <w:rFonts w:eastAsia="Arial"/>
          <w:sz w:val="27"/>
          <w:szCs w:val="27"/>
          <w:lang w:val="vi-VN"/>
        </w:rPr>
        <w:t>Mo = 51,1 (l/skm</w:t>
      </w:r>
      <w:r w:rsidRPr="00FA203D">
        <w:rPr>
          <w:rFonts w:eastAsia="Arial"/>
          <w:sz w:val="27"/>
          <w:szCs w:val="27"/>
          <w:vertAlign w:val="superscript"/>
          <w:lang w:val="vi-VN"/>
        </w:rPr>
        <w:t>2</w:t>
      </w:r>
      <w:r w:rsidRPr="00FA203D">
        <w:rPr>
          <w:rFonts w:eastAsia="Arial"/>
          <w:sz w:val="27"/>
          <w:szCs w:val="27"/>
          <w:lang w:val="vi-VN"/>
        </w:rPr>
        <w:t>).</w:t>
      </w:r>
    </w:p>
    <w:p w14:paraId="24946B6E" w14:textId="77777777" w:rsidR="0029550D" w:rsidRPr="00FA203D" w:rsidRDefault="0029550D" w:rsidP="0029550D">
      <w:pPr>
        <w:tabs>
          <w:tab w:val="left" w:pos="567"/>
        </w:tabs>
        <w:spacing w:line="288" w:lineRule="auto"/>
        <w:ind w:firstLine="567"/>
        <w:jc w:val="both"/>
        <w:rPr>
          <w:rFonts w:eastAsia="Arial"/>
          <w:spacing w:val="-6"/>
          <w:sz w:val="27"/>
          <w:szCs w:val="27"/>
          <w:lang w:val="vi-VN"/>
        </w:rPr>
      </w:pPr>
      <w:r w:rsidRPr="00FA203D">
        <w:rPr>
          <w:rFonts w:eastAsia="Arial"/>
          <w:spacing w:val="-4"/>
          <w:sz w:val="27"/>
          <w:szCs w:val="27"/>
          <w:lang w:val="vi-VN"/>
        </w:rPr>
        <w:t xml:space="preserve">- </w:t>
      </w:r>
      <w:r w:rsidRPr="00FA203D">
        <w:rPr>
          <w:rFonts w:eastAsia="Arial"/>
          <w:spacing w:val="-6"/>
          <w:sz w:val="27"/>
          <w:szCs w:val="27"/>
          <w:lang w:val="vi-VN"/>
        </w:rPr>
        <w:t xml:space="preserve">Phân phối dòng chảy năm: </w:t>
      </w:r>
    </w:p>
    <w:p w14:paraId="6CEA20A4" w14:textId="77777777" w:rsidR="0029550D" w:rsidRPr="00FA203D" w:rsidRDefault="0029550D" w:rsidP="0029550D">
      <w:pPr>
        <w:widowControl w:val="0"/>
        <w:tabs>
          <w:tab w:val="left" w:pos="567"/>
        </w:tabs>
        <w:spacing w:line="288" w:lineRule="auto"/>
        <w:ind w:firstLine="567"/>
        <w:jc w:val="both"/>
        <w:rPr>
          <w:rFonts w:eastAsia="Arial"/>
          <w:sz w:val="27"/>
          <w:szCs w:val="27"/>
          <w:lang w:val="vi-VN"/>
        </w:rPr>
      </w:pPr>
      <w:r w:rsidRPr="00FA203D">
        <w:rPr>
          <w:rFonts w:eastAsia="Arial"/>
          <w:spacing w:val="-6"/>
          <w:sz w:val="27"/>
          <w:szCs w:val="27"/>
          <w:lang w:val="vi-VN"/>
        </w:rPr>
        <w:t xml:space="preserve">Phân phối dòng chảy năm phụ thuộc vào chế độ mưa, chế độ dòng chảy trong năm phân thành hai mùa rõ rệt: mùa kiệt và mùa lũ. Mùa kiệt trên lưu vực sông Sa Lung từ tháng 1 - 8, mùa lũ từ tháng 9 - 12. </w:t>
      </w:r>
      <w:r w:rsidRPr="00FA203D">
        <w:rPr>
          <w:rFonts w:eastAsia="Arial"/>
          <w:sz w:val="27"/>
          <w:szCs w:val="27"/>
          <w:lang w:val="vi-VN"/>
        </w:rPr>
        <w:t xml:space="preserve">Tài liệu thực đo lưu lượng tại trạm đo thủy văn tạm thời Bến Thiêng và kết quả tính toán phân phối dòng chảy đến </w:t>
      </w:r>
      <w:r w:rsidRPr="00FA203D">
        <w:rPr>
          <w:rFonts w:eastAsia="Arial"/>
          <w:sz w:val="27"/>
          <w:szCs w:val="27"/>
        </w:rPr>
        <w:t>ĐNM</w:t>
      </w:r>
      <w:r w:rsidRPr="00FA203D">
        <w:rPr>
          <w:rFonts w:eastAsia="Arial"/>
          <w:sz w:val="27"/>
          <w:szCs w:val="27"/>
          <w:lang w:val="vi-VN"/>
        </w:rPr>
        <w:t xml:space="preserve"> Sa Lung cho thấy, dòng chảy mùa lũ (tháng 9 - 12) có lượng nước chiếm 86,35 % lượng nước cả năm, trong khi đó mùa cạn kéo dài 8 tháng (tháng 1 - 8) lượng nước chỉ chiếm 13,65% lượng nước cả năm</w:t>
      </w:r>
      <w:r w:rsidRPr="00FA203D">
        <w:rPr>
          <w:rFonts w:eastAsia="Arial"/>
          <w:sz w:val="27"/>
          <w:szCs w:val="27"/>
        </w:rPr>
        <w:t xml:space="preserve"> dẫn đến </w:t>
      </w:r>
      <w:r w:rsidRPr="00FA203D">
        <w:rPr>
          <w:rFonts w:eastAsia="Arial"/>
          <w:sz w:val="27"/>
          <w:szCs w:val="27"/>
          <w:lang w:val="vi-VN"/>
        </w:rPr>
        <w:t xml:space="preserve">tình trạng hạn, kiệt khắc nghiệt trong mùa khô. </w:t>
      </w:r>
      <w:r w:rsidRPr="00FA203D">
        <w:rPr>
          <w:rFonts w:eastAsia="Arial"/>
          <w:sz w:val="27"/>
          <w:szCs w:val="27"/>
        </w:rPr>
        <w:t>Hệ số phân phối dòng chảy sông Sa Lung thể hiện ở</w:t>
      </w:r>
      <w:r w:rsidRPr="00FA203D">
        <w:rPr>
          <w:rFonts w:eastAsia="Arial"/>
          <w:sz w:val="27"/>
          <w:szCs w:val="27"/>
          <w:lang w:val="vi-VN"/>
        </w:rPr>
        <w:t xml:space="preserve"> bảng sau:</w:t>
      </w:r>
    </w:p>
    <w:tbl>
      <w:tblPr>
        <w:tblW w:w="9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658"/>
        <w:gridCol w:w="728"/>
        <w:gridCol w:w="728"/>
        <w:gridCol w:w="678"/>
        <w:gridCol w:w="689"/>
        <w:gridCol w:w="689"/>
        <w:gridCol w:w="689"/>
        <w:gridCol w:w="727"/>
        <w:gridCol w:w="689"/>
        <w:gridCol w:w="801"/>
        <w:gridCol w:w="801"/>
        <w:gridCol w:w="801"/>
      </w:tblGrid>
      <w:tr w:rsidR="00FA203D" w:rsidRPr="00FA203D" w14:paraId="72AABAE0" w14:textId="77777777" w:rsidTr="004824B2">
        <w:trPr>
          <w:trHeight w:val="20"/>
          <w:jc w:val="center"/>
        </w:trPr>
        <w:tc>
          <w:tcPr>
            <w:tcW w:w="1167" w:type="dxa"/>
            <w:shd w:val="clear" w:color="auto" w:fill="auto"/>
            <w:noWrap/>
            <w:vAlign w:val="center"/>
          </w:tcPr>
          <w:p w14:paraId="66C66B37" w14:textId="77777777" w:rsidR="0029550D" w:rsidRPr="00FA203D" w:rsidRDefault="0029550D" w:rsidP="004824B2">
            <w:pPr>
              <w:spacing w:line="276" w:lineRule="auto"/>
              <w:jc w:val="center"/>
              <w:rPr>
                <w:rFonts w:eastAsia="Arial"/>
                <w:b/>
                <w:sz w:val="22"/>
              </w:rPr>
            </w:pPr>
            <w:r w:rsidRPr="00FA203D">
              <w:rPr>
                <w:rFonts w:eastAsia="Arial"/>
                <w:b/>
                <w:sz w:val="22"/>
              </w:rPr>
              <w:t>Yếu tố\tháng</w:t>
            </w:r>
          </w:p>
        </w:tc>
        <w:tc>
          <w:tcPr>
            <w:tcW w:w="658" w:type="dxa"/>
            <w:vAlign w:val="center"/>
          </w:tcPr>
          <w:p w14:paraId="650C0CEC" w14:textId="77777777" w:rsidR="0029550D" w:rsidRPr="00FA203D" w:rsidRDefault="0029550D" w:rsidP="004824B2">
            <w:pPr>
              <w:spacing w:line="276" w:lineRule="auto"/>
              <w:jc w:val="center"/>
              <w:rPr>
                <w:rFonts w:eastAsia="Arial"/>
                <w:b/>
                <w:sz w:val="22"/>
              </w:rPr>
            </w:pPr>
            <w:r w:rsidRPr="00FA203D">
              <w:rPr>
                <w:rFonts w:eastAsia="Arial"/>
                <w:b/>
                <w:sz w:val="22"/>
              </w:rPr>
              <w:t>1</w:t>
            </w:r>
          </w:p>
        </w:tc>
        <w:tc>
          <w:tcPr>
            <w:tcW w:w="728" w:type="dxa"/>
            <w:vAlign w:val="center"/>
          </w:tcPr>
          <w:p w14:paraId="1A58A1D0" w14:textId="77777777" w:rsidR="0029550D" w:rsidRPr="00FA203D" w:rsidRDefault="0029550D" w:rsidP="004824B2">
            <w:pPr>
              <w:spacing w:line="276" w:lineRule="auto"/>
              <w:jc w:val="center"/>
              <w:rPr>
                <w:rFonts w:eastAsia="Arial"/>
                <w:b/>
                <w:sz w:val="22"/>
              </w:rPr>
            </w:pPr>
            <w:r w:rsidRPr="00FA203D">
              <w:rPr>
                <w:rFonts w:eastAsia="Arial"/>
                <w:b/>
                <w:sz w:val="22"/>
              </w:rPr>
              <w:t>2</w:t>
            </w:r>
          </w:p>
        </w:tc>
        <w:tc>
          <w:tcPr>
            <w:tcW w:w="728" w:type="dxa"/>
            <w:vAlign w:val="center"/>
          </w:tcPr>
          <w:p w14:paraId="55446780" w14:textId="77777777" w:rsidR="0029550D" w:rsidRPr="00FA203D" w:rsidRDefault="0029550D" w:rsidP="004824B2">
            <w:pPr>
              <w:spacing w:line="276" w:lineRule="auto"/>
              <w:jc w:val="center"/>
              <w:rPr>
                <w:rFonts w:eastAsia="Arial"/>
                <w:b/>
                <w:sz w:val="22"/>
              </w:rPr>
            </w:pPr>
            <w:r w:rsidRPr="00FA203D">
              <w:rPr>
                <w:rFonts w:eastAsia="Arial"/>
                <w:b/>
                <w:sz w:val="22"/>
              </w:rPr>
              <w:t>3</w:t>
            </w:r>
          </w:p>
        </w:tc>
        <w:tc>
          <w:tcPr>
            <w:tcW w:w="678" w:type="dxa"/>
            <w:vAlign w:val="center"/>
          </w:tcPr>
          <w:p w14:paraId="3C438985" w14:textId="77777777" w:rsidR="0029550D" w:rsidRPr="00FA203D" w:rsidRDefault="0029550D" w:rsidP="004824B2">
            <w:pPr>
              <w:spacing w:line="276" w:lineRule="auto"/>
              <w:jc w:val="center"/>
              <w:rPr>
                <w:rFonts w:eastAsia="Arial"/>
                <w:b/>
                <w:sz w:val="22"/>
              </w:rPr>
            </w:pPr>
            <w:r w:rsidRPr="00FA203D">
              <w:rPr>
                <w:rFonts w:eastAsia="Arial"/>
                <w:b/>
                <w:sz w:val="22"/>
              </w:rPr>
              <w:t>4</w:t>
            </w:r>
          </w:p>
        </w:tc>
        <w:tc>
          <w:tcPr>
            <w:tcW w:w="689" w:type="dxa"/>
            <w:shd w:val="clear" w:color="auto" w:fill="auto"/>
            <w:noWrap/>
            <w:vAlign w:val="center"/>
          </w:tcPr>
          <w:p w14:paraId="05FF7C00" w14:textId="77777777" w:rsidR="0029550D" w:rsidRPr="00FA203D" w:rsidRDefault="0029550D" w:rsidP="004824B2">
            <w:pPr>
              <w:spacing w:line="276" w:lineRule="auto"/>
              <w:jc w:val="center"/>
              <w:rPr>
                <w:rFonts w:eastAsia="Arial"/>
                <w:b/>
                <w:sz w:val="22"/>
              </w:rPr>
            </w:pPr>
            <w:r w:rsidRPr="00FA203D">
              <w:rPr>
                <w:rFonts w:eastAsia="Arial"/>
                <w:b/>
                <w:sz w:val="22"/>
              </w:rPr>
              <w:t>5</w:t>
            </w:r>
          </w:p>
        </w:tc>
        <w:tc>
          <w:tcPr>
            <w:tcW w:w="689" w:type="dxa"/>
            <w:shd w:val="clear" w:color="auto" w:fill="auto"/>
            <w:noWrap/>
            <w:vAlign w:val="center"/>
          </w:tcPr>
          <w:p w14:paraId="3544C6D2" w14:textId="77777777" w:rsidR="0029550D" w:rsidRPr="00FA203D" w:rsidRDefault="0029550D" w:rsidP="004824B2">
            <w:pPr>
              <w:spacing w:line="276" w:lineRule="auto"/>
              <w:jc w:val="center"/>
              <w:rPr>
                <w:rFonts w:eastAsia="Arial"/>
                <w:b/>
                <w:sz w:val="22"/>
              </w:rPr>
            </w:pPr>
            <w:r w:rsidRPr="00FA203D">
              <w:rPr>
                <w:rFonts w:eastAsia="Arial"/>
                <w:b/>
                <w:sz w:val="22"/>
              </w:rPr>
              <w:t>6</w:t>
            </w:r>
          </w:p>
        </w:tc>
        <w:tc>
          <w:tcPr>
            <w:tcW w:w="689" w:type="dxa"/>
            <w:shd w:val="clear" w:color="auto" w:fill="auto"/>
            <w:noWrap/>
            <w:vAlign w:val="center"/>
          </w:tcPr>
          <w:p w14:paraId="2A8C3052" w14:textId="77777777" w:rsidR="0029550D" w:rsidRPr="00FA203D" w:rsidRDefault="0029550D" w:rsidP="004824B2">
            <w:pPr>
              <w:spacing w:line="276" w:lineRule="auto"/>
              <w:jc w:val="center"/>
              <w:rPr>
                <w:rFonts w:eastAsia="Arial"/>
                <w:b/>
                <w:sz w:val="22"/>
              </w:rPr>
            </w:pPr>
            <w:r w:rsidRPr="00FA203D">
              <w:rPr>
                <w:rFonts w:eastAsia="Arial"/>
                <w:b/>
                <w:sz w:val="22"/>
              </w:rPr>
              <w:t>7</w:t>
            </w:r>
          </w:p>
        </w:tc>
        <w:tc>
          <w:tcPr>
            <w:tcW w:w="727" w:type="dxa"/>
            <w:shd w:val="clear" w:color="auto" w:fill="auto"/>
            <w:noWrap/>
            <w:vAlign w:val="center"/>
          </w:tcPr>
          <w:p w14:paraId="5F267EF2" w14:textId="77777777" w:rsidR="0029550D" w:rsidRPr="00FA203D" w:rsidRDefault="0029550D" w:rsidP="004824B2">
            <w:pPr>
              <w:spacing w:line="276" w:lineRule="auto"/>
              <w:jc w:val="center"/>
              <w:rPr>
                <w:rFonts w:eastAsia="Arial"/>
                <w:b/>
                <w:sz w:val="22"/>
              </w:rPr>
            </w:pPr>
            <w:r w:rsidRPr="00FA203D">
              <w:rPr>
                <w:rFonts w:eastAsia="Arial"/>
                <w:b/>
                <w:sz w:val="22"/>
              </w:rPr>
              <w:t>8</w:t>
            </w:r>
          </w:p>
        </w:tc>
        <w:tc>
          <w:tcPr>
            <w:tcW w:w="689" w:type="dxa"/>
            <w:shd w:val="clear" w:color="auto" w:fill="auto"/>
            <w:noWrap/>
            <w:vAlign w:val="center"/>
          </w:tcPr>
          <w:p w14:paraId="62E0FCDA" w14:textId="77777777" w:rsidR="0029550D" w:rsidRPr="00FA203D" w:rsidRDefault="0029550D" w:rsidP="004824B2">
            <w:pPr>
              <w:spacing w:line="276" w:lineRule="auto"/>
              <w:jc w:val="center"/>
              <w:rPr>
                <w:rFonts w:eastAsia="Arial"/>
                <w:b/>
                <w:sz w:val="22"/>
              </w:rPr>
            </w:pPr>
            <w:r w:rsidRPr="00FA203D">
              <w:rPr>
                <w:rFonts w:eastAsia="Arial"/>
                <w:b/>
                <w:sz w:val="22"/>
              </w:rPr>
              <w:t>9</w:t>
            </w:r>
          </w:p>
        </w:tc>
        <w:tc>
          <w:tcPr>
            <w:tcW w:w="801" w:type="dxa"/>
            <w:shd w:val="clear" w:color="auto" w:fill="auto"/>
            <w:noWrap/>
            <w:vAlign w:val="center"/>
          </w:tcPr>
          <w:p w14:paraId="6C512975" w14:textId="77777777" w:rsidR="0029550D" w:rsidRPr="00FA203D" w:rsidRDefault="0029550D" w:rsidP="004824B2">
            <w:pPr>
              <w:spacing w:line="276" w:lineRule="auto"/>
              <w:jc w:val="center"/>
              <w:rPr>
                <w:rFonts w:eastAsia="Arial"/>
                <w:b/>
                <w:sz w:val="22"/>
              </w:rPr>
            </w:pPr>
            <w:r w:rsidRPr="00FA203D">
              <w:rPr>
                <w:rFonts w:eastAsia="Arial"/>
                <w:b/>
                <w:sz w:val="22"/>
              </w:rPr>
              <w:t>10</w:t>
            </w:r>
          </w:p>
        </w:tc>
        <w:tc>
          <w:tcPr>
            <w:tcW w:w="801" w:type="dxa"/>
            <w:shd w:val="clear" w:color="auto" w:fill="auto"/>
            <w:noWrap/>
            <w:vAlign w:val="center"/>
          </w:tcPr>
          <w:p w14:paraId="00B06DC9" w14:textId="77777777" w:rsidR="0029550D" w:rsidRPr="00FA203D" w:rsidRDefault="0029550D" w:rsidP="004824B2">
            <w:pPr>
              <w:spacing w:line="276" w:lineRule="auto"/>
              <w:jc w:val="center"/>
              <w:rPr>
                <w:rFonts w:eastAsia="Arial"/>
                <w:b/>
                <w:sz w:val="22"/>
              </w:rPr>
            </w:pPr>
            <w:r w:rsidRPr="00FA203D">
              <w:rPr>
                <w:rFonts w:eastAsia="Arial"/>
                <w:b/>
                <w:sz w:val="22"/>
              </w:rPr>
              <w:t>11</w:t>
            </w:r>
          </w:p>
        </w:tc>
        <w:tc>
          <w:tcPr>
            <w:tcW w:w="801" w:type="dxa"/>
            <w:shd w:val="clear" w:color="auto" w:fill="auto"/>
            <w:noWrap/>
            <w:vAlign w:val="center"/>
          </w:tcPr>
          <w:p w14:paraId="0B706A4D" w14:textId="77777777" w:rsidR="0029550D" w:rsidRPr="00FA203D" w:rsidRDefault="0029550D" w:rsidP="004824B2">
            <w:pPr>
              <w:spacing w:line="276" w:lineRule="auto"/>
              <w:jc w:val="center"/>
              <w:rPr>
                <w:rFonts w:eastAsia="Arial"/>
                <w:b/>
                <w:sz w:val="22"/>
              </w:rPr>
            </w:pPr>
            <w:r w:rsidRPr="00FA203D">
              <w:rPr>
                <w:rFonts w:eastAsia="Arial"/>
                <w:b/>
                <w:sz w:val="22"/>
              </w:rPr>
              <w:t>12</w:t>
            </w:r>
          </w:p>
        </w:tc>
      </w:tr>
      <w:tr w:rsidR="00FA203D" w:rsidRPr="00FA203D" w14:paraId="4A47375A" w14:textId="77777777" w:rsidTr="004824B2">
        <w:trPr>
          <w:trHeight w:val="20"/>
          <w:jc w:val="center"/>
        </w:trPr>
        <w:tc>
          <w:tcPr>
            <w:tcW w:w="1167" w:type="dxa"/>
            <w:vMerge w:val="restart"/>
            <w:shd w:val="clear" w:color="auto" w:fill="auto"/>
            <w:noWrap/>
            <w:vAlign w:val="center"/>
            <w:hideMark/>
          </w:tcPr>
          <w:p w14:paraId="1AD023D8" w14:textId="77777777" w:rsidR="0029550D" w:rsidRPr="00FA203D" w:rsidRDefault="0029550D" w:rsidP="004824B2">
            <w:pPr>
              <w:spacing w:line="276" w:lineRule="auto"/>
              <w:jc w:val="center"/>
              <w:rPr>
                <w:rFonts w:eastAsia="Arial"/>
                <w:bCs/>
                <w:sz w:val="22"/>
              </w:rPr>
            </w:pPr>
            <w:r w:rsidRPr="00FA203D">
              <w:rPr>
                <w:rFonts w:eastAsia="Arial"/>
                <w:bCs/>
                <w:sz w:val="22"/>
              </w:rPr>
              <w:t>Q (m</w:t>
            </w:r>
            <w:r w:rsidRPr="00FA203D">
              <w:rPr>
                <w:rFonts w:eastAsia="Arial"/>
                <w:bCs/>
                <w:sz w:val="22"/>
                <w:vertAlign w:val="superscript"/>
              </w:rPr>
              <w:t>3</w:t>
            </w:r>
            <w:r w:rsidRPr="00FA203D">
              <w:rPr>
                <w:rFonts w:eastAsia="Arial"/>
                <w:bCs/>
                <w:sz w:val="22"/>
              </w:rPr>
              <w:t>/s)</w:t>
            </w:r>
          </w:p>
          <w:p w14:paraId="3DFBC619" w14:textId="77777777" w:rsidR="0029550D" w:rsidRPr="00FA203D" w:rsidRDefault="0029550D" w:rsidP="004824B2">
            <w:pPr>
              <w:spacing w:line="276" w:lineRule="auto"/>
              <w:jc w:val="center"/>
              <w:rPr>
                <w:rFonts w:eastAsia="Arial"/>
                <w:bCs/>
                <w:sz w:val="22"/>
              </w:rPr>
            </w:pPr>
          </w:p>
        </w:tc>
        <w:tc>
          <w:tcPr>
            <w:tcW w:w="658" w:type="dxa"/>
            <w:vAlign w:val="center"/>
          </w:tcPr>
          <w:p w14:paraId="7EEB827F" w14:textId="77777777" w:rsidR="0029550D" w:rsidRPr="00FA203D" w:rsidRDefault="0029550D" w:rsidP="004824B2">
            <w:pPr>
              <w:spacing w:line="276" w:lineRule="auto"/>
              <w:jc w:val="center"/>
              <w:rPr>
                <w:rFonts w:eastAsia="Arial"/>
                <w:bCs/>
                <w:sz w:val="22"/>
              </w:rPr>
            </w:pPr>
            <w:r w:rsidRPr="00FA203D">
              <w:rPr>
                <w:rFonts w:eastAsia="Arial"/>
                <w:bCs/>
                <w:sz w:val="22"/>
              </w:rPr>
              <w:t>3,43</w:t>
            </w:r>
          </w:p>
        </w:tc>
        <w:tc>
          <w:tcPr>
            <w:tcW w:w="728" w:type="dxa"/>
            <w:vAlign w:val="center"/>
          </w:tcPr>
          <w:p w14:paraId="2BFA450A" w14:textId="77777777" w:rsidR="0029550D" w:rsidRPr="00FA203D" w:rsidRDefault="0029550D" w:rsidP="004824B2">
            <w:pPr>
              <w:spacing w:line="276" w:lineRule="auto"/>
              <w:jc w:val="center"/>
              <w:rPr>
                <w:rFonts w:eastAsia="Arial"/>
                <w:bCs/>
                <w:sz w:val="22"/>
              </w:rPr>
            </w:pPr>
            <w:r w:rsidRPr="00FA203D">
              <w:rPr>
                <w:rFonts w:eastAsia="Arial"/>
                <w:bCs/>
                <w:sz w:val="22"/>
              </w:rPr>
              <w:t>2,04</w:t>
            </w:r>
          </w:p>
        </w:tc>
        <w:tc>
          <w:tcPr>
            <w:tcW w:w="728" w:type="dxa"/>
            <w:vAlign w:val="center"/>
          </w:tcPr>
          <w:p w14:paraId="3B3750B2" w14:textId="77777777" w:rsidR="0029550D" w:rsidRPr="00FA203D" w:rsidRDefault="0029550D" w:rsidP="004824B2">
            <w:pPr>
              <w:spacing w:line="276" w:lineRule="auto"/>
              <w:jc w:val="center"/>
              <w:rPr>
                <w:rFonts w:eastAsia="Arial"/>
                <w:bCs/>
                <w:sz w:val="22"/>
              </w:rPr>
            </w:pPr>
            <w:r w:rsidRPr="00FA203D">
              <w:rPr>
                <w:rFonts w:eastAsia="Arial"/>
                <w:bCs/>
                <w:sz w:val="22"/>
              </w:rPr>
              <w:t>1,77</w:t>
            </w:r>
          </w:p>
        </w:tc>
        <w:tc>
          <w:tcPr>
            <w:tcW w:w="678" w:type="dxa"/>
            <w:vAlign w:val="center"/>
          </w:tcPr>
          <w:p w14:paraId="541FA21E" w14:textId="77777777" w:rsidR="0029550D" w:rsidRPr="00FA203D" w:rsidRDefault="0029550D" w:rsidP="004824B2">
            <w:pPr>
              <w:spacing w:line="276" w:lineRule="auto"/>
              <w:jc w:val="center"/>
              <w:rPr>
                <w:rFonts w:eastAsia="Arial"/>
                <w:bCs/>
                <w:sz w:val="22"/>
              </w:rPr>
            </w:pPr>
            <w:r w:rsidRPr="00FA203D">
              <w:rPr>
                <w:rFonts w:eastAsia="Arial"/>
                <w:bCs/>
                <w:sz w:val="22"/>
              </w:rPr>
              <w:t>2,09</w:t>
            </w:r>
          </w:p>
        </w:tc>
        <w:tc>
          <w:tcPr>
            <w:tcW w:w="689" w:type="dxa"/>
            <w:shd w:val="clear" w:color="auto" w:fill="auto"/>
            <w:noWrap/>
            <w:vAlign w:val="center"/>
            <w:hideMark/>
          </w:tcPr>
          <w:p w14:paraId="5C9B307D" w14:textId="77777777" w:rsidR="0029550D" w:rsidRPr="00FA203D" w:rsidRDefault="0029550D" w:rsidP="004824B2">
            <w:pPr>
              <w:spacing w:line="276" w:lineRule="auto"/>
              <w:jc w:val="center"/>
              <w:rPr>
                <w:rFonts w:eastAsia="Arial"/>
                <w:bCs/>
                <w:sz w:val="22"/>
              </w:rPr>
            </w:pPr>
            <w:r w:rsidRPr="00FA203D">
              <w:rPr>
                <w:rFonts w:eastAsia="Arial"/>
                <w:bCs/>
                <w:sz w:val="22"/>
              </w:rPr>
              <w:t>1,34</w:t>
            </w:r>
          </w:p>
        </w:tc>
        <w:tc>
          <w:tcPr>
            <w:tcW w:w="689" w:type="dxa"/>
            <w:shd w:val="clear" w:color="auto" w:fill="auto"/>
            <w:noWrap/>
            <w:vAlign w:val="center"/>
            <w:hideMark/>
          </w:tcPr>
          <w:p w14:paraId="48A01236" w14:textId="77777777" w:rsidR="0029550D" w:rsidRPr="00FA203D" w:rsidRDefault="0029550D" w:rsidP="004824B2">
            <w:pPr>
              <w:spacing w:line="276" w:lineRule="auto"/>
              <w:jc w:val="center"/>
              <w:rPr>
                <w:rFonts w:eastAsia="Arial"/>
                <w:bCs/>
                <w:sz w:val="22"/>
              </w:rPr>
            </w:pPr>
            <w:r w:rsidRPr="00FA203D">
              <w:rPr>
                <w:rFonts w:eastAsia="Arial"/>
                <w:bCs/>
                <w:sz w:val="22"/>
              </w:rPr>
              <w:t>1,56</w:t>
            </w:r>
          </w:p>
        </w:tc>
        <w:tc>
          <w:tcPr>
            <w:tcW w:w="689" w:type="dxa"/>
            <w:shd w:val="clear" w:color="auto" w:fill="auto"/>
            <w:noWrap/>
            <w:vAlign w:val="center"/>
            <w:hideMark/>
          </w:tcPr>
          <w:p w14:paraId="3FE7838C" w14:textId="77777777" w:rsidR="0029550D" w:rsidRPr="00FA203D" w:rsidRDefault="0029550D" w:rsidP="004824B2">
            <w:pPr>
              <w:spacing w:line="276" w:lineRule="auto"/>
              <w:jc w:val="center"/>
              <w:rPr>
                <w:rFonts w:eastAsia="Arial"/>
                <w:bCs/>
                <w:sz w:val="22"/>
              </w:rPr>
            </w:pPr>
            <w:r w:rsidRPr="00FA203D">
              <w:rPr>
                <w:rFonts w:eastAsia="Arial"/>
                <w:bCs/>
                <w:sz w:val="22"/>
              </w:rPr>
              <w:t>0,64</w:t>
            </w:r>
          </w:p>
        </w:tc>
        <w:tc>
          <w:tcPr>
            <w:tcW w:w="727" w:type="dxa"/>
            <w:shd w:val="clear" w:color="auto" w:fill="auto"/>
            <w:noWrap/>
            <w:vAlign w:val="center"/>
            <w:hideMark/>
          </w:tcPr>
          <w:p w14:paraId="2FAE7B36" w14:textId="77777777" w:rsidR="0029550D" w:rsidRPr="00FA203D" w:rsidRDefault="0029550D" w:rsidP="004824B2">
            <w:pPr>
              <w:spacing w:line="276" w:lineRule="auto"/>
              <w:jc w:val="center"/>
              <w:rPr>
                <w:rFonts w:eastAsia="Arial"/>
                <w:bCs/>
                <w:sz w:val="22"/>
              </w:rPr>
            </w:pPr>
            <w:r w:rsidRPr="00FA203D">
              <w:rPr>
                <w:rFonts w:eastAsia="Arial"/>
                <w:bCs/>
                <w:sz w:val="22"/>
              </w:rPr>
              <w:t>0,43</w:t>
            </w:r>
          </w:p>
        </w:tc>
        <w:tc>
          <w:tcPr>
            <w:tcW w:w="689" w:type="dxa"/>
            <w:shd w:val="clear" w:color="auto" w:fill="auto"/>
            <w:noWrap/>
            <w:vAlign w:val="center"/>
            <w:hideMark/>
          </w:tcPr>
          <w:p w14:paraId="53B988EE" w14:textId="77777777" w:rsidR="0029550D" w:rsidRPr="00FA203D" w:rsidRDefault="0029550D" w:rsidP="004824B2">
            <w:pPr>
              <w:spacing w:line="276" w:lineRule="auto"/>
              <w:jc w:val="center"/>
              <w:rPr>
                <w:rFonts w:eastAsia="Arial"/>
                <w:bCs/>
                <w:sz w:val="22"/>
              </w:rPr>
            </w:pPr>
            <w:r w:rsidRPr="00FA203D">
              <w:rPr>
                <w:rFonts w:eastAsia="Arial"/>
                <w:bCs/>
                <w:sz w:val="22"/>
              </w:rPr>
              <w:t>7,56</w:t>
            </w:r>
          </w:p>
        </w:tc>
        <w:tc>
          <w:tcPr>
            <w:tcW w:w="801" w:type="dxa"/>
            <w:shd w:val="clear" w:color="auto" w:fill="auto"/>
            <w:noWrap/>
            <w:vAlign w:val="center"/>
            <w:hideMark/>
          </w:tcPr>
          <w:p w14:paraId="0FC6E2CA" w14:textId="77777777" w:rsidR="0029550D" w:rsidRPr="00FA203D" w:rsidRDefault="0029550D" w:rsidP="004824B2">
            <w:pPr>
              <w:spacing w:line="276" w:lineRule="auto"/>
              <w:jc w:val="center"/>
              <w:rPr>
                <w:rFonts w:eastAsia="Arial"/>
                <w:bCs/>
                <w:sz w:val="22"/>
              </w:rPr>
            </w:pPr>
            <w:r w:rsidRPr="00FA203D">
              <w:rPr>
                <w:rFonts w:eastAsia="Arial"/>
                <w:bCs/>
                <w:sz w:val="22"/>
              </w:rPr>
              <w:t>18,24</w:t>
            </w:r>
          </w:p>
        </w:tc>
        <w:tc>
          <w:tcPr>
            <w:tcW w:w="801" w:type="dxa"/>
            <w:shd w:val="clear" w:color="auto" w:fill="auto"/>
            <w:noWrap/>
            <w:vAlign w:val="center"/>
            <w:hideMark/>
          </w:tcPr>
          <w:p w14:paraId="5BF70811" w14:textId="77777777" w:rsidR="0029550D" w:rsidRPr="00FA203D" w:rsidRDefault="0029550D" w:rsidP="004824B2">
            <w:pPr>
              <w:spacing w:line="276" w:lineRule="auto"/>
              <w:jc w:val="center"/>
              <w:rPr>
                <w:rFonts w:eastAsia="Arial"/>
                <w:bCs/>
                <w:sz w:val="22"/>
              </w:rPr>
            </w:pPr>
            <w:r w:rsidRPr="00FA203D">
              <w:rPr>
                <w:rFonts w:eastAsia="Arial"/>
                <w:bCs/>
                <w:sz w:val="22"/>
              </w:rPr>
              <w:t>14,39</w:t>
            </w:r>
          </w:p>
        </w:tc>
        <w:tc>
          <w:tcPr>
            <w:tcW w:w="801" w:type="dxa"/>
            <w:shd w:val="clear" w:color="auto" w:fill="auto"/>
            <w:noWrap/>
            <w:vAlign w:val="center"/>
            <w:hideMark/>
          </w:tcPr>
          <w:p w14:paraId="2EFD6638" w14:textId="77777777" w:rsidR="0029550D" w:rsidRPr="00FA203D" w:rsidRDefault="0029550D" w:rsidP="004824B2">
            <w:pPr>
              <w:spacing w:line="276" w:lineRule="auto"/>
              <w:jc w:val="center"/>
              <w:rPr>
                <w:rFonts w:eastAsia="Arial"/>
                <w:bCs/>
                <w:sz w:val="22"/>
              </w:rPr>
            </w:pPr>
            <w:r w:rsidRPr="00FA203D">
              <w:rPr>
                <w:rFonts w:eastAsia="Arial"/>
                <w:bCs/>
                <w:sz w:val="22"/>
              </w:rPr>
              <w:t>10,89</w:t>
            </w:r>
          </w:p>
        </w:tc>
      </w:tr>
      <w:tr w:rsidR="00FA203D" w:rsidRPr="00FA203D" w14:paraId="66F45826" w14:textId="77777777" w:rsidTr="004824B2">
        <w:trPr>
          <w:trHeight w:val="20"/>
          <w:jc w:val="center"/>
        </w:trPr>
        <w:tc>
          <w:tcPr>
            <w:tcW w:w="1167" w:type="dxa"/>
            <w:vMerge/>
            <w:shd w:val="clear" w:color="auto" w:fill="auto"/>
            <w:noWrap/>
            <w:vAlign w:val="center"/>
          </w:tcPr>
          <w:p w14:paraId="29235CB3" w14:textId="77777777" w:rsidR="0029550D" w:rsidRPr="00FA203D" w:rsidRDefault="0029550D" w:rsidP="004824B2">
            <w:pPr>
              <w:spacing w:line="276" w:lineRule="auto"/>
              <w:jc w:val="center"/>
              <w:rPr>
                <w:rFonts w:eastAsia="Arial"/>
                <w:bCs/>
                <w:sz w:val="22"/>
              </w:rPr>
            </w:pPr>
          </w:p>
        </w:tc>
        <w:tc>
          <w:tcPr>
            <w:tcW w:w="8678" w:type="dxa"/>
            <w:gridSpan w:val="12"/>
            <w:vAlign w:val="center"/>
          </w:tcPr>
          <w:p w14:paraId="4CA8132C" w14:textId="77777777" w:rsidR="0029550D" w:rsidRPr="00FA203D" w:rsidRDefault="0029550D" w:rsidP="004824B2">
            <w:pPr>
              <w:spacing w:line="276" w:lineRule="auto"/>
              <w:jc w:val="center"/>
              <w:rPr>
                <w:rFonts w:eastAsia="Arial"/>
                <w:bCs/>
                <w:sz w:val="22"/>
              </w:rPr>
            </w:pPr>
            <w:r w:rsidRPr="00FA203D">
              <w:rPr>
                <w:rFonts w:eastAsia="Arial"/>
                <w:bCs/>
                <w:sz w:val="22"/>
              </w:rPr>
              <w:t>Năm: 64,38</w:t>
            </w:r>
          </w:p>
        </w:tc>
      </w:tr>
      <w:tr w:rsidR="00FA203D" w:rsidRPr="00FA203D" w14:paraId="74B838B6" w14:textId="77777777" w:rsidTr="004824B2">
        <w:trPr>
          <w:trHeight w:val="20"/>
          <w:jc w:val="center"/>
        </w:trPr>
        <w:tc>
          <w:tcPr>
            <w:tcW w:w="1167" w:type="dxa"/>
            <w:vMerge w:val="restart"/>
            <w:shd w:val="clear" w:color="auto" w:fill="auto"/>
            <w:noWrap/>
            <w:vAlign w:val="center"/>
            <w:hideMark/>
          </w:tcPr>
          <w:p w14:paraId="46E6897D" w14:textId="77777777" w:rsidR="0029550D" w:rsidRPr="00FA203D" w:rsidRDefault="0029550D" w:rsidP="004824B2">
            <w:pPr>
              <w:spacing w:line="276" w:lineRule="auto"/>
              <w:ind w:left="-70" w:right="-114"/>
              <w:jc w:val="center"/>
              <w:rPr>
                <w:rFonts w:eastAsia="Arial"/>
                <w:bCs/>
                <w:spacing w:val="-8"/>
                <w:sz w:val="22"/>
              </w:rPr>
            </w:pPr>
            <w:r w:rsidRPr="00FA203D">
              <w:rPr>
                <w:rFonts w:eastAsia="Arial"/>
                <w:bCs/>
                <w:spacing w:val="-8"/>
                <w:sz w:val="22"/>
              </w:rPr>
              <w:t>Ki-</w:t>
            </w:r>
          </w:p>
          <w:p w14:paraId="15355887" w14:textId="77777777" w:rsidR="0029550D" w:rsidRPr="00FA203D" w:rsidRDefault="0029550D" w:rsidP="004824B2">
            <w:pPr>
              <w:spacing w:line="276" w:lineRule="auto"/>
              <w:ind w:left="-70" w:right="-114"/>
              <w:jc w:val="center"/>
              <w:rPr>
                <w:rFonts w:eastAsia="Arial"/>
                <w:bCs/>
                <w:spacing w:val="-8"/>
                <w:sz w:val="22"/>
              </w:rPr>
            </w:pPr>
            <w:r w:rsidRPr="00FA203D">
              <w:rPr>
                <w:rFonts w:eastAsia="Arial"/>
                <w:bCs/>
                <w:spacing w:val="-8"/>
                <w:sz w:val="22"/>
              </w:rPr>
              <w:t>Bến Thiêng</w:t>
            </w:r>
          </w:p>
        </w:tc>
        <w:tc>
          <w:tcPr>
            <w:tcW w:w="658" w:type="dxa"/>
          </w:tcPr>
          <w:p w14:paraId="3A91FDE6" w14:textId="77777777" w:rsidR="0029550D" w:rsidRPr="00FA203D" w:rsidRDefault="0029550D" w:rsidP="004824B2">
            <w:pPr>
              <w:spacing w:line="276" w:lineRule="auto"/>
              <w:jc w:val="center"/>
              <w:rPr>
                <w:rFonts w:eastAsia="Arial"/>
                <w:bCs/>
                <w:sz w:val="22"/>
              </w:rPr>
            </w:pPr>
            <w:r w:rsidRPr="00FA203D">
              <w:rPr>
                <w:rFonts w:eastAsia="Arial"/>
                <w:bCs/>
                <w:sz w:val="22"/>
              </w:rPr>
              <w:t>0,64</w:t>
            </w:r>
          </w:p>
        </w:tc>
        <w:tc>
          <w:tcPr>
            <w:tcW w:w="728" w:type="dxa"/>
          </w:tcPr>
          <w:p w14:paraId="0DC625A4" w14:textId="77777777" w:rsidR="0029550D" w:rsidRPr="00FA203D" w:rsidRDefault="0029550D" w:rsidP="004824B2">
            <w:pPr>
              <w:spacing w:line="276" w:lineRule="auto"/>
              <w:jc w:val="center"/>
              <w:rPr>
                <w:rFonts w:eastAsia="Arial"/>
                <w:bCs/>
                <w:sz w:val="22"/>
              </w:rPr>
            </w:pPr>
            <w:r w:rsidRPr="00FA203D">
              <w:rPr>
                <w:rFonts w:eastAsia="Arial"/>
                <w:bCs/>
                <w:sz w:val="22"/>
              </w:rPr>
              <w:t>0,38</w:t>
            </w:r>
          </w:p>
        </w:tc>
        <w:tc>
          <w:tcPr>
            <w:tcW w:w="728" w:type="dxa"/>
          </w:tcPr>
          <w:p w14:paraId="059ECA31" w14:textId="77777777" w:rsidR="0029550D" w:rsidRPr="00FA203D" w:rsidRDefault="0029550D" w:rsidP="004824B2">
            <w:pPr>
              <w:spacing w:line="276" w:lineRule="auto"/>
              <w:jc w:val="center"/>
              <w:rPr>
                <w:rFonts w:eastAsia="Arial"/>
                <w:bCs/>
                <w:sz w:val="22"/>
              </w:rPr>
            </w:pPr>
            <w:r w:rsidRPr="00FA203D">
              <w:rPr>
                <w:rFonts w:eastAsia="Arial"/>
                <w:bCs/>
                <w:sz w:val="22"/>
              </w:rPr>
              <w:t>0,33</w:t>
            </w:r>
          </w:p>
        </w:tc>
        <w:tc>
          <w:tcPr>
            <w:tcW w:w="678" w:type="dxa"/>
          </w:tcPr>
          <w:p w14:paraId="37BF6376" w14:textId="77777777" w:rsidR="0029550D" w:rsidRPr="00FA203D" w:rsidRDefault="0029550D" w:rsidP="004824B2">
            <w:pPr>
              <w:spacing w:line="276" w:lineRule="auto"/>
              <w:jc w:val="center"/>
              <w:rPr>
                <w:rFonts w:eastAsia="Arial"/>
                <w:bCs/>
                <w:sz w:val="22"/>
              </w:rPr>
            </w:pPr>
            <w:r w:rsidRPr="00FA203D">
              <w:rPr>
                <w:rFonts w:eastAsia="Arial"/>
                <w:bCs/>
                <w:sz w:val="22"/>
              </w:rPr>
              <w:t>0,39</w:t>
            </w:r>
          </w:p>
        </w:tc>
        <w:tc>
          <w:tcPr>
            <w:tcW w:w="689" w:type="dxa"/>
            <w:shd w:val="clear" w:color="auto" w:fill="auto"/>
            <w:noWrap/>
            <w:hideMark/>
          </w:tcPr>
          <w:p w14:paraId="44577F68" w14:textId="77777777" w:rsidR="0029550D" w:rsidRPr="00FA203D" w:rsidRDefault="0029550D" w:rsidP="004824B2">
            <w:pPr>
              <w:spacing w:line="276" w:lineRule="auto"/>
              <w:jc w:val="center"/>
              <w:rPr>
                <w:rFonts w:eastAsia="Arial"/>
                <w:bCs/>
                <w:sz w:val="22"/>
              </w:rPr>
            </w:pPr>
            <w:r w:rsidRPr="00FA203D">
              <w:rPr>
                <w:rFonts w:eastAsia="Arial"/>
                <w:bCs/>
                <w:sz w:val="22"/>
              </w:rPr>
              <w:t>0,25</w:t>
            </w:r>
          </w:p>
        </w:tc>
        <w:tc>
          <w:tcPr>
            <w:tcW w:w="689" w:type="dxa"/>
            <w:shd w:val="clear" w:color="auto" w:fill="auto"/>
            <w:noWrap/>
            <w:hideMark/>
          </w:tcPr>
          <w:p w14:paraId="6BBF94F1" w14:textId="77777777" w:rsidR="0029550D" w:rsidRPr="00FA203D" w:rsidRDefault="0029550D" w:rsidP="004824B2">
            <w:pPr>
              <w:spacing w:line="276" w:lineRule="auto"/>
              <w:jc w:val="center"/>
              <w:rPr>
                <w:rFonts w:eastAsia="Arial"/>
                <w:bCs/>
                <w:sz w:val="22"/>
              </w:rPr>
            </w:pPr>
            <w:r w:rsidRPr="00FA203D">
              <w:rPr>
                <w:rFonts w:eastAsia="Arial"/>
                <w:bCs/>
                <w:sz w:val="22"/>
              </w:rPr>
              <w:t>0,29</w:t>
            </w:r>
          </w:p>
        </w:tc>
        <w:tc>
          <w:tcPr>
            <w:tcW w:w="689" w:type="dxa"/>
            <w:shd w:val="clear" w:color="auto" w:fill="auto"/>
            <w:noWrap/>
            <w:hideMark/>
          </w:tcPr>
          <w:p w14:paraId="2FC1CB6D" w14:textId="77777777" w:rsidR="0029550D" w:rsidRPr="00FA203D" w:rsidRDefault="0029550D" w:rsidP="004824B2">
            <w:pPr>
              <w:spacing w:line="276" w:lineRule="auto"/>
              <w:jc w:val="center"/>
              <w:rPr>
                <w:rFonts w:eastAsia="Arial"/>
                <w:bCs/>
                <w:sz w:val="22"/>
              </w:rPr>
            </w:pPr>
            <w:r w:rsidRPr="00FA203D">
              <w:rPr>
                <w:rFonts w:eastAsia="Arial"/>
                <w:bCs/>
                <w:sz w:val="22"/>
              </w:rPr>
              <w:t>0,12</w:t>
            </w:r>
          </w:p>
        </w:tc>
        <w:tc>
          <w:tcPr>
            <w:tcW w:w="727" w:type="dxa"/>
            <w:shd w:val="clear" w:color="auto" w:fill="auto"/>
            <w:noWrap/>
            <w:hideMark/>
          </w:tcPr>
          <w:p w14:paraId="38A5E166" w14:textId="77777777" w:rsidR="0029550D" w:rsidRPr="00FA203D" w:rsidRDefault="0029550D" w:rsidP="004824B2">
            <w:pPr>
              <w:spacing w:line="276" w:lineRule="auto"/>
              <w:jc w:val="center"/>
              <w:rPr>
                <w:rFonts w:eastAsia="Arial"/>
                <w:bCs/>
                <w:sz w:val="22"/>
              </w:rPr>
            </w:pPr>
            <w:r w:rsidRPr="00FA203D">
              <w:rPr>
                <w:rFonts w:eastAsia="Arial"/>
                <w:bCs/>
                <w:sz w:val="22"/>
              </w:rPr>
              <w:t>0,08</w:t>
            </w:r>
          </w:p>
        </w:tc>
        <w:tc>
          <w:tcPr>
            <w:tcW w:w="689" w:type="dxa"/>
            <w:shd w:val="clear" w:color="auto" w:fill="auto"/>
            <w:noWrap/>
            <w:hideMark/>
          </w:tcPr>
          <w:p w14:paraId="4EC4E6DD" w14:textId="77777777" w:rsidR="0029550D" w:rsidRPr="00FA203D" w:rsidRDefault="0029550D" w:rsidP="004824B2">
            <w:pPr>
              <w:spacing w:line="276" w:lineRule="auto"/>
              <w:jc w:val="center"/>
              <w:rPr>
                <w:rFonts w:eastAsia="Arial"/>
                <w:bCs/>
                <w:sz w:val="22"/>
              </w:rPr>
            </w:pPr>
            <w:r w:rsidRPr="00FA203D">
              <w:rPr>
                <w:rFonts w:eastAsia="Arial"/>
                <w:bCs/>
                <w:sz w:val="22"/>
              </w:rPr>
              <w:t>1,41</w:t>
            </w:r>
          </w:p>
        </w:tc>
        <w:tc>
          <w:tcPr>
            <w:tcW w:w="801" w:type="dxa"/>
            <w:shd w:val="clear" w:color="auto" w:fill="auto"/>
            <w:noWrap/>
            <w:hideMark/>
          </w:tcPr>
          <w:p w14:paraId="72D979D5" w14:textId="77777777" w:rsidR="0029550D" w:rsidRPr="00FA203D" w:rsidRDefault="0029550D" w:rsidP="004824B2">
            <w:pPr>
              <w:spacing w:line="276" w:lineRule="auto"/>
              <w:jc w:val="center"/>
              <w:rPr>
                <w:rFonts w:eastAsia="Arial"/>
                <w:bCs/>
                <w:sz w:val="22"/>
              </w:rPr>
            </w:pPr>
            <w:r w:rsidRPr="00FA203D">
              <w:rPr>
                <w:rFonts w:eastAsia="Arial"/>
                <w:bCs/>
                <w:sz w:val="22"/>
              </w:rPr>
              <w:t>3,40</w:t>
            </w:r>
          </w:p>
        </w:tc>
        <w:tc>
          <w:tcPr>
            <w:tcW w:w="801" w:type="dxa"/>
            <w:shd w:val="clear" w:color="auto" w:fill="auto"/>
            <w:noWrap/>
            <w:hideMark/>
          </w:tcPr>
          <w:p w14:paraId="1C23E082" w14:textId="77777777" w:rsidR="0029550D" w:rsidRPr="00FA203D" w:rsidRDefault="0029550D" w:rsidP="004824B2">
            <w:pPr>
              <w:spacing w:line="276" w:lineRule="auto"/>
              <w:jc w:val="center"/>
              <w:rPr>
                <w:rFonts w:eastAsia="Arial"/>
                <w:bCs/>
                <w:sz w:val="22"/>
              </w:rPr>
            </w:pPr>
            <w:r w:rsidRPr="00FA203D">
              <w:rPr>
                <w:rFonts w:eastAsia="Arial"/>
                <w:bCs/>
                <w:sz w:val="22"/>
              </w:rPr>
              <w:t>2,68</w:t>
            </w:r>
          </w:p>
        </w:tc>
        <w:tc>
          <w:tcPr>
            <w:tcW w:w="801" w:type="dxa"/>
            <w:shd w:val="clear" w:color="auto" w:fill="auto"/>
            <w:noWrap/>
            <w:hideMark/>
          </w:tcPr>
          <w:p w14:paraId="2768A615" w14:textId="77777777" w:rsidR="0029550D" w:rsidRPr="00FA203D" w:rsidRDefault="0029550D" w:rsidP="004824B2">
            <w:pPr>
              <w:spacing w:line="276" w:lineRule="auto"/>
              <w:jc w:val="center"/>
              <w:rPr>
                <w:rFonts w:eastAsia="Arial"/>
                <w:bCs/>
                <w:sz w:val="22"/>
              </w:rPr>
            </w:pPr>
            <w:r w:rsidRPr="00FA203D">
              <w:rPr>
                <w:rFonts w:eastAsia="Arial"/>
                <w:bCs/>
                <w:sz w:val="22"/>
              </w:rPr>
              <w:t>2,03</w:t>
            </w:r>
          </w:p>
        </w:tc>
      </w:tr>
      <w:tr w:rsidR="00FA203D" w:rsidRPr="00FA203D" w14:paraId="02A496A7" w14:textId="77777777" w:rsidTr="004824B2">
        <w:trPr>
          <w:trHeight w:val="20"/>
          <w:jc w:val="center"/>
        </w:trPr>
        <w:tc>
          <w:tcPr>
            <w:tcW w:w="1167" w:type="dxa"/>
            <w:vMerge/>
            <w:shd w:val="clear" w:color="auto" w:fill="auto"/>
            <w:noWrap/>
            <w:vAlign w:val="center"/>
          </w:tcPr>
          <w:p w14:paraId="5A648A16" w14:textId="77777777" w:rsidR="0029550D" w:rsidRPr="00FA203D" w:rsidRDefault="0029550D" w:rsidP="004824B2">
            <w:pPr>
              <w:spacing w:line="276" w:lineRule="auto"/>
              <w:jc w:val="center"/>
              <w:rPr>
                <w:rFonts w:eastAsia="Arial"/>
                <w:bCs/>
                <w:sz w:val="22"/>
              </w:rPr>
            </w:pPr>
          </w:p>
        </w:tc>
        <w:tc>
          <w:tcPr>
            <w:tcW w:w="8678" w:type="dxa"/>
            <w:gridSpan w:val="12"/>
            <w:vAlign w:val="center"/>
          </w:tcPr>
          <w:p w14:paraId="5E126474" w14:textId="77777777" w:rsidR="0029550D" w:rsidRPr="00FA203D" w:rsidRDefault="0029550D" w:rsidP="004824B2">
            <w:pPr>
              <w:spacing w:line="276" w:lineRule="auto"/>
              <w:jc w:val="center"/>
              <w:rPr>
                <w:rFonts w:eastAsia="Arial"/>
                <w:bCs/>
                <w:sz w:val="22"/>
              </w:rPr>
            </w:pPr>
            <w:r w:rsidRPr="00FA203D">
              <w:rPr>
                <w:rFonts w:eastAsia="Arial"/>
                <w:bCs/>
                <w:sz w:val="22"/>
              </w:rPr>
              <w:t>Năm: 12,00</w:t>
            </w:r>
          </w:p>
        </w:tc>
      </w:tr>
    </w:tbl>
    <w:p w14:paraId="38A118F1" w14:textId="77777777" w:rsidR="0029550D" w:rsidRPr="00FA203D" w:rsidRDefault="0029550D" w:rsidP="0029550D">
      <w:pPr>
        <w:spacing w:line="288" w:lineRule="auto"/>
        <w:ind w:firstLine="567"/>
        <w:jc w:val="both"/>
        <w:rPr>
          <w:rFonts w:eastAsia="Arial"/>
          <w:bCs/>
          <w:spacing w:val="-2"/>
          <w:sz w:val="27"/>
          <w:szCs w:val="27"/>
        </w:rPr>
      </w:pPr>
      <w:r w:rsidRPr="00FA203D">
        <w:rPr>
          <w:rFonts w:eastAsia="Arial"/>
          <w:bCs/>
          <w:spacing w:val="-2"/>
          <w:sz w:val="27"/>
          <w:szCs w:val="27"/>
        </w:rPr>
        <w:t>Nhìn chung, biên độ dao động dòng chảy các tháng trong năm của sông Sa Lung khá lớn. Lượng dòng chảy tháng lớn nhất (tháng 10) là 18,24 m</w:t>
      </w:r>
      <w:r w:rsidRPr="00FA203D">
        <w:rPr>
          <w:rFonts w:eastAsia="Arial"/>
          <w:bCs/>
          <w:spacing w:val="-2"/>
          <w:sz w:val="27"/>
          <w:szCs w:val="27"/>
          <w:vertAlign w:val="superscript"/>
        </w:rPr>
        <w:t>3</w:t>
      </w:r>
      <w:r w:rsidRPr="00FA203D">
        <w:rPr>
          <w:rFonts w:eastAsia="Arial"/>
          <w:bCs/>
          <w:spacing w:val="-2"/>
          <w:sz w:val="27"/>
          <w:szCs w:val="27"/>
        </w:rPr>
        <w:t>/s, chiếm tới 28,33 % tổng lượng dòng chảy cả năm. Lượng dòng chảy tháng kiệt nhất (tháng 8) là 0,43 m</w:t>
      </w:r>
      <w:r w:rsidRPr="00FA203D">
        <w:rPr>
          <w:rFonts w:eastAsia="Arial"/>
          <w:bCs/>
          <w:spacing w:val="-2"/>
          <w:sz w:val="27"/>
          <w:szCs w:val="27"/>
          <w:vertAlign w:val="superscript"/>
        </w:rPr>
        <w:t>3</w:t>
      </w:r>
      <w:r w:rsidRPr="00FA203D">
        <w:rPr>
          <w:rFonts w:eastAsia="Arial"/>
          <w:bCs/>
          <w:spacing w:val="-2"/>
          <w:sz w:val="27"/>
          <w:szCs w:val="27"/>
        </w:rPr>
        <w:t>/s, chiếm 0,99 % tổng lượng dòng chảy năm. Dòng chảy lớn nhất là các tháng 10, 11, 12 và kiệt nhất là các tháng 5, 6, 7, 8.</w:t>
      </w:r>
    </w:p>
    <w:p w14:paraId="1746B709" w14:textId="77777777" w:rsidR="0029550D" w:rsidRPr="00FA203D" w:rsidRDefault="0029550D" w:rsidP="0029550D">
      <w:pPr>
        <w:spacing w:line="288" w:lineRule="auto"/>
        <w:ind w:firstLine="556"/>
        <w:jc w:val="both"/>
        <w:rPr>
          <w:rFonts w:eastAsia="Calibri"/>
          <w:sz w:val="27"/>
          <w:szCs w:val="27"/>
          <w:lang w:val="de-DE" w:eastAsia="x-none"/>
        </w:rPr>
      </w:pPr>
      <w:r w:rsidRPr="00FA203D">
        <w:rPr>
          <w:rFonts w:eastAsia="Arial"/>
          <w:sz w:val="27"/>
          <w:szCs w:val="27"/>
          <w:lang w:val="nl-NL"/>
        </w:rPr>
        <w:t>- Mực nước:</w:t>
      </w:r>
      <w:r w:rsidRPr="00FA203D">
        <w:rPr>
          <w:rFonts w:eastAsia="Calibri"/>
          <w:sz w:val="27"/>
          <w:szCs w:val="27"/>
          <w:lang w:val="de-DE" w:eastAsia="x-none"/>
        </w:rPr>
        <w:t xml:space="preserve"> </w:t>
      </w:r>
    </w:p>
    <w:p w14:paraId="0EE893D0" w14:textId="77777777" w:rsidR="0029550D" w:rsidRPr="00FA203D" w:rsidRDefault="0029550D" w:rsidP="0029550D">
      <w:pPr>
        <w:widowControl w:val="0"/>
        <w:spacing w:line="288" w:lineRule="auto"/>
        <w:ind w:firstLine="556"/>
        <w:jc w:val="both"/>
        <w:rPr>
          <w:rFonts w:eastAsia="Arial"/>
          <w:sz w:val="27"/>
          <w:szCs w:val="27"/>
          <w:lang w:val="vi-VN"/>
        </w:rPr>
      </w:pPr>
      <w:r w:rsidRPr="00FA203D">
        <w:rPr>
          <w:rFonts w:eastAsia="Calibri"/>
          <w:sz w:val="27"/>
          <w:szCs w:val="27"/>
          <w:lang w:val="de-DE" w:eastAsia="x-none"/>
        </w:rPr>
        <w:t>+ M</w:t>
      </w:r>
      <w:r w:rsidRPr="00FA203D">
        <w:rPr>
          <w:rFonts w:eastAsia="Arial"/>
          <w:sz w:val="27"/>
          <w:szCs w:val="27"/>
          <w:lang w:val="nb-NO"/>
        </w:rPr>
        <w:t xml:space="preserve">ực nước mùa kiệt trên sông Sa Lung hoàn toàn lệ thuộc vào chế độ thủy </w:t>
      </w:r>
      <w:r w:rsidRPr="00FA203D">
        <w:rPr>
          <w:rFonts w:eastAsia="Arial"/>
          <w:sz w:val="27"/>
          <w:szCs w:val="27"/>
          <w:lang w:val="nb-NO"/>
        </w:rPr>
        <w:lastRenderedPageBreak/>
        <w:t xml:space="preserve">triều. Thuỷ triều có chế độ bán nhật triều không đều, gần ½ số ngày trong hàng tháng có 2 lần nước lớn, 2 lần nước ròng. </w:t>
      </w:r>
      <w:r w:rsidRPr="00FA203D">
        <w:rPr>
          <w:rFonts w:eastAsia="Arial"/>
          <w:sz w:val="27"/>
          <w:szCs w:val="27"/>
          <w:lang w:val="vi-VN"/>
        </w:rPr>
        <w:t>Thời gian triều dâng và thời gian triều rút của hai lần nước lớn và nước ròng hầu như không rõ. Phần lớn số ngày trong tháng có 2 lần triều lên và một lần triều xuống, cách nhau trên dưới 6 giờ.</w:t>
      </w:r>
    </w:p>
    <w:p w14:paraId="0B7B473E" w14:textId="77777777" w:rsidR="0029550D" w:rsidRPr="00FA203D" w:rsidRDefault="0029550D" w:rsidP="0029550D">
      <w:pPr>
        <w:widowControl w:val="0"/>
        <w:spacing w:line="288" w:lineRule="auto"/>
        <w:ind w:firstLine="556"/>
        <w:jc w:val="both"/>
        <w:rPr>
          <w:rFonts w:eastAsia="Arial"/>
          <w:sz w:val="27"/>
          <w:szCs w:val="27"/>
        </w:rPr>
      </w:pPr>
      <w:r w:rsidRPr="00FA203D">
        <w:rPr>
          <w:rFonts w:eastAsia="Arial"/>
          <w:sz w:val="27"/>
          <w:szCs w:val="27"/>
          <w:lang w:val="vi-VN"/>
        </w:rPr>
        <w:t xml:space="preserve">+ </w:t>
      </w:r>
      <w:r w:rsidRPr="00FA203D">
        <w:rPr>
          <w:rFonts w:eastAsia="Arial"/>
          <w:sz w:val="27"/>
          <w:szCs w:val="27"/>
        </w:rPr>
        <w:t>D</w:t>
      </w:r>
      <w:r w:rsidRPr="00FA203D">
        <w:rPr>
          <w:rFonts w:eastAsia="Arial"/>
          <w:sz w:val="27"/>
          <w:szCs w:val="27"/>
          <w:lang w:val="vi-VN"/>
        </w:rPr>
        <w:t>o công trình thủy lợi Sa Lung vận hành đóng hoàn toàn 05 cửa từ tháng 12 năm trước đến tháng 9 năm sau nên dòng chảy gián đoạn. Mực nước sông Sa Lung đoạn thượng lưu công trình thủy lợi Sa Lung phụ thuộc vào lưu lượng nước đến từ thượng lưu và nhu cầu cấp nước của công trình thủy lợi Sa Lung. Theo đó, mực nước mùa khô trên đoạn sông này sẽ hạ thấp đáng kể</w:t>
      </w:r>
      <w:r w:rsidRPr="00FA203D">
        <w:rPr>
          <w:rFonts w:eastAsia="Arial"/>
          <w:sz w:val="27"/>
          <w:szCs w:val="27"/>
        </w:rPr>
        <w:t xml:space="preserve"> và không chịu ảnh hưởng bởi triều</w:t>
      </w:r>
      <w:r w:rsidRPr="00FA203D">
        <w:rPr>
          <w:rFonts w:eastAsia="Arial"/>
          <w:sz w:val="27"/>
          <w:szCs w:val="27"/>
          <w:lang w:val="vi-VN"/>
        </w:rPr>
        <w:t>.</w:t>
      </w:r>
    </w:p>
    <w:p w14:paraId="41B8DD71" w14:textId="40C8F33A" w:rsidR="00CC3970" w:rsidRPr="00FA203D" w:rsidRDefault="00E375C3" w:rsidP="00216C87">
      <w:pPr>
        <w:pStyle w:val="k4"/>
        <w:spacing w:line="312" w:lineRule="auto"/>
        <w:outlineLvl w:val="1"/>
        <w:rPr>
          <w:i/>
          <w:color w:val="auto"/>
          <w:sz w:val="27"/>
          <w:szCs w:val="27"/>
          <w:lang w:val="en-US"/>
        </w:rPr>
      </w:pPr>
      <w:bookmarkStart w:id="1297" w:name="_Toc195822712"/>
      <w:bookmarkEnd w:id="1290"/>
      <w:bookmarkEnd w:id="1291"/>
      <w:bookmarkEnd w:id="1292"/>
      <w:bookmarkEnd w:id="1293"/>
      <w:bookmarkEnd w:id="1294"/>
      <w:bookmarkEnd w:id="1295"/>
      <w:bookmarkEnd w:id="1296"/>
      <w:r w:rsidRPr="00FA203D">
        <w:rPr>
          <w:i/>
          <w:color w:val="auto"/>
          <w:sz w:val="27"/>
          <w:szCs w:val="27"/>
          <w:lang w:val="en-US"/>
        </w:rPr>
        <w:t>2.1.</w:t>
      </w:r>
      <w:r w:rsidR="003508B8" w:rsidRPr="00FA203D">
        <w:rPr>
          <w:i/>
          <w:color w:val="auto"/>
          <w:sz w:val="27"/>
          <w:szCs w:val="27"/>
          <w:lang w:val="en-US"/>
        </w:rPr>
        <w:t>4</w:t>
      </w:r>
      <w:r w:rsidRPr="00FA203D">
        <w:rPr>
          <w:i/>
          <w:color w:val="auto"/>
          <w:sz w:val="27"/>
          <w:szCs w:val="27"/>
          <w:lang w:val="en-US"/>
        </w:rPr>
        <w:t>. Điều kiện về kinh tế - xã hội</w:t>
      </w:r>
      <w:bookmarkEnd w:id="1280"/>
      <w:bookmarkEnd w:id="1281"/>
      <w:r w:rsidR="00631F56" w:rsidRPr="00FA203D">
        <w:rPr>
          <w:i/>
          <w:color w:val="auto"/>
          <w:sz w:val="27"/>
          <w:szCs w:val="27"/>
          <w:lang w:val="en-US"/>
        </w:rPr>
        <w:t xml:space="preserve"> </w:t>
      </w:r>
      <w:r w:rsidR="0059250E" w:rsidRPr="00FA203D">
        <w:rPr>
          <w:i/>
          <w:color w:val="auto"/>
          <w:sz w:val="27"/>
          <w:szCs w:val="27"/>
          <w:lang w:val="en-US"/>
        </w:rPr>
        <w:t>huyện Vĩnh Linh</w:t>
      </w:r>
      <w:r w:rsidR="00313249" w:rsidRPr="00FA203D">
        <w:rPr>
          <w:i/>
          <w:color w:val="auto"/>
          <w:sz w:val="27"/>
          <w:szCs w:val="27"/>
          <w:lang w:val="en-US"/>
        </w:rPr>
        <w:t xml:space="preserve"> </w:t>
      </w:r>
      <w:r w:rsidR="00183B6D" w:rsidRPr="00FA203D">
        <w:rPr>
          <w:i/>
          <w:color w:val="auto"/>
          <w:sz w:val="27"/>
          <w:szCs w:val="27"/>
          <w:lang w:val="en-US"/>
        </w:rPr>
        <w:t>[</w:t>
      </w:r>
      <w:r w:rsidR="00A67421" w:rsidRPr="00FA203D">
        <w:rPr>
          <w:i/>
          <w:color w:val="auto"/>
          <w:sz w:val="27"/>
          <w:szCs w:val="27"/>
          <w:lang w:val="en-US"/>
        </w:rPr>
        <w:t>5</w:t>
      </w:r>
      <w:r w:rsidR="00183B6D" w:rsidRPr="00FA203D">
        <w:rPr>
          <w:i/>
          <w:color w:val="auto"/>
          <w:sz w:val="27"/>
          <w:szCs w:val="27"/>
          <w:lang w:val="en-US"/>
        </w:rPr>
        <w:t>]</w:t>
      </w:r>
      <w:bookmarkEnd w:id="1297"/>
    </w:p>
    <w:p w14:paraId="2B0E64EC" w14:textId="47146FEB" w:rsidR="0059250E" w:rsidRPr="00FA203D" w:rsidRDefault="0059250E" w:rsidP="0059250E">
      <w:pPr>
        <w:pStyle w:val="Heading4"/>
        <w:keepNext w:val="0"/>
        <w:widowControl w:val="0"/>
        <w:spacing w:before="0" w:after="0" w:line="288" w:lineRule="auto"/>
        <w:contextualSpacing/>
        <w:jc w:val="both"/>
        <w:rPr>
          <w:rFonts w:ascii="Times New Roman" w:hAnsi="Times New Roman"/>
          <w:i/>
          <w:iCs/>
          <w:szCs w:val="27"/>
        </w:rPr>
      </w:pPr>
      <w:bookmarkStart w:id="1298" w:name="_Toc195822823"/>
      <w:r w:rsidRPr="00FA203D">
        <w:rPr>
          <w:rFonts w:ascii="Times New Roman" w:hAnsi="Times New Roman"/>
          <w:i/>
          <w:iCs/>
          <w:szCs w:val="27"/>
        </w:rPr>
        <w:t>2.1.4.1. Điều kiện kinh tế</w:t>
      </w:r>
      <w:bookmarkEnd w:id="1298"/>
    </w:p>
    <w:p w14:paraId="3A1F5641" w14:textId="7827D474" w:rsidR="0059250E" w:rsidRPr="00FA203D" w:rsidRDefault="0059250E" w:rsidP="0059250E">
      <w:pPr>
        <w:pStyle w:val="Heading4"/>
        <w:keepNext w:val="0"/>
        <w:widowControl w:val="0"/>
        <w:spacing w:before="0" w:after="0" w:line="288" w:lineRule="auto"/>
        <w:ind w:firstLine="567"/>
        <w:contextualSpacing/>
        <w:jc w:val="both"/>
        <w:rPr>
          <w:rFonts w:ascii="Times New Roman" w:hAnsi="Times New Roman"/>
          <w:i/>
          <w:iCs/>
          <w:szCs w:val="27"/>
        </w:rPr>
      </w:pPr>
      <w:bookmarkStart w:id="1299" w:name="_Toc195822824"/>
      <w:r w:rsidRPr="00FA203D">
        <w:rPr>
          <w:rFonts w:ascii="Times New Roman" w:hAnsi="Times New Roman"/>
          <w:szCs w:val="27"/>
        </w:rPr>
        <w:t>Nền kinh tế tăng trưởng cao, cơ cấu kinh tế chuyển dịch đúng hướng và tích cực, đầu tư có trọng tâm trọng điểm. Kết cấu hạ tầng KT-XH từng bước được hoàn thiện, đồng bộ theo hướng vững chắc: Năm 2023, tổng giá trị sản xuất (theo giá so sánh năm 2010) tăng 15,1% so với năm 2022. Cơ cấu kinh tế chuyển dịch theo hướng tăng dần tỷ trọng ngành công nghiệp - xây dựng, thương mại - dịch vụ; giảm dần tỷ trọng ngành nông - lâm nghiệp và thuỷ sản trong tổng giá trị sản xuất. Năm 2023: nông - lâm nghiệp và thuỷ sản giảm còn 22,3%, công nghiệp - xây dựng tăng lên 31,7%, thương mại - dịch vụ tăng lên 45,9%. Thu nhập bình quân đầu người năm 2023 đạt 59,4 triệu đồng, tăng 4,1 triệu đồng so với năm 2022, 6 tháng đầu năm 2024 đạt 60,8 triệu đồng.</w:t>
      </w:r>
      <w:bookmarkEnd w:id="1299"/>
      <w:r w:rsidRPr="00FA203D">
        <w:rPr>
          <w:rFonts w:ascii="Times New Roman" w:hAnsi="Times New Roman"/>
          <w:szCs w:val="27"/>
        </w:rPr>
        <w:t xml:space="preserve"> </w:t>
      </w:r>
    </w:p>
    <w:p w14:paraId="5F3CBE00" w14:textId="77777777" w:rsidR="0059250E" w:rsidRPr="00FA203D" w:rsidRDefault="0059250E" w:rsidP="0059250E">
      <w:pPr>
        <w:pStyle w:val="Heading4"/>
        <w:spacing w:before="0" w:after="0" w:line="288" w:lineRule="auto"/>
        <w:ind w:firstLine="567"/>
        <w:contextualSpacing/>
        <w:jc w:val="both"/>
        <w:rPr>
          <w:rFonts w:ascii="Times New Roman" w:hAnsi="Times New Roman"/>
          <w:i/>
          <w:iCs/>
          <w:szCs w:val="27"/>
        </w:rPr>
      </w:pPr>
      <w:bookmarkStart w:id="1300" w:name="_Toc195822825"/>
      <w:r w:rsidRPr="00FA203D">
        <w:rPr>
          <w:rFonts w:ascii="Times New Roman" w:hAnsi="Times New Roman"/>
          <w:szCs w:val="27"/>
        </w:rPr>
        <w:t>- Xây dựng nông thôn mới: Kết quả thực hiện Chương trình mục tiêu quốc gia xây dựng nông thôn mới đã đạt được lộ trình đề ra, diện mạo nông thôn đã có nhiều khởi sắc, kết cấu hạ tầng từng bước đáp ứng yêu cầu sinh hoạt và sản xuất, đời sống vật chất và tinh thần của Nhân dân được nâng cao. Đến nay, huyện đã có 15/15 xã đạt chuẩn nông thôn mới, 3/3 thị trấn đạt chuẩn đô thị văn minh. Có 4/15 xã đạt chuẩn nông thôn mới nâng cao (đạt tỷ lệ 26,67%), có 15 thôn đạt chuẩn nông thôn mới kiểu mẫu (nâng tổng số thôn đạt chuẩn nông thôn mới kiểu mẫu lên 59 thôn). Với những thành tích đạt được, ngày 15/8/2024, huyện đã được Thủ tướng Chính phủ quyết định công nhận huyện đạt chuẩn nông thôn mới năm 2024.</w:t>
      </w:r>
      <w:bookmarkEnd w:id="1300"/>
    </w:p>
    <w:p w14:paraId="3851DD4B" w14:textId="77777777" w:rsidR="0059250E" w:rsidRPr="00FA203D" w:rsidRDefault="0059250E" w:rsidP="0059250E">
      <w:pPr>
        <w:spacing w:line="288" w:lineRule="auto"/>
        <w:ind w:firstLine="557"/>
        <w:jc w:val="both"/>
        <w:rPr>
          <w:sz w:val="27"/>
          <w:szCs w:val="27"/>
        </w:rPr>
      </w:pPr>
      <w:r w:rsidRPr="00FA203D">
        <w:rPr>
          <w:sz w:val="27"/>
          <w:szCs w:val="27"/>
        </w:rPr>
        <w:t>- Sản xuất Nông - Lâm - Ngư nghiệp</w:t>
      </w:r>
    </w:p>
    <w:p w14:paraId="37A3512D" w14:textId="77777777" w:rsidR="0059250E" w:rsidRPr="00FA203D" w:rsidRDefault="0059250E" w:rsidP="0059250E">
      <w:pPr>
        <w:spacing w:line="288" w:lineRule="auto"/>
        <w:ind w:firstLine="557"/>
        <w:jc w:val="both"/>
        <w:rPr>
          <w:spacing w:val="-4"/>
          <w:sz w:val="27"/>
          <w:szCs w:val="27"/>
        </w:rPr>
      </w:pPr>
      <w:r w:rsidRPr="00FA203D">
        <w:rPr>
          <w:spacing w:val="-4"/>
          <w:sz w:val="27"/>
          <w:szCs w:val="27"/>
        </w:rPr>
        <w:t xml:space="preserve">+ Năm 2023, tổng sản lượng lương thực có hạt đạt 42.117 tấn, vượt kế hoạch đề ra; </w:t>
      </w:r>
    </w:p>
    <w:p w14:paraId="0F6DF767" w14:textId="77777777" w:rsidR="0059250E" w:rsidRPr="00FA203D" w:rsidRDefault="0059250E" w:rsidP="0059250E">
      <w:pPr>
        <w:widowControl w:val="0"/>
        <w:spacing w:line="288" w:lineRule="auto"/>
        <w:ind w:left="11" w:right="119" w:firstLine="556"/>
        <w:jc w:val="both"/>
        <w:rPr>
          <w:sz w:val="27"/>
          <w:szCs w:val="27"/>
        </w:rPr>
      </w:pPr>
      <w:r w:rsidRPr="00FA203D">
        <w:rPr>
          <w:sz w:val="27"/>
          <w:szCs w:val="27"/>
        </w:rPr>
        <w:t xml:space="preserve">+ Ứng dụng các kỹ thuật tiến bộ, công nghệ mới vào chăn nuôi, đầu tư các trang trại có hệ thống xử lý môi trường theo quy trình kỹ thuật công nghệ tiên tiến. Chăn nuôi quy mô lớn gắn với bao tiêu sản phẩm, nhân rộng các mô hình nuôi mới mang lại hiệu quả kinh tế cao, như nuôi tôm sú, tôm thẻ theo hướng công </w:t>
      </w:r>
      <w:r w:rsidRPr="00FA203D">
        <w:rPr>
          <w:sz w:val="27"/>
          <w:szCs w:val="27"/>
        </w:rPr>
        <w:lastRenderedPageBreak/>
        <w:t>nghệ cao...;</w:t>
      </w:r>
    </w:p>
    <w:p w14:paraId="08B8EBE9" w14:textId="77777777" w:rsidR="0059250E" w:rsidRPr="00FA203D" w:rsidRDefault="0059250E" w:rsidP="0059250E">
      <w:pPr>
        <w:widowControl w:val="0"/>
        <w:spacing w:line="288" w:lineRule="auto"/>
        <w:ind w:left="11" w:right="119" w:firstLine="556"/>
        <w:jc w:val="both"/>
        <w:rPr>
          <w:sz w:val="27"/>
          <w:szCs w:val="27"/>
        </w:rPr>
      </w:pPr>
      <w:r w:rsidRPr="00FA203D">
        <w:rPr>
          <w:sz w:val="27"/>
          <w:szCs w:val="27"/>
        </w:rPr>
        <w:t>+ Tiếp tục trồng mới 465 ha, tăng 5 ha; khai thác được 77.280 m</w:t>
      </w:r>
      <w:r w:rsidRPr="00FA203D">
        <w:rPr>
          <w:sz w:val="27"/>
          <w:szCs w:val="27"/>
          <w:vertAlign w:val="superscript"/>
        </w:rPr>
        <w:t>3</w:t>
      </w:r>
      <w:r w:rsidRPr="00FA203D">
        <w:rPr>
          <w:sz w:val="27"/>
          <w:szCs w:val="27"/>
        </w:rPr>
        <w:t xml:space="preserve"> gỗ rừng trồng, tăng 3.330 m</w:t>
      </w:r>
      <w:r w:rsidRPr="00FA203D">
        <w:rPr>
          <w:sz w:val="27"/>
          <w:szCs w:val="27"/>
          <w:vertAlign w:val="superscript"/>
        </w:rPr>
        <w:t>3</w:t>
      </w:r>
      <w:r w:rsidRPr="00FA203D">
        <w:rPr>
          <w:sz w:val="27"/>
          <w:szCs w:val="27"/>
        </w:rPr>
        <w:t xml:space="preserve"> so với cùng kỳ năm trước.</w:t>
      </w:r>
    </w:p>
    <w:p w14:paraId="393EF3AE" w14:textId="77777777" w:rsidR="0059250E" w:rsidRPr="00FA203D" w:rsidRDefault="0059250E" w:rsidP="0059250E">
      <w:pPr>
        <w:spacing w:line="288" w:lineRule="auto"/>
        <w:ind w:firstLine="557"/>
        <w:jc w:val="both"/>
        <w:rPr>
          <w:sz w:val="27"/>
          <w:szCs w:val="27"/>
        </w:rPr>
      </w:pPr>
      <w:r w:rsidRPr="00FA203D">
        <w:rPr>
          <w:sz w:val="27"/>
          <w:szCs w:val="27"/>
        </w:rPr>
        <w:t>- Công nghiệp -TTCN và xây dựng cơ bản</w:t>
      </w:r>
    </w:p>
    <w:p w14:paraId="3F17303B" w14:textId="77777777" w:rsidR="0059250E" w:rsidRPr="00FA203D" w:rsidRDefault="0059250E" w:rsidP="0059250E">
      <w:pPr>
        <w:widowControl w:val="0"/>
        <w:spacing w:line="288" w:lineRule="auto"/>
        <w:ind w:left="11" w:right="119" w:firstLine="556"/>
        <w:jc w:val="both"/>
        <w:rPr>
          <w:sz w:val="27"/>
          <w:szCs w:val="27"/>
        </w:rPr>
      </w:pPr>
      <w:r w:rsidRPr="00FA203D">
        <w:rPr>
          <w:sz w:val="27"/>
          <w:szCs w:val="27"/>
        </w:rPr>
        <w:t xml:space="preserve">+ Sản xuất công nghiệp tiếp tục đà phục hồi và phát triển, giá trị sản xuất CN - TTCN (theo giá so sánh năm 2010) ước đạt trên 2.001 tỷ đồng, tăng 16,1% so với năm 2022. Đến nay trên địa bàn huyện đã có 445 doanh nghiệp, 7.260 hộ kinh doanh cá thể, 77 HTX với đa dạng các loại hình ngành nghề kinh doanh. </w:t>
      </w:r>
    </w:p>
    <w:p w14:paraId="77A20EFD" w14:textId="77777777" w:rsidR="0059250E" w:rsidRPr="00FA203D" w:rsidRDefault="0059250E" w:rsidP="0059250E">
      <w:pPr>
        <w:spacing w:line="288" w:lineRule="auto"/>
        <w:ind w:firstLine="557"/>
        <w:jc w:val="both"/>
        <w:rPr>
          <w:sz w:val="27"/>
          <w:szCs w:val="27"/>
        </w:rPr>
      </w:pPr>
      <w:r w:rsidRPr="00FA203D">
        <w:rPr>
          <w:sz w:val="27"/>
          <w:szCs w:val="27"/>
        </w:rPr>
        <w:t>+ Năm 2023 giá trị ngành xây dựng (theo giá cố định 2010) đạt 1.987,6 tỷ đồng, tăng 16,8% so với năm 2022.</w:t>
      </w:r>
    </w:p>
    <w:p w14:paraId="1F25EBA9" w14:textId="77777777" w:rsidR="0059250E" w:rsidRPr="00FA203D" w:rsidRDefault="0059250E" w:rsidP="0059250E">
      <w:pPr>
        <w:spacing w:line="288" w:lineRule="auto"/>
        <w:ind w:firstLine="557"/>
        <w:jc w:val="both"/>
        <w:rPr>
          <w:sz w:val="27"/>
          <w:szCs w:val="27"/>
        </w:rPr>
      </w:pPr>
      <w:r w:rsidRPr="00FA203D">
        <w:rPr>
          <w:sz w:val="27"/>
          <w:szCs w:val="27"/>
        </w:rPr>
        <w:t>- Thương mại, dịch vụ và du lịch</w:t>
      </w:r>
    </w:p>
    <w:p w14:paraId="0CCE6DAB" w14:textId="77777777" w:rsidR="0059250E" w:rsidRPr="00FA203D" w:rsidRDefault="0059250E" w:rsidP="0059250E">
      <w:pPr>
        <w:spacing w:line="288" w:lineRule="auto"/>
        <w:ind w:firstLine="557"/>
        <w:jc w:val="both"/>
        <w:rPr>
          <w:sz w:val="27"/>
          <w:szCs w:val="27"/>
        </w:rPr>
      </w:pPr>
      <w:r w:rsidRPr="00FA203D">
        <w:rPr>
          <w:sz w:val="27"/>
          <w:szCs w:val="27"/>
        </w:rPr>
        <w:t xml:space="preserve">+ Thương mại, dịch vụ, du lịch trên địa bàn huyện đã có nhiều thay đổi, phát triển nhanh với những bước tiến mang tính đột phá, thúc đẩy chuyển dịch cơ cấu kinh tế, tạo ra nhiều chuỗi giá trị mới, góp phần tích cực trong thực hiện nhiệm vụ phát triển kinh tế - xã hội của huyện nhà, chiếm 46% trong tổng giá trị sản xuất. </w:t>
      </w:r>
    </w:p>
    <w:p w14:paraId="6651E03B" w14:textId="77777777" w:rsidR="0059250E" w:rsidRPr="00FA203D" w:rsidRDefault="0059250E" w:rsidP="0059250E">
      <w:pPr>
        <w:spacing w:line="288" w:lineRule="auto"/>
        <w:ind w:firstLine="557"/>
        <w:jc w:val="both"/>
        <w:rPr>
          <w:sz w:val="27"/>
          <w:szCs w:val="27"/>
        </w:rPr>
      </w:pPr>
      <w:r w:rsidRPr="00FA203D">
        <w:rPr>
          <w:sz w:val="27"/>
          <w:szCs w:val="27"/>
        </w:rPr>
        <w:t xml:space="preserve">+ Tổng mức bán lẻ hàng hóa và dịch vụ (theo giá hiện hành) năm 2023 đạt 3.246 tỷ đồng, trong đó bán lẻ hàng hoá 2.819 tỷ đồng. </w:t>
      </w:r>
    </w:p>
    <w:p w14:paraId="03FA29DD" w14:textId="717369DD" w:rsidR="0059250E" w:rsidRPr="00FA203D" w:rsidRDefault="0059250E" w:rsidP="0059250E">
      <w:pPr>
        <w:pStyle w:val="Heading4"/>
        <w:keepNext w:val="0"/>
        <w:widowControl w:val="0"/>
        <w:spacing w:before="0" w:after="0" w:line="288" w:lineRule="auto"/>
        <w:contextualSpacing/>
        <w:jc w:val="both"/>
        <w:rPr>
          <w:rFonts w:ascii="Times New Roman" w:hAnsi="Times New Roman"/>
          <w:i/>
          <w:iCs/>
          <w:szCs w:val="27"/>
        </w:rPr>
      </w:pPr>
      <w:bookmarkStart w:id="1301" w:name="_Toc195822826"/>
      <w:r w:rsidRPr="00FA203D">
        <w:rPr>
          <w:rFonts w:ascii="Times New Roman" w:hAnsi="Times New Roman"/>
          <w:i/>
          <w:iCs/>
          <w:szCs w:val="27"/>
        </w:rPr>
        <w:t>2.1.4.2. Về văn hóa, xã hội</w:t>
      </w:r>
      <w:bookmarkEnd w:id="1301"/>
    </w:p>
    <w:p w14:paraId="7C5D2A84" w14:textId="77777777" w:rsidR="0059250E" w:rsidRPr="00FA203D" w:rsidRDefault="0059250E" w:rsidP="0059250E">
      <w:pPr>
        <w:spacing w:line="288" w:lineRule="auto"/>
        <w:ind w:left="11" w:right="119" w:firstLine="556"/>
        <w:jc w:val="both"/>
        <w:rPr>
          <w:bCs/>
          <w:i/>
          <w:sz w:val="27"/>
          <w:szCs w:val="27"/>
        </w:rPr>
      </w:pPr>
      <w:r w:rsidRPr="00FA203D">
        <w:rPr>
          <w:bCs/>
          <w:i/>
          <w:sz w:val="27"/>
          <w:szCs w:val="27"/>
        </w:rPr>
        <w:t xml:space="preserve">a. </w:t>
      </w:r>
      <w:r w:rsidRPr="00FA203D">
        <w:rPr>
          <w:i/>
          <w:sz w:val="27"/>
          <w:szCs w:val="27"/>
        </w:rPr>
        <w:t>Mạng lưới cơ sở giáo dục và đào tạo và khoa học - công nghệ</w:t>
      </w:r>
    </w:p>
    <w:p w14:paraId="1D350F67" w14:textId="77777777" w:rsidR="0059250E" w:rsidRPr="00FA203D" w:rsidRDefault="0059250E" w:rsidP="0059250E">
      <w:pPr>
        <w:widowControl w:val="0"/>
        <w:shd w:val="clear" w:color="auto" w:fill="FFFFFF"/>
        <w:spacing w:line="288" w:lineRule="auto"/>
        <w:ind w:left="11" w:right="119" w:firstLine="556"/>
        <w:jc w:val="both"/>
        <w:rPr>
          <w:sz w:val="27"/>
          <w:szCs w:val="27"/>
        </w:rPr>
      </w:pPr>
      <w:r w:rsidRPr="00FA203D">
        <w:rPr>
          <w:sz w:val="27"/>
          <w:szCs w:val="27"/>
        </w:rPr>
        <w:t xml:space="preserve">Hiện nay, huyện Vĩnh Linh có 56 trường học và 1 trung tâm Giáo dục nghề nghiệp và Giáo dục thường xuyênvới trên 18.000 học sinh, tỉ lệ trường đạt chuẩn cấp quốc gia của huyện Vĩnh Linh đạt 77 %. Tuy vậy hệ thống cơ sở vật chất trường học của huyện Vĩnh Linh nhìn chung vẫn còn thiếu thốn, chưa thực sự đáp ứng đầy đủ nhu cầu ngày càng cao trong công tác dạy và học. Toàn ngành hiện còn thiếu 101 phòng học, trong đó thiếu 28 phòng học, 73 phòng học bộ môn và chức năng. </w:t>
      </w:r>
    </w:p>
    <w:p w14:paraId="179CA93A" w14:textId="77777777" w:rsidR="0059250E" w:rsidRPr="00FA203D" w:rsidRDefault="0059250E" w:rsidP="0059250E">
      <w:pPr>
        <w:spacing w:line="288" w:lineRule="auto"/>
        <w:ind w:left="11" w:right="119" w:firstLine="557"/>
        <w:jc w:val="both"/>
        <w:rPr>
          <w:bCs/>
          <w:i/>
          <w:sz w:val="27"/>
          <w:szCs w:val="27"/>
        </w:rPr>
      </w:pPr>
      <w:r w:rsidRPr="00FA203D">
        <w:rPr>
          <w:bCs/>
          <w:i/>
          <w:sz w:val="27"/>
          <w:szCs w:val="27"/>
        </w:rPr>
        <w:t xml:space="preserve">b. </w:t>
      </w:r>
      <w:r w:rsidRPr="00FA203D">
        <w:rPr>
          <w:i/>
          <w:sz w:val="27"/>
          <w:szCs w:val="27"/>
        </w:rPr>
        <w:t>Y tế và chăm sóc sức khỏe cho người dân</w:t>
      </w:r>
    </w:p>
    <w:p w14:paraId="7014E27F" w14:textId="77777777" w:rsidR="0059250E" w:rsidRPr="00FA203D" w:rsidRDefault="0059250E" w:rsidP="0059250E">
      <w:pPr>
        <w:spacing w:line="288" w:lineRule="auto"/>
        <w:ind w:firstLine="557"/>
        <w:jc w:val="both"/>
        <w:rPr>
          <w:sz w:val="27"/>
          <w:szCs w:val="27"/>
        </w:rPr>
      </w:pPr>
      <w:r w:rsidRPr="00FA203D">
        <w:rPr>
          <w:sz w:val="27"/>
          <w:szCs w:val="27"/>
        </w:rPr>
        <w:t>Trong những năm qua ngành y tế huyện Vĩnh Linh đã được tăng cường cả về mạng lưới, thiết bị, y cụ thuốc phòng chống chữa bệnh và đội ngũ y, bác sỹ. Trên địa bàn huyện có 1 trung tâm y tế huyện, 1 bệnh viện y học cổ truyền - phục hồi chức năng Cửa Tùng và 18 trạm y tế xã, thị trấn.</w:t>
      </w:r>
    </w:p>
    <w:p w14:paraId="6C420677" w14:textId="77777777" w:rsidR="0059250E" w:rsidRPr="00FA203D" w:rsidRDefault="0059250E" w:rsidP="00964E57">
      <w:pPr>
        <w:widowControl w:val="0"/>
        <w:spacing w:line="288" w:lineRule="auto"/>
        <w:ind w:firstLine="556"/>
        <w:jc w:val="both"/>
        <w:rPr>
          <w:sz w:val="27"/>
          <w:szCs w:val="27"/>
        </w:rPr>
      </w:pPr>
      <w:r w:rsidRPr="00FA203D">
        <w:rPr>
          <w:sz w:val="27"/>
          <w:szCs w:val="27"/>
        </w:rPr>
        <w:t xml:space="preserve">Công tác khám chữa bệnh cho nhân dân được nâng cao, chất lượng khám chữa bệnh được cải thiện, hạn chế tử vong, người dân được tiếp cận các dịch vụ chăm sóc sức khoẻ ngay tại địa phương mình, chỉ số thu hút bệnh nhân đến với Trung tâm y tế hàng năm đều vượt trên 100% kế hoạch đề ra, các trạm y tế có chỉ số thu hút bệnh nhân ngày càng cao chỉ số hài lòng của người bệnh tăng cao đạt 86 % theo thống kê. Thực hiện tốt khám chữa bệnh bảo hiểm y tế, có 100 % cơ sở y tế trên địa bàn thực hiện khám chữa bệnh bảo hiểm y tế, cung cấp thuốc cơ bản đầy đủ cho </w:t>
      </w:r>
      <w:r w:rsidRPr="00FA203D">
        <w:rPr>
          <w:sz w:val="27"/>
          <w:szCs w:val="27"/>
        </w:rPr>
        <w:lastRenderedPageBreak/>
        <w:t>chăm sóc sức khoẻ nhân dân.</w:t>
      </w:r>
    </w:p>
    <w:p w14:paraId="3BFEE576" w14:textId="77777777" w:rsidR="0059250E" w:rsidRPr="00FA203D" w:rsidRDefault="0059250E" w:rsidP="0059250E">
      <w:pPr>
        <w:spacing w:line="288" w:lineRule="auto"/>
        <w:ind w:left="11" w:right="119" w:firstLine="556"/>
        <w:jc w:val="both"/>
        <w:rPr>
          <w:bCs/>
          <w:i/>
          <w:iCs/>
          <w:sz w:val="27"/>
          <w:szCs w:val="27"/>
        </w:rPr>
      </w:pPr>
      <w:bookmarkStart w:id="1302" w:name="_Toc182322616"/>
      <w:bookmarkStart w:id="1303" w:name="_Toc182323774"/>
      <w:bookmarkStart w:id="1304" w:name="_Toc182324062"/>
      <w:r w:rsidRPr="00FA203D">
        <w:rPr>
          <w:bCs/>
          <w:i/>
          <w:iCs/>
          <w:sz w:val="27"/>
          <w:szCs w:val="27"/>
        </w:rPr>
        <w:t>c. Văn hoá, thông tin, thể dục - thể thao</w:t>
      </w:r>
      <w:bookmarkEnd w:id="1302"/>
      <w:bookmarkEnd w:id="1303"/>
      <w:bookmarkEnd w:id="1304"/>
    </w:p>
    <w:p w14:paraId="3CB5BECD" w14:textId="77777777" w:rsidR="0059250E" w:rsidRPr="00FA203D" w:rsidRDefault="0059250E" w:rsidP="0059250E">
      <w:pPr>
        <w:widowControl w:val="0"/>
        <w:spacing w:line="288" w:lineRule="auto"/>
        <w:ind w:left="11" w:right="119" w:firstLine="557"/>
        <w:jc w:val="both"/>
        <w:rPr>
          <w:sz w:val="27"/>
          <w:szCs w:val="27"/>
        </w:rPr>
      </w:pPr>
      <w:r w:rsidRPr="00FA203D">
        <w:rPr>
          <w:sz w:val="27"/>
          <w:szCs w:val="27"/>
        </w:rPr>
        <w:t xml:space="preserve">Huyện Vĩnh Linh có tiềm năng về văn hóa có thể khai thác, phát huy, góp phần phát triển kinh tế - xã hội của địa phương. Toàn huyện có 179 di tích, trong đó có: 15 di tích thành phần thuộc di tích quốc gia đặc biệt, 01 di tích cấp quốc gia, 163 di tích cấp tỉnh. Trong đó có hệ thống di sản văn hóa phong phú về vật thể và phi vật thể, đặc biệt có các điểm </w:t>
      </w:r>
      <w:bookmarkStart w:id="1305" w:name="dieu_1_name"/>
      <w:r w:rsidRPr="00FA203D">
        <w:rPr>
          <w:sz w:val="27"/>
          <w:szCs w:val="27"/>
          <w:shd w:val="clear" w:color="auto" w:fill="FFFFFF"/>
        </w:rPr>
        <w:t>di tích lịch sử quốc gia đặc biệt Đôi bờ Hiền Lương - Bến Hải</w:t>
      </w:r>
      <w:bookmarkEnd w:id="1305"/>
      <w:r w:rsidRPr="00FA203D">
        <w:rPr>
          <w:sz w:val="27"/>
          <w:szCs w:val="27"/>
        </w:rPr>
        <w:t xml:space="preserve">, Đường Trường Sơn - Đường Hồ Chí Minh, Địa đạo Vịnh Mốc và Hệ thống làng hầm Vĩnh Linh. Đặc biệt trong tương lai, Địa đạo Vịnh Mốc và Hệ thống làng hầm Vĩnh Linh sẽ đẩy mạnh kết nối tuyến du lịch “Con đường Di sản miền Trung”. </w:t>
      </w:r>
    </w:p>
    <w:p w14:paraId="23659DA2" w14:textId="77777777" w:rsidR="0059250E" w:rsidRPr="00FA203D" w:rsidRDefault="0059250E" w:rsidP="0059250E">
      <w:pPr>
        <w:spacing w:line="288" w:lineRule="auto"/>
        <w:ind w:firstLine="557"/>
        <w:jc w:val="both"/>
        <w:rPr>
          <w:sz w:val="27"/>
          <w:szCs w:val="27"/>
        </w:rPr>
      </w:pPr>
      <w:r w:rsidRPr="00FA203D">
        <w:rPr>
          <w:sz w:val="27"/>
          <w:szCs w:val="27"/>
        </w:rPr>
        <w:t>Ngoài ra một số di sản văn hóa phi vật thể có giá trị như các lễ hội Thống Nhất Non Sông; Hội Bài Chòi, các lễ hội truyền thống của ngư dân vùng biển và phong tục tập quán của đồng bào dân tộc thiểu số Bru – Vân Kiều, nghệ thuật trình diễn dân gian của cộng đồng địa phương. Các giá trị này cần được bảo tồn và phát huy, trở thành tài nguyên văn hóa để khai thác thành sản phẩm du lịch hấp dẫn cho Vĩnh Linh nói riêng và tỉnh Quảng Trị nói chung.</w:t>
      </w:r>
    </w:p>
    <w:p w14:paraId="3B752C75" w14:textId="77777777" w:rsidR="00A634ED" w:rsidRPr="00FA203D" w:rsidRDefault="00A634ED" w:rsidP="00897AF9">
      <w:pPr>
        <w:widowControl w:val="0"/>
        <w:spacing w:line="312" w:lineRule="auto"/>
        <w:jc w:val="both"/>
        <w:rPr>
          <w:b/>
          <w:i/>
          <w:sz w:val="27"/>
          <w:szCs w:val="27"/>
        </w:rPr>
      </w:pPr>
      <w:r w:rsidRPr="00FA203D">
        <w:rPr>
          <w:b/>
          <w:i/>
          <w:sz w:val="27"/>
          <w:szCs w:val="27"/>
        </w:rPr>
        <w:t xml:space="preserve">2.1.5. </w:t>
      </w:r>
      <w:r w:rsidR="0074049F" w:rsidRPr="00FA203D">
        <w:rPr>
          <w:b/>
          <w:i/>
          <w:sz w:val="27"/>
          <w:szCs w:val="27"/>
        </w:rPr>
        <w:t>H</w:t>
      </w:r>
      <w:r w:rsidRPr="00FA203D">
        <w:rPr>
          <w:b/>
          <w:i/>
          <w:sz w:val="27"/>
          <w:szCs w:val="27"/>
        </w:rPr>
        <w:t xml:space="preserve">iện trạng </w:t>
      </w:r>
      <w:r w:rsidR="0074049F" w:rsidRPr="00FA203D">
        <w:rPr>
          <w:b/>
          <w:i/>
          <w:sz w:val="27"/>
          <w:szCs w:val="27"/>
        </w:rPr>
        <w:t xml:space="preserve">hồ chứa nước và tình hình </w:t>
      </w:r>
      <w:r w:rsidR="001E5397" w:rsidRPr="00FA203D">
        <w:rPr>
          <w:b/>
          <w:i/>
          <w:sz w:val="27"/>
          <w:szCs w:val="27"/>
        </w:rPr>
        <w:t>thực hiện công tác nạo vét hồ chứa nước trên địa bàn tỉnh Quảng Trị</w:t>
      </w:r>
    </w:p>
    <w:p w14:paraId="193766F6" w14:textId="77777777" w:rsidR="0074049F" w:rsidRPr="00FA203D" w:rsidRDefault="0074049F" w:rsidP="0074049F">
      <w:pPr>
        <w:spacing w:line="312" w:lineRule="auto"/>
        <w:jc w:val="both"/>
        <w:rPr>
          <w:i/>
          <w:spacing w:val="-2"/>
          <w:sz w:val="27"/>
          <w:szCs w:val="27"/>
        </w:rPr>
      </w:pPr>
      <w:r w:rsidRPr="00FA203D">
        <w:rPr>
          <w:i/>
          <w:spacing w:val="-2"/>
          <w:sz w:val="27"/>
          <w:szCs w:val="27"/>
        </w:rPr>
        <w:t xml:space="preserve">2.1.5.1. Hiện trạng </w:t>
      </w:r>
      <w:r w:rsidR="008E3F11" w:rsidRPr="00FA203D">
        <w:rPr>
          <w:i/>
          <w:spacing w:val="-2"/>
          <w:sz w:val="27"/>
          <w:szCs w:val="27"/>
        </w:rPr>
        <w:t>các hồ chứa nước trên địa bàn Tỉnh</w:t>
      </w:r>
    </w:p>
    <w:p w14:paraId="7D75B8C4" w14:textId="77777777" w:rsidR="00897AF9" w:rsidRPr="00FA203D" w:rsidRDefault="00897AF9" w:rsidP="00897AF9">
      <w:pPr>
        <w:spacing w:line="312" w:lineRule="auto"/>
        <w:ind w:firstLine="567"/>
        <w:jc w:val="both"/>
        <w:rPr>
          <w:sz w:val="27"/>
          <w:szCs w:val="27"/>
        </w:rPr>
      </w:pPr>
      <w:r w:rsidRPr="00FA203D">
        <w:rPr>
          <w:spacing w:val="-2"/>
          <w:sz w:val="27"/>
          <w:szCs w:val="27"/>
        </w:rPr>
        <w:t xml:space="preserve">Hiện tại, trên địa bàn tỉnh Quảng Trị có 123 hồ chứa nước thủy lợi, trong đó có 13 hồ chứa lớn, 22 hồ chứa vừa, 88 hồ chứa nhỏ. Các hồ chứa lớn và vừa, hồ chứa nhỏ có tính chất kỹ thuật phức tạp được giao cho Công ty TNHH MTV Quản lý khai thác công trình thủy lợi Quảng Trị quản lý bao gồm 13 hồ lớn, 02 hồ vừa và 01 hồ nhỏ; Các địa phương (tổ chức thủy lợi cơ sở) quản lý 20 hồ vừa và 87 hồ nhỏ, với </w:t>
      </w:r>
      <w:r w:rsidRPr="00FA203D">
        <w:rPr>
          <w:sz w:val="27"/>
          <w:szCs w:val="27"/>
        </w:rPr>
        <w:t>tổng dung tích trữ khoảng 218,14 triệu m</w:t>
      </w:r>
      <w:r w:rsidRPr="00FA203D">
        <w:rPr>
          <w:sz w:val="27"/>
          <w:szCs w:val="27"/>
          <w:vertAlign w:val="superscript"/>
        </w:rPr>
        <w:t>3</w:t>
      </w:r>
      <w:r w:rsidRPr="00FA203D">
        <w:rPr>
          <w:sz w:val="27"/>
          <w:szCs w:val="27"/>
        </w:rPr>
        <w:t xml:space="preserve"> nước.</w:t>
      </w:r>
    </w:p>
    <w:p w14:paraId="283E2965" w14:textId="77777777" w:rsidR="008E3F11" w:rsidRPr="00FA203D" w:rsidRDefault="008E3F11" w:rsidP="00897AF9">
      <w:pPr>
        <w:spacing w:line="312" w:lineRule="auto"/>
        <w:ind w:firstLine="567"/>
        <w:jc w:val="both"/>
        <w:rPr>
          <w:sz w:val="27"/>
          <w:szCs w:val="27"/>
        </w:rPr>
      </w:pPr>
      <w:r w:rsidRPr="00FA203D">
        <w:rPr>
          <w:sz w:val="27"/>
          <w:szCs w:val="27"/>
        </w:rPr>
        <w:t xml:space="preserve">Trong những năm gần đây, Quảng Trị là một trong những tỉnh chịu ảnh hưởng nặng nề của biến đổi khí hậu theo chiều hướng cực đoan hơn trước, nắng nóng kèm gió Tây Nam xuất hiện sớm với nền nhiệt, cường độ cao và kéo dài, mưa với cường suất lớn và tập trung trong thời gian ngắn... gây thiếu nước, hạn hán xâm nhập mặn trên địa bàn tỉnh. Mặt khác, trong lưu vực các hồ chứa, diện tích thảm phủ thực vật ngày càng thu hẹp và mật độ che phủ ngày càng giảm, nên lượng nước đến trong các tháng mùa kiệt thấp hơn so với thiết kế; bên cạnh đó lòng hồ bị bồi lấp nên khả năng trữ nước của hồ chứa bị giảm sút. Các hồ chứa nước mặc dù tích đủ lượng nước theo thiết kế, nhưng không cung cấp đủ lượng nước tưới cho cây trồng do tổn thất nguồn nước cao hơn trước. Mặt khác, để phát huy vai trò đa mục tiêu của hồ chứa nước thủy lợi, ngoài việc cấp nước phục vụ sản xuất nông nghiệp, còn phát </w:t>
      </w:r>
      <w:r w:rsidRPr="00FA203D">
        <w:rPr>
          <w:sz w:val="27"/>
          <w:szCs w:val="27"/>
        </w:rPr>
        <w:lastRenderedPageBreak/>
        <w:t>triển thêm nhiều lĩnh vực khác như: Kinh doanh dịch vụ - du lịch - thương mại, cấp nước cho các khu công nghiệp, nước sinh hoạt... Bên cạnh đó, việc nạo vét các hồ chứa nhằm tăng dung tích đồng thời kết hợp tận thu đất làm vật liệu san lấp đáp ứng nhu cầu phát triển hạ tầng, kinh tế, xã hội của Tỉnh.</w:t>
      </w:r>
    </w:p>
    <w:p w14:paraId="73C6DAA2" w14:textId="77777777" w:rsidR="00B25992" w:rsidRPr="00FA203D" w:rsidRDefault="008E3F11" w:rsidP="00897AF9">
      <w:pPr>
        <w:pStyle w:val="Heading2"/>
        <w:keepNext w:val="0"/>
        <w:widowControl w:val="0"/>
        <w:autoSpaceDE w:val="0"/>
        <w:autoSpaceDN w:val="0"/>
        <w:spacing w:before="0" w:after="0" w:line="312" w:lineRule="auto"/>
        <w:ind w:right="0"/>
        <w:jc w:val="both"/>
        <w:rPr>
          <w:b w:val="0"/>
          <w:sz w:val="27"/>
          <w:szCs w:val="27"/>
        </w:rPr>
      </w:pPr>
      <w:bookmarkStart w:id="1306" w:name="_Toc79918818"/>
      <w:bookmarkStart w:id="1307" w:name="_Toc79919057"/>
      <w:bookmarkStart w:id="1308" w:name="_Toc195822713"/>
      <w:r w:rsidRPr="00FA203D">
        <w:rPr>
          <w:b w:val="0"/>
          <w:i/>
          <w:sz w:val="27"/>
          <w:szCs w:val="27"/>
        </w:rPr>
        <w:t>2.1.5.2</w:t>
      </w:r>
      <w:r w:rsidR="00B25992" w:rsidRPr="00FA203D">
        <w:rPr>
          <w:b w:val="0"/>
          <w:i/>
          <w:sz w:val="27"/>
          <w:szCs w:val="27"/>
        </w:rPr>
        <w:t xml:space="preserve">. Số lượng, đơn vị được cấp </w:t>
      </w:r>
      <w:bookmarkEnd w:id="1306"/>
      <w:bookmarkEnd w:id="1307"/>
      <w:r w:rsidRPr="00FA203D">
        <w:rPr>
          <w:b w:val="0"/>
          <w:i/>
          <w:sz w:val="27"/>
          <w:szCs w:val="27"/>
        </w:rPr>
        <w:t>giấy phép hoạt động nạo vét</w:t>
      </w:r>
      <w:bookmarkEnd w:id="1308"/>
    </w:p>
    <w:p w14:paraId="2EBE7BFA" w14:textId="77777777" w:rsidR="00B25992" w:rsidRPr="00FA203D" w:rsidRDefault="00B25992" w:rsidP="00897AF9">
      <w:pPr>
        <w:pStyle w:val="BodyText"/>
        <w:spacing w:before="0" w:line="312" w:lineRule="auto"/>
        <w:ind w:firstLine="567"/>
        <w:rPr>
          <w:sz w:val="27"/>
          <w:szCs w:val="27"/>
        </w:rPr>
      </w:pPr>
      <w:r w:rsidRPr="00FA203D">
        <w:rPr>
          <w:sz w:val="27"/>
          <w:szCs w:val="27"/>
        </w:rPr>
        <w:t>Hiện nay, trên địa bàn tỉnh có 13 đơn vị được cấp phép nạo vét với số lượng là 22 hồ chứa nước thủy lợi, tổng khối lượng nạo vét, thu hồi là 13.472.533 m</w:t>
      </w:r>
      <w:r w:rsidRPr="00FA203D">
        <w:rPr>
          <w:sz w:val="27"/>
          <w:szCs w:val="27"/>
          <w:vertAlign w:val="superscript"/>
        </w:rPr>
        <w:t>3</w:t>
      </w:r>
      <w:r w:rsidR="00897AF9" w:rsidRPr="00FA203D">
        <w:rPr>
          <w:sz w:val="27"/>
          <w:szCs w:val="27"/>
        </w:rPr>
        <w:t xml:space="preserve"> </w:t>
      </w:r>
      <w:r w:rsidR="00897AF9" w:rsidRPr="00FA203D">
        <w:rPr>
          <w:i/>
          <w:sz w:val="27"/>
          <w:szCs w:val="27"/>
        </w:rPr>
        <w:t>(Văn bản số 1672/SNN-TL ngày 09/8/2021 của Sở Nông nghiệp và PTNT tỉnh Quảng Trị về việc rà soát, báo cáo tình hình cấp phép nạo vét lòng hồ chứa nước thuỷ lợi, kết hợp thu hồi đất làm vật liệu san lấp trên địa bàn tỉnh).</w:t>
      </w:r>
      <w:r w:rsidRPr="00FA203D">
        <w:rPr>
          <w:sz w:val="27"/>
          <w:szCs w:val="27"/>
        </w:rPr>
        <w:t xml:space="preserve"> Cụ thể như sau:</w:t>
      </w:r>
    </w:p>
    <w:p w14:paraId="5CA6FADD" w14:textId="77777777" w:rsidR="00E40CB3" w:rsidRPr="00FA203D" w:rsidRDefault="00B25992" w:rsidP="00241A13">
      <w:pPr>
        <w:pStyle w:val="Heading4"/>
        <w:spacing w:before="0" w:after="0" w:line="312" w:lineRule="auto"/>
        <w:rPr>
          <w:rFonts w:ascii="Times New Roman" w:hAnsi="Times New Roman"/>
          <w:b/>
          <w:szCs w:val="27"/>
        </w:rPr>
      </w:pPr>
      <w:bookmarkStart w:id="1309" w:name="_Toc195822827"/>
      <w:r w:rsidRPr="00FA203D">
        <w:rPr>
          <w:rFonts w:ascii="Times New Roman" w:hAnsi="Times New Roman"/>
          <w:b/>
          <w:szCs w:val="27"/>
        </w:rPr>
        <w:t>Bảng 2</w:t>
      </w:r>
      <w:r w:rsidR="00FE6276" w:rsidRPr="00FA203D">
        <w:rPr>
          <w:rFonts w:ascii="Times New Roman" w:hAnsi="Times New Roman"/>
          <w:b/>
          <w:szCs w:val="27"/>
        </w:rPr>
        <w:t>.</w:t>
      </w:r>
      <w:r w:rsidR="00413DBC" w:rsidRPr="00FA203D">
        <w:rPr>
          <w:rFonts w:ascii="Times New Roman" w:hAnsi="Times New Roman"/>
          <w:b/>
          <w:szCs w:val="27"/>
        </w:rPr>
        <w:t>6</w:t>
      </w:r>
      <w:r w:rsidRPr="00FA203D">
        <w:rPr>
          <w:rFonts w:ascii="Times New Roman" w:hAnsi="Times New Roman"/>
          <w:b/>
          <w:szCs w:val="27"/>
        </w:rPr>
        <w:t xml:space="preserve">. </w:t>
      </w:r>
      <w:r w:rsidR="00897AF9" w:rsidRPr="00FA203D">
        <w:rPr>
          <w:rFonts w:ascii="Times New Roman" w:hAnsi="Times New Roman"/>
          <w:b/>
          <w:szCs w:val="27"/>
        </w:rPr>
        <w:t xml:space="preserve">Danh mục các công trình hồ chứa đã được cấp Giấy phép hoạt động nạo vét trên địa bàn tỉnh Quảng Trị </w:t>
      </w:r>
      <w:r w:rsidR="00E40CB3" w:rsidRPr="00FA203D">
        <w:rPr>
          <w:rFonts w:ascii="Times New Roman" w:hAnsi="Times New Roman"/>
          <w:b/>
          <w:szCs w:val="27"/>
        </w:rPr>
        <w:t>[</w:t>
      </w:r>
      <w:r w:rsidR="00A67421" w:rsidRPr="00FA203D">
        <w:rPr>
          <w:rFonts w:ascii="Times New Roman" w:hAnsi="Times New Roman"/>
          <w:b/>
          <w:szCs w:val="27"/>
        </w:rPr>
        <w:t>6</w:t>
      </w:r>
      <w:r w:rsidR="00E40CB3" w:rsidRPr="00FA203D">
        <w:rPr>
          <w:rFonts w:ascii="Times New Roman" w:hAnsi="Times New Roman"/>
          <w:b/>
          <w:szCs w:val="27"/>
        </w:rPr>
        <w:t>]</w:t>
      </w:r>
      <w:bookmarkEnd w:id="1309"/>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4"/>
        <w:gridCol w:w="1851"/>
        <w:gridCol w:w="1958"/>
        <w:gridCol w:w="1444"/>
        <w:gridCol w:w="1417"/>
        <w:gridCol w:w="2552"/>
      </w:tblGrid>
      <w:tr w:rsidR="00FA203D" w:rsidRPr="00FA203D" w14:paraId="0C665BF5" w14:textId="77777777" w:rsidTr="005C13B8">
        <w:trPr>
          <w:trHeight w:val="391"/>
          <w:jc w:val="center"/>
        </w:trPr>
        <w:tc>
          <w:tcPr>
            <w:tcW w:w="554" w:type="dxa"/>
            <w:vAlign w:val="center"/>
          </w:tcPr>
          <w:p w14:paraId="0CF2D059" w14:textId="77777777" w:rsidR="00B25992" w:rsidRPr="00FA203D" w:rsidRDefault="00B25992" w:rsidP="006D7238">
            <w:pPr>
              <w:pStyle w:val="TableParagraph"/>
              <w:spacing w:before="60" w:after="60"/>
              <w:ind w:left="85" w:right="78"/>
              <w:jc w:val="center"/>
              <w:rPr>
                <w:b/>
                <w:sz w:val="26"/>
                <w:szCs w:val="26"/>
              </w:rPr>
            </w:pPr>
            <w:r w:rsidRPr="00FA203D">
              <w:rPr>
                <w:b/>
                <w:sz w:val="26"/>
                <w:szCs w:val="26"/>
              </w:rPr>
              <w:t>TT</w:t>
            </w:r>
          </w:p>
        </w:tc>
        <w:tc>
          <w:tcPr>
            <w:tcW w:w="1851" w:type="dxa"/>
            <w:vAlign w:val="center"/>
          </w:tcPr>
          <w:p w14:paraId="5A2F9490" w14:textId="77777777" w:rsidR="00B25992" w:rsidRPr="00FA203D" w:rsidRDefault="00B25992" w:rsidP="00616D74">
            <w:pPr>
              <w:pStyle w:val="TableParagraph"/>
              <w:spacing w:before="60" w:after="60"/>
              <w:ind w:left="38" w:right="142"/>
              <w:jc w:val="center"/>
              <w:rPr>
                <w:b/>
                <w:sz w:val="26"/>
                <w:szCs w:val="26"/>
              </w:rPr>
            </w:pPr>
            <w:r w:rsidRPr="00FA203D">
              <w:rPr>
                <w:b/>
                <w:sz w:val="26"/>
                <w:szCs w:val="26"/>
              </w:rPr>
              <w:t>Tên tổ chức, cá nhân</w:t>
            </w:r>
          </w:p>
        </w:tc>
        <w:tc>
          <w:tcPr>
            <w:tcW w:w="1958" w:type="dxa"/>
            <w:vAlign w:val="center"/>
          </w:tcPr>
          <w:p w14:paraId="6E6334EC" w14:textId="77777777" w:rsidR="00B25992" w:rsidRPr="00FA203D" w:rsidRDefault="00B25992" w:rsidP="006D7238">
            <w:pPr>
              <w:pStyle w:val="TableParagraph"/>
              <w:spacing w:before="60" w:after="60"/>
              <w:ind w:right="47"/>
              <w:jc w:val="center"/>
              <w:rPr>
                <w:b/>
                <w:sz w:val="26"/>
                <w:szCs w:val="26"/>
              </w:rPr>
            </w:pPr>
            <w:r w:rsidRPr="00FA203D">
              <w:rPr>
                <w:b/>
                <w:sz w:val="26"/>
                <w:szCs w:val="26"/>
              </w:rPr>
              <w:t>Tên vị trí khu vực hoạt động</w:t>
            </w:r>
          </w:p>
        </w:tc>
        <w:tc>
          <w:tcPr>
            <w:tcW w:w="1444" w:type="dxa"/>
            <w:vAlign w:val="center"/>
          </w:tcPr>
          <w:p w14:paraId="6EF22F0D" w14:textId="77777777" w:rsidR="00B25992" w:rsidRPr="00FA203D" w:rsidRDefault="00B25992" w:rsidP="00897AF9">
            <w:pPr>
              <w:pStyle w:val="TableParagraph"/>
              <w:spacing w:before="60" w:after="60"/>
              <w:ind w:right="20"/>
              <w:jc w:val="center"/>
              <w:rPr>
                <w:b/>
                <w:sz w:val="26"/>
                <w:szCs w:val="26"/>
              </w:rPr>
            </w:pPr>
            <w:r w:rsidRPr="00FA203D">
              <w:rPr>
                <w:b/>
                <w:sz w:val="26"/>
                <w:szCs w:val="26"/>
              </w:rPr>
              <w:t>Tổng khối</w:t>
            </w:r>
            <w:r w:rsidR="009F5ACF" w:rsidRPr="00FA203D">
              <w:rPr>
                <w:b/>
                <w:sz w:val="26"/>
                <w:szCs w:val="26"/>
              </w:rPr>
              <w:t xml:space="preserve"> lượng nạo vét được cấp </w:t>
            </w:r>
            <w:r w:rsidRPr="00FA203D">
              <w:rPr>
                <w:b/>
                <w:sz w:val="26"/>
                <w:szCs w:val="26"/>
              </w:rPr>
              <w:t>phép (m</w:t>
            </w:r>
            <w:r w:rsidRPr="00FA203D">
              <w:rPr>
                <w:b/>
                <w:sz w:val="26"/>
                <w:szCs w:val="26"/>
                <w:vertAlign w:val="superscript"/>
              </w:rPr>
              <w:t>3</w:t>
            </w:r>
            <w:r w:rsidRPr="00FA203D">
              <w:rPr>
                <w:b/>
                <w:sz w:val="26"/>
                <w:szCs w:val="26"/>
              </w:rPr>
              <w:t>)</w:t>
            </w:r>
          </w:p>
        </w:tc>
        <w:tc>
          <w:tcPr>
            <w:tcW w:w="1417" w:type="dxa"/>
            <w:vAlign w:val="center"/>
          </w:tcPr>
          <w:p w14:paraId="5C040686" w14:textId="77777777" w:rsidR="00B25992" w:rsidRPr="00FA203D" w:rsidRDefault="009F5ACF" w:rsidP="006D7238">
            <w:pPr>
              <w:pStyle w:val="TableParagraph"/>
              <w:spacing w:before="60" w:after="60"/>
              <w:ind w:right="20"/>
              <w:jc w:val="center"/>
              <w:rPr>
                <w:b/>
                <w:sz w:val="26"/>
                <w:szCs w:val="26"/>
              </w:rPr>
            </w:pPr>
            <w:r w:rsidRPr="00FA203D">
              <w:rPr>
                <w:b/>
                <w:sz w:val="26"/>
                <w:szCs w:val="26"/>
              </w:rPr>
              <w:t xml:space="preserve">Khối lượng đã thực hiện nạo </w:t>
            </w:r>
            <w:r w:rsidR="00B25992" w:rsidRPr="00FA203D">
              <w:rPr>
                <w:b/>
                <w:sz w:val="26"/>
                <w:szCs w:val="26"/>
              </w:rPr>
              <w:t>vét đến nay</w:t>
            </w:r>
            <w:r w:rsidRPr="00FA203D">
              <w:rPr>
                <w:b/>
                <w:sz w:val="26"/>
                <w:szCs w:val="26"/>
              </w:rPr>
              <w:t xml:space="preserve"> </w:t>
            </w:r>
            <w:r w:rsidR="00B25992" w:rsidRPr="00FA203D">
              <w:rPr>
                <w:b/>
                <w:sz w:val="26"/>
                <w:szCs w:val="26"/>
              </w:rPr>
              <w:t>(m</w:t>
            </w:r>
            <w:r w:rsidR="00B25992" w:rsidRPr="00FA203D">
              <w:rPr>
                <w:b/>
                <w:sz w:val="26"/>
                <w:szCs w:val="26"/>
                <w:vertAlign w:val="superscript"/>
              </w:rPr>
              <w:t>3</w:t>
            </w:r>
            <w:r w:rsidR="00B25992" w:rsidRPr="00FA203D">
              <w:rPr>
                <w:b/>
                <w:sz w:val="26"/>
                <w:szCs w:val="26"/>
              </w:rPr>
              <w:t>)</w:t>
            </w:r>
          </w:p>
        </w:tc>
        <w:tc>
          <w:tcPr>
            <w:tcW w:w="2552" w:type="dxa"/>
            <w:vAlign w:val="center"/>
          </w:tcPr>
          <w:p w14:paraId="217B25D0" w14:textId="77777777" w:rsidR="00B25992" w:rsidRPr="00FA203D" w:rsidRDefault="00B25992" w:rsidP="006D7238">
            <w:pPr>
              <w:pStyle w:val="TableParagraph"/>
              <w:spacing w:before="60" w:after="60"/>
              <w:jc w:val="center"/>
              <w:rPr>
                <w:b/>
                <w:sz w:val="26"/>
                <w:szCs w:val="26"/>
              </w:rPr>
            </w:pPr>
            <w:r w:rsidRPr="00FA203D">
              <w:rPr>
                <w:b/>
                <w:sz w:val="26"/>
                <w:szCs w:val="26"/>
              </w:rPr>
              <w:t>G</w:t>
            </w:r>
            <w:r w:rsidR="00E40CB3" w:rsidRPr="00FA203D">
              <w:rPr>
                <w:b/>
                <w:sz w:val="26"/>
                <w:szCs w:val="26"/>
              </w:rPr>
              <w:t>i</w:t>
            </w:r>
            <w:r w:rsidRPr="00FA203D">
              <w:rPr>
                <w:b/>
                <w:sz w:val="26"/>
                <w:szCs w:val="26"/>
              </w:rPr>
              <w:t>ấy phép</w:t>
            </w:r>
          </w:p>
        </w:tc>
      </w:tr>
      <w:tr w:rsidR="00FA203D" w:rsidRPr="00FA203D" w14:paraId="6FDAC700" w14:textId="77777777" w:rsidTr="005C13B8">
        <w:trPr>
          <w:trHeight w:val="335"/>
          <w:jc w:val="center"/>
        </w:trPr>
        <w:tc>
          <w:tcPr>
            <w:tcW w:w="554" w:type="dxa"/>
            <w:vAlign w:val="center"/>
          </w:tcPr>
          <w:p w14:paraId="4DE26CBE" w14:textId="77777777" w:rsidR="00B25992" w:rsidRPr="00FA203D" w:rsidRDefault="00B25992" w:rsidP="006D7238">
            <w:pPr>
              <w:pStyle w:val="TableParagraph"/>
              <w:spacing w:before="60" w:after="60"/>
              <w:ind w:left="6"/>
              <w:jc w:val="center"/>
              <w:rPr>
                <w:sz w:val="26"/>
                <w:szCs w:val="26"/>
              </w:rPr>
            </w:pPr>
            <w:r w:rsidRPr="00FA203D">
              <w:rPr>
                <w:sz w:val="26"/>
                <w:szCs w:val="26"/>
              </w:rPr>
              <w:t>1</w:t>
            </w:r>
          </w:p>
        </w:tc>
        <w:tc>
          <w:tcPr>
            <w:tcW w:w="1851" w:type="dxa"/>
            <w:vAlign w:val="center"/>
          </w:tcPr>
          <w:p w14:paraId="02728B58" w14:textId="77777777" w:rsidR="00B25992" w:rsidRPr="00FA203D" w:rsidRDefault="00B25992" w:rsidP="00616D74">
            <w:pPr>
              <w:pStyle w:val="TableParagraph"/>
              <w:spacing w:before="60" w:after="60"/>
              <w:ind w:left="38" w:right="142"/>
              <w:jc w:val="center"/>
              <w:rPr>
                <w:sz w:val="26"/>
                <w:szCs w:val="26"/>
              </w:rPr>
            </w:pPr>
            <w:r w:rsidRPr="00FA203D">
              <w:rPr>
                <w:sz w:val="26"/>
                <w:szCs w:val="26"/>
              </w:rPr>
              <w:t>Công ty TNHH MTV Lê Đức Thăng</w:t>
            </w:r>
          </w:p>
        </w:tc>
        <w:tc>
          <w:tcPr>
            <w:tcW w:w="1958" w:type="dxa"/>
            <w:vAlign w:val="center"/>
          </w:tcPr>
          <w:p w14:paraId="7F586C08" w14:textId="77777777" w:rsidR="006D7238" w:rsidRPr="00FA203D" w:rsidRDefault="00B25992" w:rsidP="006D7238">
            <w:pPr>
              <w:pStyle w:val="TableParagraph"/>
              <w:spacing w:before="60" w:after="60"/>
              <w:ind w:left="113"/>
              <w:jc w:val="center"/>
              <w:rPr>
                <w:sz w:val="26"/>
                <w:szCs w:val="26"/>
              </w:rPr>
            </w:pPr>
            <w:r w:rsidRPr="00FA203D">
              <w:rPr>
                <w:sz w:val="26"/>
                <w:szCs w:val="26"/>
              </w:rPr>
              <w:t>Hồ chứa nước</w:t>
            </w:r>
          </w:p>
          <w:p w14:paraId="7E357088" w14:textId="77777777" w:rsidR="00B25992" w:rsidRPr="00FA203D" w:rsidRDefault="00B25992" w:rsidP="006D7238">
            <w:pPr>
              <w:pStyle w:val="TableParagraph"/>
              <w:spacing w:before="60" w:after="60"/>
              <w:ind w:left="113"/>
              <w:jc w:val="center"/>
              <w:rPr>
                <w:sz w:val="26"/>
                <w:szCs w:val="26"/>
              </w:rPr>
            </w:pPr>
            <w:r w:rsidRPr="00FA203D">
              <w:rPr>
                <w:sz w:val="26"/>
                <w:szCs w:val="26"/>
              </w:rPr>
              <w:t>Ái Tử</w:t>
            </w:r>
          </w:p>
        </w:tc>
        <w:tc>
          <w:tcPr>
            <w:tcW w:w="1444" w:type="dxa"/>
            <w:vAlign w:val="center"/>
          </w:tcPr>
          <w:p w14:paraId="632B0B76" w14:textId="77777777" w:rsidR="00B25992" w:rsidRPr="00FA203D" w:rsidRDefault="000340E3" w:rsidP="00897AF9">
            <w:pPr>
              <w:pStyle w:val="TableParagraph"/>
              <w:spacing w:before="60" w:after="60"/>
              <w:ind w:right="20"/>
              <w:jc w:val="center"/>
              <w:rPr>
                <w:sz w:val="26"/>
                <w:szCs w:val="26"/>
              </w:rPr>
            </w:pPr>
            <w:r w:rsidRPr="00FA203D">
              <w:rPr>
                <w:sz w:val="26"/>
                <w:szCs w:val="26"/>
              </w:rPr>
              <w:t>396.665</w:t>
            </w:r>
          </w:p>
        </w:tc>
        <w:tc>
          <w:tcPr>
            <w:tcW w:w="1417" w:type="dxa"/>
            <w:vAlign w:val="center"/>
          </w:tcPr>
          <w:p w14:paraId="0563AA07" w14:textId="77777777" w:rsidR="00B25992" w:rsidRPr="00FA203D" w:rsidRDefault="00B25992" w:rsidP="006D7238">
            <w:pPr>
              <w:pStyle w:val="TableParagraph"/>
              <w:spacing w:before="60" w:after="60"/>
              <w:ind w:right="20"/>
              <w:jc w:val="center"/>
              <w:rPr>
                <w:sz w:val="26"/>
                <w:szCs w:val="26"/>
              </w:rPr>
            </w:pPr>
            <w:r w:rsidRPr="00FA203D">
              <w:rPr>
                <w:sz w:val="26"/>
                <w:szCs w:val="26"/>
              </w:rPr>
              <w:t>75.314</w:t>
            </w:r>
          </w:p>
        </w:tc>
        <w:tc>
          <w:tcPr>
            <w:tcW w:w="2552" w:type="dxa"/>
            <w:vAlign w:val="center"/>
          </w:tcPr>
          <w:p w14:paraId="5B7E8131" w14:textId="77777777" w:rsidR="00B25992" w:rsidRPr="00FA203D" w:rsidRDefault="006D7238" w:rsidP="006D7238">
            <w:pPr>
              <w:pStyle w:val="TableParagraph"/>
              <w:spacing w:before="60" w:after="60"/>
              <w:jc w:val="center"/>
              <w:rPr>
                <w:sz w:val="26"/>
                <w:szCs w:val="26"/>
              </w:rPr>
            </w:pPr>
            <w:r w:rsidRPr="00FA203D">
              <w:rPr>
                <w:sz w:val="26"/>
                <w:szCs w:val="26"/>
              </w:rPr>
              <w:t xml:space="preserve">Số </w:t>
            </w:r>
            <w:r w:rsidR="00B25992" w:rsidRPr="00FA203D">
              <w:rPr>
                <w:sz w:val="26"/>
                <w:szCs w:val="26"/>
              </w:rPr>
              <w:t>148/GP-UBND</w:t>
            </w:r>
          </w:p>
          <w:p w14:paraId="1F2F2CEA" w14:textId="77777777" w:rsidR="00B25992" w:rsidRPr="00FA203D" w:rsidRDefault="00B25992" w:rsidP="006D7238">
            <w:pPr>
              <w:pStyle w:val="TableParagraph"/>
              <w:spacing w:before="60" w:after="60"/>
              <w:jc w:val="center"/>
              <w:rPr>
                <w:sz w:val="26"/>
                <w:szCs w:val="26"/>
              </w:rPr>
            </w:pPr>
            <w:r w:rsidRPr="00FA203D">
              <w:rPr>
                <w:sz w:val="26"/>
                <w:szCs w:val="26"/>
              </w:rPr>
              <w:t>ngày 18/01/2019</w:t>
            </w:r>
          </w:p>
        </w:tc>
      </w:tr>
      <w:tr w:rsidR="00FA203D" w:rsidRPr="00FA203D" w14:paraId="46FCB16A" w14:textId="77777777" w:rsidTr="005C13B8">
        <w:trPr>
          <w:trHeight w:val="576"/>
          <w:jc w:val="center"/>
        </w:trPr>
        <w:tc>
          <w:tcPr>
            <w:tcW w:w="554" w:type="dxa"/>
            <w:vAlign w:val="center"/>
          </w:tcPr>
          <w:p w14:paraId="37113B78" w14:textId="77777777" w:rsidR="00B25992" w:rsidRPr="00FA203D" w:rsidRDefault="00B25992" w:rsidP="006D7238">
            <w:pPr>
              <w:pStyle w:val="TableParagraph"/>
              <w:spacing w:before="60" w:after="60"/>
              <w:jc w:val="center"/>
              <w:rPr>
                <w:sz w:val="26"/>
                <w:szCs w:val="26"/>
              </w:rPr>
            </w:pPr>
          </w:p>
          <w:p w14:paraId="2B2336CC" w14:textId="77777777" w:rsidR="00B25992" w:rsidRPr="00FA203D" w:rsidRDefault="00B25992" w:rsidP="006D7238">
            <w:pPr>
              <w:pStyle w:val="TableParagraph"/>
              <w:spacing w:before="60" w:after="60"/>
              <w:ind w:left="6"/>
              <w:jc w:val="center"/>
              <w:rPr>
                <w:sz w:val="26"/>
                <w:szCs w:val="26"/>
              </w:rPr>
            </w:pPr>
            <w:r w:rsidRPr="00FA203D">
              <w:rPr>
                <w:sz w:val="26"/>
                <w:szCs w:val="26"/>
              </w:rPr>
              <w:t>2</w:t>
            </w:r>
          </w:p>
        </w:tc>
        <w:tc>
          <w:tcPr>
            <w:tcW w:w="1851" w:type="dxa"/>
            <w:vAlign w:val="center"/>
          </w:tcPr>
          <w:p w14:paraId="00F9FF8A" w14:textId="77777777" w:rsidR="00B25992" w:rsidRPr="00FA203D" w:rsidRDefault="00B25992" w:rsidP="00616D74">
            <w:pPr>
              <w:pStyle w:val="TableParagraph"/>
              <w:spacing w:before="60" w:after="60"/>
              <w:ind w:left="38" w:right="142"/>
              <w:jc w:val="center"/>
              <w:rPr>
                <w:sz w:val="26"/>
                <w:szCs w:val="26"/>
              </w:rPr>
            </w:pPr>
            <w:r w:rsidRPr="00FA203D">
              <w:rPr>
                <w:sz w:val="26"/>
                <w:szCs w:val="26"/>
              </w:rPr>
              <w:t>Công ty TNHH MTV Vũ Linh Quảng Trị</w:t>
            </w:r>
          </w:p>
        </w:tc>
        <w:tc>
          <w:tcPr>
            <w:tcW w:w="1958" w:type="dxa"/>
            <w:vAlign w:val="center"/>
          </w:tcPr>
          <w:p w14:paraId="11CCF2EE" w14:textId="77777777" w:rsidR="00B25992" w:rsidRPr="00FA203D" w:rsidRDefault="00B25992" w:rsidP="006D7238">
            <w:pPr>
              <w:pStyle w:val="TableParagraph"/>
              <w:spacing w:before="60" w:after="60"/>
              <w:ind w:left="113"/>
              <w:jc w:val="center"/>
              <w:rPr>
                <w:sz w:val="26"/>
                <w:szCs w:val="26"/>
              </w:rPr>
            </w:pPr>
            <w:r w:rsidRPr="00FA203D">
              <w:rPr>
                <w:sz w:val="26"/>
                <w:szCs w:val="26"/>
              </w:rPr>
              <w:t>Hồ Triệu Thượng 1</w:t>
            </w:r>
          </w:p>
        </w:tc>
        <w:tc>
          <w:tcPr>
            <w:tcW w:w="1444" w:type="dxa"/>
            <w:vAlign w:val="center"/>
          </w:tcPr>
          <w:p w14:paraId="7E9044DD" w14:textId="77777777" w:rsidR="00B25992" w:rsidRPr="00FA203D" w:rsidRDefault="000340E3" w:rsidP="00897AF9">
            <w:pPr>
              <w:pStyle w:val="TableParagraph"/>
              <w:spacing w:before="60" w:after="60"/>
              <w:ind w:right="20"/>
              <w:jc w:val="center"/>
              <w:rPr>
                <w:sz w:val="26"/>
                <w:szCs w:val="26"/>
              </w:rPr>
            </w:pPr>
            <w:r w:rsidRPr="00FA203D">
              <w:rPr>
                <w:sz w:val="26"/>
                <w:szCs w:val="26"/>
              </w:rPr>
              <w:t>375.498</w:t>
            </w:r>
          </w:p>
        </w:tc>
        <w:tc>
          <w:tcPr>
            <w:tcW w:w="1417" w:type="dxa"/>
            <w:vAlign w:val="center"/>
          </w:tcPr>
          <w:p w14:paraId="7FAEC4A9" w14:textId="77777777" w:rsidR="00B25992" w:rsidRPr="00FA203D" w:rsidRDefault="00B25992" w:rsidP="006D7238">
            <w:pPr>
              <w:pStyle w:val="TableParagraph"/>
              <w:spacing w:before="60" w:after="60"/>
              <w:ind w:right="20"/>
              <w:jc w:val="center"/>
              <w:rPr>
                <w:sz w:val="26"/>
                <w:szCs w:val="26"/>
              </w:rPr>
            </w:pPr>
            <w:r w:rsidRPr="00FA203D">
              <w:rPr>
                <w:sz w:val="26"/>
                <w:szCs w:val="26"/>
              </w:rPr>
              <w:t>5.746</w:t>
            </w:r>
          </w:p>
        </w:tc>
        <w:tc>
          <w:tcPr>
            <w:tcW w:w="2552" w:type="dxa"/>
            <w:vAlign w:val="center"/>
          </w:tcPr>
          <w:p w14:paraId="6EBB7F0D" w14:textId="77777777" w:rsidR="00B25992" w:rsidRPr="00FA203D" w:rsidRDefault="00B25992" w:rsidP="006D7238">
            <w:pPr>
              <w:pStyle w:val="TableParagraph"/>
              <w:spacing w:before="60" w:after="60"/>
              <w:jc w:val="center"/>
              <w:rPr>
                <w:sz w:val="26"/>
                <w:szCs w:val="26"/>
              </w:rPr>
            </w:pPr>
            <w:r w:rsidRPr="00FA203D">
              <w:rPr>
                <w:sz w:val="26"/>
                <w:szCs w:val="26"/>
              </w:rPr>
              <w:t>Số 1936/GP-</w:t>
            </w:r>
          </w:p>
          <w:p w14:paraId="2A061913" w14:textId="77777777" w:rsidR="00B25992" w:rsidRPr="00FA203D" w:rsidRDefault="00B25992" w:rsidP="006D7238">
            <w:pPr>
              <w:pStyle w:val="TableParagraph"/>
              <w:spacing w:before="60" w:after="60"/>
              <w:jc w:val="center"/>
              <w:rPr>
                <w:sz w:val="26"/>
                <w:szCs w:val="26"/>
              </w:rPr>
            </w:pPr>
            <w:r w:rsidRPr="00FA203D">
              <w:rPr>
                <w:sz w:val="26"/>
                <w:szCs w:val="26"/>
              </w:rPr>
              <w:t>UBND ngày 20/7/2020</w:t>
            </w:r>
          </w:p>
        </w:tc>
      </w:tr>
      <w:tr w:rsidR="00FA203D" w:rsidRPr="00FA203D" w14:paraId="38414637" w14:textId="77777777" w:rsidTr="005C13B8">
        <w:trPr>
          <w:trHeight w:val="578"/>
          <w:jc w:val="center"/>
        </w:trPr>
        <w:tc>
          <w:tcPr>
            <w:tcW w:w="554" w:type="dxa"/>
            <w:vAlign w:val="center"/>
          </w:tcPr>
          <w:p w14:paraId="672EFC3B" w14:textId="77777777" w:rsidR="00B25992" w:rsidRPr="00FA203D" w:rsidRDefault="00B25992" w:rsidP="006D7238">
            <w:pPr>
              <w:pStyle w:val="TableParagraph"/>
              <w:spacing w:before="60" w:after="60"/>
              <w:jc w:val="center"/>
              <w:rPr>
                <w:sz w:val="26"/>
                <w:szCs w:val="26"/>
              </w:rPr>
            </w:pPr>
          </w:p>
          <w:p w14:paraId="108F63A4" w14:textId="77777777" w:rsidR="00B25992" w:rsidRPr="00FA203D" w:rsidRDefault="00B25992" w:rsidP="006D7238">
            <w:pPr>
              <w:pStyle w:val="TableParagraph"/>
              <w:spacing w:before="60" w:after="60"/>
              <w:ind w:left="6"/>
              <w:jc w:val="center"/>
              <w:rPr>
                <w:sz w:val="26"/>
                <w:szCs w:val="26"/>
              </w:rPr>
            </w:pPr>
            <w:r w:rsidRPr="00FA203D">
              <w:rPr>
                <w:sz w:val="26"/>
                <w:szCs w:val="26"/>
              </w:rPr>
              <w:t>3</w:t>
            </w:r>
          </w:p>
        </w:tc>
        <w:tc>
          <w:tcPr>
            <w:tcW w:w="1851" w:type="dxa"/>
            <w:vAlign w:val="center"/>
          </w:tcPr>
          <w:p w14:paraId="67EE35E2" w14:textId="77777777" w:rsidR="00B25992" w:rsidRPr="00FA203D" w:rsidRDefault="00B25992" w:rsidP="00616D74">
            <w:pPr>
              <w:pStyle w:val="TableParagraph"/>
              <w:spacing w:before="60" w:after="60"/>
              <w:ind w:left="38" w:right="142"/>
              <w:jc w:val="center"/>
              <w:rPr>
                <w:sz w:val="26"/>
                <w:szCs w:val="26"/>
              </w:rPr>
            </w:pPr>
            <w:r w:rsidRPr="00FA203D">
              <w:rPr>
                <w:sz w:val="26"/>
                <w:szCs w:val="26"/>
              </w:rPr>
              <w:t>Công ty TNHH Trung Tín Phát</w:t>
            </w:r>
          </w:p>
        </w:tc>
        <w:tc>
          <w:tcPr>
            <w:tcW w:w="1958" w:type="dxa"/>
            <w:vAlign w:val="center"/>
          </w:tcPr>
          <w:p w14:paraId="38961EDB" w14:textId="77777777" w:rsidR="006D7238" w:rsidRPr="00FA203D" w:rsidRDefault="006D7238" w:rsidP="006D7238">
            <w:pPr>
              <w:pStyle w:val="TableParagraph"/>
              <w:spacing w:before="60" w:after="60"/>
              <w:ind w:left="113"/>
              <w:jc w:val="center"/>
              <w:rPr>
                <w:sz w:val="26"/>
                <w:szCs w:val="26"/>
              </w:rPr>
            </w:pPr>
            <w:r w:rsidRPr="00FA203D">
              <w:rPr>
                <w:sz w:val="26"/>
                <w:szCs w:val="26"/>
              </w:rPr>
              <w:t>Hồ chứa nước</w:t>
            </w:r>
          </w:p>
          <w:p w14:paraId="722A85C8" w14:textId="77777777" w:rsidR="00B25992" w:rsidRPr="00FA203D" w:rsidRDefault="00B25992" w:rsidP="006D7238">
            <w:pPr>
              <w:pStyle w:val="TableParagraph"/>
              <w:spacing w:before="60" w:after="60"/>
              <w:ind w:left="113"/>
              <w:jc w:val="center"/>
              <w:rPr>
                <w:sz w:val="26"/>
                <w:szCs w:val="26"/>
              </w:rPr>
            </w:pPr>
            <w:r w:rsidRPr="00FA203D">
              <w:rPr>
                <w:sz w:val="26"/>
                <w:szCs w:val="26"/>
              </w:rPr>
              <w:t>Ái Tử</w:t>
            </w:r>
          </w:p>
        </w:tc>
        <w:tc>
          <w:tcPr>
            <w:tcW w:w="1444" w:type="dxa"/>
            <w:vAlign w:val="center"/>
          </w:tcPr>
          <w:p w14:paraId="645B3BC5" w14:textId="77777777" w:rsidR="00B25992" w:rsidRPr="00FA203D" w:rsidRDefault="000340E3" w:rsidP="00897AF9">
            <w:pPr>
              <w:pStyle w:val="TableParagraph"/>
              <w:spacing w:before="60" w:after="60"/>
              <w:ind w:right="20"/>
              <w:jc w:val="center"/>
              <w:rPr>
                <w:sz w:val="26"/>
                <w:szCs w:val="26"/>
              </w:rPr>
            </w:pPr>
            <w:r w:rsidRPr="00FA203D">
              <w:rPr>
                <w:sz w:val="26"/>
                <w:szCs w:val="26"/>
              </w:rPr>
              <w:t>1.947.459</w:t>
            </w:r>
          </w:p>
        </w:tc>
        <w:tc>
          <w:tcPr>
            <w:tcW w:w="1417" w:type="dxa"/>
            <w:vAlign w:val="center"/>
          </w:tcPr>
          <w:p w14:paraId="1B10E6FC" w14:textId="77777777" w:rsidR="00B25992" w:rsidRPr="00FA203D" w:rsidRDefault="00B25992" w:rsidP="006D7238">
            <w:pPr>
              <w:pStyle w:val="TableParagraph"/>
              <w:spacing w:before="60" w:after="60"/>
              <w:ind w:right="20"/>
              <w:jc w:val="center"/>
              <w:rPr>
                <w:sz w:val="26"/>
                <w:szCs w:val="26"/>
              </w:rPr>
            </w:pPr>
            <w:r w:rsidRPr="00FA203D">
              <w:rPr>
                <w:sz w:val="26"/>
                <w:szCs w:val="26"/>
              </w:rPr>
              <w:t>16.943</w:t>
            </w:r>
          </w:p>
        </w:tc>
        <w:tc>
          <w:tcPr>
            <w:tcW w:w="2552" w:type="dxa"/>
            <w:vAlign w:val="center"/>
          </w:tcPr>
          <w:p w14:paraId="727A1308" w14:textId="77777777" w:rsidR="00B25992" w:rsidRPr="00FA203D" w:rsidRDefault="00B25992" w:rsidP="006D7238">
            <w:pPr>
              <w:pStyle w:val="TableParagraph"/>
              <w:spacing w:before="60" w:after="60"/>
              <w:jc w:val="center"/>
              <w:rPr>
                <w:sz w:val="26"/>
                <w:szCs w:val="26"/>
              </w:rPr>
            </w:pPr>
            <w:r w:rsidRPr="00FA203D">
              <w:rPr>
                <w:sz w:val="26"/>
                <w:szCs w:val="26"/>
              </w:rPr>
              <w:t>Số 3673/GP-</w:t>
            </w:r>
          </w:p>
          <w:p w14:paraId="503910AB" w14:textId="77777777" w:rsidR="00B25992" w:rsidRPr="00FA203D" w:rsidRDefault="00B25992" w:rsidP="006D7238">
            <w:pPr>
              <w:pStyle w:val="TableParagraph"/>
              <w:spacing w:before="60" w:after="60"/>
              <w:jc w:val="center"/>
              <w:rPr>
                <w:sz w:val="26"/>
                <w:szCs w:val="26"/>
              </w:rPr>
            </w:pPr>
            <w:r w:rsidRPr="00FA203D">
              <w:rPr>
                <w:sz w:val="26"/>
                <w:szCs w:val="26"/>
              </w:rPr>
              <w:t>UBND ngày 18/12/2020</w:t>
            </w:r>
          </w:p>
        </w:tc>
      </w:tr>
      <w:tr w:rsidR="00FA203D" w:rsidRPr="00FA203D" w14:paraId="392EDB69" w14:textId="77777777" w:rsidTr="005C13B8">
        <w:trPr>
          <w:trHeight w:val="769"/>
          <w:jc w:val="center"/>
        </w:trPr>
        <w:tc>
          <w:tcPr>
            <w:tcW w:w="554" w:type="dxa"/>
            <w:vAlign w:val="center"/>
          </w:tcPr>
          <w:p w14:paraId="3B2F7A82" w14:textId="77777777" w:rsidR="00B25992" w:rsidRPr="00FA203D" w:rsidRDefault="00B25992" w:rsidP="006D7238">
            <w:pPr>
              <w:pStyle w:val="TableParagraph"/>
              <w:spacing w:before="60" w:after="60"/>
              <w:jc w:val="center"/>
              <w:rPr>
                <w:sz w:val="26"/>
                <w:szCs w:val="26"/>
              </w:rPr>
            </w:pPr>
          </w:p>
          <w:p w14:paraId="277B8E7E" w14:textId="77777777" w:rsidR="00B25992" w:rsidRPr="00FA203D" w:rsidRDefault="00B25992" w:rsidP="006D7238">
            <w:pPr>
              <w:pStyle w:val="TableParagraph"/>
              <w:spacing w:before="60" w:after="60"/>
              <w:ind w:left="6"/>
              <w:jc w:val="center"/>
              <w:rPr>
                <w:sz w:val="26"/>
                <w:szCs w:val="26"/>
              </w:rPr>
            </w:pPr>
            <w:r w:rsidRPr="00FA203D">
              <w:rPr>
                <w:sz w:val="26"/>
                <w:szCs w:val="26"/>
              </w:rPr>
              <w:t>4</w:t>
            </w:r>
          </w:p>
        </w:tc>
        <w:tc>
          <w:tcPr>
            <w:tcW w:w="1851" w:type="dxa"/>
            <w:vAlign w:val="center"/>
          </w:tcPr>
          <w:p w14:paraId="4A163344" w14:textId="77777777" w:rsidR="00B25992" w:rsidRPr="00FA203D" w:rsidRDefault="00B25992" w:rsidP="00616D74">
            <w:pPr>
              <w:pStyle w:val="TableParagraph"/>
              <w:spacing w:before="60" w:after="60"/>
              <w:ind w:left="38" w:right="142"/>
              <w:jc w:val="center"/>
              <w:rPr>
                <w:sz w:val="26"/>
                <w:szCs w:val="26"/>
              </w:rPr>
            </w:pPr>
          </w:p>
          <w:p w14:paraId="50B99A15" w14:textId="77777777" w:rsidR="00B25992" w:rsidRPr="00FA203D" w:rsidRDefault="00B25992" w:rsidP="00616D74">
            <w:pPr>
              <w:pStyle w:val="TableParagraph"/>
              <w:spacing w:before="60" w:after="60"/>
              <w:ind w:left="38" w:right="142"/>
              <w:jc w:val="center"/>
              <w:rPr>
                <w:sz w:val="26"/>
                <w:szCs w:val="26"/>
              </w:rPr>
            </w:pPr>
            <w:r w:rsidRPr="00FA203D">
              <w:rPr>
                <w:sz w:val="26"/>
                <w:szCs w:val="26"/>
              </w:rPr>
              <w:t>Công ty Cổ phần Thành An</w:t>
            </w:r>
          </w:p>
        </w:tc>
        <w:tc>
          <w:tcPr>
            <w:tcW w:w="1958" w:type="dxa"/>
            <w:vAlign w:val="center"/>
          </w:tcPr>
          <w:p w14:paraId="7B59046C" w14:textId="77777777" w:rsidR="00B25992" w:rsidRPr="00FA203D" w:rsidRDefault="00B25992" w:rsidP="006D7238">
            <w:pPr>
              <w:pStyle w:val="TableParagraph"/>
              <w:spacing w:before="60" w:after="60"/>
              <w:ind w:left="113"/>
              <w:jc w:val="center"/>
              <w:rPr>
                <w:sz w:val="26"/>
                <w:szCs w:val="26"/>
              </w:rPr>
            </w:pPr>
            <w:r w:rsidRPr="00FA203D">
              <w:rPr>
                <w:sz w:val="26"/>
                <w:szCs w:val="26"/>
              </w:rPr>
              <w:t>06 hồ: La Ngà, Kinh Môn, Hà Thượng, Trúc Kinh, Tân Kim,</w:t>
            </w:r>
          </w:p>
          <w:p w14:paraId="210B998C" w14:textId="77777777" w:rsidR="00B25992" w:rsidRPr="00FA203D" w:rsidRDefault="00B25992" w:rsidP="006D7238">
            <w:pPr>
              <w:pStyle w:val="TableParagraph"/>
              <w:spacing w:before="60" w:after="60"/>
              <w:ind w:left="113"/>
              <w:jc w:val="center"/>
              <w:rPr>
                <w:sz w:val="26"/>
                <w:szCs w:val="26"/>
              </w:rPr>
            </w:pPr>
            <w:r w:rsidRPr="00FA203D">
              <w:rPr>
                <w:sz w:val="26"/>
                <w:szCs w:val="26"/>
              </w:rPr>
              <w:t>Nghĩa Hy</w:t>
            </w:r>
          </w:p>
        </w:tc>
        <w:tc>
          <w:tcPr>
            <w:tcW w:w="1444" w:type="dxa"/>
            <w:vAlign w:val="center"/>
          </w:tcPr>
          <w:p w14:paraId="550E6281" w14:textId="77777777" w:rsidR="00B25992" w:rsidRPr="00FA203D" w:rsidRDefault="000340E3" w:rsidP="00897AF9">
            <w:pPr>
              <w:pStyle w:val="TableParagraph"/>
              <w:spacing w:before="60" w:after="60"/>
              <w:ind w:right="20"/>
              <w:jc w:val="center"/>
              <w:rPr>
                <w:sz w:val="26"/>
                <w:szCs w:val="26"/>
              </w:rPr>
            </w:pPr>
            <w:r w:rsidRPr="00FA203D">
              <w:rPr>
                <w:sz w:val="26"/>
                <w:szCs w:val="26"/>
              </w:rPr>
              <w:t>5.885.195</w:t>
            </w:r>
          </w:p>
        </w:tc>
        <w:tc>
          <w:tcPr>
            <w:tcW w:w="1417" w:type="dxa"/>
            <w:vAlign w:val="center"/>
          </w:tcPr>
          <w:p w14:paraId="23E5D61E" w14:textId="77777777" w:rsidR="00B25992" w:rsidRPr="00FA203D" w:rsidRDefault="00B25992" w:rsidP="006D7238">
            <w:pPr>
              <w:pStyle w:val="TableParagraph"/>
              <w:spacing w:before="60" w:after="60"/>
              <w:ind w:right="20"/>
              <w:jc w:val="center"/>
              <w:rPr>
                <w:sz w:val="26"/>
                <w:szCs w:val="26"/>
              </w:rPr>
            </w:pPr>
            <w:r w:rsidRPr="00FA203D">
              <w:rPr>
                <w:sz w:val="26"/>
                <w:szCs w:val="26"/>
              </w:rPr>
              <w:t>3.480</w:t>
            </w:r>
          </w:p>
        </w:tc>
        <w:tc>
          <w:tcPr>
            <w:tcW w:w="2552" w:type="dxa"/>
            <w:vAlign w:val="center"/>
          </w:tcPr>
          <w:p w14:paraId="4353FBEA" w14:textId="77777777" w:rsidR="00B25992" w:rsidRPr="00FA203D" w:rsidRDefault="00B25992" w:rsidP="006D7238">
            <w:pPr>
              <w:pStyle w:val="TableParagraph"/>
              <w:spacing w:before="60" w:after="60"/>
              <w:jc w:val="center"/>
              <w:rPr>
                <w:sz w:val="26"/>
                <w:szCs w:val="26"/>
              </w:rPr>
            </w:pPr>
            <w:r w:rsidRPr="00FA203D">
              <w:rPr>
                <w:sz w:val="26"/>
                <w:szCs w:val="26"/>
              </w:rPr>
              <w:t>Số 666/GP-</w:t>
            </w:r>
          </w:p>
          <w:p w14:paraId="07F410A2" w14:textId="77777777" w:rsidR="00B25992" w:rsidRPr="00FA203D" w:rsidRDefault="00B25992" w:rsidP="006D7238">
            <w:pPr>
              <w:pStyle w:val="TableParagraph"/>
              <w:spacing w:before="60" w:after="60"/>
              <w:jc w:val="center"/>
              <w:rPr>
                <w:sz w:val="26"/>
                <w:szCs w:val="26"/>
              </w:rPr>
            </w:pPr>
            <w:r w:rsidRPr="00FA203D">
              <w:rPr>
                <w:sz w:val="26"/>
                <w:szCs w:val="26"/>
              </w:rPr>
              <w:t>UBND ngày 22/3/2021</w:t>
            </w:r>
          </w:p>
        </w:tc>
      </w:tr>
      <w:tr w:rsidR="00FA203D" w:rsidRPr="00FA203D" w14:paraId="15226D1B" w14:textId="77777777" w:rsidTr="005C13B8">
        <w:trPr>
          <w:trHeight w:val="77"/>
          <w:jc w:val="center"/>
        </w:trPr>
        <w:tc>
          <w:tcPr>
            <w:tcW w:w="554" w:type="dxa"/>
            <w:vAlign w:val="center"/>
          </w:tcPr>
          <w:p w14:paraId="55A42CB3" w14:textId="77777777" w:rsidR="00B25992" w:rsidRPr="00FA203D" w:rsidRDefault="006D7238" w:rsidP="006D7238">
            <w:pPr>
              <w:pStyle w:val="TableParagraph"/>
              <w:spacing w:before="60" w:after="60"/>
              <w:ind w:left="88" w:right="78"/>
              <w:jc w:val="center"/>
              <w:rPr>
                <w:i/>
                <w:sz w:val="26"/>
                <w:szCs w:val="26"/>
              </w:rPr>
            </w:pPr>
            <w:r w:rsidRPr="00FA203D">
              <w:rPr>
                <w:i/>
                <w:sz w:val="26"/>
                <w:szCs w:val="26"/>
              </w:rPr>
              <w:t>4.1</w:t>
            </w:r>
          </w:p>
        </w:tc>
        <w:tc>
          <w:tcPr>
            <w:tcW w:w="1851" w:type="dxa"/>
            <w:vMerge w:val="restart"/>
            <w:vAlign w:val="center"/>
          </w:tcPr>
          <w:p w14:paraId="1653BBE7" w14:textId="77777777" w:rsidR="00B25992" w:rsidRPr="00FA203D" w:rsidRDefault="00B25992" w:rsidP="00616D74">
            <w:pPr>
              <w:pStyle w:val="TableParagraph"/>
              <w:spacing w:before="60" w:after="60"/>
              <w:ind w:left="38" w:right="142"/>
              <w:jc w:val="center"/>
              <w:rPr>
                <w:sz w:val="26"/>
                <w:szCs w:val="26"/>
              </w:rPr>
            </w:pPr>
            <w:r w:rsidRPr="00FA203D">
              <w:rPr>
                <w:sz w:val="26"/>
                <w:szCs w:val="26"/>
              </w:rPr>
              <w:t>Công ty Cổ phần Thành An</w:t>
            </w:r>
          </w:p>
        </w:tc>
        <w:tc>
          <w:tcPr>
            <w:tcW w:w="1958" w:type="dxa"/>
            <w:vAlign w:val="center"/>
          </w:tcPr>
          <w:p w14:paraId="255C3D79" w14:textId="77777777" w:rsidR="00B25992" w:rsidRPr="00FA203D" w:rsidRDefault="00B25992" w:rsidP="006D7238">
            <w:pPr>
              <w:pStyle w:val="TableParagraph"/>
              <w:spacing w:before="60" w:after="60"/>
              <w:ind w:left="113"/>
              <w:jc w:val="center"/>
              <w:rPr>
                <w:sz w:val="26"/>
                <w:szCs w:val="26"/>
              </w:rPr>
            </w:pPr>
            <w:r w:rsidRPr="00FA203D">
              <w:rPr>
                <w:sz w:val="26"/>
                <w:szCs w:val="26"/>
              </w:rPr>
              <w:t>Hồ La Ngà</w:t>
            </w:r>
          </w:p>
        </w:tc>
        <w:tc>
          <w:tcPr>
            <w:tcW w:w="1444" w:type="dxa"/>
            <w:vAlign w:val="center"/>
          </w:tcPr>
          <w:p w14:paraId="5EAF1968" w14:textId="77777777" w:rsidR="00B25992" w:rsidRPr="00FA203D" w:rsidRDefault="00B25992" w:rsidP="00897AF9">
            <w:pPr>
              <w:pStyle w:val="TableParagraph"/>
              <w:spacing w:before="60" w:after="60"/>
              <w:ind w:right="20"/>
              <w:jc w:val="center"/>
              <w:rPr>
                <w:sz w:val="26"/>
                <w:szCs w:val="26"/>
              </w:rPr>
            </w:pPr>
            <w:r w:rsidRPr="00FA203D">
              <w:rPr>
                <w:sz w:val="26"/>
                <w:szCs w:val="26"/>
              </w:rPr>
              <w:t>1.708.958</w:t>
            </w:r>
          </w:p>
        </w:tc>
        <w:tc>
          <w:tcPr>
            <w:tcW w:w="1417" w:type="dxa"/>
            <w:vAlign w:val="center"/>
          </w:tcPr>
          <w:p w14:paraId="7E6E8B6F" w14:textId="77777777" w:rsidR="00B25992" w:rsidRPr="00FA203D" w:rsidRDefault="00B25992" w:rsidP="006D7238">
            <w:pPr>
              <w:pStyle w:val="TableParagraph"/>
              <w:spacing w:before="60" w:after="60"/>
              <w:ind w:right="20"/>
              <w:jc w:val="center"/>
              <w:rPr>
                <w:sz w:val="26"/>
                <w:szCs w:val="26"/>
              </w:rPr>
            </w:pPr>
            <w:r w:rsidRPr="00FA203D">
              <w:rPr>
                <w:sz w:val="26"/>
                <w:szCs w:val="26"/>
              </w:rPr>
              <w:t>0,00</w:t>
            </w:r>
          </w:p>
        </w:tc>
        <w:tc>
          <w:tcPr>
            <w:tcW w:w="2552" w:type="dxa"/>
            <w:vMerge w:val="restart"/>
            <w:vAlign w:val="center"/>
          </w:tcPr>
          <w:p w14:paraId="71E82DAA" w14:textId="77777777" w:rsidR="00B25992" w:rsidRPr="00FA203D" w:rsidRDefault="00B25992" w:rsidP="006D7238">
            <w:pPr>
              <w:pStyle w:val="TableParagraph"/>
              <w:spacing w:before="60" w:after="60"/>
              <w:jc w:val="center"/>
              <w:rPr>
                <w:sz w:val="26"/>
                <w:szCs w:val="26"/>
              </w:rPr>
            </w:pPr>
            <w:r w:rsidRPr="00FA203D">
              <w:rPr>
                <w:sz w:val="26"/>
                <w:szCs w:val="26"/>
              </w:rPr>
              <w:t>Số 666/GP-</w:t>
            </w:r>
          </w:p>
          <w:p w14:paraId="732CB4D6" w14:textId="77777777" w:rsidR="00B25992" w:rsidRPr="00FA203D" w:rsidRDefault="00B25992" w:rsidP="006D7238">
            <w:pPr>
              <w:pStyle w:val="TableParagraph"/>
              <w:spacing w:before="60" w:after="60"/>
              <w:jc w:val="center"/>
              <w:rPr>
                <w:sz w:val="26"/>
                <w:szCs w:val="26"/>
              </w:rPr>
            </w:pPr>
            <w:r w:rsidRPr="00FA203D">
              <w:rPr>
                <w:sz w:val="26"/>
                <w:szCs w:val="26"/>
              </w:rPr>
              <w:t>UBND ngày 22/3/2021</w:t>
            </w:r>
          </w:p>
        </w:tc>
      </w:tr>
      <w:tr w:rsidR="00FA203D" w:rsidRPr="00FA203D" w14:paraId="5504937C" w14:textId="77777777" w:rsidTr="005C13B8">
        <w:trPr>
          <w:trHeight w:val="77"/>
          <w:jc w:val="center"/>
        </w:trPr>
        <w:tc>
          <w:tcPr>
            <w:tcW w:w="554" w:type="dxa"/>
            <w:vAlign w:val="center"/>
          </w:tcPr>
          <w:p w14:paraId="64C065EB" w14:textId="77777777" w:rsidR="00B25992" w:rsidRPr="00FA203D" w:rsidRDefault="00B25992" w:rsidP="006D7238">
            <w:pPr>
              <w:pStyle w:val="TableParagraph"/>
              <w:spacing w:before="60" w:after="60"/>
              <w:ind w:left="85" w:right="78"/>
              <w:jc w:val="center"/>
              <w:rPr>
                <w:i/>
                <w:sz w:val="26"/>
                <w:szCs w:val="26"/>
              </w:rPr>
            </w:pPr>
            <w:r w:rsidRPr="00FA203D">
              <w:rPr>
                <w:i/>
                <w:sz w:val="26"/>
                <w:szCs w:val="26"/>
              </w:rPr>
              <w:t>4.2</w:t>
            </w:r>
          </w:p>
        </w:tc>
        <w:tc>
          <w:tcPr>
            <w:tcW w:w="1851" w:type="dxa"/>
            <w:vMerge/>
            <w:tcBorders>
              <w:top w:val="nil"/>
            </w:tcBorders>
            <w:vAlign w:val="center"/>
          </w:tcPr>
          <w:p w14:paraId="4412E2A7" w14:textId="77777777" w:rsidR="00B25992" w:rsidRPr="00FA203D" w:rsidRDefault="00B25992" w:rsidP="00616D74">
            <w:pPr>
              <w:spacing w:before="60" w:after="60"/>
              <w:ind w:left="38" w:right="142"/>
              <w:jc w:val="center"/>
              <w:rPr>
                <w:sz w:val="26"/>
                <w:szCs w:val="26"/>
              </w:rPr>
            </w:pPr>
          </w:p>
        </w:tc>
        <w:tc>
          <w:tcPr>
            <w:tcW w:w="1958" w:type="dxa"/>
            <w:vAlign w:val="center"/>
          </w:tcPr>
          <w:p w14:paraId="238E0B4B" w14:textId="77777777" w:rsidR="00B25992" w:rsidRPr="00FA203D" w:rsidRDefault="00B25992" w:rsidP="006D7238">
            <w:pPr>
              <w:pStyle w:val="TableParagraph"/>
              <w:spacing w:before="60" w:after="60"/>
              <w:ind w:left="113"/>
              <w:jc w:val="center"/>
              <w:rPr>
                <w:sz w:val="26"/>
                <w:szCs w:val="26"/>
              </w:rPr>
            </w:pPr>
            <w:r w:rsidRPr="00FA203D">
              <w:rPr>
                <w:sz w:val="26"/>
                <w:szCs w:val="26"/>
              </w:rPr>
              <w:t>Hồ Kinh Môn</w:t>
            </w:r>
          </w:p>
        </w:tc>
        <w:tc>
          <w:tcPr>
            <w:tcW w:w="1444" w:type="dxa"/>
            <w:vAlign w:val="center"/>
          </w:tcPr>
          <w:p w14:paraId="1B5401EF" w14:textId="77777777" w:rsidR="00B25992" w:rsidRPr="00FA203D" w:rsidRDefault="00B25992" w:rsidP="00897AF9">
            <w:pPr>
              <w:pStyle w:val="TableParagraph"/>
              <w:spacing w:before="60" w:after="60"/>
              <w:ind w:right="20"/>
              <w:jc w:val="center"/>
              <w:rPr>
                <w:sz w:val="26"/>
                <w:szCs w:val="26"/>
              </w:rPr>
            </w:pPr>
            <w:r w:rsidRPr="00FA203D">
              <w:rPr>
                <w:sz w:val="26"/>
                <w:szCs w:val="26"/>
              </w:rPr>
              <w:t>760.928</w:t>
            </w:r>
          </w:p>
        </w:tc>
        <w:tc>
          <w:tcPr>
            <w:tcW w:w="1417" w:type="dxa"/>
            <w:vAlign w:val="center"/>
          </w:tcPr>
          <w:p w14:paraId="00DADE75" w14:textId="77777777" w:rsidR="00B25992" w:rsidRPr="00FA203D" w:rsidRDefault="00B25992" w:rsidP="006D7238">
            <w:pPr>
              <w:pStyle w:val="TableParagraph"/>
              <w:spacing w:before="60" w:after="60"/>
              <w:ind w:right="20"/>
              <w:jc w:val="center"/>
              <w:rPr>
                <w:sz w:val="26"/>
                <w:szCs w:val="26"/>
              </w:rPr>
            </w:pPr>
            <w:r w:rsidRPr="00FA203D">
              <w:rPr>
                <w:sz w:val="26"/>
                <w:szCs w:val="26"/>
              </w:rPr>
              <w:t>1.980</w:t>
            </w:r>
          </w:p>
        </w:tc>
        <w:tc>
          <w:tcPr>
            <w:tcW w:w="2552" w:type="dxa"/>
            <w:vMerge/>
            <w:tcBorders>
              <w:top w:val="nil"/>
            </w:tcBorders>
            <w:vAlign w:val="center"/>
          </w:tcPr>
          <w:p w14:paraId="6794DD8F" w14:textId="77777777" w:rsidR="00B25992" w:rsidRPr="00FA203D" w:rsidRDefault="00B25992" w:rsidP="006D7238">
            <w:pPr>
              <w:spacing w:before="60" w:after="60"/>
              <w:jc w:val="center"/>
              <w:rPr>
                <w:sz w:val="26"/>
                <w:szCs w:val="26"/>
              </w:rPr>
            </w:pPr>
          </w:p>
        </w:tc>
      </w:tr>
      <w:tr w:rsidR="00FA203D" w:rsidRPr="00FA203D" w14:paraId="1BE5DD0C" w14:textId="77777777" w:rsidTr="005C13B8">
        <w:trPr>
          <w:trHeight w:val="77"/>
          <w:jc w:val="center"/>
        </w:trPr>
        <w:tc>
          <w:tcPr>
            <w:tcW w:w="554" w:type="dxa"/>
            <w:vAlign w:val="center"/>
          </w:tcPr>
          <w:p w14:paraId="2B9AEDDD" w14:textId="77777777" w:rsidR="00B25992" w:rsidRPr="00FA203D" w:rsidRDefault="00B25992" w:rsidP="006D7238">
            <w:pPr>
              <w:pStyle w:val="TableParagraph"/>
              <w:spacing w:before="60" w:after="60"/>
              <w:ind w:left="85" w:right="78"/>
              <w:jc w:val="center"/>
              <w:rPr>
                <w:i/>
                <w:sz w:val="26"/>
                <w:szCs w:val="26"/>
              </w:rPr>
            </w:pPr>
            <w:r w:rsidRPr="00FA203D">
              <w:rPr>
                <w:i/>
                <w:sz w:val="26"/>
                <w:szCs w:val="26"/>
              </w:rPr>
              <w:t>4.3</w:t>
            </w:r>
          </w:p>
        </w:tc>
        <w:tc>
          <w:tcPr>
            <w:tcW w:w="1851" w:type="dxa"/>
            <w:vMerge/>
            <w:tcBorders>
              <w:top w:val="nil"/>
            </w:tcBorders>
            <w:vAlign w:val="center"/>
          </w:tcPr>
          <w:p w14:paraId="71A40DC0" w14:textId="77777777" w:rsidR="00B25992" w:rsidRPr="00FA203D" w:rsidRDefault="00B25992" w:rsidP="00616D74">
            <w:pPr>
              <w:spacing w:before="60" w:after="60"/>
              <w:ind w:left="38" w:right="142"/>
              <w:jc w:val="center"/>
              <w:rPr>
                <w:sz w:val="26"/>
                <w:szCs w:val="26"/>
              </w:rPr>
            </w:pPr>
          </w:p>
        </w:tc>
        <w:tc>
          <w:tcPr>
            <w:tcW w:w="1958" w:type="dxa"/>
            <w:vAlign w:val="center"/>
          </w:tcPr>
          <w:p w14:paraId="3DB0701E" w14:textId="77777777" w:rsidR="00B25992" w:rsidRPr="00FA203D" w:rsidRDefault="00B25992" w:rsidP="006D7238">
            <w:pPr>
              <w:pStyle w:val="TableParagraph"/>
              <w:spacing w:before="60" w:after="60"/>
              <w:ind w:left="113"/>
              <w:jc w:val="center"/>
              <w:rPr>
                <w:sz w:val="26"/>
                <w:szCs w:val="26"/>
              </w:rPr>
            </w:pPr>
            <w:r w:rsidRPr="00FA203D">
              <w:rPr>
                <w:sz w:val="26"/>
                <w:szCs w:val="26"/>
              </w:rPr>
              <w:t>Hồ Hà Thượng</w:t>
            </w:r>
          </w:p>
        </w:tc>
        <w:tc>
          <w:tcPr>
            <w:tcW w:w="1444" w:type="dxa"/>
            <w:vAlign w:val="center"/>
          </w:tcPr>
          <w:p w14:paraId="34CA01FF" w14:textId="77777777" w:rsidR="00B25992" w:rsidRPr="00FA203D" w:rsidRDefault="00B25992" w:rsidP="00897AF9">
            <w:pPr>
              <w:pStyle w:val="TableParagraph"/>
              <w:spacing w:before="60" w:after="60"/>
              <w:ind w:right="20"/>
              <w:jc w:val="center"/>
              <w:rPr>
                <w:sz w:val="26"/>
                <w:szCs w:val="26"/>
              </w:rPr>
            </w:pPr>
            <w:r w:rsidRPr="00FA203D">
              <w:rPr>
                <w:sz w:val="26"/>
                <w:szCs w:val="26"/>
              </w:rPr>
              <w:t>1.516.146</w:t>
            </w:r>
          </w:p>
        </w:tc>
        <w:tc>
          <w:tcPr>
            <w:tcW w:w="1417" w:type="dxa"/>
            <w:vAlign w:val="center"/>
          </w:tcPr>
          <w:p w14:paraId="44BB57F9" w14:textId="77777777" w:rsidR="00B25992" w:rsidRPr="00FA203D" w:rsidRDefault="00B25992" w:rsidP="006D7238">
            <w:pPr>
              <w:pStyle w:val="TableParagraph"/>
              <w:spacing w:before="60" w:after="60"/>
              <w:ind w:right="20"/>
              <w:jc w:val="center"/>
              <w:rPr>
                <w:sz w:val="26"/>
                <w:szCs w:val="26"/>
              </w:rPr>
            </w:pPr>
            <w:r w:rsidRPr="00FA203D">
              <w:rPr>
                <w:sz w:val="26"/>
                <w:szCs w:val="26"/>
              </w:rPr>
              <w:t>0,00</w:t>
            </w:r>
          </w:p>
        </w:tc>
        <w:tc>
          <w:tcPr>
            <w:tcW w:w="2552" w:type="dxa"/>
            <w:vMerge/>
            <w:tcBorders>
              <w:top w:val="nil"/>
            </w:tcBorders>
            <w:vAlign w:val="center"/>
          </w:tcPr>
          <w:p w14:paraId="622AB81B" w14:textId="77777777" w:rsidR="00B25992" w:rsidRPr="00FA203D" w:rsidRDefault="00B25992" w:rsidP="006D7238">
            <w:pPr>
              <w:spacing w:before="60" w:after="60"/>
              <w:jc w:val="center"/>
              <w:rPr>
                <w:sz w:val="26"/>
                <w:szCs w:val="26"/>
              </w:rPr>
            </w:pPr>
          </w:p>
        </w:tc>
      </w:tr>
      <w:tr w:rsidR="00FA203D" w:rsidRPr="00FA203D" w14:paraId="4CF6FCCE" w14:textId="77777777" w:rsidTr="005C13B8">
        <w:trPr>
          <w:trHeight w:val="77"/>
          <w:jc w:val="center"/>
        </w:trPr>
        <w:tc>
          <w:tcPr>
            <w:tcW w:w="554" w:type="dxa"/>
            <w:vAlign w:val="center"/>
          </w:tcPr>
          <w:p w14:paraId="5C5DC4CA" w14:textId="77777777" w:rsidR="00B25992" w:rsidRPr="00FA203D" w:rsidRDefault="00B25992" w:rsidP="006D7238">
            <w:pPr>
              <w:pStyle w:val="TableParagraph"/>
              <w:spacing w:before="60" w:after="60"/>
              <w:ind w:left="85" w:right="78"/>
              <w:jc w:val="center"/>
              <w:rPr>
                <w:i/>
                <w:sz w:val="26"/>
                <w:szCs w:val="26"/>
              </w:rPr>
            </w:pPr>
            <w:r w:rsidRPr="00FA203D">
              <w:rPr>
                <w:i/>
                <w:sz w:val="26"/>
                <w:szCs w:val="26"/>
              </w:rPr>
              <w:t>4.4</w:t>
            </w:r>
          </w:p>
        </w:tc>
        <w:tc>
          <w:tcPr>
            <w:tcW w:w="1851" w:type="dxa"/>
            <w:vMerge/>
            <w:tcBorders>
              <w:top w:val="nil"/>
            </w:tcBorders>
            <w:vAlign w:val="center"/>
          </w:tcPr>
          <w:p w14:paraId="14535267" w14:textId="77777777" w:rsidR="00B25992" w:rsidRPr="00FA203D" w:rsidRDefault="00B25992" w:rsidP="00616D74">
            <w:pPr>
              <w:spacing w:before="60" w:after="60"/>
              <w:ind w:left="38" w:right="142"/>
              <w:jc w:val="center"/>
              <w:rPr>
                <w:sz w:val="26"/>
                <w:szCs w:val="26"/>
              </w:rPr>
            </w:pPr>
          </w:p>
        </w:tc>
        <w:tc>
          <w:tcPr>
            <w:tcW w:w="1958" w:type="dxa"/>
            <w:vAlign w:val="center"/>
          </w:tcPr>
          <w:p w14:paraId="5B8CE4CD" w14:textId="77777777" w:rsidR="00B25992" w:rsidRPr="00FA203D" w:rsidRDefault="00B25992" w:rsidP="006D7238">
            <w:pPr>
              <w:pStyle w:val="TableParagraph"/>
              <w:spacing w:before="60" w:after="60"/>
              <w:ind w:left="113"/>
              <w:jc w:val="center"/>
              <w:rPr>
                <w:sz w:val="26"/>
                <w:szCs w:val="26"/>
              </w:rPr>
            </w:pPr>
            <w:r w:rsidRPr="00FA203D">
              <w:rPr>
                <w:sz w:val="26"/>
                <w:szCs w:val="26"/>
              </w:rPr>
              <w:t>Hồ Trúc Kinh</w:t>
            </w:r>
          </w:p>
        </w:tc>
        <w:tc>
          <w:tcPr>
            <w:tcW w:w="1444" w:type="dxa"/>
            <w:vAlign w:val="center"/>
          </w:tcPr>
          <w:p w14:paraId="47326CD5" w14:textId="77777777" w:rsidR="00B25992" w:rsidRPr="00FA203D" w:rsidRDefault="00B25992" w:rsidP="00897AF9">
            <w:pPr>
              <w:pStyle w:val="TableParagraph"/>
              <w:spacing w:before="60" w:after="60"/>
              <w:ind w:right="20"/>
              <w:jc w:val="center"/>
              <w:rPr>
                <w:sz w:val="26"/>
                <w:szCs w:val="26"/>
              </w:rPr>
            </w:pPr>
            <w:r w:rsidRPr="00FA203D">
              <w:rPr>
                <w:sz w:val="26"/>
                <w:szCs w:val="26"/>
              </w:rPr>
              <w:t>992.095</w:t>
            </w:r>
          </w:p>
        </w:tc>
        <w:tc>
          <w:tcPr>
            <w:tcW w:w="1417" w:type="dxa"/>
            <w:vAlign w:val="center"/>
          </w:tcPr>
          <w:p w14:paraId="7485F17B" w14:textId="77777777" w:rsidR="00B25992" w:rsidRPr="00FA203D" w:rsidRDefault="00B25992" w:rsidP="006D7238">
            <w:pPr>
              <w:pStyle w:val="TableParagraph"/>
              <w:spacing w:before="60" w:after="60"/>
              <w:ind w:right="20"/>
              <w:jc w:val="center"/>
              <w:rPr>
                <w:sz w:val="26"/>
                <w:szCs w:val="26"/>
              </w:rPr>
            </w:pPr>
            <w:r w:rsidRPr="00FA203D">
              <w:rPr>
                <w:sz w:val="26"/>
                <w:szCs w:val="26"/>
              </w:rPr>
              <w:t>1.500</w:t>
            </w:r>
          </w:p>
        </w:tc>
        <w:tc>
          <w:tcPr>
            <w:tcW w:w="2552" w:type="dxa"/>
            <w:vMerge/>
            <w:tcBorders>
              <w:top w:val="nil"/>
            </w:tcBorders>
            <w:vAlign w:val="center"/>
          </w:tcPr>
          <w:p w14:paraId="518DEE2C" w14:textId="77777777" w:rsidR="00B25992" w:rsidRPr="00FA203D" w:rsidRDefault="00B25992" w:rsidP="006D7238">
            <w:pPr>
              <w:spacing w:before="60" w:after="60"/>
              <w:jc w:val="center"/>
              <w:rPr>
                <w:sz w:val="26"/>
                <w:szCs w:val="26"/>
              </w:rPr>
            </w:pPr>
          </w:p>
        </w:tc>
      </w:tr>
      <w:tr w:rsidR="00FA203D" w:rsidRPr="00FA203D" w14:paraId="2960712F" w14:textId="77777777" w:rsidTr="005C13B8">
        <w:trPr>
          <w:trHeight w:val="77"/>
          <w:jc w:val="center"/>
        </w:trPr>
        <w:tc>
          <w:tcPr>
            <w:tcW w:w="554" w:type="dxa"/>
            <w:vAlign w:val="center"/>
          </w:tcPr>
          <w:p w14:paraId="3A4D371D" w14:textId="77777777" w:rsidR="00B25992" w:rsidRPr="00FA203D" w:rsidRDefault="00B25992" w:rsidP="006D7238">
            <w:pPr>
              <w:pStyle w:val="TableParagraph"/>
              <w:spacing w:before="60" w:after="60"/>
              <w:ind w:left="85" w:right="78"/>
              <w:jc w:val="center"/>
              <w:rPr>
                <w:i/>
                <w:sz w:val="26"/>
                <w:szCs w:val="26"/>
              </w:rPr>
            </w:pPr>
            <w:r w:rsidRPr="00FA203D">
              <w:rPr>
                <w:i/>
                <w:sz w:val="26"/>
                <w:szCs w:val="26"/>
              </w:rPr>
              <w:t>4.5</w:t>
            </w:r>
          </w:p>
        </w:tc>
        <w:tc>
          <w:tcPr>
            <w:tcW w:w="1851" w:type="dxa"/>
            <w:vMerge/>
            <w:tcBorders>
              <w:top w:val="nil"/>
            </w:tcBorders>
            <w:vAlign w:val="center"/>
          </w:tcPr>
          <w:p w14:paraId="3F4829EE" w14:textId="77777777" w:rsidR="00B25992" w:rsidRPr="00FA203D" w:rsidRDefault="00B25992" w:rsidP="00616D74">
            <w:pPr>
              <w:spacing w:before="60" w:after="60"/>
              <w:ind w:left="38" w:right="142"/>
              <w:jc w:val="center"/>
              <w:rPr>
                <w:sz w:val="26"/>
                <w:szCs w:val="26"/>
              </w:rPr>
            </w:pPr>
          </w:p>
        </w:tc>
        <w:tc>
          <w:tcPr>
            <w:tcW w:w="1958" w:type="dxa"/>
            <w:vAlign w:val="center"/>
          </w:tcPr>
          <w:p w14:paraId="4E7D537F" w14:textId="77777777" w:rsidR="00B25992" w:rsidRPr="00FA203D" w:rsidRDefault="00B25992" w:rsidP="006D7238">
            <w:pPr>
              <w:pStyle w:val="TableParagraph"/>
              <w:spacing w:before="60" w:after="60"/>
              <w:ind w:left="113"/>
              <w:jc w:val="center"/>
              <w:rPr>
                <w:sz w:val="26"/>
                <w:szCs w:val="26"/>
              </w:rPr>
            </w:pPr>
            <w:r w:rsidRPr="00FA203D">
              <w:rPr>
                <w:sz w:val="26"/>
                <w:szCs w:val="26"/>
              </w:rPr>
              <w:t>Hồ Tân Kim</w:t>
            </w:r>
          </w:p>
        </w:tc>
        <w:tc>
          <w:tcPr>
            <w:tcW w:w="1444" w:type="dxa"/>
            <w:vAlign w:val="center"/>
          </w:tcPr>
          <w:p w14:paraId="38F90647" w14:textId="77777777" w:rsidR="00B25992" w:rsidRPr="00FA203D" w:rsidRDefault="00B25992" w:rsidP="00897AF9">
            <w:pPr>
              <w:pStyle w:val="TableParagraph"/>
              <w:spacing w:before="60" w:after="60"/>
              <w:ind w:right="20"/>
              <w:jc w:val="center"/>
              <w:rPr>
                <w:sz w:val="26"/>
                <w:szCs w:val="26"/>
              </w:rPr>
            </w:pPr>
            <w:r w:rsidRPr="00FA203D">
              <w:rPr>
                <w:sz w:val="26"/>
                <w:szCs w:val="26"/>
              </w:rPr>
              <w:t>860.596</w:t>
            </w:r>
          </w:p>
        </w:tc>
        <w:tc>
          <w:tcPr>
            <w:tcW w:w="1417" w:type="dxa"/>
            <w:vAlign w:val="center"/>
          </w:tcPr>
          <w:p w14:paraId="4472B526" w14:textId="77777777" w:rsidR="00B25992" w:rsidRPr="00FA203D" w:rsidRDefault="00B25992" w:rsidP="006D7238">
            <w:pPr>
              <w:pStyle w:val="TableParagraph"/>
              <w:spacing w:before="60" w:after="60"/>
              <w:ind w:right="20"/>
              <w:jc w:val="center"/>
              <w:rPr>
                <w:sz w:val="26"/>
                <w:szCs w:val="26"/>
              </w:rPr>
            </w:pPr>
            <w:r w:rsidRPr="00FA203D">
              <w:rPr>
                <w:sz w:val="26"/>
                <w:szCs w:val="26"/>
              </w:rPr>
              <w:t>0,00</w:t>
            </w:r>
          </w:p>
        </w:tc>
        <w:tc>
          <w:tcPr>
            <w:tcW w:w="2552" w:type="dxa"/>
            <w:vMerge/>
            <w:tcBorders>
              <w:top w:val="nil"/>
            </w:tcBorders>
            <w:vAlign w:val="center"/>
          </w:tcPr>
          <w:p w14:paraId="7F9C4718" w14:textId="77777777" w:rsidR="00B25992" w:rsidRPr="00FA203D" w:rsidRDefault="00B25992" w:rsidP="006D7238">
            <w:pPr>
              <w:spacing w:before="60" w:after="60"/>
              <w:jc w:val="center"/>
              <w:rPr>
                <w:sz w:val="26"/>
                <w:szCs w:val="26"/>
              </w:rPr>
            </w:pPr>
          </w:p>
        </w:tc>
      </w:tr>
      <w:tr w:rsidR="00FA203D" w:rsidRPr="00FA203D" w14:paraId="32C671E5" w14:textId="77777777" w:rsidTr="005C13B8">
        <w:trPr>
          <w:trHeight w:val="77"/>
          <w:jc w:val="center"/>
        </w:trPr>
        <w:tc>
          <w:tcPr>
            <w:tcW w:w="554" w:type="dxa"/>
            <w:vAlign w:val="center"/>
          </w:tcPr>
          <w:p w14:paraId="73E2EF83" w14:textId="77777777" w:rsidR="00B25992" w:rsidRPr="00FA203D" w:rsidRDefault="00B25992" w:rsidP="006D7238">
            <w:pPr>
              <w:pStyle w:val="TableParagraph"/>
              <w:spacing w:before="60" w:after="60"/>
              <w:ind w:left="85" w:right="78"/>
              <w:jc w:val="center"/>
              <w:rPr>
                <w:i/>
                <w:sz w:val="26"/>
                <w:szCs w:val="26"/>
              </w:rPr>
            </w:pPr>
            <w:r w:rsidRPr="00FA203D">
              <w:rPr>
                <w:i/>
                <w:sz w:val="26"/>
                <w:szCs w:val="26"/>
              </w:rPr>
              <w:t>4.6</w:t>
            </w:r>
          </w:p>
        </w:tc>
        <w:tc>
          <w:tcPr>
            <w:tcW w:w="1851" w:type="dxa"/>
            <w:vMerge/>
            <w:tcBorders>
              <w:top w:val="nil"/>
            </w:tcBorders>
            <w:vAlign w:val="center"/>
          </w:tcPr>
          <w:p w14:paraId="640B73D1" w14:textId="77777777" w:rsidR="00B25992" w:rsidRPr="00FA203D" w:rsidRDefault="00B25992" w:rsidP="00616D74">
            <w:pPr>
              <w:spacing w:before="60" w:after="60"/>
              <w:ind w:left="38" w:right="142"/>
              <w:jc w:val="center"/>
              <w:rPr>
                <w:sz w:val="26"/>
                <w:szCs w:val="26"/>
              </w:rPr>
            </w:pPr>
          </w:p>
        </w:tc>
        <w:tc>
          <w:tcPr>
            <w:tcW w:w="1958" w:type="dxa"/>
            <w:vAlign w:val="center"/>
          </w:tcPr>
          <w:p w14:paraId="26670340" w14:textId="77777777" w:rsidR="00B25992" w:rsidRPr="00FA203D" w:rsidRDefault="00B25992" w:rsidP="006D7238">
            <w:pPr>
              <w:pStyle w:val="TableParagraph"/>
              <w:spacing w:before="60" w:after="60"/>
              <w:ind w:left="113"/>
              <w:jc w:val="center"/>
              <w:rPr>
                <w:sz w:val="26"/>
                <w:szCs w:val="26"/>
              </w:rPr>
            </w:pPr>
            <w:r w:rsidRPr="00FA203D">
              <w:rPr>
                <w:sz w:val="26"/>
                <w:szCs w:val="26"/>
              </w:rPr>
              <w:t>Hồ Nghĩa Hy</w:t>
            </w:r>
          </w:p>
        </w:tc>
        <w:tc>
          <w:tcPr>
            <w:tcW w:w="1444" w:type="dxa"/>
            <w:vAlign w:val="center"/>
          </w:tcPr>
          <w:p w14:paraId="58F47E6C" w14:textId="77777777" w:rsidR="00B25992" w:rsidRPr="00FA203D" w:rsidRDefault="00B25992" w:rsidP="00897AF9">
            <w:pPr>
              <w:pStyle w:val="TableParagraph"/>
              <w:spacing w:before="60" w:after="60"/>
              <w:ind w:right="20"/>
              <w:jc w:val="center"/>
              <w:rPr>
                <w:sz w:val="26"/>
                <w:szCs w:val="26"/>
              </w:rPr>
            </w:pPr>
            <w:r w:rsidRPr="00FA203D">
              <w:rPr>
                <w:sz w:val="26"/>
                <w:szCs w:val="26"/>
              </w:rPr>
              <w:t>46.472</w:t>
            </w:r>
          </w:p>
        </w:tc>
        <w:tc>
          <w:tcPr>
            <w:tcW w:w="1417" w:type="dxa"/>
            <w:vAlign w:val="center"/>
          </w:tcPr>
          <w:p w14:paraId="36A2DCB6" w14:textId="77777777" w:rsidR="00B25992" w:rsidRPr="00FA203D" w:rsidRDefault="00B25992" w:rsidP="006D7238">
            <w:pPr>
              <w:pStyle w:val="TableParagraph"/>
              <w:spacing w:before="60" w:after="60"/>
              <w:ind w:right="20"/>
              <w:jc w:val="center"/>
              <w:rPr>
                <w:sz w:val="26"/>
                <w:szCs w:val="26"/>
              </w:rPr>
            </w:pPr>
            <w:r w:rsidRPr="00FA203D">
              <w:rPr>
                <w:sz w:val="26"/>
                <w:szCs w:val="26"/>
              </w:rPr>
              <w:t>0,00</w:t>
            </w:r>
          </w:p>
        </w:tc>
        <w:tc>
          <w:tcPr>
            <w:tcW w:w="2552" w:type="dxa"/>
            <w:vMerge/>
            <w:tcBorders>
              <w:top w:val="nil"/>
            </w:tcBorders>
            <w:vAlign w:val="center"/>
          </w:tcPr>
          <w:p w14:paraId="20FA060A" w14:textId="77777777" w:rsidR="00B25992" w:rsidRPr="00FA203D" w:rsidRDefault="00B25992" w:rsidP="006D7238">
            <w:pPr>
              <w:spacing w:before="60" w:after="60"/>
              <w:jc w:val="center"/>
              <w:rPr>
                <w:sz w:val="26"/>
                <w:szCs w:val="26"/>
              </w:rPr>
            </w:pPr>
          </w:p>
        </w:tc>
      </w:tr>
      <w:tr w:rsidR="00FA203D" w:rsidRPr="00FA203D" w14:paraId="29A4D008" w14:textId="77777777" w:rsidTr="005C13B8">
        <w:trPr>
          <w:trHeight w:val="64"/>
          <w:jc w:val="center"/>
        </w:trPr>
        <w:tc>
          <w:tcPr>
            <w:tcW w:w="554" w:type="dxa"/>
            <w:vAlign w:val="center"/>
          </w:tcPr>
          <w:p w14:paraId="020C23E1" w14:textId="77777777" w:rsidR="00B25992" w:rsidRPr="00FA203D" w:rsidRDefault="00B25992" w:rsidP="006D7238">
            <w:pPr>
              <w:pStyle w:val="TableParagraph"/>
              <w:spacing w:before="60" w:after="60"/>
              <w:ind w:left="6"/>
              <w:jc w:val="center"/>
              <w:rPr>
                <w:sz w:val="26"/>
                <w:szCs w:val="26"/>
              </w:rPr>
            </w:pPr>
            <w:r w:rsidRPr="00FA203D">
              <w:rPr>
                <w:sz w:val="26"/>
                <w:szCs w:val="26"/>
              </w:rPr>
              <w:t>5</w:t>
            </w:r>
          </w:p>
        </w:tc>
        <w:tc>
          <w:tcPr>
            <w:tcW w:w="1851" w:type="dxa"/>
            <w:vAlign w:val="center"/>
          </w:tcPr>
          <w:p w14:paraId="26C91F5E" w14:textId="77777777" w:rsidR="00B25992" w:rsidRPr="00FA203D" w:rsidRDefault="00B25992" w:rsidP="00616D74">
            <w:pPr>
              <w:pStyle w:val="TableParagraph"/>
              <w:spacing w:before="60" w:after="60"/>
              <w:ind w:left="38" w:right="142"/>
              <w:jc w:val="center"/>
              <w:rPr>
                <w:sz w:val="26"/>
                <w:szCs w:val="26"/>
              </w:rPr>
            </w:pPr>
            <w:r w:rsidRPr="00FA203D">
              <w:rPr>
                <w:sz w:val="26"/>
                <w:szCs w:val="26"/>
              </w:rPr>
              <w:t xml:space="preserve">Công ty TNHH MTV Kiến </w:t>
            </w:r>
            <w:r w:rsidRPr="00FA203D">
              <w:rPr>
                <w:sz w:val="26"/>
                <w:szCs w:val="26"/>
              </w:rPr>
              <w:lastRenderedPageBreak/>
              <w:t>Minh Quảng Trị</w:t>
            </w:r>
          </w:p>
        </w:tc>
        <w:tc>
          <w:tcPr>
            <w:tcW w:w="1958" w:type="dxa"/>
            <w:vAlign w:val="center"/>
          </w:tcPr>
          <w:p w14:paraId="0CC52E93" w14:textId="77777777" w:rsidR="00B25992" w:rsidRPr="00FA203D" w:rsidRDefault="00B25992" w:rsidP="006D7238">
            <w:pPr>
              <w:pStyle w:val="TableParagraph"/>
              <w:spacing w:before="60" w:after="60"/>
              <w:ind w:left="113"/>
              <w:jc w:val="center"/>
              <w:rPr>
                <w:sz w:val="26"/>
                <w:szCs w:val="26"/>
              </w:rPr>
            </w:pPr>
            <w:r w:rsidRPr="00FA203D">
              <w:rPr>
                <w:sz w:val="26"/>
                <w:szCs w:val="26"/>
              </w:rPr>
              <w:lastRenderedPageBreak/>
              <w:t>Hồ Triệu Thượng 2</w:t>
            </w:r>
          </w:p>
        </w:tc>
        <w:tc>
          <w:tcPr>
            <w:tcW w:w="1444" w:type="dxa"/>
            <w:vAlign w:val="center"/>
          </w:tcPr>
          <w:p w14:paraId="03986438" w14:textId="77777777" w:rsidR="00B25992" w:rsidRPr="00FA203D" w:rsidRDefault="000340E3" w:rsidP="00897AF9">
            <w:pPr>
              <w:pStyle w:val="TableParagraph"/>
              <w:spacing w:before="60" w:after="60"/>
              <w:ind w:right="20"/>
              <w:jc w:val="center"/>
              <w:rPr>
                <w:sz w:val="26"/>
                <w:szCs w:val="26"/>
              </w:rPr>
            </w:pPr>
            <w:r w:rsidRPr="00FA203D">
              <w:rPr>
                <w:sz w:val="26"/>
                <w:szCs w:val="26"/>
              </w:rPr>
              <w:t>42.517</w:t>
            </w:r>
          </w:p>
        </w:tc>
        <w:tc>
          <w:tcPr>
            <w:tcW w:w="1417" w:type="dxa"/>
            <w:vAlign w:val="center"/>
          </w:tcPr>
          <w:p w14:paraId="08496F45" w14:textId="77777777" w:rsidR="00B25992" w:rsidRPr="00FA203D" w:rsidRDefault="00B25992" w:rsidP="006D7238">
            <w:pPr>
              <w:pStyle w:val="TableParagraph"/>
              <w:spacing w:before="60" w:after="60"/>
              <w:ind w:right="20"/>
              <w:jc w:val="center"/>
              <w:rPr>
                <w:sz w:val="26"/>
                <w:szCs w:val="26"/>
              </w:rPr>
            </w:pPr>
            <w:r w:rsidRPr="00FA203D">
              <w:rPr>
                <w:sz w:val="26"/>
                <w:szCs w:val="26"/>
              </w:rPr>
              <w:t>8.830</w:t>
            </w:r>
          </w:p>
        </w:tc>
        <w:tc>
          <w:tcPr>
            <w:tcW w:w="2552" w:type="dxa"/>
            <w:vAlign w:val="center"/>
          </w:tcPr>
          <w:p w14:paraId="043E6304" w14:textId="77777777" w:rsidR="00B25992" w:rsidRPr="00FA203D" w:rsidRDefault="00B25992" w:rsidP="006D7238">
            <w:pPr>
              <w:pStyle w:val="TableParagraph"/>
              <w:spacing w:before="60" w:after="60"/>
              <w:jc w:val="center"/>
              <w:rPr>
                <w:sz w:val="26"/>
                <w:szCs w:val="26"/>
              </w:rPr>
            </w:pPr>
            <w:r w:rsidRPr="00FA203D">
              <w:rPr>
                <w:sz w:val="26"/>
                <w:szCs w:val="26"/>
              </w:rPr>
              <w:t>Số 365/GP-</w:t>
            </w:r>
          </w:p>
          <w:p w14:paraId="686945BA" w14:textId="77777777" w:rsidR="00B25992" w:rsidRPr="00FA203D" w:rsidRDefault="00B25992" w:rsidP="006D7238">
            <w:pPr>
              <w:pStyle w:val="TableParagraph"/>
              <w:spacing w:before="60" w:after="60"/>
              <w:jc w:val="center"/>
              <w:rPr>
                <w:sz w:val="26"/>
                <w:szCs w:val="26"/>
              </w:rPr>
            </w:pPr>
            <w:r w:rsidRPr="00FA203D">
              <w:rPr>
                <w:sz w:val="26"/>
                <w:szCs w:val="26"/>
              </w:rPr>
              <w:t>UBND ngày 08/2/2021</w:t>
            </w:r>
          </w:p>
        </w:tc>
      </w:tr>
      <w:tr w:rsidR="00FA203D" w:rsidRPr="00FA203D" w14:paraId="622EFB4B" w14:textId="77777777" w:rsidTr="005C13B8">
        <w:trPr>
          <w:trHeight w:val="578"/>
          <w:jc w:val="center"/>
        </w:trPr>
        <w:tc>
          <w:tcPr>
            <w:tcW w:w="554" w:type="dxa"/>
          </w:tcPr>
          <w:p w14:paraId="32CD861E" w14:textId="77777777" w:rsidR="004A0AA5" w:rsidRPr="00FA203D" w:rsidRDefault="004A0AA5" w:rsidP="006D7238">
            <w:pPr>
              <w:pStyle w:val="TableParagraph"/>
              <w:spacing w:before="60" w:after="60"/>
              <w:ind w:left="6"/>
              <w:jc w:val="center"/>
              <w:rPr>
                <w:sz w:val="26"/>
                <w:szCs w:val="26"/>
              </w:rPr>
            </w:pPr>
            <w:r w:rsidRPr="00FA203D">
              <w:rPr>
                <w:sz w:val="26"/>
                <w:szCs w:val="26"/>
              </w:rPr>
              <w:lastRenderedPageBreak/>
              <w:t>6</w:t>
            </w:r>
          </w:p>
        </w:tc>
        <w:tc>
          <w:tcPr>
            <w:tcW w:w="1851" w:type="dxa"/>
          </w:tcPr>
          <w:p w14:paraId="119F041E" w14:textId="77777777" w:rsidR="004A0AA5" w:rsidRPr="00FA203D" w:rsidRDefault="004A0AA5" w:rsidP="00616D74">
            <w:pPr>
              <w:pStyle w:val="TableParagraph"/>
              <w:spacing w:before="60" w:after="60"/>
              <w:ind w:left="38" w:right="142"/>
              <w:jc w:val="center"/>
              <w:rPr>
                <w:sz w:val="26"/>
                <w:szCs w:val="26"/>
              </w:rPr>
            </w:pPr>
            <w:r w:rsidRPr="00FA203D">
              <w:rPr>
                <w:sz w:val="26"/>
                <w:szCs w:val="26"/>
              </w:rPr>
              <w:t>Công ty TNHH Xây dựng và thương mại Ngọc Huy</w:t>
            </w:r>
          </w:p>
        </w:tc>
        <w:tc>
          <w:tcPr>
            <w:tcW w:w="1958" w:type="dxa"/>
            <w:vAlign w:val="center"/>
          </w:tcPr>
          <w:p w14:paraId="1C6DB6DC" w14:textId="77777777" w:rsidR="004A0AA5" w:rsidRPr="00FA203D" w:rsidRDefault="004A0AA5" w:rsidP="006D7238">
            <w:pPr>
              <w:pStyle w:val="TableParagraph"/>
              <w:spacing w:before="60" w:after="60"/>
              <w:ind w:left="113"/>
              <w:jc w:val="center"/>
              <w:rPr>
                <w:sz w:val="26"/>
                <w:szCs w:val="26"/>
              </w:rPr>
            </w:pPr>
            <w:r w:rsidRPr="00FA203D">
              <w:rPr>
                <w:sz w:val="26"/>
                <w:szCs w:val="26"/>
              </w:rPr>
              <w:t>Hồ Dốc Trúc và Khe Mương</w:t>
            </w:r>
          </w:p>
        </w:tc>
        <w:tc>
          <w:tcPr>
            <w:tcW w:w="1444" w:type="dxa"/>
            <w:vAlign w:val="center"/>
          </w:tcPr>
          <w:p w14:paraId="380CE619" w14:textId="77777777" w:rsidR="004A0AA5" w:rsidRPr="00FA203D" w:rsidRDefault="000340E3" w:rsidP="00897AF9">
            <w:pPr>
              <w:pStyle w:val="TableParagraph"/>
              <w:spacing w:before="60" w:after="60"/>
              <w:ind w:right="20"/>
              <w:jc w:val="center"/>
              <w:rPr>
                <w:sz w:val="26"/>
                <w:szCs w:val="26"/>
              </w:rPr>
            </w:pPr>
            <w:r w:rsidRPr="00FA203D">
              <w:rPr>
                <w:sz w:val="26"/>
                <w:szCs w:val="26"/>
              </w:rPr>
              <w:t>181.581</w:t>
            </w:r>
          </w:p>
        </w:tc>
        <w:tc>
          <w:tcPr>
            <w:tcW w:w="1417" w:type="dxa"/>
          </w:tcPr>
          <w:p w14:paraId="61E40E31" w14:textId="77777777" w:rsidR="004A0AA5" w:rsidRPr="00FA203D" w:rsidRDefault="004A0AA5" w:rsidP="006D7238">
            <w:pPr>
              <w:pStyle w:val="TableParagraph"/>
              <w:spacing w:before="60" w:after="60"/>
              <w:ind w:right="20"/>
              <w:jc w:val="center"/>
              <w:rPr>
                <w:sz w:val="26"/>
                <w:szCs w:val="26"/>
              </w:rPr>
            </w:pPr>
            <w:r w:rsidRPr="00FA203D">
              <w:rPr>
                <w:sz w:val="26"/>
                <w:szCs w:val="26"/>
              </w:rPr>
              <w:t>Chưa thực hiện</w:t>
            </w:r>
          </w:p>
        </w:tc>
        <w:tc>
          <w:tcPr>
            <w:tcW w:w="2552" w:type="dxa"/>
          </w:tcPr>
          <w:p w14:paraId="05016816" w14:textId="77777777" w:rsidR="004A0AA5" w:rsidRPr="00FA203D" w:rsidRDefault="004A0AA5" w:rsidP="006D7238">
            <w:pPr>
              <w:pStyle w:val="TableParagraph"/>
              <w:spacing w:before="60" w:after="60"/>
              <w:jc w:val="center"/>
              <w:rPr>
                <w:sz w:val="26"/>
                <w:szCs w:val="26"/>
              </w:rPr>
            </w:pPr>
            <w:r w:rsidRPr="00FA203D">
              <w:rPr>
                <w:sz w:val="26"/>
                <w:szCs w:val="26"/>
              </w:rPr>
              <w:t>Số 1670/GP-</w:t>
            </w:r>
          </w:p>
          <w:p w14:paraId="2202D841" w14:textId="77777777" w:rsidR="004A0AA5" w:rsidRPr="00FA203D" w:rsidRDefault="004A0AA5" w:rsidP="006D7238">
            <w:pPr>
              <w:pStyle w:val="TableParagraph"/>
              <w:spacing w:before="60" w:after="60"/>
              <w:jc w:val="center"/>
              <w:rPr>
                <w:sz w:val="26"/>
                <w:szCs w:val="26"/>
              </w:rPr>
            </w:pPr>
            <w:r w:rsidRPr="00FA203D">
              <w:rPr>
                <w:sz w:val="26"/>
                <w:szCs w:val="26"/>
              </w:rPr>
              <w:t>UBND ngày 06/7/2021</w:t>
            </w:r>
          </w:p>
        </w:tc>
      </w:tr>
      <w:tr w:rsidR="00FA203D" w:rsidRPr="00FA203D" w14:paraId="3463E4C3" w14:textId="77777777" w:rsidTr="005C13B8">
        <w:trPr>
          <w:trHeight w:val="578"/>
          <w:jc w:val="center"/>
        </w:trPr>
        <w:tc>
          <w:tcPr>
            <w:tcW w:w="554" w:type="dxa"/>
          </w:tcPr>
          <w:p w14:paraId="3F6B699A" w14:textId="77777777" w:rsidR="004A0AA5" w:rsidRPr="00FA203D" w:rsidRDefault="004A0AA5" w:rsidP="006D7238">
            <w:pPr>
              <w:pStyle w:val="TableParagraph"/>
              <w:spacing w:before="60" w:after="60"/>
              <w:ind w:left="6"/>
              <w:jc w:val="center"/>
              <w:rPr>
                <w:sz w:val="26"/>
                <w:szCs w:val="26"/>
              </w:rPr>
            </w:pPr>
            <w:r w:rsidRPr="00FA203D">
              <w:rPr>
                <w:sz w:val="26"/>
                <w:szCs w:val="26"/>
              </w:rPr>
              <w:t>7</w:t>
            </w:r>
          </w:p>
        </w:tc>
        <w:tc>
          <w:tcPr>
            <w:tcW w:w="1851" w:type="dxa"/>
          </w:tcPr>
          <w:p w14:paraId="16BF0E5E" w14:textId="77777777" w:rsidR="004A0AA5" w:rsidRPr="00FA203D" w:rsidRDefault="004A0AA5" w:rsidP="00616D74">
            <w:pPr>
              <w:pStyle w:val="TableParagraph"/>
              <w:spacing w:before="60" w:after="60"/>
              <w:ind w:left="38" w:right="142"/>
              <w:jc w:val="center"/>
              <w:rPr>
                <w:sz w:val="26"/>
                <w:szCs w:val="26"/>
              </w:rPr>
            </w:pPr>
            <w:r w:rsidRPr="00FA203D">
              <w:rPr>
                <w:sz w:val="26"/>
                <w:szCs w:val="26"/>
              </w:rPr>
              <w:t>Công ty TNHH MTV For Ben</w:t>
            </w:r>
          </w:p>
        </w:tc>
        <w:tc>
          <w:tcPr>
            <w:tcW w:w="1958" w:type="dxa"/>
            <w:vAlign w:val="center"/>
          </w:tcPr>
          <w:p w14:paraId="3A96E252" w14:textId="77777777" w:rsidR="004A0AA5" w:rsidRPr="00FA203D" w:rsidRDefault="004A0AA5" w:rsidP="006D7238">
            <w:pPr>
              <w:pStyle w:val="TableParagraph"/>
              <w:spacing w:before="60" w:after="60"/>
              <w:ind w:left="113"/>
              <w:jc w:val="center"/>
              <w:rPr>
                <w:sz w:val="26"/>
                <w:szCs w:val="26"/>
              </w:rPr>
            </w:pPr>
            <w:r w:rsidRPr="00FA203D">
              <w:rPr>
                <w:sz w:val="26"/>
                <w:szCs w:val="26"/>
              </w:rPr>
              <w:t>Hồ Đá Lã và Hiếu Nam</w:t>
            </w:r>
          </w:p>
        </w:tc>
        <w:tc>
          <w:tcPr>
            <w:tcW w:w="1444" w:type="dxa"/>
            <w:vAlign w:val="center"/>
          </w:tcPr>
          <w:p w14:paraId="49754A24" w14:textId="77777777" w:rsidR="004A0AA5" w:rsidRPr="00FA203D" w:rsidRDefault="004A0AA5" w:rsidP="00897AF9">
            <w:pPr>
              <w:pStyle w:val="TableParagraph"/>
              <w:spacing w:before="60" w:after="60"/>
              <w:ind w:right="20"/>
              <w:jc w:val="center"/>
              <w:rPr>
                <w:sz w:val="26"/>
                <w:szCs w:val="26"/>
              </w:rPr>
            </w:pPr>
            <w:r w:rsidRPr="00FA203D">
              <w:rPr>
                <w:sz w:val="26"/>
                <w:szCs w:val="26"/>
              </w:rPr>
              <w:t>1.888.177</w:t>
            </w:r>
          </w:p>
        </w:tc>
        <w:tc>
          <w:tcPr>
            <w:tcW w:w="1417" w:type="dxa"/>
          </w:tcPr>
          <w:p w14:paraId="33AA2590" w14:textId="77777777" w:rsidR="004A0AA5" w:rsidRPr="00FA203D" w:rsidRDefault="004A0AA5" w:rsidP="006D7238">
            <w:pPr>
              <w:pStyle w:val="TableParagraph"/>
              <w:spacing w:before="60" w:after="60"/>
              <w:ind w:right="20"/>
              <w:jc w:val="center"/>
              <w:rPr>
                <w:sz w:val="26"/>
                <w:szCs w:val="26"/>
              </w:rPr>
            </w:pPr>
            <w:r w:rsidRPr="00FA203D">
              <w:rPr>
                <w:sz w:val="26"/>
                <w:szCs w:val="26"/>
              </w:rPr>
              <w:t>Chưa thực hiện</w:t>
            </w:r>
          </w:p>
        </w:tc>
        <w:tc>
          <w:tcPr>
            <w:tcW w:w="2552" w:type="dxa"/>
          </w:tcPr>
          <w:p w14:paraId="216FE107" w14:textId="77777777" w:rsidR="004A0AA5" w:rsidRPr="00FA203D" w:rsidRDefault="004A0AA5" w:rsidP="006D7238">
            <w:pPr>
              <w:pStyle w:val="TableParagraph"/>
              <w:spacing w:before="60" w:after="60"/>
              <w:jc w:val="center"/>
              <w:rPr>
                <w:sz w:val="26"/>
                <w:szCs w:val="26"/>
              </w:rPr>
            </w:pPr>
            <w:r w:rsidRPr="00FA203D">
              <w:rPr>
                <w:sz w:val="26"/>
                <w:szCs w:val="26"/>
              </w:rPr>
              <w:t>Số 1777/GP-</w:t>
            </w:r>
          </w:p>
          <w:p w14:paraId="5C18899B" w14:textId="77777777" w:rsidR="004A0AA5" w:rsidRPr="00FA203D" w:rsidRDefault="004A0AA5" w:rsidP="006D7238">
            <w:pPr>
              <w:pStyle w:val="TableParagraph"/>
              <w:spacing w:before="60" w:after="60"/>
              <w:jc w:val="center"/>
              <w:rPr>
                <w:sz w:val="26"/>
                <w:szCs w:val="26"/>
              </w:rPr>
            </w:pPr>
            <w:r w:rsidRPr="00FA203D">
              <w:rPr>
                <w:sz w:val="26"/>
                <w:szCs w:val="26"/>
              </w:rPr>
              <w:t>UBND ngày 09/7/2021</w:t>
            </w:r>
          </w:p>
        </w:tc>
      </w:tr>
      <w:tr w:rsidR="00FA203D" w:rsidRPr="00FA203D" w14:paraId="788387FC" w14:textId="77777777" w:rsidTr="005C13B8">
        <w:trPr>
          <w:trHeight w:val="77"/>
          <w:jc w:val="center"/>
        </w:trPr>
        <w:tc>
          <w:tcPr>
            <w:tcW w:w="554" w:type="dxa"/>
          </w:tcPr>
          <w:p w14:paraId="774BE46E" w14:textId="77777777" w:rsidR="004A0AA5" w:rsidRPr="00FA203D" w:rsidRDefault="004A0AA5" w:rsidP="006D7238">
            <w:pPr>
              <w:pStyle w:val="TableParagraph"/>
              <w:spacing w:before="60" w:after="60"/>
              <w:ind w:left="6"/>
              <w:jc w:val="center"/>
              <w:rPr>
                <w:sz w:val="26"/>
                <w:szCs w:val="26"/>
              </w:rPr>
            </w:pPr>
            <w:r w:rsidRPr="00FA203D">
              <w:rPr>
                <w:sz w:val="26"/>
                <w:szCs w:val="26"/>
              </w:rPr>
              <w:t>8</w:t>
            </w:r>
          </w:p>
        </w:tc>
        <w:tc>
          <w:tcPr>
            <w:tcW w:w="1851" w:type="dxa"/>
          </w:tcPr>
          <w:p w14:paraId="358736C3" w14:textId="77777777" w:rsidR="004A0AA5" w:rsidRPr="00FA203D" w:rsidRDefault="004A0AA5" w:rsidP="00616D74">
            <w:pPr>
              <w:pStyle w:val="TableParagraph"/>
              <w:spacing w:before="60" w:after="60"/>
              <w:ind w:left="38" w:right="142"/>
              <w:jc w:val="center"/>
              <w:rPr>
                <w:sz w:val="26"/>
                <w:szCs w:val="26"/>
              </w:rPr>
            </w:pPr>
            <w:r w:rsidRPr="00FA203D">
              <w:rPr>
                <w:sz w:val="26"/>
                <w:szCs w:val="26"/>
              </w:rPr>
              <w:t>Công ty TNHH MTV Anh Sơn</w:t>
            </w:r>
          </w:p>
        </w:tc>
        <w:tc>
          <w:tcPr>
            <w:tcW w:w="1958" w:type="dxa"/>
            <w:vAlign w:val="center"/>
          </w:tcPr>
          <w:p w14:paraId="1F4CB8C6" w14:textId="77777777" w:rsidR="004A0AA5" w:rsidRPr="00FA203D" w:rsidRDefault="004A0AA5" w:rsidP="006D7238">
            <w:pPr>
              <w:pStyle w:val="TableParagraph"/>
              <w:spacing w:before="60" w:after="60"/>
              <w:ind w:left="113"/>
              <w:jc w:val="center"/>
              <w:rPr>
                <w:sz w:val="26"/>
                <w:szCs w:val="26"/>
              </w:rPr>
            </w:pPr>
            <w:r w:rsidRPr="00FA203D">
              <w:rPr>
                <w:sz w:val="26"/>
                <w:szCs w:val="26"/>
              </w:rPr>
              <w:t>Hồ Nghĩa Hy</w:t>
            </w:r>
          </w:p>
        </w:tc>
        <w:tc>
          <w:tcPr>
            <w:tcW w:w="1444" w:type="dxa"/>
            <w:vAlign w:val="center"/>
          </w:tcPr>
          <w:p w14:paraId="5D5946EA" w14:textId="77777777" w:rsidR="004A0AA5" w:rsidRPr="00FA203D" w:rsidRDefault="000340E3" w:rsidP="00897AF9">
            <w:pPr>
              <w:pStyle w:val="TableParagraph"/>
              <w:spacing w:before="60" w:after="60"/>
              <w:ind w:right="20"/>
              <w:jc w:val="center"/>
              <w:rPr>
                <w:sz w:val="26"/>
                <w:szCs w:val="26"/>
              </w:rPr>
            </w:pPr>
            <w:r w:rsidRPr="00FA203D">
              <w:rPr>
                <w:sz w:val="26"/>
                <w:szCs w:val="26"/>
              </w:rPr>
              <w:t>413.892</w:t>
            </w:r>
          </w:p>
        </w:tc>
        <w:tc>
          <w:tcPr>
            <w:tcW w:w="1417" w:type="dxa"/>
          </w:tcPr>
          <w:p w14:paraId="450267AF" w14:textId="77777777" w:rsidR="004A0AA5" w:rsidRPr="00FA203D" w:rsidRDefault="004A0AA5" w:rsidP="006D7238">
            <w:pPr>
              <w:pStyle w:val="TableParagraph"/>
              <w:spacing w:before="60" w:after="60"/>
              <w:ind w:right="20"/>
              <w:jc w:val="center"/>
              <w:rPr>
                <w:sz w:val="26"/>
                <w:szCs w:val="26"/>
              </w:rPr>
            </w:pPr>
            <w:r w:rsidRPr="00FA203D">
              <w:rPr>
                <w:sz w:val="26"/>
                <w:szCs w:val="26"/>
              </w:rPr>
              <w:t>Chưa thực hiện</w:t>
            </w:r>
          </w:p>
        </w:tc>
        <w:tc>
          <w:tcPr>
            <w:tcW w:w="2552" w:type="dxa"/>
          </w:tcPr>
          <w:p w14:paraId="085074E7" w14:textId="77777777" w:rsidR="004A0AA5" w:rsidRPr="00FA203D" w:rsidRDefault="004A0AA5" w:rsidP="006D7238">
            <w:pPr>
              <w:pStyle w:val="TableParagraph"/>
              <w:spacing w:before="60" w:after="60"/>
              <w:jc w:val="center"/>
              <w:rPr>
                <w:sz w:val="26"/>
                <w:szCs w:val="26"/>
              </w:rPr>
            </w:pPr>
            <w:r w:rsidRPr="00FA203D">
              <w:rPr>
                <w:sz w:val="26"/>
                <w:szCs w:val="26"/>
              </w:rPr>
              <w:t>Số 1863/GP-</w:t>
            </w:r>
          </w:p>
          <w:p w14:paraId="11A16A9B" w14:textId="77777777" w:rsidR="004A0AA5" w:rsidRPr="00FA203D" w:rsidRDefault="004A0AA5" w:rsidP="006D7238">
            <w:pPr>
              <w:pStyle w:val="TableParagraph"/>
              <w:spacing w:before="60" w:after="60"/>
              <w:jc w:val="center"/>
              <w:rPr>
                <w:sz w:val="26"/>
                <w:szCs w:val="26"/>
              </w:rPr>
            </w:pPr>
            <w:r w:rsidRPr="00FA203D">
              <w:rPr>
                <w:sz w:val="26"/>
                <w:szCs w:val="26"/>
              </w:rPr>
              <w:t>UBND ngày 19/7/2021</w:t>
            </w:r>
          </w:p>
        </w:tc>
      </w:tr>
      <w:tr w:rsidR="00FA203D" w:rsidRPr="00FA203D" w14:paraId="0B315AB1" w14:textId="77777777" w:rsidTr="005C13B8">
        <w:trPr>
          <w:trHeight w:val="578"/>
          <w:jc w:val="center"/>
        </w:trPr>
        <w:tc>
          <w:tcPr>
            <w:tcW w:w="554" w:type="dxa"/>
          </w:tcPr>
          <w:p w14:paraId="6904B9EB" w14:textId="77777777" w:rsidR="004A0AA5" w:rsidRPr="00FA203D" w:rsidRDefault="004A0AA5" w:rsidP="006D7238">
            <w:pPr>
              <w:pStyle w:val="TableParagraph"/>
              <w:spacing w:before="60" w:after="60"/>
              <w:ind w:left="6"/>
              <w:jc w:val="center"/>
              <w:rPr>
                <w:sz w:val="26"/>
                <w:szCs w:val="26"/>
              </w:rPr>
            </w:pPr>
            <w:r w:rsidRPr="00FA203D">
              <w:rPr>
                <w:sz w:val="26"/>
                <w:szCs w:val="26"/>
              </w:rPr>
              <w:t>9</w:t>
            </w:r>
          </w:p>
        </w:tc>
        <w:tc>
          <w:tcPr>
            <w:tcW w:w="1851" w:type="dxa"/>
          </w:tcPr>
          <w:p w14:paraId="755D5172" w14:textId="77777777" w:rsidR="004A0AA5" w:rsidRPr="00FA203D" w:rsidRDefault="004A0AA5" w:rsidP="00616D74">
            <w:pPr>
              <w:pStyle w:val="TableParagraph"/>
              <w:spacing w:before="60" w:after="60"/>
              <w:ind w:left="38" w:right="142"/>
              <w:jc w:val="center"/>
              <w:rPr>
                <w:sz w:val="26"/>
                <w:szCs w:val="26"/>
              </w:rPr>
            </w:pPr>
            <w:r w:rsidRPr="00FA203D">
              <w:rPr>
                <w:sz w:val="26"/>
                <w:szCs w:val="26"/>
              </w:rPr>
              <w:t>Công ty TNHH Minh Anh</w:t>
            </w:r>
          </w:p>
        </w:tc>
        <w:tc>
          <w:tcPr>
            <w:tcW w:w="1958" w:type="dxa"/>
            <w:vAlign w:val="center"/>
          </w:tcPr>
          <w:p w14:paraId="180A83E5" w14:textId="77777777" w:rsidR="004A0AA5" w:rsidRPr="00FA203D" w:rsidRDefault="004A0AA5" w:rsidP="006D7238">
            <w:pPr>
              <w:pStyle w:val="TableParagraph"/>
              <w:spacing w:before="60" w:after="60"/>
              <w:ind w:left="113"/>
              <w:jc w:val="center"/>
              <w:rPr>
                <w:sz w:val="26"/>
                <w:szCs w:val="26"/>
              </w:rPr>
            </w:pPr>
            <w:r w:rsidRPr="00FA203D">
              <w:rPr>
                <w:sz w:val="26"/>
                <w:szCs w:val="26"/>
              </w:rPr>
              <w:t>Hồ Khe Chanh, Khe Muồng, Tân Sơn 1, Tân Sơn 2</w:t>
            </w:r>
          </w:p>
        </w:tc>
        <w:tc>
          <w:tcPr>
            <w:tcW w:w="1444" w:type="dxa"/>
            <w:vAlign w:val="center"/>
          </w:tcPr>
          <w:p w14:paraId="667296DF" w14:textId="77777777" w:rsidR="004A0AA5" w:rsidRPr="00FA203D" w:rsidRDefault="000340E3" w:rsidP="00897AF9">
            <w:pPr>
              <w:pStyle w:val="TableParagraph"/>
              <w:spacing w:before="60" w:after="60"/>
              <w:ind w:right="20"/>
              <w:jc w:val="center"/>
              <w:rPr>
                <w:sz w:val="26"/>
                <w:szCs w:val="26"/>
              </w:rPr>
            </w:pPr>
            <w:r w:rsidRPr="00FA203D">
              <w:rPr>
                <w:sz w:val="26"/>
                <w:szCs w:val="26"/>
              </w:rPr>
              <w:t>952.419</w:t>
            </w:r>
          </w:p>
        </w:tc>
        <w:tc>
          <w:tcPr>
            <w:tcW w:w="1417" w:type="dxa"/>
          </w:tcPr>
          <w:p w14:paraId="5512C912" w14:textId="77777777" w:rsidR="004A0AA5" w:rsidRPr="00FA203D" w:rsidRDefault="004A0AA5" w:rsidP="006D7238">
            <w:pPr>
              <w:pStyle w:val="TableParagraph"/>
              <w:spacing w:before="60" w:after="60"/>
              <w:ind w:right="20"/>
              <w:jc w:val="center"/>
              <w:rPr>
                <w:sz w:val="26"/>
                <w:szCs w:val="26"/>
              </w:rPr>
            </w:pPr>
            <w:r w:rsidRPr="00FA203D">
              <w:rPr>
                <w:sz w:val="26"/>
                <w:szCs w:val="26"/>
              </w:rPr>
              <w:t>Chưa thực hiện</w:t>
            </w:r>
          </w:p>
        </w:tc>
        <w:tc>
          <w:tcPr>
            <w:tcW w:w="2552" w:type="dxa"/>
          </w:tcPr>
          <w:p w14:paraId="4CB88C22" w14:textId="77777777" w:rsidR="00344D0D" w:rsidRPr="00FA203D" w:rsidRDefault="00344D0D" w:rsidP="00344D0D">
            <w:pPr>
              <w:pStyle w:val="TableParagraph"/>
              <w:spacing w:before="60" w:after="60"/>
              <w:jc w:val="center"/>
              <w:rPr>
                <w:sz w:val="26"/>
                <w:szCs w:val="26"/>
              </w:rPr>
            </w:pPr>
            <w:r w:rsidRPr="00FA203D">
              <w:rPr>
                <w:sz w:val="26"/>
                <w:szCs w:val="26"/>
              </w:rPr>
              <w:t>Số 1868/GP-</w:t>
            </w:r>
          </w:p>
          <w:p w14:paraId="5EE4D0F6" w14:textId="77777777" w:rsidR="004A0AA5" w:rsidRPr="00FA203D" w:rsidRDefault="00344D0D" w:rsidP="00344D0D">
            <w:pPr>
              <w:pStyle w:val="TableParagraph"/>
              <w:spacing w:before="60" w:after="60"/>
              <w:jc w:val="center"/>
              <w:rPr>
                <w:sz w:val="26"/>
                <w:szCs w:val="26"/>
              </w:rPr>
            </w:pPr>
            <w:r w:rsidRPr="00FA203D">
              <w:rPr>
                <w:sz w:val="26"/>
                <w:szCs w:val="26"/>
              </w:rPr>
              <w:t>UBND ngày 20/7/2021</w:t>
            </w:r>
          </w:p>
        </w:tc>
      </w:tr>
      <w:tr w:rsidR="00FA203D" w:rsidRPr="00FA203D" w14:paraId="3F49EB19" w14:textId="77777777" w:rsidTr="005C13B8">
        <w:trPr>
          <w:trHeight w:val="578"/>
          <w:jc w:val="center"/>
        </w:trPr>
        <w:tc>
          <w:tcPr>
            <w:tcW w:w="554" w:type="dxa"/>
          </w:tcPr>
          <w:p w14:paraId="7F70EC4C" w14:textId="77777777" w:rsidR="004A0AA5" w:rsidRPr="00FA203D" w:rsidRDefault="004A0AA5" w:rsidP="006D7238">
            <w:pPr>
              <w:pStyle w:val="TableParagraph"/>
              <w:spacing w:before="60" w:after="60"/>
              <w:ind w:left="6"/>
              <w:jc w:val="center"/>
              <w:rPr>
                <w:sz w:val="26"/>
                <w:szCs w:val="26"/>
              </w:rPr>
            </w:pPr>
            <w:r w:rsidRPr="00FA203D">
              <w:rPr>
                <w:sz w:val="26"/>
                <w:szCs w:val="26"/>
              </w:rPr>
              <w:t>10</w:t>
            </w:r>
          </w:p>
        </w:tc>
        <w:tc>
          <w:tcPr>
            <w:tcW w:w="1851" w:type="dxa"/>
          </w:tcPr>
          <w:p w14:paraId="2A262210" w14:textId="77777777" w:rsidR="004A0AA5" w:rsidRPr="00FA203D" w:rsidRDefault="004A0AA5" w:rsidP="00616D74">
            <w:pPr>
              <w:pStyle w:val="TableParagraph"/>
              <w:spacing w:before="60" w:after="60"/>
              <w:ind w:left="38" w:right="142"/>
              <w:jc w:val="center"/>
              <w:rPr>
                <w:sz w:val="26"/>
                <w:szCs w:val="26"/>
              </w:rPr>
            </w:pPr>
            <w:r w:rsidRPr="00FA203D">
              <w:rPr>
                <w:sz w:val="26"/>
                <w:szCs w:val="26"/>
              </w:rPr>
              <w:t xml:space="preserve">Công ty </w:t>
            </w:r>
            <w:r w:rsidR="00616D74" w:rsidRPr="00FA203D">
              <w:rPr>
                <w:sz w:val="26"/>
                <w:szCs w:val="26"/>
              </w:rPr>
              <w:t>Cổ phần</w:t>
            </w:r>
            <w:r w:rsidRPr="00FA203D">
              <w:rPr>
                <w:sz w:val="26"/>
                <w:szCs w:val="26"/>
              </w:rPr>
              <w:t xml:space="preserve"> khai khoáng Việt Thái</w:t>
            </w:r>
          </w:p>
        </w:tc>
        <w:tc>
          <w:tcPr>
            <w:tcW w:w="1958" w:type="dxa"/>
            <w:vAlign w:val="center"/>
          </w:tcPr>
          <w:p w14:paraId="13F57C6F" w14:textId="2B7DC37B" w:rsidR="004A0AA5" w:rsidRPr="00FA203D" w:rsidRDefault="009565C5" w:rsidP="006D7238">
            <w:pPr>
              <w:pStyle w:val="TableParagraph"/>
              <w:spacing w:before="60" w:after="60"/>
              <w:ind w:left="113"/>
              <w:jc w:val="center"/>
              <w:rPr>
                <w:sz w:val="26"/>
                <w:szCs w:val="26"/>
              </w:rPr>
            </w:pPr>
            <w:r w:rsidRPr="00FA203D">
              <w:rPr>
                <w:sz w:val="26"/>
                <w:szCs w:val="26"/>
              </w:rPr>
              <w:t>Bảo Đài</w:t>
            </w:r>
          </w:p>
        </w:tc>
        <w:tc>
          <w:tcPr>
            <w:tcW w:w="1444" w:type="dxa"/>
            <w:vAlign w:val="center"/>
          </w:tcPr>
          <w:p w14:paraId="4BB35FC7" w14:textId="77777777" w:rsidR="004A0AA5" w:rsidRPr="00FA203D" w:rsidRDefault="00FF0FE9" w:rsidP="00897AF9">
            <w:pPr>
              <w:pStyle w:val="TableParagraph"/>
              <w:spacing w:before="60" w:after="60"/>
              <w:ind w:right="20"/>
              <w:jc w:val="center"/>
              <w:rPr>
                <w:sz w:val="26"/>
                <w:szCs w:val="26"/>
              </w:rPr>
            </w:pPr>
            <w:r w:rsidRPr="00FA203D">
              <w:rPr>
                <w:sz w:val="26"/>
                <w:szCs w:val="26"/>
              </w:rPr>
              <w:t>163.040</w:t>
            </w:r>
          </w:p>
        </w:tc>
        <w:tc>
          <w:tcPr>
            <w:tcW w:w="1417" w:type="dxa"/>
          </w:tcPr>
          <w:p w14:paraId="6925EECA" w14:textId="77777777" w:rsidR="004F0C54" w:rsidRPr="00FA203D" w:rsidRDefault="004F0C54" w:rsidP="006D7238">
            <w:pPr>
              <w:pStyle w:val="TableParagraph"/>
              <w:spacing w:before="60" w:after="60"/>
              <w:ind w:right="20"/>
              <w:jc w:val="center"/>
              <w:rPr>
                <w:sz w:val="26"/>
                <w:szCs w:val="26"/>
              </w:rPr>
            </w:pPr>
          </w:p>
          <w:p w14:paraId="3B6E2AA3" w14:textId="6084FE8A" w:rsidR="004A0AA5" w:rsidRPr="00FA203D" w:rsidRDefault="004A0AA5" w:rsidP="006D7238">
            <w:pPr>
              <w:pStyle w:val="TableParagraph"/>
              <w:spacing w:before="60" w:after="60"/>
              <w:ind w:right="20"/>
              <w:jc w:val="center"/>
              <w:rPr>
                <w:sz w:val="26"/>
                <w:szCs w:val="26"/>
              </w:rPr>
            </w:pPr>
            <w:r w:rsidRPr="00FA203D">
              <w:rPr>
                <w:sz w:val="26"/>
                <w:szCs w:val="26"/>
              </w:rPr>
              <w:t>Chưa thực hiện</w:t>
            </w:r>
          </w:p>
        </w:tc>
        <w:tc>
          <w:tcPr>
            <w:tcW w:w="2552" w:type="dxa"/>
          </w:tcPr>
          <w:p w14:paraId="0C6684C9" w14:textId="77777777" w:rsidR="00344D0D" w:rsidRPr="00FA203D" w:rsidRDefault="00344D0D" w:rsidP="00344D0D">
            <w:pPr>
              <w:pStyle w:val="TableParagraph"/>
              <w:spacing w:before="60" w:after="60"/>
              <w:jc w:val="center"/>
              <w:rPr>
                <w:sz w:val="26"/>
                <w:szCs w:val="26"/>
              </w:rPr>
            </w:pPr>
            <w:r w:rsidRPr="00FA203D">
              <w:rPr>
                <w:sz w:val="26"/>
                <w:szCs w:val="26"/>
              </w:rPr>
              <w:t>Số 1866/GP-</w:t>
            </w:r>
          </w:p>
          <w:p w14:paraId="5400D721" w14:textId="77777777" w:rsidR="004A0AA5" w:rsidRPr="00FA203D" w:rsidRDefault="00344D0D" w:rsidP="00344D0D">
            <w:pPr>
              <w:pStyle w:val="TableParagraph"/>
              <w:spacing w:before="60" w:after="60"/>
              <w:jc w:val="center"/>
              <w:rPr>
                <w:sz w:val="26"/>
                <w:szCs w:val="26"/>
              </w:rPr>
            </w:pPr>
            <w:r w:rsidRPr="00FA203D">
              <w:rPr>
                <w:sz w:val="26"/>
                <w:szCs w:val="26"/>
              </w:rPr>
              <w:t>UBND ngày 20/7/2021 và Số 3201/GP-UBND ngày 15/12/2022</w:t>
            </w:r>
          </w:p>
        </w:tc>
      </w:tr>
      <w:tr w:rsidR="00FA203D" w:rsidRPr="00FA203D" w14:paraId="67E72128" w14:textId="77777777" w:rsidTr="005C13B8">
        <w:trPr>
          <w:trHeight w:val="578"/>
          <w:jc w:val="center"/>
        </w:trPr>
        <w:tc>
          <w:tcPr>
            <w:tcW w:w="554" w:type="dxa"/>
          </w:tcPr>
          <w:p w14:paraId="11CCFD52" w14:textId="77777777" w:rsidR="004A0AA5" w:rsidRPr="00FA203D" w:rsidRDefault="004A0AA5" w:rsidP="006D7238">
            <w:pPr>
              <w:pStyle w:val="TableParagraph"/>
              <w:spacing w:before="60" w:after="60"/>
              <w:ind w:left="6"/>
              <w:jc w:val="center"/>
              <w:rPr>
                <w:sz w:val="26"/>
                <w:szCs w:val="26"/>
              </w:rPr>
            </w:pPr>
            <w:r w:rsidRPr="00FA203D">
              <w:rPr>
                <w:sz w:val="26"/>
                <w:szCs w:val="26"/>
              </w:rPr>
              <w:t>11</w:t>
            </w:r>
          </w:p>
        </w:tc>
        <w:tc>
          <w:tcPr>
            <w:tcW w:w="1851" w:type="dxa"/>
          </w:tcPr>
          <w:p w14:paraId="001EE119" w14:textId="77777777" w:rsidR="004A0AA5" w:rsidRPr="00FA203D" w:rsidRDefault="004A0AA5" w:rsidP="00616D74">
            <w:pPr>
              <w:pStyle w:val="TableParagraph"/>
              <w:spacing w:before="60" w:after="60"/>
              <w:ind w:left="38" w:right="142"/>
              <w:jc w:val="center"/>
              <w:rPr>
                <w:sz w:val="26"/>
                <w:szCs w:val="26"/>
              </w:rPr>
            </w:pPr>
            <w:r w:rsidRPr="00FA203D">
              <w:rPr>
                <w:sz w:val="26"/>
                <w:szCs w:val="26"/>
              </w:rPr>
              <w:t>Công ty Cổ phần xây dựng Nguyên Khang</w:t>
            </w:r>
          </w:p>
        </w:tc>
        <w:tc>
          <w:tcPr>
            <w:tcW w:w="1958" w:type="dxa"/>
            <w:vAlign w:val="center"/>
          </w:tcPr>
          <w:p w14:paraId="3BAE394D" w14:textId="77777777" w:rsidR="004A0AA5" w:rsidRPr="00FA203D" w:rsidRDefault="004A0AA5" w:rsidP="006D7238">
            <w:pPr>
              <w:pStyle w:val="TableParagraph"/>
              <w:spacing w:before="60" w:after="60"/>
              <w:ind w:left="113"/>
              <w:jc w:val="center"/>
              <w:rPr>
                <w:sz w:val="26"/>
                <w:szCs w:val="26"/>
              </w:rPr>
            </w:pPr>
            <w:r w:rsidRPr="00FA203D">
              <w:rPr>
                <w:sz w:val="26"/>
                <w:szCs w:val="26"/>
              </w:rPr>
              <w:t>Hồ Dục Đức</w:t>
            </w:r>
          </w:p>
        </w:tc>
        <w:tc>
          <w:tcPr>
            <w:tcW w:w="1444" w:type="dxa"/>
            <w:vAlign w:val="center"/>
          </w:tcPr>
          <w:p w14:paraId="25D901D0" w14:textId="77777777" w:rsidR="004A0AA5" w:rsidRPr="00FA203D" w:rsidRDefault="000340E3" w:rsidP="00897AF9">
            <w:pPr>
              <w:pStyle w:val="TableParagraph"/>
              <w:spacing w:before="60" w:after="60"/>
              <w:ind w:right="20"/>
              <w:jc w:val="center"/>
              <w:rPr>
                <w:sz w:val="26"/>
                <w:szCs w:val="26"/>
              </w:rPr>
            </w:pPr>
            <w:r w:rsidRPr="00FA203D">
              <w:rPr>
                <w:sz w:val="26"/>
                <w:szCs w:val="26"/>
              </w:rPr>
              <w:t>86.099</w:t>
            </w:r>
          </w:p>
        </w:tc>
        <w:tc>
          <w:tcPr>
            <w:tcW w:w="1417" w:type="dxa"/>
          </w:tcPr>
          <w:p w14:paraId="11274B54" w14:textId="77777777" w:rsidR="004A0AA5" w:rsidRPr="00FA203D" w:rsidRDefault="004A0AA5" w:rsidP="006D7238">
            <w:pPr>
              <w:pStyle w:val="TableParagraph"/>
              <w:spacing w:before="60" w:after="60"/>
              <w:ind w:right="20"/>
              <w:jc w:val="center"/>
              <w:rPr>
                <w:sz w:val="26"/>
                <w:szCs w:val="26"/>
              </w:rPr>
            </w:pPr>
            <w:r w:rsidRPr="00FA203D">
              <w:rPr>
                <w:sz w:val="26"/>
                <w:szCs w:val="26"/>
              </w:rPr>
              <w:t>Chưa thực hiện</w:t>
            </w:r>
          </w:p>
        </w:tc>
        <w:tc>
          <w:tcPr>
            <w:tcW w:w="2552" w:type="dxa"/>
          </w:tcPr>
          <w:p w14:paraId="2B8182EC" w14:textId="77777777" w:rsidR="004A0AA5" w:rsidRPr="00FA203D" w:rsidRDefault="004A0AA5" w:rsidP="006D7238">
            <w:pPr>
              <w:pStyle w:val="TableParagraph"/>
              <w:spacing w:before="60" w:after="60"/>
              <w:jc w:val="center"/>
              <w:rPr>
                <w:sz w:val="26"/>
                <w:szCs w:val="26"/>
              </w:rPr>
            </w:pPr>
            <w:r w:rsidRPr="00FA203D">
              <w:rPr>
                <w:sz w:val="26"/>
                <w:szCs w:val="26"/>
              </w:rPr>
              <w:t>Số 1864/GP-</w:t>
            </w:r>
          </w:p>
          <w:p w14:paraId="2288746C" w14:textId="77777777" w:rsidR="004A0AA5" w:rsidRPr="00FA203D" w:rsidRDefault="004A0AA5" w:rsidP="006D7238">
            <w:pPr>
              <w:pStyle w:val="TableParagraph"/>
              <w:spacing w:before="60" w:after="60"/>
              <w:jc w:val="center"/>
              <w:rPr>
                <w:sz w:val="26"/>
                <w:szCs w:val="26"/>
              </w:rPr>
            </w:pPr>
            <w:r w:rsidRPr="00FA203D">
              <w:rPr>
                <w:sz w:val="26"/>
                <w:szCs w:val="26"/>
              </w:rPr>
              <w:t>UBND ngày 19/7/2021</w:t>
            </w:r>
          </w:p>
        </w:tc>
      </w:tr>
      <w:tr w:rsidR="00FA203D" w:rsidRPr="00FA203D" w14:paraId="2B5E6B85" w14:textId="77777777" w:rsidTr="005C13B8">
        <w:trPr>
          <w:trHeight w:val="578"/>
          <w:jc w:val="center"/>
        </w:trPr>
        <w:tc>
          <w:tcPr>
            <w:tcW w:w="554" w:type="dxa"/>
          </w:tcPr>
          <w:p w14:paraId="28EFF824" w14:textId="77777777" w:rsidR="004A0AA5" w:rsidRPr="00FA203D" w:rsidRDefault="004A0AA5" w:rsidP="006D7238">
            <w:pPr>
              <w:pStyle w:val="TableParagraph"/>
              <w:spacing w:before="60" w:after="60"/>
              <w:ind w:left="6"/>
              <w:jc w:val="center"/>
              <w:rPr>
                <w:sz w:val="26"/>
                <w:szCs w:val="26"/>
              </w:rPr>
            </w:pPr>
            <w:r w:rsidRPr="00FA203D">
              <w:rPr>
                <w:sz w:val="26"/>
                <w:szCs w:val="26"/>
              </w:rPr>
              <w:t>12</w:t>
            </w:r>
          </w:p>
        </w:tc>
        <w:tc>
          <w:tcPr>
            <w:tcW w:w="1851" w:type="dxa"/>
          </w:tcPr>
          <w:p w14:paraId="190F332E" w14:textId="77777777" w:rsidR="004A0AA5" w:rsidRPr="00FA203D" w:rsidRDefault="004A0AA5" w:rsidP="00616D74">
            <w:pPr>
              <w:pStyle w:val="TableParagraph"/>
              <w:spacing w:before="60" w:after="60"/>
              <w:ind w:left="38" w:right="142"/>
              <w:jc w:val="center"/>
              <w:rPr>
                <w:sz w:val="26"/>
                <w:szCs w:val="26"/>
              </w:rPr>
            </w:pPr>
            <w:r w:rsidRPr="00FA203D">
              <w:rPr>
                <w:sz w:val="26"/>
                <w:szCs w:val="26"/>
              </w:rPr>
              <w:t>Công ty TNHH MTV Toàn Thịnh Quảng Trị</w:t>
            </w:r>
          </w:p>
        </w:tc>
        <w:tc>
          <w:tcPr>
            <w:tcW w:w="1958" w:type="dxa"/>
            <w:vAlign w:val="center"/>
          </w:tcPr>
          <w:p w14:paraId="772B24BA" w14:textId="77777777" w:rsidR="004A0AA5" w:rsidRPr="00FA203D" w:rsidRDefault="004A0AA5" w:rsidP="006D7238">
            <w:pPr>
              <w:pStyle w:val="TableParagraph"/>
              <w:spacing w:before="60" w:after="60"/>
              <w:ind w:left="113"/>
              <w:jc w:val="center"/>
              <w:rPr>
                <w:sz w:val="26"/>
                <w:szCs w:val="26"/>
              </w:rPr>
            </w:pPr>
            <w:r w:rsidRPr="00FA203D">
              <w:rPr>
                <w:sz w:val="26"/>
                <w:szCs w:val="26"/>
              </w:rPr>
              <w:t>Hồ Khe Khế (Phú Long)</w:t>
            </w:r>
          </w:p>
        </w:tc>
        <w:tc>
          <w:tcPr>
            <w:tcW w:w="1444" w:type="dxa"/>
            <w:vAlign w:val="center"/>
          </w:tcPr>
          <w:p w14:paraId="4D2CFC8A" w14:textId="77777777" w:rsidR="004A0AA5" w:rsidRPr="00FA203D" w:rsidRDefault="000340E3" w:rsidP="00897AF9">
            <w:pPr>
              <w:pStyle w:val="TableParagraph"/>
              <w:spacing w:before="60" w:after="60"/>
              <w:ind w:right="20"/>
              <w:jc w:val="center"/>
              <w:rPr>
                <w:sz w:val="26"/>
                <w:szCs w:val="26"/>
              </w:rPr>
            </w:pPr>
            <w:r w:rsidRPr="00FA203D">
              <w:rPr>
                <w:sz w:val="26"/>
                <w:szCs w:val="26"/>
              </w:rPr>
              <w:t>508.727</w:t>
            </w:r>
          </w:p>
        </w:tc>
        <w:tc>
          <w:tcPr>
            <w:tcW w:w="1417" w:type="dxa"/>
          </w:tcPr>
          <w:p w14:paraId="51E11578" w14:textId="77777777" w:rsidR="004A0AA5" w:rsidRPr="00FA203D" w:rsidRDefault="004A0AA5" w:rsidP="006D7238">
            <w:pPr>
              <w:pStyle w:val="TableParagraph"/>
              <w:spacing w:before="60" w:after="60"/>
              <w:ind w:right="20"/>
              <w:jc w:val="center"/>
              <w:rPr>
                <w:sz w:val="26"/>
                <w:szCs w:val="26"/>
              </w:rPr>
            </w:pPr>
            <w:r w:rsidRPr="00FA203D">
              <w:rPr>
                <w:sz w:val="26"/>
                <w:szCs w:val="26"/>
              </w:rPr>
              <w:t>Chưa thực hiện</w:t>
            </w:r>
          </w:p>
        </w:tc>
        <w:tc>
          <w:tcPr>
            <w:tcW w:w="2552" w:type="dxa"/>
          </w:tcPr>
          <w:p w14:paraId="4301868B" w14:textId="77777777" w:rsidR="004A0AA5" w:rsidRPr="00FA203D" w:rsidRDefault="004A0AA5" w:rsidP="006D7238">
            <w:pPr>
              <w:pStyle w:val="TableParagraph"/>
              <w:spacing w:before="60" w:after="60"/>
              <w:jc w:val="center"/>
              <w:rPr>
                <w:sz w:val="26"/>
                <w:szCs w:val="26"/>
              </w:rPr>
            </w:pPr>
            <w:r w:rsidRPr="00FA203D">
              <w:rPr>
                <w:sz w:val="26"/>
                <w:szCs w:val="26"/>
              </w:rPr>
              <w:t>Số 1997/GP-</w:t>
            </w:r>
          </w:p>
          <w:p w14:paraId="2C935631" w14:textId="77777777" w:rsidR="004A0AA5" w:rsidRPr="00FA203D" w:rsidRDefault="004A0AA5" w:rsidP="006D7238">
            <w:pPr>
              <w:pStyle w:val="TableParagraph"/>
              <w:spacing w:before="60" w:after="60"/>
              <w:jc w:val="center"/>
              <w:rPr>
                <w:sz w:val="26"/>
                <w:szCs w:val="26"/>
              </w:rPr>
            </w:pPr>
            <w:r w:rsidRPr="00FA203D">
              <w:rPr>
                <w:sz w:val="26"/>
                <w:szCs w:val="26"/>
              </w:rPr>
              <w:t>UBND ngày 30/7/2021</w:t>
            </w:r>
          </w:p>
        </w:tc>
      </w:tr>
      <w:tr w:rsidR="00FA203D" w:rsidRPr="00FA203D" w14:paraId="52AFFBAF" w14:textId="77777777" w:rsidTr="005C13B8">
        <w:trPr>
          <w:trHeight w:val="335"/>
          <w:jc w:val="center"/>
        </w:trPr>
        <w:tc>
          <w:tcPr>
            <w:tcW w:w="554" w:type="dxa"/>
          </w:tcPr>
          <w:p w14:paraId="604F9F5C" w14:textId="77777777" w:rsidR="004A0AA5" w:rsidRPr="00FA203D" w:rsidRDefault="004A0AA5" w:rsidP="006D7238">
            <w:pPr>
              <w:pStyle w:val="TableParagraph"/>
              <w:spacing w:before="60" w:after="60"/>
              <w:ind w:left="6"/>
              <w:jc w:val="center"/>
              <w:rPr>
                <w:sz w:val="26"/>
                <w:szCs w:val="26"/>
              </w:rPr>
            </w:pPr>
            <w:r w:rsidRPr="00FA203D">
              <w:rPr>
                <w:sz w:val="26"/>
                <w:szCs w:val="26"/>
              </w:rPr>
              <w:t>13</w:t>
            </w:r>
          </w:p>
        </w:tc>
        <w:tc>
          <w:tcPr>
            <w:tcW w:w="1851" w:type="dxa"/>
          </w:tcPr>
          <w:p w14:paraId="69A188A7" w14:textId="77777777" w:rsidR="004A0AA5" w:rsidRPr="00FA203D" w:rsidRDefault="004A0AA5" w:rsidP="00616D74">
            <w:pPr>
              <w:pStyle w:val="TableParagraph"/>
              <w:spacing w:before="60" w:after="60"/>
              <w:ind w:left="38" w:right="142"/>
              <w:jc w:val="center"/>
              <w:rPr>
                <w:sz w:val="26"/>
                <w:szCs w:val="26"/>
              </w:rPr>
            </w:pPr>
            <w:r w:rsidRPr="00FA203D">
              <w:rPr>
                <w:sz w:val="26"/>
                <w:szCs w:val="26"/>
              </w:rPr>
              <w:t>Công ty TNHH An Thịnh</w:t>
            </w:r>
          </w:p>
        </w:tc>
        <w:tc>
          <w:tcPr>
            <w:tcW w:w="1958" w:type="dxa"/>
            <w:vAlign w:val="center"/>
          </w:tcPr>
          <w:p w14:paraId="75044EA6" w14:textId="77777777" w:rsidR="004A0AA5" w:rsidRPr="00FA203D" w:rsidRDefault="004A0AA5" w:rsidP="006D7238">
            <w:pPr>
              <w:pStyle w:val="TableParagraph"/>
              <w:spacing w:before="60" w:after="60"/>
              <w:ind w:left="113"/>
              <w:jc w:val="center"/>
              <w:rPr>
                <w:sz w:val="26"/>
                <w:szCs w:val="26"/>
              </w:rPr>
            </w:pPr>
            <w:r w:rsidRPr="00FA203D">
              <w:rPr>
                <w:sz w:val="26"/>
                <w:szCs w:val="26"/>
              </w:rPr>
              <w:t>Hồ Trung Chỉ</w:t>
            </w:r>
          </w:p>
        </w:tc>
        <w:tc>
          <w:tcPr>
            <w:tcW w:w="1444" w:type="dxa"/>
            <w:vAlign w:val="center"/>
          </w:tcPr>
          <w:p w14:paraId="414A2A4B" w14:textId="77777777" w:rsidR="004A0AA5" w:rsidRPr="00FA203D" w:rsidRDefault="004A0AA5" w:rsidP="000340E3">
            <w:pPr>
              <w:pStyle w:val="TableParagraph"/>
              <w:spacing w:before="60" w:after="60"/>
              <w:ind w:right="20"/>
              <w:jc w:val="center"/>
              <w:rPr>
                <w:sz w:val="26"/>
                <w:szCs w:val="26"/>
              </w:rPr>
            </w:pPr>
            <w:r w:rsidRPr="00FA203D">
              <w:rPr>
                <w:sz w:val="26"/>
                <w:szCs w:val="26"/>
              </w:rPr>
              <w:t>524.484</w:t>
            </w:r>
          </w:p>
        </w:tc>
        <w:tc>
          <w:tcPr>
            <w:tcW w:w="1417" w:type="dxa"/>
          </w:tcPr>
          <w:p w14:paraId="55455FFA" w14:textId="77777777" w:rsidR="004A0AA5" w:rsidRPr="00FA203D" w:rsidRDefault="004A0AA5" w:rsidP="006D7238">
            <w:pPr>
              <w:pStyle w:val="TableParagraph"/>
              <w:spacing w:before="60" w:after="60"/>
              <w:ind w:right="20"/>
              <w:jc w:val="center"/>
              <w:rPr>
                <w:sz w:val="26"/>
                <w:szCs w:val="26"/>
              </w:rPr>
            </w:pPr>
            <w:r w:rsidRPr="00FA203D">
              <w:rPr>
                <w:sz w:val="26"/>
                <w:szCs w:val="26"/>
              </w:rPr>
              <w:t>Chưa thực hiện</w:t>
            </w:r>
          </w:p>
        </w:tc>
        <w:tc>
          <w:tcPr>
            <w:tcW w:w="2552" w:type="dxa"/>
          </w:tcPr>
          <w:p w14:paraId="617FE6C4" w14:textId="77777777" w:rsidR="004A0AA5" w:rsidRPr="00FA203D" w:rsidRDefault="004A0AA5" w:rsidP="006D7238">
            <w:pPr>
              <w:pStyle w:val="TableParagraph"/>
              <w:spacing w:before="60" w:after="60"/>
              <w:jc w:val="center"/>
              <w:rPr>
                <w:sz w:val="26"/>
                <w:szCs w:val="26"/>
              </w:rPr>
            </w:pPr>
            <w:r w:rsidRPr="00FA203D">
              <w:rPr>
                <w:sz w:val="26"/>
                <w:szCs w:val="26"/>
              </w:rPr>
              <w:t>Số 2063/GP-</w:t>
            </w:r>
          </w:p>
          <w:p w14:paraId="02C4CB18" w14:textId="77777777" w:rsidR="004A0AA5" w:rsidRPr="00FA203D" w:rsidRDefault="004A0AA5" w:rsidP="006D7238">
            <w:pPr>
              <w:pStyle w:val="TableParagraph"/>
              <w:spacing w:before="60" w:after="60"/>
              <w:jc w:val="center"/>
              <w:rPr>
                <w:sz w:val="26"/>
                <w:szCs w:val="26"/>
              </w:rPr>
            </w:pPr>
            <w:r w:rsidRPr="00FA203D">
              <w:rPr>
                <w:sz w:val="26"/>
                <w:szCs w:val="26"/>
              </w:rPr>
              <w:t>UBND ngày 06/8/2021</w:t>
            </w:r>
          </w:p>
        </w:tc>
      </w:tr>
      <w:tr w:rsidR="00FA203D" w:rsidRPr="00FA203D" w14:paraId="31CAEFB4" w14:textId="77777777" w:rsidTr="005C13B8">
        <w:trPr>
          <w:trHeight w:val="77"/>
          <w:jc w:val="center"/>
        </w:trPr>
        <w:tc>
          <w:tcPr>
            <w:tcW w:w="554" w:type="dxa"/>
          </w:tcPr>
          <w:p w14:paraId="4457499C" w14:textId="77777777" w:rsidR="004A0AA5" w:rsidRPr="00FA203D" w:rsidRDefault="004A0AA5" w:rsidP="006D7238">
            <w:pPr>
              <w:pStyle w:val="TableParagraph"/>
              <w:spacing w:before="60" w:after="60"/>
              <w:ind w:left="6"/>
              <w:jc w:val="center"/>
              <w:rPr>
                <w:sz w:val="26"/>
                <w:szCs w:val="26"/>
              </w:rPr>
            </w:pPr>
          </w:p>
        </w:tc>
        <w:tc>
          <w:tcPr>
            <w:tcW w:w="1851" w:type="dxa"/>
          </w:tcPr>
          <w:p w14:paraId="63AFB8C4" w14:textId="77777777" w:rsidR="004A0AA5" w:rsidRPr="00FA203D" w:rsidRDefault="004A0AA5" w:rsidP="00616D74">
            <w:pPr>
              <w:pStyle w:val="TableParagraph"/>
              <w:spacing w:before="60" w:after="60"/>
              <w:ind w:left="38" w:right="142"/>
              <w:jc w:val="center"/>
              <w:rPr>
                <w:sz w:val="26"/>
                <w:szCs w:val="26"/>
              </w:rPr>
            </w:pPr>
            <w:r w:rsidRPr="00FA203D">
              <w:rPr>
                <w:sz w:val="26"/>
                <w:szCs w:val="26"/>
              </w:rPr>
              <w:t>Tổng cộng</w:t>
            </w:r>
          </w:p>
        </w:tc>
        <w:tc>
          <w:tcPr>
            <w:tcW w:w="1958" w:type="dxa"/>
            <w:vAlign w:val="center"/>
          </w:tcPr>
          <w:p w14:paraId="675021E6" w14:textId="77777777" w:rsidR="004A0AA5" w:rsidRPr="00FA203D" w:rsidRDefault="004A0AA5" w:rsidP="006D7238">
            <w:pPr>
              <w:pStyle w:val="TableParagraph"/>
              <w:spacing w:before="60" w:after="60"/>
              <w:ind w:left="113"/>
              <w:jc w:val="center"/>
              <w:rPr>
                <w:sz w:val="26"/>
                <w:szCs w:val="26"/>
              </w:rPr>
            </w:pPr>
          </w:p>
        </w:tc>
        <w:tc>
          <w:tcPr>
            <w:tcW w:w="1444" w:type="dxa"/>
            <w:vAlign w:val="center"/>
          </w:tcPr>
          <w:p w14:paraId="08316793" w14:textId="77777777" w:rsidR="004A0AA5" w:rsidRPr="00FA203D" w:rsidRDefault="004A0AA5" w:rsidP="000340E3">
            <w:pPr>
              <w:pStyle w:val="TableParagraph"/>
              <w:spacing w:before="60" w:after="60"/>
              <w:ind w:right="20"/>
              <w:jc w:val="center"/>
              <w:rPr>
                <w:sz w:val="26"/>
                <w:szCs w:val="26"/>
              </w:rPr>
            </w:pPr>
            <w:r w:rsidRPr="00FA203D">
              <w:rPr>
                <w:sz w:val="26"/>
                <w:szCs w:val="26"/>
              </w:rPr>
              <w:t>13.472.533</w:t>
            </w:r>
          </w:p>
        </w:tc>
        <w:tc>
          <w:tcPr>
            <w:tcW w:w="1417" w:type="dxa"/>
          </w:tcPr>
          <w:p w14:paraId="6A5F1EE8" w14:textId="77777777" w:rsidR="004A0AA5" w:rsidRPr="00FA203D" w:rsidRDefault="004A0AA5" w:rsidP="006D7238">
            <w:pPr>
              <w:pStyle w:val="TableParagraph"/>
              <w:spacing w:before="60" w:after="60"/>
              <w:ind w:right="20"/>
              <w:jc w:val="center"/>
              <w:rPr>
                <w:sz w:val="26"/>
                <w:szCs w:val="26"/>
              </w:rPr>
            </w:pPr>
            <w:r w:rsidRPr="00FA203D">
              <w:rPr>
                <w:sz w:val="26"/>
                <w:szCs w:val="26"/>
              </w:rPr>
              <w:t>1</w:t>
            </w:r>
            <w:r w:rsidR="000340E3" w:rsidRPr="00FA203D">
              <w:rPr>
                <w:sz w:val="26"/>
                <w:szCs w:val="26"/>
              </w:rPr>
              <w:t>10.313</w:t>
            </w:r>
          </w:p>
        </w:tc>
        <w:tc>
          <w:tcPr>
            <w:tcW w:w="2552" w:type="dxa"/>
          </w:tcPr>
          <w:p w14:paraId="5E31A670" w14:textId="77777777" w:rsidR="004A0AA5" w:rsidRPr="00FA203D" w:rsidRDefault="004A0AA5" w:rsidP="006D7238">
            <w:pPr>
              <w:pStyle w:val="TableParagraph"/>
              <w:spacing w:before="60" w:after="60"/>
              <w:jc w:val="center"/>
              <w:rPr>
                <w:sz w:val="26"/>
                <w:szCs w:val="26"/>
              </w:rPr>
            </w:pPr>
          </w:p>
        </w:tc>
      </w:tr>
    </w:tbl>
    <w:p w14:paraId="515A9E23" w14:textId="77777777" w:rsidR="00E375C3" w:rsidRPr="00FA203D" w:rsidRDefault="00E375C3" w:rsidP="00216C87">
      <w:pPr>
        <w:pStyle w:val="k4"/>
        <w:spacing w:line="312" w:lineRule="auto"/>
        <w:outlineLvl w:val="1"/>
        <w:rPr>
          <w:i/>
          <w:color w:val="auto"/>
          <w:sz w:val="27"/>
          <w:szCs w:val="27"/>
          <w:highlight w:val="white"/>
          <w:lang w:val="en-US"/>
        </w:rPr>
      </w:pPr>
      <w:bookmarkStart w:id="1310" w:name="_Toc195822714"/>
      <w:r w:rsidRPr="00FA203D">
        <w:rPr>
          <w:i/>
          <w:color w:val="auto"/>
          <w:sz w:val="27"/>
          <w:szCs w:val="27"/>
          <w:highlight w:val="white"/>
          <w:lang w:val="en-US"/>
        </w:rPr>
        <w:t>2.1.</w:t>
      </w:r>
      <w:r w:rsidR="00A634ED" w:rsidRPr="00FA203D">
        <w:rPr>
          <w:i/>
          <w:color w:val="auto"/>
          <w:sz w:val="27"/>
          <w:szCs w:val="27"/>
          <w:highlight w:val="white"/>
          <w:lang w:val="en-US"/>
        </w:rPr>
        <w:t>6</w:t>
      </w:r>
      <w:r w:rsidRPr="00FA203D">
        <w:rPr>
          <w:i/>
          <w:color w:val="auto"/>
          <w:sz w:val="27"/>
          <w:szCs w:val="27"/>
          <w:highlight w:val="white"/>
          <w:lang w:val="en-US"/>
        </w:rPr>
        <w:t xml:space="preserve">. Đánh giá sự phù hợp của địa điểm lựa chọn thực hiện </w:t>
      </w:r>
      <w:r w:rsidR="00FE39B0" w:rsidRPr="00FA203D">
        <w:rPr>
          <w:i/>
          <w:color w:val="auto"/>
          <w:sz w:val="27"/>
          <w:szCs w:val="27"/>
          <w:highlight w:val="white"/>
          <w:lang w:val="en-US"/>
        </w:rPr>
        <w:t>Dự án</w:t>
      </w:r>
      <w:r w:rsidRPr="00FA203D">
        <w:rPr>
          <w:i/>
          <w:color w:val="auto"/>
          <w:sz w:val="27"/>
          <w:szCs w:val="27"/>
          <w:highlight w:val="white"/>
          <w:lang w:val="en-US"/>
        </w:rPr>
        <w:t xml:space="preserve"> với đặc điểm kinh tế - xã hội khu vực</w:t>
      </w:r>
      <w:bookmarkEnd w:id="1310"/>
    </w:p>
    <w:p w14:paraId="2728DA23" w14:textId="77777777" w:rsidR="0091041A" w:rsidRPr="00FA203D" w:rsidRDefault="0091041A" w:rsidP="0091041A">
      <w:pPr>
        <w:spacing w:line="312" w:lineRule="auto"/>
        <w:ind w:firstLine="567"/>
        <w:jc w:val="both"/>
        <w:rPr>
          <w:sz w:val="27"/>
          <w:szCs w:val="27"/>
        </w:rPr>
      </w:pPr>
      <w:bookmarkStart w:id="1311" w:name="_Toc21159273"/>
      <w:bookmarkStart w:id="1312" w:name="_Toc21673081"/>
      <w:bookmarkStart w:id="1313" w:name="_Toc21673167"/>
      <w:bookmarkStart w:id="1314" w:name="_Toc22893061"/>
      <w:bookmarkStart w:id="1315" w:name="_Toc23431441"/>
      <w:bookmarkStart w:id="1316" w:name="_Toc23431659"/>
      <w:bookmarkStart w:id="1317" w:name="_Toc28592712"/>
      <w:bookmarkStart w:id="1318" w:name="_Toc35929452"/>
      <w:bookmarkStart w:id="1319" w:name="_Toc35935118"/>
      <w:bookmarkStart w:id="1320" w:name="_Toc35938055"/>
      <w:bookmarkStart w:id="1321" w:name="_Toc38724363"/>
      <w:bookmarkStart w:id="1322" w:name="_Toc38789641"/>
      <w:bookmarkStart w:id="1323" w:name="_Toc38961737"/>
      <w:bookmarkStart w:id="1324" w:name="_Toc39568689"/>
      <w:bookmarkStart w:id="1325" w:name="_Toc39737556"/>
      <w:bookmarkStart w:id="1326" w:name="_Toc43995016"/>
      <w:bookmarkStart w:id="1327" w:name="_Toc43995308"/>
      <w:r w:rsidRPr="00FA203D">
        <w:rPr>
          <w:sz w:val="27"/>
          <w:szCs w:val="27"/>
        </w:rPr>
        <w:t>Hồ chứa nước Bảo Đài được đầu tư xây dựng năm 1996, đưa vào tích nước năm 1999. Công trình có nhiệm vụ thiết kế cấp nước tưới cho 1.374 ha đất sản xuất nông nghiệp 02 vụ. Qua hơn 25 khai thác, sử dụng, công trình đã phát huy hiệu quả cao, cấp nước tưới đảm bảo ổn định sản xuất nông nghiệp cho người dân các xã Vĩnh Long, Trung Nam, Vĩnh Hòa, thị trấn Hồ Xá và xã Hiền Thành, huyện Vĩnh Linh, tỉnh Quảng Trị. Ngoài ra, hồ Bảo Đài còn cấp nước xả tạo nguồn cho đập Sa Lung trên 4 triệu m</w:t>
      </w:r>
      <w:r w:rsidRPr="00FA203D">
        <w:rPr>
          <w:sz w:val="27"/>
          <w:szCs w:val="27"/>
          <w:vertAlign w:val="superscript"/>
        </w:rPr>
        <w:t>3</w:t>
      </w:r>
      <w:r w:rsidRPr="00FA203D">
        <w:rPr>
          <w:sz w:val="27"/>
          <w:szCs w:val="27"/>
        </w:rPr>
        <w:t xml:space="preserve"> nước vào vụ Hè Thu hàng năm.</w:t>
      </w:r>
    </w:p>
    <w:p w14:paraId="654530A0" w14:textId="202A1B12" w:rsidR="0091041A" w:rsidRPr="00FA203D" w:rsidRDefault="0091041A" w:rsidP="0091041A">
      <w:pPr>
        <w:spacing w:line="312" w:lineRule="auto"/>
        <w:ind w:firstLine="567"/>
        <w:jc w:val="both"/>
        <w:rPr>
          <w:sz w:val="27"/>
          <w:szCs w:val="27"/>
        </w:rPr>
      </w:pPr>
      <w:r w:rsidRPr="00FA203D">
        <w:rPr>
          <w:sz w:val="27"/>
          <w:szCs w:val="27"/>
        </w:rPr>
        <w:t xml:space="preserve">Theo QCVN 04-5-2012, hồ Bảo Đài có tuổi thọ 75 năm. Nhưng đến nay đã trãi qua 25 khai thác, sử dụng. Hàng năm về mùa mưa lũ, bùn cát theo dòng chảy lũ về tích tụ trong </w:t>
      </w:r>
      <w:r w:rsidR="00964E57" w:rsidRPr="00FA203D">
        <w:rPr>
          <w:sz w:val="27"/>
          <w:szCs w:val="27"/>
        </w:rPr>
        <w:t>lòng</w:t>
      </w:r>
      <w:r w:rsidRPr="00FA203D">
        <w:rPr>
          <w:sz w:val="27"/>
          <w:szCs w:val="27"/>
        </w:rPr>
        <w:t xml:space="preserve"> hồ nên gây ra hiện tượng bồi lấp long hồ và thu hẹo dần dung </w:t>
      </w:r>
      <w:r w:rsidRPr="00FA203D">
        <w:rPr>
          <w:sz w:val="27"/>
          <w:szCs w:val="27"/>
        </w:rPr>
        <w:lastRenderedPageBreak/>
        <w:t>tích trữ nước của hồ. Bên cạnh đó, thảm phủ thực vật lưu vực hồ đến nay có nhiều thay đổi, không còn như tính toán thiết kế ban đầu nên khả năng sinh thủy của hồ vào các tháng mùa kiệt ngày càng suy giảm, dẫn đếm lượng nước đến hồ các tháng mùa kiệt không đạt như thiết kế.</w:t>
      </w:r>
    </w:p>
    <w:p w14:paraId="2A676802" w14:textId="77777777" w:rsidR="0091041A" w:rsidRPr="00FA203D" w:rsidRDefault="0091041A" w:rsidP="0091041A">
      <w:pPr>
        <w:spacing w:line="312" w:lineRule="auto"/>
        <w:ind w:firstLine="567"/>
        <w:jc w:val="both"/>
        <w:rPr>
          <w:sz w:val="27"/>
          <w:szCs w:val="27"/>
        </w:rPr>
      </w:pPr>
      <w:r w:rsidRPr="00FA203D">
        <w:rPr>
          <w:sz w:val="27"/>
          <w:szCs w:val="27"/>
        </w:rPr>
        <w:t>Mặt khác, do ảnh hưởng của BĐKH, thời tiết có xu hướng ngày càng cực đoan, nắng hạn, xâm nhập mặn tần suất ngày càng tăng, nên nhu cầu dùng nước của cây trồng ngày càng cao. Đồng thời, trong thời gian tới, ngoài nhiệm vụ cấp nước tưới cho khu công nghiệp Tây Bắc Hồ Xá và cấp nước sinh hoạt cho nhân dân trong vùng.</w:t>
      </w:r>
    </w:p>
    <w:p w14:paraId="5C0DCE32" w14:textId="77777777" w:rsidR="0091041A" w:rsidRPr="00FA203D" w:rsidRDefault="0091041A" w:rsidP="0091041A">
      <w:pPr>
        <w:spacing w:line="312" w:lineRule="auto"/>
        <w:ind w:firstLine="567"/>
        <w:jc w:val="both"/>
        <w:rPr>
          <w:sz w:val="27"/>
          <w:szCs w:val="27"/>
        </w:rPr>
      </w:pPr>
      <w:r w:rsidRPr="00FA203D">
        <w:rPr>
          <w:sz w:val="27"/>
          <w:szCs w:val="27"/>
        </w:rPr>
        <w:t>Từ các phân tích trên cho thấy nhu cầu dùng nước của hồ Bảo Đài ngày càng tăng, trong khi đó dung tích hồ ngày càng thu hẹp và lượng nước đến hồ mùa kiệt ngày càng suy giảm. Nên việc nạo vét long hồ để tăng dung tích trữ nước là hết sức cần thiết.</w:t>
      </w:r>
    </w:p>
    <w:p w14:paraId="18AC3A38" w14:textId="65E4FAAB" w:rsidR="0091041A" w:rsidRPr="00FA203D" w:rsidRDefault="0091041A" w:rsidP="0091041A">
      <w:pPr>
        <w:spacing w:line="312" w:lineRule="auto"/>
        <w:ind w:firstLine="567"/>
        <w:jc w:val="both"/>
        <w:rPr>
          <w:sz w:val="27"/>
          <w:szCs w:val="27"/>
        </w:rPr>
      </w:pPr>
      <w:r w:rsidRPr="00FA203D">
        <w:rPr>
          <w:sz w:val="27"/>
          <w:szCs w:val="27"/>
          <w:u w:color="FF0000"/>
        </w:rPr>
        <w:t xml:space="preserve">Trên cơ sở đó, </w:t>
      </w:r>
      <w:r w:rsidRPr="00FA203D">
        <w:rPr>
          <w:sz w:val="27"/>
          <w:szCs w:val="27"/>
        </w:rPr>
        <w:t xml:space="preserve">Công ty TNHH Nam Phúc Thăng QT </w:t>
      </w:r>
      <w:r w:rsidRPr="00FA203D">
        <w:rPr>
          <w:sz w:val="27"/>
          <w:szCs w:val="27"/>
          <w:u w:color="FF0000"/>
        </w:rPr>
        <w:t xml:space="preserve">đã làm việc và được sự thống nhất của UBND xã Vĩnh Khê, Vĩnh Chấp và </w:t>
      </w:r>
      <w:r w:rsidRPr="00FA203D">
        <w:rPr>
          <w:sz w:val="27"/>
          <w:szCs w:val="27"/>
          <w:lang w:eastAsia="x-none"/>
        </w:rPr>
        <w:t>Công ty TNHH MTV QLKTCTTL Quảng Trị</w:t>
      </w:r>
      <w:r w:rsidRPr="00FA203D">
        <w:rPr>
          <w:sz w:val="27"/>
          <w:szCs w:val="27"/>
          <w:lang w:val="da-DK"/>
        </w:rPr>
        <w:t xml:space="preserve"> </w:t>
      </w:r>
      <w:r w:rsidRPr="00FA203D">
        <w:rPr>
          <w:sz w:val="27"/>
          <w:szCs w:val="27"/>
          <w:u w:color="FF0000"/>
        </w:rPr>
        <w:t xml:space="preserve">để thực hiện dự án “Nạo vét, tăng dung tích trữ hồ chứa nước Bảo Đài, kết hợp thu hồ đất làm vật liệu san lấp”. </w:t>
      </w:r>
      <w:r w:rsidRPr="00FA203D">
        <w:rPr>
          <w:bCs/>
          <w:sz w:val="27"/>
          <w:szCs w:val="27"/>
          <w:u w:color="FF0000"/>
          <w:shd w:val="clear" w:color="auto" w:fill="FFFFFF"/>
        </w:rPr>
        <w:t xml:space="preserve">Khu vực triển khai Dự án có tổng diện tích 53,80 ha nằm trong phạm vi lòng hồ chứa nước Bảo Đài do Công ty TNHH MTV Quản lý, khai thác công trình thủy lợi quản lý, vận hành. </w:t>
      </w:r>
      <w:r w:rsidRPr="00FA203D">
        <w:rPr>
          <w:sz w:val="27"/>
          <w:szCs w:val="27"/>
        </w:rPr>
        <w:t>Để tăng dung tích hữu ích của hồ thì phạm vi cần nạo vét trong long hồ từ cao trình mực nước chết +11,32 m đến cao trình mực nước dâng bình thường +19,05 m. Đường viền long hồ chứa nước Bảo Đài có cao trình +22,4m, trong khi đó phạm vi nạo vét từ cao trình mực nước dâng bình thường +19,05 m trở xuống nên việc nạo vét long hồ sẽ không ảnh hưởng đến hiện trạng tự nhiên thảm thực vật của lưu vực long hồ.</w:t>
      </w:r>
    </w:p>
    <w:p w14:paraId="253CE604" w14:textId="77777777" w:rsidR="00E375C3" w:rsidRPr="00FA203D" w:rsidRDefault="00E375C3" w:rsidP="00216C87">
      <w:pPr>
        <w:pStyle w:val="Heading1"/>
        <w:numPr>
          <w:ilvl w:val="0"/>
          <w:numId w:val="0"/>
        </w:numPr>
        <w:spacing w:before="0" w:after="0" w:line="312" w:lineRule="auto"/>
        <w:jc w:val="both"/>
        <w:rPr>
          <w:rFonts w:ascii="Times New Roman" w:hAnsi="Times New Roman" w:cs="Times New Roman"/>
          <w:sz w:val="27"/>
          <w:szCs w:val="27"/>
          <w:lang w:val="nl-NL"/>
        </w:rPr>
      </w:pPr>
      <w:bookmarkStart w:id="1328" w:name="_Toc195822715"/>
      <w:r w:rsidRPr="00FA203D">
        <w:rPr>
          <w:rFonts w:ascii="Times New Roman" w:hAnsi="Times New Roman" w:cs="Times New Roman"/>
          <w:sz w:val="27"/>
          <w:szCs w:val="27"/>
          <w:lang w:val="nl-NL"/>
        </w:rPr>
        <w:t xml:space="preserve">2.2. Hiện trạng </w:t>
      </w:r>
      <w:r w:rsidR="006D65E9" w:rsidRPr="00FA203D">
        <w:rPr>
          <w:rFonts w:ascii="Times New Roman" w:hAnsi="Times New Roman" w:cs="Times New Roman"/>
          <w:sz w:val="27"/>
          <w:szCs w:val="27"/>
          <w:lang w:val="nl-NL"/>
        </w:rPr>
        <w:t xml:space="preserve">chất lượng </w:t>
      </w:r>
      <w:r w:rsidRPr="00FA203D">
        <w:rPr>
          <w:rFonts w:ascii="Times New Roman" w:hAnsi="Times New Roman" w:cs="Times New Roman"/>
          <w:sz w:val="27"/>
          <w:szCs w:val="27"/>
          <w:lang w:val="nl-NL"/>
        </w:rPr>
        <w:t>m</w:t>
      </w:r>
      <w:bookmarkEnd w:id="1278"/>
      <w:r w:rsidRPr="00FA203D">
        <w:rPr>
          <w:rFonts w:ascii="Times New Roman" w:hAnsi="Times New Roman" w:cs="Times New Roman"/>
          <w:sz w:val="27"/>
          <w:szCs w:val="27"/>
          <w:lang w:val="nl-NL"/>
        </w:rPr>
        <w:t xml:space="preserve">ôi trường </w:t>
      </w:r>
      <w:bookmarkEnd w:id="1279"/>
      <w:r w:rsidRPr="00FA203D">
        <w:rPr>
          <w:rFonts w:ascii="Times New Roman" w:hAnsi="Times New Roman" w:cs="Times New Roman"/>
          <w:sz w:val="27"/>
          <w:szCs w:val="27"/>
          <w:lang w:val="nl-NL"/>
        </w:rPr>
        <w:t xml:space="preserve">và tài nguyên sinh vật khu vực </w:t>
      </w:r>
      <w:r w:rsidR="006D65E9" w:rsidRPr="00FA203D">
        <w:rPr>
          <w:rFonts w:ascii="Times New Roman" w:hAnsi="Times New Roman" w:cs="Times New Roman"/>
          <w:sz w:val="27"/>
          <w:szCs w:val="27"/>
          <w:lang w:val="nl-NL"/>
        </w:rPr>
        <w:t xml:space="preserve">có thể chịu tác động do </w:t>
      </w:r>
      <w:r w:rsidR="00FE39B0" w:rsidRPr="00FA203D">
        <w:rPr>
          <w:rFonts w:ascii="Times New Roman" w:hAnsi="Times New Roman" w:cs="Times New Roman"/>
          <w:sz w:val="27"/>
          <w:szCs w:val="27"/>
          <w:lang w:val="nl-NL"/>
        </w:rPr>
        <w:t>Dự án</w:t>
      </w:r>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p>
    <w:p w14:paraId="2C50F3BB" w14:textId="77777777" w:rsidR="00252DD1" w:rsidRPr="00FA203D" w:rsidRDefault="00252DD1" w:rsidP="00216C87">
      <w:pPr>
        <w:pStyle w:val="k4"/>
        <w:spacing w:line="312" w:lineRule="auto"/>
        <w:outlineLvl w:val="1"/>
        <w:rPr>
          <w:i/>
          <w:color w:val="auto"/>
          <w:sz w:val="27"/>
          <w:szCs w:val="27"/>
          <w:highlight w:val="white"/>
          <w:lang w:val="en-US"/>
        </w:rPr>
      </w:pPr>
      <w:bookmarkStart w:id="1329" w:name="_Toc43995017"/>
      <w:bookmarkStart w:id="1330" w:name="_Toc43995309"/>
      <w:bookmarkStart w:id="1331" w:name="_Toc195822716"/>
      <w:r w:rsidRPr="00FA203D">
        <w:rPr>
          <w:i/>
          <w:color w:val="auto"/>
          <w:sz w:val="27"/>
          <w:szCs w:val="27"/>
          <w:highlight w:val="white"/>
          <w:lang w:val="en-US"/>
        </w:rPr>
        <w:t xml:space="preserve">2.2.1. Dữ liệu về </w:t>
      </w:r>
      <w:r w:rsidR="006D65E9" w:rsidRPr="00FA203D">
        <w:rPr>
          <w:i/>
          <w:color w:val="auto"/>
          <w:sz w:val="27"/>
          <w:szCs w:val="27"/>
          <w:lang w:val="en-US"/>
        </w:rPr>
        <w:t>đặc điểm</w:t>
      </w:r>
      <w:r w:rsidRPr="00FA203D">
        <w:rPr>
          <w:i/>
          <w:color w:val="auto"/>
          <w:sz w:val="27"/>
          <w:szCs w:val="27"/>
          <w:highlight w:val="white"/>
          <w:lang w:val="en-US"/>
        </w:rPr>
        <w:t xml:space="preserve"> môi trường</w:t>
      </w:r>
      <w:bookmarkEnd w:id="1329"/>
      <w:bookmarkEnd w:id="1330"/>
      <w:r w:rsidR="00076C16" w:rsidRPr="00FA203D">
        <w:rPr>
          <w:i/>
          <w:color w:val="auto"/>
          <w:sz w:val="27"/>
          <w:szCs w:val="27"/>
          <w:highlight w:val="white"/>
          <w:lang w:val="en-US"/>
        </w:rPr>
        <w:t xml:space="preserve"> v</w:t>
      </w:r>
      <w:r w:rsidR="00076C16" w:rsidRPr="00FA203D">
        <w:rPr>
          <w:i/>
          <w:color w:val="auto"/>
          <w:sz w:val="27"/>
          <w:szCs w:val="27"/>
          <w:lang w:val="en-US"/>
        </w:rPr>
        <w:t>à tài nguyên sinh vật</w:t>
      </w:r>
      <w:bookmarkEnd w:id="1331"/>
    </w:p>
    <w:p w14:paraId="38A32354" w14:textId="77777777" w:rsidR="00076C16" w:rsidRPr="00FA203D" w:rsidRDefault="00076C16" w:rsidP="00216C87">
      <w:pPr>
        <w:spacing w:line="312" w:lineRule="auto"/>
        <w:rPr>
          <w:i/>
          <w:sz w:val="27"/>
          <w:szCs w:val="27"/>
          <w:lang w:val="pt-BR"/>
        </w:rPr>
      </w:pPr>
      <w:r w:rsidRPr="00FA203D">
        <w:rPr>
          <w:i/>
          <w:sz w:val="27"/>
          <w:szCs w:val="27"/>
          <w:highlight w:val="white"/>
        </w:rPr>
        <w:t xml:space="preserve">2.2.1.1. </w:t>
      </w:r>
      <w:r w:rsidRPr="00FA203D">
        <w:rPr>
          <w:i/>
          <w:sz w:val="27"/>
          <w:szCs w:val="27"/>
          <w:lang w:val="pt-BR"/>
        </w:rPr>
        <w:t>Dữ liệu về đặc điểm môi trường không khí, nước</w:t>
      </w:r>
    </w:p>
    <w:p w14:paraId="658F118C" w14:textId="77777777" w:rsidR="00A423A1" w:rsidRPr="00FA203D" w:rsidRDefault="00655089" w:rsidP="00655089">
      <w:pPr>
        <w:spacing w:line="312" w:lineRule="auto"/>
        <w:ind w:firstLine="567"/>
        <w:jc w:val="both"/>
        <w:rPr>
          <w:sz w:val="27"/>
          <w:szCs w:val="27"/>
        </w:rPr>
      </w:pPr>
      <w:r w:rsidRPr="00FA203D">
        <w:rPr>
          <w:sz w:val="27"/>
          <w:szCs w:val="27"/>
        </w:rPr>
        <w:t>Để đánh giá hiện trạng môi trường vùng triển khai dự án, báo cáo tham khảo dữ liệu h</w:t>
      </w:r>
      <w:r w:rsidR="00A423A1" w:rsidRPr="00FA203D">
        <w:rPr>
          <w:sz w:val="27"/>
          <w:szCs w:val="27"/>
        </w:rPr>
        <w:t>iện trạng môi trường từ các báo cáo sau:</w:t>
      </w:r>
    </w:p>
    <w:p w14:paraId="3CA1255D" w14:textId="59B82198" w:rsidR="00655089" w:rsidRPr="00FA203D" w:rsidRDefault="008F431D" w:rsidP="008F431D">
      <w:pPr>
        <w:spacing w:line="312" w:lineRule="auto"/>
        <w:ind w:firstLine="567"/>
        <w:jc w:val="both"/>
        <w:rPr>
          <w:sz w:val="27"/>
          <w:szCs w:val="27"/>
        </w:rPr>
      </w:pPr>
      <w:r w:rsidRPr="00FA203D">
        <w:rPr>
          <w:sz w:val="27"/>
          <w:szCs w:val="27"/>
        </w:rPr>
        <w:t>-</w:t>
      </w:r>
      <w:r w:rsidR="00A423A1" w:rsidRPr="00FA203D">
        <w:rPr>
          <w:sz w:val="27"/>
          <w:szCs w:val="27"/>
        </w:rPr>
        <w:t xml:space="preserve"> </w:t>
      </w:r>
      <w:r w:rsidRPr="00FA203D">
        <w:rPr>
          <w:sz w:val="27"/>
          <w:szCs w:val="27"/>
        </w:rPr>
        <w:t>Báo cáo ĐTM dự án: Trang trại chăn nuôi heo công nghệ cao quy mô 2.500 nái tại xã Vĩnh Khê</w:t>
      </w:r>
      <w:r w:rsidR="00970154" w:rsidRPr="00FA203D">
        <w:rPr>
          <w:sz w:val="27"/>
          <w:szCs w:val="27"/>
        </w:rPr>
        <w:t>.</w:t>
      </w:r>
    </w:p>
    <w:p w14:paraId="0D234425" w14:textId="20E54972" w:rsidR="00A423A1" w:rsidRPr="00FA203D" w:rsidRDefault="008F431D" w:rsidP="00655089">
      <w:pPr>
        <w:spacing w:line="312" w:lineRule="auto"/>
        <w:ind w:firstLine="567"/>
        <w:jc w:val="both"/>
        <w:rPr>
          <w:sz w:val="27"/>
          <w:szCs w:val="27"/>
        </w:rPr>
      </w:pPr>
      <w:r w:rsidRPr="00FA203D">
        <w:rPr>
          <w:sz w:val="27"/>
          <w:szCs w:val="27"/>
        </w:rPr>
        <w:t>-</w:t>
      </w:r>
      <w:r w:rsidR="00A423A1" w:rsidRPr="00FA203D">
        <w:rPr>
          <w:sz w:val="27"/>
          <w:szCs w:val="27"/>
        </w:rPr>
        <w:t xml:space="preserve"> Báo cáo ĐTM dự án: </w:t>
      </w:r>
      <w:r w:rsidRPr="00FA203D">
        <w:rPr>
          <w:sz w:val="27"/>
          <w:szCs w:val="27"/>
        </w:rPr>
        <w:t>Trang trại chăn nuôi heo công nghệ cao quy mô 2.400 nái tại xã Vĩnh Khê</w:t>
      </w:r>
      <w:r w:rsidR="00A423A1" w:rsidRPr="00FA203D">
        <w:rPr>
          <w:sz w:val="27"/>
          <w:szCs w:val="27"/>
        </w:rPr>
        <w:t>.</w:t>
      </w:r>
    </w:p>
    <w:p w14:paraId="3B143C9D" w14:textId="1C7165AA" w:rsidR="001E05B3" w:rsidRPr="00FA203D" w:rsidRDefault="00C849DD" w:rsidP="0091041A">
      <w:pPr>
        <w:spacing w:line="312" w:lineRule="auto"/>
        <w:jc w:val="both"/>
        <w:rPr>
          <w:b/>
          <w:sz w:val="27"/>
          <w:szCs w:val="27"/>
          <w:lang w:val="vi-VN"/>
        </w:rPr>
      </w:pPr>
      <w:r w:rsidRPr="00FA203D">
        <w:rPr>
          <w:bCs/>
          <w:i/>
          <w:iCs/>
          <w:sz w:val="27"/>
          <w:szCs w:val="27"/>
        </w:rPr>
        <w:t>a</w:t>
      </w:r>
      <w:r w:rsidRPr="00FA203D">
        <w:rPr>
          <w:bCs/>
          <w:i/>
          <w:iCs/>
          <w:sz w:val="27"/>
          <w:szCs w:val="27"/>
          <w:lang w:val="vi-VN"/>
        </w:rPr>
        <w:t xml:space="preserve">. Môi trường không khí </w:t>
      </w:r>
      <w:r w:rsidR="00655089" w:rsidRPr="00FA203D">
        <w:rPr>
          <w:bCs/>
          <w:i/>
          <w:iCs/>
          <w:sz w:val="27"/>
          <w:szCs w:val="27"/>
        </w:rPr>
        <w:t xml:space="preserve">xung quanh </w:t>
      </w:r>
      <w:r w:rsidRPr="00FA203D">
        <w:rPr>
          <w:bCs/>
          <w:i/>
          <w:iCs/>
          <w:sz w:val="27"/>
          <w:szCs w:val="27"/>
          <w:lang w:val="vi-VN"/>
        </w:rPr>
        <w:t>và tiếng ồn</w:t>
      </w:r>
      <w:bookmarkStart w:id="1332" w:name="_Toc16774895"/>
      <w:bookmarkStart w:id="1333" w:name="_Toc217892059"/>
      <w:bookmarkStart w:id="1334" w:name="_Toc220076314"/>
      <w:bookmarkStart w:id="1335" w:name="_Toc221595681"/>
      <w:bookmarkStart w:id="1336" w:name="_Toc221607223"/>
      <w:bookmarkStart w:id="1337" w:name="_Toc217880337"/>
      <w:bookmarkStart w:id="1338" w:name="_Toc217890663"/>
      <w:bookmarkStart w:id="1339" w:name="_Toc304216090"/>
      <w:bookmarkStart w:id="1340" w:name="_Toc304271063"/>
      <w:bookmarkStart w:id="1341" w:name="_Toc304377294"/>
      <w:bookmarkStart w:id="1342" w:name="_Toc304490064"/>
      <w:bookmarkStart w:id="1343" w:name="_Toc304990998"/>
      <w:bookmarkStart w:id="1344" w:name="_Toc304991089"/>
      <w:bookmarkStart w:id="1345" w:name="_Toc326743826"/>
      <w:bookmarkStart w:id="1346" w:name="_Toc326745360"/>
      <w:bookmarkStart w:id="1347" w:name="_Toc326754127"/>
      <w:bookmarkStart w:id="1348" w:name="_Toc326870396"/>
      <w:bookmarkStart w:id="1349" w:name="_Toc330275055"/>
      <w:bookmarkStart w:id="1350" w:name="_Toc330285118"/>
      <w:bookmarkStart w:id="1351" w:name="_Toc330298079"/>
      <w:bookmarkStart w:id="1352" w:name="_Toc330298176"/>
      <w:bookmarkStart w:id="1353" w:name="_Toc330298280"/>
      <w:bookmarkStart w:id="1354" w:name="_Toc330299424"/>
      <w:bookmarkStart w:id="1355" w:name="_Toc330301781"/>
      <w:bookmarkStart w:id="1356" w:name="_Toc331361183"/>
      <w:bookmarkStart w:id="1357" w:name="_Toc331361287"/>
      <w:bookmarkStart w:id="1358" w:name="_Toc369273733"/>
      <w:bookmarkStart w:id="1359" w:name="_Toc402303397"/>
      <w:bookmarkStart w:id="1360" w:name="_Toc401923324"/>
      <w:bookmarkStart w:id="1361" w:name="_Toc411151506"/>
      <w:bookmarkStart w:id="1362" w:name="_Toc429147611"/>
      <w:bookmarkStart w:id="1363" w:name="_Toc429148099"/>
      <w:bookmarkStart w:id="1364" w:name="_Toc430265006"/>
      <w:bookmarkStart w:id="1365" w:name="_Toc430265573"/>
      <w:bookmarkStart w:id="1366" w:name="_Toc430593591"/>
      <w:bookmarkStart w:id="1367" w:name="_Toc430593808"/>
      <w:bookmarkStart w:id="1368" w:name="_Toc431287900"/>
      <w:bookmarkStart w:id="1369" w:name="_Toc431299086"/>
      <w:bookmarkStart w:id="1370" w:name="_Toc431308604"/>
      <w:bookmarkStart w:id="1371" w:name="_Toc431364603"/>
      <w:bookmarkStart w:id="1372" w:name="_Toc432139622"/>
      <w:bookmarkStart w:id="1373" w:name="_Toc400702383"/>
      <w:bookmarkStart w:id="1374" w:name="_Toc402299873"/>
      <w:bookmarkStart w:id="1375" w:name="_Toc439772651"/>
      <w:bookmarkStart w:id="1376" w:name="_Toc444088507"/>
      <w:bookmarkStart w:id="1377" w:name="_Toc444181267"/>
      <w:bookmarkStart w:id="1378" w:name="_Toc444693962"/>
      <w:bookmarkStart w:id="1379" w:name="_Toc493234170"/>
      <w:r w:rsidR="001E05B3" w:rsidRPr="00FA203D">
        <w:rPr>
          <w:b/>
          <w:szCs w:val="27"/>
          <w:lang w:val="vi-VN"/>
        </w:rPr>
        <w:br w:type="page"/>
      </w:r>
    </w:p>
    <w:p w14:paraId="12662A7B" w14:textId="77777777" w:rsidR="001E05B3" w:rsidRPr="00FA203D" w:rsidRDefault="001E05B3" w:rsidP="00216C87">
      <w:pPr>
        <w:pStyle w:val="Heading4"/>
        <w:spacing w:before="0" w:after="0" w:line="312" w:lineRule="auto"/>
        <w:rPr>
          <w:rFonts w:ascii="Times New Roman" w:hAnsi="Times New Roman"/>
          <w:b/>
          <w:szCs w:val="27"/>
          <w:lang w:val="vi-VN"/>
        </w:rPr>
        <w:sectPr w:rsidR="001E05B3" w:rsidRPr="00FA203D" w:rsidSect="003E18A8">
          <w:pgSz w:w="11906" w:h="16838" w:code="9"/>
          <w:pgMar w:top="1134" w:right="1134" w:bottom="1134" w:left="1701" w:header="567" w:footer="567" w:gutter="0"/>
          <w:cols w:space="720"/>
          <w:docGrid w:linePitch="367"/>
        </w:sectPr>
      </w:pPr>
    </w:p>
    <w:p w14:paraId="1B84951A" w14:textId="77777777" w:rsidR="009F746D" w:rsidRPr="00FA203D" w:rsidRDefault="009F746D" w:rsidP="009F746D">
      <w:pPr>
        <w:spacing w:line="312" w:lineRule="auto"/>
        <w:ind w:firstLine="567"/>
        <w:jc w:val="both"/>
        <w:rPr>
          <w:sz w:val="27"/>
          <w:szCs w:val="27"/>
        </w:rPr>
      </w:pPr>
      <w:r w:rsidRPr="00FA203D">
        <w:rPr>
          <w:sz w:val="27"/>
          <w:szCs w:val="27"/>
        </w:rPr>
        <w:lastRenderedPageBreak/>
        <w:t>- Báo cáo ĐTM dự án: Trang trại chăn nuôi heo công nghệ cao quy mô 2.500 nái tại xã Vĩnh Khê.</w:t>
      </w:r>
    </w:p>
    <w:p w14:paraId="7478632F" w14:textId="57AE6D24" w:rsidR="006E2595" w:rsidRPr="00FA203D" w:rsidRDefault="006E2595" w:rsidP="00216C87">
      <w:pPr>
        <w:pStyle w:val="Heading4"/>
        <w:spacing w:before="0" w:after="0" w:line="312" w:lineRule="auto"/>
        <w:rPr>
          <w:rFonts w:ascii="Times New Roman" w:hAnsi="Times New Roman"/>
          <w:b/>
          <w:szCs w:val="27"/>
        </w:rPr>
      </w:pPr>
      <w:bookmarkStart w:id="1380" w:name="_Toc195822828"/>
      <w:r w:rsidRPr="00FA203D">
        <w:rPr>
          <w:rFonts w:ascii="Times New Roman" w:hAnsi="Times New Roman"/>
          <w:b/>
          <w:szCs w:val="27"/>
          <w:lang w:val="vi-VN"/>
        </w:rPr>
        <w:t>Bảng 2.</w:t>
      </w:r>
      <w:r w:rsidR="00413DBC" w:rsidRPr="00FA203D">
        <w:rPr>
          <w:rFonts w:ascii="Times New Roman" w:hAnsi="Times New Roman"/>
          <w:b/>
          <w:szCs w:val="27"/>
        </w:rPr>
        <w:t>7</w:t>
      </w:r>
      <w:r w:rsidRPr="00FA203D">
        <w:rPr>
          <w:rFonts w:ascii="Times New Roman" w:hAnsi="Times New Roman"/>
          <w:b/>
          <w:szCs w:val="27"/>
          <w:lang w:val="vi-VN"/>
        </w:rPr>
        <w:t xml:space="preserve">. </w:t>
      </w:r>
      <w:r w:rsidR="000839B3" w:rsidRPr="00FA203D">
        <w:rPr>
          <w:rFonts w:ascii="Times New Roman" w:hAnsi="Times New Roman"/>
          <w:b/>
          <w:szCs w:val="27"/>
        </w:rPr>
        <w:t xml:space="preserve">Dữ liệu </w:t>
      </w:r>
      <w:r w:rsidRPr="00FA203D">
        <w:rPr>
          <w:rFonts w:ascii="Times New Roman" w:hAnsi="Times New Roman"/>
          <w:b/>
          <w:szCs w:val="27"/>
        </w:rPr>
        <w:t>m</w:t>
      </w:r>
      <w:r w:rsidRPr="00FA203D">
        <w:rPr>
          <w:rFonts w:ascii="Times New Roman" w:hAnsi="Times New Roman"/>
          <w:b/>
          <w:szCs w:val="27"/>
          <w:lang w:val="vi-VN"/>
        </w:rPr>
        <w:t xml:space="preserve">ôi trường không khí </w:t>
      </w:r>
      <w:r w:rsidR="00A254D9" w:rsidRPr="00FA203D">
        <w:rPr>
          <w:rFonts w:ascii="Times New Roman" w:hAnsi="Times New Roman"/>
          <w:b/>
          <w:szCs w:val="27"/>
        </w:rPr>
        <w:t xml:space="preserve">xung quanh </w:t>
      </w:r>
      <w:r w:rsidRPr="00FA203D">
        <w:rPr>
          <w:rFonts w:ascii="Times New Roman" w:hAnsi="Times New Roman"/>
          <w:b/>
          <w:szCs w:val="27"/>
          <w:lang w:val="vi-VN"/>
        </w:rPr>
        <w:t>và tiếng ồn</w:t>
      </w:r>
      <w:bookmarkEnd w:id="1332"/>
      <w:bookmarkEnd w:id="1380"/>
    </w:p>
    <w:p w14:paraId="6A331B48" w14:textId="77777777" w:rsidR="00CA19DE" w:rsidRPr="00FA203D" w:rsidRDefault="00CA19DE" w:rsidP="00CA19DE">
      <w:pPr>
        <w:pStyle w:val="Heading4"/>
        <w:spacing w:before="0" w:after="0" w:line="312" w:lineRule="auto"/>
        <w:rPr>
          <w:rFonts w:ascii="Times New Roman" w:hAnsi="Times New Roman"/>
          <w:b/>
        </w:rPr>
      </w:pPr>
      <w:bookmarkStart w:id="1381" w:name="_Toc195822829"/>
      <w:r w:rsidRPr="00FA203D">
        <w:rPr>
          <w:szCs w:val="27"/>
        </w:rPr>
        <w:t>Trang trại chăn nuôi heo công nghệ cao quy mô 2.500 tại xã Vĩnh Khê</w:t>
      </w:r>
      <w:bookmarkEnd w:id="1381"/>
    </w:p>
    <w:tbl>
      <w:tblPr>
        <w:tblW w:w="9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
        <w:gridCol w:w="1607"/>
        <w:gridCol w:w="1572"/>
        <w:gridCol w:w="1157"/>
        <w:gridCol w:w="1351"/>
        <w:gridCol w:w="3647"/>
      </w:tblGrid>
      <w:tr w:rsidR="00FA203D" w:rsidRPr="00FA203D" w14:paraId="58D9157B" w14:textId="77777777" w:rsidTr="003F26E5">
        <w:trPr>
          <w:trHeight w:val="422"/>
          <w:jc w:val="center"/>
        </w:trPr>
        <w:tc>
          <w:tcPr>
            <w:tcW w:w="657" w:type="dxa"/>
            <w:vMerge w:val="restart"/>
            <w:shd w:val="clear" w:color="auto" w:fill="auto"/>
            <w:vAlign w:val="center"/>
          </w:tcPr>
          <w:p w14:paraId="4981EC3F" w14:textId="77777777" w:rsidR="003F26E5" w:rsidRPr="00FA203D" w:rsidRDefault="003F26E5" w:rsidP="005F78C0">
            <w:pPr>
              <w:spacing w:before="60" w:after="60"/>
              <w:ind w:left="-63" w:right="-57"/>
              <w:jc w:val="center"/>
              <w:rPr>
                <w:b/>
                <w:bCs/>
                <w:sz w:val="26"/>
                <w:szCs w:val="26"/>
              </w:rPr>
            </w:pPr>
            <w:r w:rsidRPr="00FA203D">
              <w:rPr>
                <w:b/>
                <w:bCs/>
                <w:sz w:val="26"/>
                <w:szCs w:val="26"/>
              </w:rPr>
              <w:t>TT</w:t>
            </w:r>
          </w:p>
        </w:tc>
        <w:tc>
          <w:tcPr>
            <w:tcW w:w="1607" w:type="dxa"/>
            <w:vMerge w:val="restart"/>
            <w:shd w:val="clear" w:color="auto" w:fill="auto"/>
            <w:vAlign w:val="center"/>
          </w:tcPr>
          <w:p w14:paraId="18511590" w14:textId="77777777" w:rsidR="003F26E5" w:rsidRPr="00FA203D" w:rsidRDefault="003F26E5" w:rsidP="00E41AD3">
            <w:pPr>
              <w:spacing w:before="60" w:after="60"/>
              <w:ind w:left="-57" w:right="-57"/>
              <w:jc w:val="center"/>
              <w:rPr>
                <w:b/>
                <w:bCs/>
                <w:sz w:val="26"/>
                <w:szCs w:val="26"/>
              </w:rPr>
            </w:pPr>
            <w:r w:rsidRPr="00FA203D">
              <w:rPr>
                <w:b/>
                <w:bCs/>
                <w:sz w:val="26"/>
                <w:szCs w:val="26"/>
              </w:rPr>
              <w:t>Thông số</w:t>
            </w:r>
          </w:p>
        </w:tc>
        <w:tc>
          <w:tcPr>
            <w:tcW w:w="1572" w:type="dxa"/>
            <w:vMerge w:val="restart"/>
            <w:vAlign w:val="center"/>
          </w:tcPr>
          <w:p w14:paraId="79B505A2" w14:textId="77777777" w:rsidR="003F26E5" w:rsidRPr="00FA203D" w:rsidRDefault="003F26E5" w:rsidP="00E41AD3">
            <w:pPr>
              <w:spacing w:before="60" w:after="60"/>
              <w:ind w:left="-57" w:right="-57"/>
              <w:jc w:val="center"/>
              <w:rPr>
                <w:b/>
                <w:bCs/>
                <w:sz w:val="26"/>
                <w:szCs w:val="26"/>
              </w:rPr>
            </w:pPr>
            <w:r w:rsidRPr="00FA203D">
              <w:rPr>
                <w:b/>
                <w:bCs/>
                <w:sz w:val="26"/>
                <w:szCs w:val="26"/>
              </w:rPr>
              <w:t>Đơn vị</w:t>
            </w:r>
          </w:p>
        </w:tc>
        <w:tc>
          <w:tcPr>
            <w:tcW w:w="2508" w:type="dxa"/>
            <w:gridSpan w:val="2"/>
          </w:tcPr>
          <w:p w14:paraId="79D7AABE" w14:textId="785D4976" w:rsidR="003F26E5" w:rsidRPr="00FA203D" w:rsidRDefault="003F26E5" w:rsidP="00E41AD3">
            <w:pPr>
              <w:spacing w:before="60" w:after="60"/>
              <w:ind w:left="-57" w:right="-57"/>
              <w:jc w:val="center"/>
              <w:rPr>
                <w:b/>
                <w:sz w:val="26"/>
                <w:szCs w:val="26"/>
              </w:rPr>
            </w:pPr>
            <w:r w:rsidRPr="00FA203D">
              <w:rPr>
                <w:b/>
                <w:sz w:val="26"/>
                <w:szCs w:val="26"/>
              </w:rPr>
              <w:t>Kết quả phân tích</w:t>
            </w:r>
          </w:p>
        </w:tc>
        <w:tc>
          <w:tcPr>
            <w:tcW w:w="3647" w:type="dxa"/>
            <w:vMerge w:val="restart"/>
            <w:vAlign w:val="center"/>
          </w:tcPr>
          <w:p w14:paraId="6D57B574" w14:textId="58CD6925" w:rsidR="003F26E5" w:rsidRPr="00FA203D" w:rsidRDefault="003F26E5" w:rsidP="00E41AD3">
            <w:pPr>
              <w:spacing w:before="60" w:after="60"/>
              <w:ind w:left="-57" w:right="-57"/>
              <w:jc w:val="center"/>
              <w:rPr>
                <w:b/>
                <w:bCs/>
                <w:spacing w:val="-6"/>
                <w:sz w:val="26"/>
                <w:szCs w:val="26"/>
              </w:rPr>
            </w:pPr>
            <w:r w:rsidRPr="00FA203D">
              <w:rPr>
                <w:b/>
                <w:sz w:val="26"/>
                <w:szCs w:val="26"/>
              </w:rPr>
              <w:t>QCVN 05:20</w:t>
            </w:r>
            <w:r w:rsidR="00970154" w:rsidRPr="00FA203D">
              <w:rPr>
                <w:b/>
                <w:sz w:val="26"/>
                <w:szCs w:val="26"/>
              </w:rPr>
              <w:t>1</w:t>
            </w:r>
            <w:r w:rsidRPr="00FA203D">
              <w:rPr>
                <w:b/>
                <w:sz w:val="26"/>
                <w:szCs w:val="26"/>
              </w:rPr>
              <w:t>3/BTNMT</w:t>
            </w:r>
            <w:r w:rsidRPr="00FA203D">
              <w:rPr>
                <w:b/>
                <w:bCs/>
                <w:spacing w:val="-6"/>
                <w:sz w:val="26"/>
                <w:szCs w:val="26"/>
              </w:rPr>
              <w:t xml:space="preserve"> </w:t>
            </w:r>
          </w:p>
        </w:tc>
      </w:tr>
      <w:tr w:rsidR="00FA203D" w:rsidRPr="00FA203D" w14:paraId="2B19991B" w14:textId="77777777" w:rsidTr="003F26E5">
        <w:trPr>
          <w:trHeight w:val="419"/>
          <w:jc w:val="center"/>
        </w:trPr>
        <w:tc>
          <w:tcPr>
            <w:tcW w:w="657" w:type="dxa"/>
            <w:vMerge/>
            <w:shd w:val="clear" w:color="auto" w:fill="auto"/>
            <w:vAlign w:val="center"/>
          </w:tcPr>
          <w:p w14:paraId="37C28542" w14:textId="77777777" w:rsidR="003F26E5" w:rsidRPr="00FA203D" w:rsidRDefault="003F26E5" w:rsidP="005F78C0">
            <w:pPr>
              <w:spacing w:before="60" w:after="60"/>
              <w:ind w:left="-63" w:right="-57"/>
              <w:jc w:val="center"/>
              <w:rPr>
                <w:b/>
                <w:bCs/>
                <w:sz w:val="26"/>
                <w:szCs w:val="26"/>
              </w:rPr>
            </w:pPr>
          </w:p>
        </w:tc>
        <w:tc>
          <w:tcPr>
            <w:tcW w:w="1607" w:type="dxa"/>
            <w:vMerge/>
            <w:shd w:val="clear" w:color="auto" w:fill="auto"/>
            <w:vAlign w:val="center"/>
          </w:tcPr>
          <w:p w14:paraId="3C7F0E11" w14:textId="77777777" w:rsidR="003F26E5" w:rsidRPr="00FA203D" w:rsidRDefault="003F26E5" w:rsidP="00E41AD3">
            <w:pPr>
              <w:spacing w:before="60" w:after="60"/>
              <w:ind w:left="-57" w:right="-57"/>
              <w:jc w:val="center"/>
              <w:rPr>
                <w:b/>
                <w:bCs/>
                <w:sz w:val="26"/>
                <w:szCs w:val="26"/>
              </w:rPr>
            </w:pPr>
          </w:p>
        </w:tc>
        <w:tc>
          <w:tcPr>
            <w:tcW w:w="1572" w:type="dxa"/>
            <w:vMerge/>
            <w:vAlign w:val="center"/>
          </w:tcPr>
          <w:p w14:paraId="714B7AE3" w14:textId="77777777" w:rsidR="003F26E5" w:rsidRPr="00FA203D" w:rsidRDefault="003F26E5" w:rsidP="00E41AD3">
            <w:pPr>
              <w:spacing w:before="60" w:after="60"/>
              <w:ind w:left="-57" w:right="-57"/>
              <w:jc w:val="center"/>
              <w:rPr>
                <w:b/>
                <w:bCs/>
                <w:sz w:val="26"/>
                <w:szCs w:val="26"/>
              </w:rPr>
            </w:pPr>
          </w:p>
        </w:tc>
        <w:tc>
          <w:tcPr>
            <w:tcW w:w="1157" w:type="dxa"/>
          </w:tcPr>
          <w:p w14:paraId="1B64CAFF" w14:textId="4BA7C1E2" w:rsidR="003F26E5" w:rsidRPr="00FA203D" w:rsidRDefault="003F26E5" w:rsidP="00E41AD3">
            <w:pPr>
              <w:spacing w:before="60" w:after="60"/>
              <w:ind w:left="-57" w:right="-57"/>
              <w:jc w:val="center"/>
              <w:rPr>
                <w:b/>
                <w:sz w:val="26"/>
                <w:szCs w:val="26"/>
              </w:rPr>
            </w:pPr>
            <w:r w:rsidRPr="00FA203D">
              <w:rPr>
                <w:b/>
                <w:sz w:val="26"/>
                <w:szCs w:val="26"/>
              </w:rPr>
              <w:t>K1</w:t>
            </w:r>
          </w:p>
        </w:tc>
        <w:tc>
          <w:tcPr>
            <w:tcW w:w="1351" w:type="dxa"/>
          </w:tcPr>
          <w:p w14:paraId="3DF35CC7" w14:textId="27480D17" w:rsidR="003F26E5" w:rsidRPr="00FA203D" w:rsidRDefault="003F26E5" w:rsidP="00E41AD3">
            <w:pPr>
              <w:spacing w:before="60" w:after="60"/>
              <w:ind w:left="-57" w:right="-57"/>
              <w:jc w:val="center"/>
              <w:rPr>
                <w:b/>
                <w:sz w:val="26"/>
                <w:szCs w:val="26"/>
              </w:rPr>
            </w:pPr>
            <w:r w:rsidRPr="00FA203D">
              <w:rPr>
                <w:b/>
                <w:sz w:val="26"/>
                <w:szCs w:val="26"/>
              </w:rPr>
              <w:t>K2</w:t>
            </w:r>
          </w:p>
        </w:tc>
        <w:tc>
          <w:tcPr>
            <w:tcW w:w="3647" w:type="dxa"/>
            <w:vMerge/>
            <w:vAlign w:val="center"/>
          </w:tcPr>
          <w:p w14:paraId="66B439C8" w14:textId="0FA4BD00" w:rsidR="003F26E5" w:rsidRPr="00FA203D" w:rsidRDefault="003F26E5" w:rsidP="00E41AD3">
            <w:pPr>
              <w:spacing w:before="60" w:after="60"/>
              <w:ind w:left="-57" w:right="-57"/>
              <w:jc w:val="center"/>
              <w:rPr>
                <w:b/>
                <w:sz w:val="26"/>
                <w:szCs w:val="26"/>
              </w:rPr>
            </w:pPr>
          </w:p>
        </w:tc>
      </w:tr>
      <w:tr w:rsidR="00FA203D" w:rsidRPr="00FA203D" w14:paraId="15EB7BC7" w14:textId="77777777" w:rsidTr="003F26E5">
        <w:trPr>
          <w:trHeight w:val="201"/>
          <w:jc w:val="center"/>
        </w:trPr>
        <w:tc>
          <w:tcPr>
            <w:tcW w:w="657" w:type="dxa"/>
            <w:shd w:val="clear" w:color="auto" w:fill="auto"/>
            <w:noWrap/>
            <w:vAlign w:val="center"/>
          </w:tcPr>
          <w:p w14:paraId="42C4132A" w14:textId="77777777" w:rsidR="003F26E5" w:rsidRPr="00FA203D" w:rsidRDefault="003F26E5" w:rsidP="005F78C0">
            <w:pPr>
              <w:pStyle w:val="ListParagraph"/>
              <w:numPr>
                <w:ilvl w:val="0"/>
                <w:numId w:val="30"/>
              </w:numPr>
              <w:spacing w:before="60" w:after="60"/>
              <w:ind w:left="-63" w:right="-57"/>
              <w:contextualSpacing/>
              <w:jc w:val="center"/>
              <w:rPr>
                <w:rFonts w:ascii="Times New Roman" w:hAnsi="Times New Roman"/>
                <w:sz w:val="26"/>
                <w:szCs w:val="26"/>
              </w:rPr>
            </w:pPr>
          </w:p>
        </w:tc>
        <w:tc>
          <w:tcPr>
            <w:tcW w:w="1607" w:type="dxa"/>
            <w:shd w:val="clear" w:color="auto" w:fill="auto"/>
            <w:vAlign w:val="center"/>
          </w:tcPr>
          <w:p w14:paraId="77200A98" w14:textId="7245C38D" w:rsidR="003F26E5" w:rsidRPr="00FA203D" w:rsidRDefault="003F26E5" w:rsidP="00E41AD3">
            <w:pPr>
              <w:spacing w:before="60" w:after="60"/>
              <w:ind w:left="-57" w:right="-57"/>
              <w:jc w:val="center"/>
              <w:rPr>
                <w:sz w:val="26"/>
                <w:szCs w:val="26"/>
              </w:rPr>
            </w:pPr>
            <w:r w:rsidRPr="00FA203D">
              <w:rPr>
                <w:sz w:val="26"/>
                <w:szCs w:val="26"/>
              </w:rPr>
              <w:t>Nhiệt độ</w:t>
            </w:r>
          </w:p>
        </w:tc>
        <w:tc>
          <w:tcPr>
            <w:tcW w:w="1572" w:type="dxa"/>
            <w:vAlign w:val="center"/>
          </w:tcPr>
          <w:p w14:paraId="23436F58" w14:textId="62AC0684" w:rsidR="003F26E5" w:rsidRPr="00FA203D" w:rsidRDefault="003F26E5" w:rsidP="003F26E5">
            <w:pPr>
              <w:jc w:val="center"/>
              <w:rPr>
                <w:sz w:val="26"/>
                <w:szCs w:val="26"/>
              </w:rPr>
            </w:pPr>
            <w:r w:rsidRPr="00FA203D">
              <w:rPr>
                <w:rStyle w:val="fontstyle01"/>
                <w:rFonts w:ascii="Times New Roman" w:hAnsi="Times New Roman"/>
                <w:color w:val="auto"/>
                <w:sz w:val="26"/>
                <w:szCs w:val="26"/>
                <w:vertAlign w:val="superscript"/>
              </w:rPr>
              <w:t>o</w:t>
            </w:r>
            <w:r w:rsidRPr="00FA203D">
              <w:rPr>
                <w:rStyle w:val="fontstyle01"/>
                <w:rFonts w:ascii="Times New Roman" w:hAnsi="Times New Roman"/>
                <w:color w:val="auto"/>
                <w:sz w:val="26"/>
                <w:szCs w:val="26"/>
              </w:rPr>
              <w:t>C</w:t>
            </w:r>
          </w:p>
        </w:tc>
        <w:tc>
          <w:tcPr>
            <w:tcW w:w="1157" w:type="dxa"/>
          </w:tcPr>
          <w:p w14:paraId="3161EEBA" w14:textId="5562560C" w:rsidR="003F26E5" w:rsidRPr="00FA203D" w:rsidRDefault="003F26E5" w:rsidP="00E41AD3">
            <w:pPr>
              <w:spacing w:before="60" w:after="60"/>
              <w:ind w:left="-57" w:right="-57"/>
              <w:jc w:val="center"/>
              <w:rPr>
                <w:sz w:val="26"/>
                <w:szCs w:val="26"/>
              </w:rPr>
            </w:pPr>
            <w:r w:rsidRPr="00FA203D">
              <w:rPr>
                <w:sz w:val="26"/>
                <w:szCs w:val="26"/>
              </w:rPr>
              <w:t>27,1</w:t>
            </w:r>
          </w:p>
        </w:tc>
        <w:tc>
          <w:tcPr>
            <w:tcW w:w="1351" w:type="dxa"/>
          </w:tcPr>
          <w:p w14:paraId="3F4DE23A" w14:textId="0B6EAD1E" w:rsidR="003F26E5" w:rsidRPr="00FA203D" w:rsidRDefault="003F26E5" w:rsidP="00E41AD3">
            <w:pPr>
              <w:spacing w:before="60" w:after="60"/>
              <w:ind w:left="-57" w:right="-57"/>
              <w:jc w:val="center"/>
              <w:rPr>
                <w:sz w:val="26"/>
                <w:szCs w:val="26"/>
              </w:rPr>
            </w:pPr>
            <w:r w:rsidRPr="00FA203D">
              <w:rPr>
                <w:sz w:val="26"/>
                <w:szCs w:val="26"/>
              </w:rPr>
              <w:t>27,3</w:t>
            </w:r>
          </w:p>
        </w:tc>
        <w:tc>
          <w:tcPr>
            <w:tcW w:w="3647" w:type="dxa"/>
            <w:vAlign w:val="center"/>
          </w:tcPr>
          <w:p w14:paraId="6D133BD6" w14:textId="45E358E1" w:rsidR="003F26E5" w:rsidRPr="00FA203D" w:rsidRDefault="003F26E5" w:rsidP="00E41AD3">
            <w:pPr>
              <w:spacing w:before="60" w:after="60"/>
              <w:ind w:left="-57" w:right="-57"/>
              <w:jc w:val="center"/>
              <w:rPr>
                <w:sz w:val="26"/>
                <w:szCs w:val="26"/>
              </w:rPr>
            </w:pPr>
            <w:r w:rsidRPr="00FA203D">
              <w:rPr>
                <w:sz w:val="26"/>
                <w:szCs w:val="26"/>
              </w:rPr>
              <w:t>-</w:t>
            </w:r>
          </w:p>
        </w:tc>
      </w:tr>
      <w:tr w:rsidR="00FA203D" w:rsidRPr="00FA203D" w14:paraId="4E392B63" w14:textId="77777777" w:rsidTr="003F26E5">
        <w:trPr>
          <w:trHeight w:val="201"/>
          <w:jc w:val="center"/>
        </w:trPr>
        <w:tc>
          <w:tcPr>
            <w:tcW w:w="657" w:type="dxa"/>
            <w:shd w:val="clear" w:color="auto" w:fill="auto"/>
            <w:noWrap/>
            <w:vAlign w:val="center"/>
          </w:tcPr>
          <w:p w14:paraId="64163615" w14:textId="77777777" w:rsidR="003F26E5" w:rsidRPr="00FA203D" w:rsidRDefault="003F26E5" w:rsidP="005F78C0">
            <w:pPr>
              <w:pStyle w:val="ListParagraph"/>
              <w:numPr>
                <w:ilvl w:val="0"/>
                <w:numId w:val="30"/>
              </w:numPr>
              <w:spacing w:before="60" w:after="60"/>
              <w:ind w:left="-63" w:right="-57"/>
              <w:contextualSpacing/>
              <w:jc w:val="center"/>
              <w:rPr>
                <w:rFonts w:ascii="Times New Roman" w:hAnsi="Times New Roman"/>
                <w:sz w:val="26"/>
                <w:szCs w:val="26"/>
              </w:rPr>
            </w:pPr>
          </w:p>
        </w:tc>
        <w:tc>
          <w:tcPr>
            <w:tcW w:w="1607" w:type="dxa"/>
            <w:shd w:val="clear" w:color="auto" w:fill="auto"/>
            <w:vAlign w:val="center"/>
          </w:tcPr>
          <w:p w14:paraId="4325B9B7" w14:textId="147E03AA" w:rsidR="003F26E5" w:rsidRPr="00FA203D" w:rsidRDefault="003F26E5" w:rsidP="00E41AD3">
            <w:pPr>
              <w:spacing w:before="60" w:after="60"/>
              <w:ind w:left="-57" w:right="-57"/>
              <w:jc w:val="center"/>
              <w:rPr>
                <w:sz w:val="26"/>
                <w:szCs w:val="26"/>
              </w:rPr>
            </w:pPr>
            <w:r w:rsidRPr="00FA203D">
              <w:rPr>
                <w:sz w:val="26"/>
                <w:szCs w:val="26"/>
              </w:rPr>
              <w:t>Độ ẩm</w:t>
            </w:r>
          </w:p>
        </w:tc>
        <w:tc>
          <w:tcPr>
            <w:tcW w:w="1572" w:type="dxa"/>
            <w:vAlign w:val="center"/>
          </w:tcPr>
          <w:p w14:paraId="19528583" w14:textId="465A83A8" w:rsidR="003F26E5" w:rsidRPr="00FA203D" w:rsidRDefault="003F26E5" w:rsidP="00E41AD3">
            <w:pPr>
              <w:spacing w:before="60" w:after="60"/>
              <w:ind w:left="-57" w:right="-57"/>
              <w:jc w:val="center"/>
              <w:rPr>
                <w:sz w:val="26"/>
                <w:szCs w:val="26"/>
              </w:rPr>
            </w:pPr>
            <w:r w:rsidRPr="00FA203D">
              <w:rPr>
                <w:sz w:val="26"/>
                <w:szCs w:val="26"/>
              </w:rPr>
              <w:t>%</w:t>
            </w:r>
          </w:p>
        </w:tc>
        <w:tc>
          <w:tcPr>
            <w:tcW w:w="1157" w:type="dxa"/>
          </w:tcPr>
          <w:p w14:paraId="286AC728" w14:textId="3F935CFD" w:rsidR="003F26E5" w:rsidRPr="00FA203D" w:rsidRDefault="003F26E5" w:rsidP="00E41AD3">
            <w:pPr>
              <w:spacing w:before="60" w:after="60"/>
              <w:ind w:left="-57" w:right="-57"/>
              <w:jc w:val="center"/>
              <w:rPr>
                <w:sz w:val="26"/>
                <w:szCs w:val="26"/>
              </w:rPr>
            </w:pPr>
            <w:r w:rsidRPr="00FA203D">
              <w:rPr>
                <w:sz w:val="26"/>
                <w:szCs w:val="26"/>
              </w:rPr>
              <w:t>81</w:t>
            </w:r>
          </w:p>
        </w:tc>
        <w:tc>
          <w:tcPr>
            <w:tcW w:w="1351" w:type="dxa"/>
          </w:tcPr>
          <w:p w14:paraId="74FB41C6" w14:textId="715E1CE4" w:rsidR="003F26E5" w:rsidRPr="00FA203D" w:rsidRDefault="003F26E5" w:rsidP="00E41AD3">
            <w:pPr>
              <w:spacing w:before="60" w:after="60"/>
              <w:ind w:left="-57" w:right="-57"/>
              <w:jc w:val="center"/>
              <w:rPr>
                <w:sz w:val="26"/>
                <w:szCs w:val="26"/>
              </w:rPr>
            </w:pPr>
            <w:r w:rsidRPr="00FA203D">
              <w:rPr>
                <w:sz w:val="26"/>
                <w:szCs w:val="26"/>
              </w:rPr>
              <w:t>78</w:t>
            </w:r>
          </w:p>
        </w:tc>
        <w:tc>
          <w:tcPr>
            <w:tcW w:w="3647" w:type="dxa"/>
            <w:vAlign w:val="center"/>
          </w:tcPr>
          <w:p w14:paraId="0DD8B8E0" w14:textId="3DD5908C" w:rsidR="003F26E5" w:rsidRPr="00FA203D" w:rsidRDefault="003F26E5" w:rsidP="00E41AD3">
            <w:pPr>
              <w:spacing w:before="60" w:after="60"/>
              <w:ind w:left="-57" w:right="-57"/>
              <w:jc w:val="center"/>
              <w:rPr>
                <w:sz w:val="26"/>
                <w:szCs w:val="26"/>
              </w:rPr>
            </w:pPr>
            <w:r w:rsidRPr="00FA203D">
              <w:rPr>
                <w:sz w:val="26"/>
                <w:szCs w:val="26"/>
              </w:rPr>
              <w:t>-</w:t>
            </w:r>
          </w:p>
        </w:tc>
      </w:tr>
      <w:tr w:rsidR="00FA203D" w:rsidRPr="00FA203D" w14:paraId="2A2E6C83" w14:textId="77777777" w:rsidTr="003F26E5">
        <w:trPr>
          <w:trHeight w:val="201"/>
          <w:jc w:val="center"/>
        </w:trPr>
        <w:tc>
          <w:tcPr>
            <w:tcW w:w="657" w:type="dxa"/>
            <w:shd w:val="clear" w:color="auto" w:fill="auto"/>
            <w:noWrap/>
            <w:vAlign w:val="center"/>
          </w:tcPr>
          <w:p w14:paraId="023DE6A9" w14:textId="77777777" w:rsidR="003F26E5" w:rsidRPr="00FA203D" w:rsidRDefault="003F26E5" w:rsidP="005F78C0">
            <w:pPr>
              <w:pStyle w:val="ListParagraph"/>
              <w:numPr>
                <w:ilvl w:val="0"/>
                <w:numId w:val="30"/>
              </w:numPr>
              <w:spacing w:before="60" w:after="60"/>
              <w:ind w:left="-63" w:right="-57"/>
              <w:contextualSpacing/>
              <w:jc w:val="center"/>
              <w:rPr>
                <w:rFonts w:ascii="Times New Roman" w:hAnsi="Times New Roman"/>
                <w:sz w:val="26"/>
                <w:szCs w:val="26"/>
              </w:rPr>
            </w:pPr>
          </w:p>
        </w:tc>
        <w:tc>
          <w:tcPr>
            <w:tcW w:w="1607" w:type="dxa"/>
            <w:shd w:val="clear" w:color="auto" w:fill="auto"/>
            <w:vAlign w:val="center"/>
          </w:tcPr>
          <w:p w14:paraId="1BC68630" w14:textId="495EBCA2" w:rsidR="003F26E5" w:rsidRPr="00FA203D" w:rsidRDefault="003F26E5" w:rsidP="00E41AD3">
            <w:pPr>
              <w:spacing w:before="60" w:after="60"/>
              <w:ind w:left="-57" w:right="-57"/>
              <w:jc w:val="center"/>
              <w:rPr>
                <w:sz w:val="26"/>
                <w:szCs w:val="26"/>
              </w:rPr>
            </w:pPr>
            <w:r w:rsidRPr="00FA203D">
              <w:rPr>
                <w:sz w:val="26"/>
                <w:szCs w:val="26"/>
              </w:rPr>
              <w:t>Tốc độ gió</w:t>
            </w:r>
          </w:p>
        </w:tc>
        <w:tc>
          <w:tcPr>
            <w:tcW w:w="1572" w:type="dxa"/>
            <w:vAlign w:val="center"/>
          </w:tcPr>
          <w:p w14:paraId="2A169A09" w14:textId="46C31DC9" w:rsidR="003F26E5" w:rsidRPr="00FA203D" w:rsidRDefault="003F26E5" w:rsidP="00E41AD3">
            <w:pPr>
              <w:spacing w:before="60" w:after="60"/>
              <w:ind w:left="-57" w:right="-57"/>
              <w:jc w:val="center"/>
              <w:rPr>
                <w:sz w:val="26"/>
                <w:szCs w:val="26"/>
              </w:rPr>
            </w:pPr>
            <w:r w:rsidRPr="00FA203D">
              <w:rPr>
                <w:sz w:val="26"/>
                <w:szCs w:val="26"/>
              </w:rPr>
              <w:t>m/s</w:t>
            </w:r>
          </w:p>
        </w:tc>
        <w:tc>
          <w:tcPr>
            <w:tcW w:w="1157" w:type="dxa"/>
          </w:tcPr>
          <w:p w14:paraId="4277D6B7" w14:textId="2F47CE23" w:rsidR="003F26E5" w:rsidRPr="00FA203D" w:rsidRDefault="003F26E5" w:rsidP="00E41AD3">
            <w:pPr>
              <w:spacing w:before="60" w:after="60"/>
              <w:ind w:left="-57" w:right="-57"/>
              <w:jc w:val="center"/>
              <w:rPr>
                <w:sz w:val="26"/>
                <w:szCs w:val="26"/>
              </w:rPr>
            </w:pPr>
            <w:r w:rsidRPr="00FA203D">
              <w:rPr>
                <w:sz w:val="26"/>
                <w:szCs w:val="26"/>
              </w:rPr>
              <w:t>2,7</w:t>
            </w:r>
          </w:p>
        </w:tc>
        <w:tc>
          <w:tcPr>
            <w:tcW w:w="1351" w:type="dxa"/>
          </w:tcPr>
          <w:p w14:paraId="236F30EE" w14:textId="7D2681CE" w:rsidR="003F26E5" w:rsidRPr="00FA203D" w:rsidRDefault="003F26E5" w:rsidP="00E41AD3">
            <w:pPr>
              <w:spacing w:before="60" w:after="60"/>
              <w:ind w:left="-57" w:right="-57"/>
              <w:jc w:val="center"/>
              <w:rPr>
                <w:sz w:val="26"/>
                <w:szCs w:val="26"/>
              </w:rPr>
            </w:pPr>
            <w:r w:rsidRPr="00FA203D">
              <w:rPr>
                <w:sz w:val="26"/>
                <w:szCs w:val="26"/>
              </w:rPr>
              <w:t>2,6</w:t>
            </w:r>
          </w:p>
        </w:tc>
        <w:tc>
          <w:tcPr>
            <w:tcW w:w="3647" w:type="dxa"/>
            <w:vAlign w:val="center"/>
          </w:tcPr>
          <w:p w14:paraId="40201766" w14:textId="45171869" w:rsidR="003F26E5" w:rsidRPr="00FA203D" w:rsidRDefault="003F26E5" w:rsidP="00E41AD3">
            <w:pPr>
              <w:spacing w:before="60" w:after="60"/>
              <w:ind w:left="-57" w:right="-57"/>
              <w:jc w:val="center"/>
              <w:rPr>
                <w:sz w:val="26"/>
                <w:szCs w:val="26"/>
              </w:rPr>
            </w:pPr>
            <w:r w:rsidRPr="00FA203D">
              <w:rPr>
                <w:sz w:val="26"/>
                <w:szCs w:val="26"/>
              </w:rPr>
              <w:t>-</w:t>
            </w:r>
          </w:p>
        </w:tc>
      </w:tr>
      <w:tr w:rsidR="00FA203D" w:rsidRPr="00FA203D" w14:paraId="77D25073" w14:textId="77777777" w:rsidTr="003F26E5">
        <w:trPr>
          <w:trHeight w:val="201"/>
          <w:jc w:val="center"/>
        </w:trPr>
        <w:tc>
          <w:tcPr>
            <w:tcW w:w="657" w:type="dxa"/>
            <w:shd w:val="clear" w:color="auto" w:fill="auto"/>
            <w:noWrap/>
            <w:vAlign w:val="center"/>
          </w:tcPr>
          <w:p w14:paraId="1013666C" w14:textId="77777777" w:rsidR="003F26E5" w:rsidRPr="00FA203D" w:rsidRDefault="003F26E5" w:rsidP="005F78C0">
            <w:pPr>
              <w:pStyle w:val="ListParagraph"/>
              <w:numPr>
                <w:ilvl w:val="0"/>
                <w:numId w:val="30"/>
              </w:numPr>
              <w:spacing w:before="60" w:after="60"/>
              <w:ind w:left="-63" w:right="-57"/>
              <w:contextualSpacing/>
              <w:jc w:val="center"/>
              <w:rPr>
                <w:rFonts w:ascii="Times New Roman" w:hAnsi="Times New Roman"/>
                <w:sz w:val="26"/>
                <w:szCs w:val="26"/>
              </w:rPr>
            </w:pPr>
          </w:p>
        </w:tc>
        <w:tc>
          <w:tcPr>
            <w:tcW w:w="1607" w:type="dxa"/>
            <w:shd w:val="clear" w:color="auto" w:fill="auto"/>
            <w:vAlign w:val="center"/>
          </w:tcPr>
          <w:p w14:paraId="534CE6E5" w14:textId="77777777" w:rsidR="003F26E5" w:rsidRPr="00FA203D" w:rsidRDefault="003F26E5" w:rsidP="00E41AD3">
            <w:pPr>
              <w:spacing w:before="60" w:after="60"/>
              <w:ind w:left="-57" w:right="-57"/>
              <w:jc w:val="center"/>
              <w:rPr>
                <w:sz w:val="26"/>
                <w:szCs w:val="26"/>
              </w:rPr>
            </w:pPr>
            <w:r w:rsidRPr="00FA203D">
              <w:rPr>
                <w:sz w:val="26"/>
                <w:szCs w:val="26"/>
              </w:rPr>
              <w:t>Bụi lơ lửng</w:t>
            </w:r>
          </w:p>
        </w:tc>
        <w:tc>
          <w:tcPr>
            <w:tcW w:w="1572" w:type="dxa"/>
            <w:vAlign w:val="center"/>
          </w:tcPr>
          <w:p w14:paraId="4842B8BB" w14:textId="19EE62A7" w:rsidR="003F26E5" w:rsidRPr="00FA203D" w:rsidRDefault="003F26E5" w:rsidP="00E41AD3">
            <w:pPr>
              <w:spacing w:before="60" w:after="60"/>
              <w:ind w:left="-57" w:right="-57"/>
              <w:jc w:val="center"/>
              <w:rPr>
                <w:sz w:val="26"/>
                <w:szCs w:val="26"/>
              </w:rPr>
            </w:pPr>
            <w:r w:rsidRPr="00FA203D">
              <w:rPr>
                <w:sz w:val="26"/>
                <w:szCs w:val="26"/>
              </w:rPr>
              <w:t>mg/m³</w:t>
            </w:r>
          </w:p>
        </w:tc>
        <w:tc>
          <w:tcPr>
            <w:tcW w:w="1157" w:type="dxa"/>
          </w:tcPr>
          <w:p w14:paraId="46F426CC" w14:textId="2A7E73B8" w:rsidR="003F26E5" w:rsidRPr="00FA203D" w:rsidRDefault="003F26E5" w:rsidP="00E41AD3">
            <w:pPr>
              <w:spacing w:before="60" w:after="60"/>
              <w:ind w:left="-57" w:right="-57"/>
              <w:jc w:val="center"/>
              <w:rPr>
                <w:sz w:val="26"/>
                <w:szCs w:val="26"/>
              </w:rPr>
            </w:pPr>
            <w:r w:rsidRPr="00FA203D">
              <w:rPr>
                <w:sz w:val="26"/>
                <w:szCs w:val="26"/>
              </w:rPr>
              <w:t>0,102</w:t>
            </w:r>
          </w:p>
        </w:tc>
        <w:tc>
          <w:tcPr>
            <w:tcW w:w="1351" w:type="dxa"/>
          </w:tcPr>
          <w:p w14:paraId="6489481F" w14:textId="5AD882CC" w:rsidR="003F26E5" w:rsidRPr="00FA203D" w:rsidRDefault="003F26E5" w:rsidP="00E41AD3">
            <w:pPr>
              <w:spacing w:before="60" w:after="60"/>
              <w:ind w:left="-57" w:right="-57"/>
              <w:jc w:val="center"/>
              <w:rPr>
                <w:sz w:val="26"/>
                <w:szCs w:val="26"/>
              </w:rPr>
            </w:pPr>
            <w:r w:rsidRPr="00FA203D">
              <w:rPr>
                <w:sz w:val="26"/>
                <w:szCs w:val="26"/>
              </w:rPr>
              <w:t>0,098</w:t>
            </w:r>
          </w:p>
        </w:tc>
        <w:tc>
          <w:tcPr>
            <w:tcW w:w="3647" w:type="dxa"/>
            <w:vAlign w:val="center"/>
          </w:tcPr>
          <w:p w14:paraId="24053BC2" w14:textId="50D35152" w:rsidR="003F26E5" w:rsidRPr="00FA203D" w:rsidRDefault="003F26E5" w:rsidP="00E41AD3">
            <w:pPr>
              <w:spacing w:before="60" w:after="60"/>
              <w:ind w:left="-57" w:right="-57"/>
              <w:jc w:val="center"/>
              <w:rPr>
                <w:sz w:val="26"/>
                <w:szCs w:val="26"/>
              </w:rPr>
            </w:pPr>
            <w:r w:rsidRPr="00FA203D">
              <w:rPr>
                <w:sz w:val="26"/>
                <w:szCs w:val="26"/>
              </w:rPr>
              <w:t>0,3</w:t>
            </w:r>
          </w:p>
        </w:tc>
      </w:tr>
      <w:tr w:rsidR="00FA203D" w:rsidRPr="00FA203D" w14:paraId="3A6BA375" w14:textId="77777777" w:rsidTr="003F26E5">
        <w:trPr>
          <w:trHeight w:val="173"/>
          <w:jc w:val="center"/>
        </w:trPr>
        <w:tc>
          <w:tcPr>
            <w:tcW w:w="657" w:type="dxa"/>
            <w:shd w:val="clear" w:color="auto" w:fill="auto"/>
            <w:noWrap/>
            <w:vAlign w:val="center"/>
          </w:tcPr>
          <w:p w14:paraId="242F6E76" w14:textId="77777777" w:rsidR="003F26E5" w:rsidRPr="00FA203D" w:rsidRDefault="003F26E5" w:rsidP="003F26E5">
            <w:pPr>
              <w:pStyle w:val="ListParagraph"/>
              <w:numPr>
                <w:ilvl w:val="0"/>
                <w:numId w:val="30"/>
              </w:numPr>
              <w:spacing w:before="60" w:after="60"/>
              <w:ind w:left="-63" w:right="-57"/>
              <w:contextualSpacing/>
              <w:jc w:val="center"/>
              <w:rPr>
                <w:rFonts w:ascii="Times New Roman" w:hAnsi="Times New Roman"/>
                <w:sz w:val="26"/>
                <w:szCs w:val="26"/>
              </w:rPr>
            </w:pPr>
          </w:p>
        </w:tc>
        <w:tc>
          <w:tcPr>
            <w:tcW w:w="1607" w:type="dxa"/>
            <w:shd w:val="clear" w:color="auto" w:fill="auto"/>
            <w:vAlign w:val="center"/>
          </w:tcPr>
          <w:p w14:paraId="4AAD60F6" w14:textId="77777777" w:rsidR="003F26E5" w:rsidRPr="00FA203D" w:rsidRDefault="003F26E5" w:rsidP="003F26E5">
            <w:pPr>
              <w:spacing w:before="60" w:after="60"/>
              <w:ind w:left="-57" w:right="-57"/>
              <w:jc w:val="center"/>
              <w:rPr>
                <w:sz w:val="26"/>
                <w:szCs w:val="26"/>
              </w:rPr>
            </w:pPr>
            <w:r w:rsidRPr="00FA203D">
              <w:rPr>
                <w:sz w:val="26"/>
                <w:szCs w:val="26"/>
              </w:rPr>
              <w:t>SO</w:t>
            </w:r>
            <w:r w:rsidRPr="00FA203D">
              <w:rPr>
                <w:sz w:val="26"/>
                <w:szCs w:val="26"/>
                <w:vertAlign w:val="subscript"/>
              </w:rPr>
              <w:t>2</w:t>
            </w:r>
          </w:p>
        </w:tc>
        <w:tc>
          <w:tcPr>
            <w:tcW w:w="1572" w:type="dxa"/>
          </w:tcPr>
          <w:p w14:paraId="786D8AC4" w14:textId="0400592C" w:rsidR="003F26E5" w:rsidRPr="00FA203D" w:rsidRDefault="003F26E5" w:rsidP="003F26E5">
            <w:pPr>
              <w:spacing w:before="60" w:after="60"/>
              <w:ind w:left="-57" w:right="-57"/>
              <w:jc w:val="center"/>
              <w:rPr>
                <w:sz w:val="26"/>
                <w:szCs w:val="26"/>
              </w:rPr>
            </w:pPr>
            <w:r w:rsidRPr="00FA203D">
              <w:rPr>
                <w:sz w:val="26"/>
                <w:szCs w:val="26"/>
              </w:rPr>
              <w:t>mg/m³</w:t>
            </w:r>
          </w:p>
        </w:tc>
        <w:tc>
          <w:tcPr>
            <w:tcW w:w="1157" w:type="dxa"/>
          </w:tcPr>
          <w:p w14:paraId="3A655ECA" w14:textId="08685E7E" w:rsidR="003F26E5" w:rsidRPr="00FA203D" w:rsidRDefault="003F26E5" w:rsidP="003F26E5">
            <w:pPr>
              <w:spacing w:before="60" w:after="60"/>
              <w:ind w:left="-57" w:right="-57"/>
              <w:jc w:val="center"/>
              <w:rPr>
                <w:sz w:val="26"/>
                <w:szCs w:val="26"/>
              </w:rPr>
            </w:pPr>
            <w:r w:rsidRPr="00FA203D">
              <w:rPr>
                <w:sz w:val="26"/>
                <w:szCs w:val="26"/>
              </w:rPr>
              <w:t>0,063</w:t>
            </w:r>
          </w:p>
        </w:tc>
        <w:tc>
          <w:tcPr>
            <w:tcW w:w="1351" w:type="dxa"/>
          </w:tcPr>
          <w:p w14:paraId="0EBDF983" w14:textId="16EF0F14" w:rsidR="003F26E5" w:rsidRPr="00FA203D" w:rsidRDefault="003F26E5" w:rsidP="003F26E5">
            <w:pPr>
              <w:spacing w:before="60" w:after="60"/>
              <w:ind w:left="-57" w:right="-57"/>
              <w:jc w:val="center"/>
              <w:rPr>
                <w:sz w:val="26"/>
                <w:szCs w:val="26"/>
              </w:rPr>
            </w:pPr>
            <w:r w:rsidRPr="00FA203D">
              <w:rPr>
                <w:sz w:val="26"/>
                <w:szCs w:val="26"/>
              </w:rPr>
              <w:t>0,066</w:t>
            </w:r>
          </w:p>
        </w:tc>
        <w:tc>
          <w:tcPr>
            <w:tcW w:w="3647" w:type="dxa"/>
            <w:vAlign w:val="center"/>
          </w:tcPr>
          <w:p w14:paraId="2E241CA5" w14:textId="24578A1D" w:rsidR="003F26E5" w:rsidRPr="00FA203D" w:rsidRDefault="003F26E5" w:rsidP="003F26E5">
            <w:pPr>
              <w:spacing w:before="60" w:after="60"/>
              <w:ind w:left="-57" w:right="-57"/>
              <w:jc w:val="center"/>
              <w:rPr>
                <w:sz w:val="26"/>
                <w:szCs w:val="26"/>
              </w:rPr>
            </w:pPr>
            <w:r w:rsidRPr="00FA203D">
              <w:rPr>
                <w:sz w:val="26"/>
                <w:szCs w:val="26"/>
              </w:rPr>
              <w:t>0,35</w:t>
            </w:r>
          </w:p>
        </w:tc>
      </w:tr>
      <w:tr w:rsidR="00FA203D" w:rsidRPr="00FA203D" w14:paraId="2087D59A" w14:textId="77777777" w:rsidTr="003F26E5">
        <w:trPr>
          <w:trHeight w:val="173"/>
          <w:jc w:val="center"/>
        </w:trPr>
        <w:tc>
          <w:tcPr>
            <w:tcW w:w="657" w:type="dxa"/>
            <w:shd w:val="clear" w:color="auto" w:fill="auto"/>
            <w:noWrap/>
            <w:vAlign w:val="center"/>
          </w:tcPr>
          <w:p w14:paraId="34D238F3" w14:textId="77777777" w:rsidR="003F26E5" w:rsidRPr="00FA203D" w:rsidRDefault="003F26E5" w:rsidP="003F26E5">
            <w:pPr>
              <w:pStyle w:val="ListParagraph"/>
              <w:numPr>
                <w:ilvl w:val="0"/>
                <w:numId w:val="30"/>
              </w:numPr>
              <w:spacing w:before="60" w:after="60"/>
              <w:ind w:left="-63" w:right="-57"/>
              <w:contextualSpacing/>
              <w:jc w:val="center"/>
              <w:rPr>
                <w:rFonts w:ascii="Times New Roman" w:hAnsi="Times New Roman"/>
                <w:sz w:val="26"/>
                <w:szCs w:val="26"/>
              </w:rPr>
            </w:pPr>
          </w:p>
        </w:tc>
        <w:tc>
          <w:tcPr>
            <w:tcW w:w="1607" w:type="dxa"/>
            <w:shd w:val="clear" w:color="auto" w:fill="auto"/>
            <w:vAlign w:val="center"/>
          </w:tcPr>
          <w:p w14:paraId="7FDF98AB" w14:textId="77777777" w:rsidR="003F26E5" w:rsidRPr="00FA203D" w:rsidRDefault="003F26E5" w:rsidP="003F26E5">
            <w:pPr>
              <w:spacing w:before="60" w:after="60"/>
              <w:ind w:left="-57" w:right="-57"/>
              <w:jc w:val="center"/>
              <w:rPr>
                <w:sz w:val="26"/>
                <w:szCs w:val="26"/>
              </w:rPr>
            </w:pPr>
            <w:r w:rsidRPr="00FA203D">
              <w:rPr>
                <w:sz w:val="26"/>
                <w:szCs w:val="26"/>
              </w:rPr>
              <w:t>CO</w:t>
            </w:r>
          </w:p>
        </w:tc>
        <w:tc>
          <w:tcPr>
            <w:tcW w:w="1572" w:type="dxa"/>
          </w:tcPr>
          <w:p w14:paraId="3FF0C285" w14:textId="3E2C26FE" w:rsidR="003F26E5" w:rsidRPr="00FA203D" w:rsidRDefault="003F26E5" w:rsidP="003F26E5">
            <w:pPr>
              <w:spacing w:before="60" w:after="60"/>
              <w:ind w:left="-57" w:right="-57"/>
              <w:jc w:val="center"/>
              <w:rPr>
                <w:sz w:val="26"/>
                <w:szCs w:val="26"/>
              </w:rPr>
            </w:pPr>
            <w:r w:rsidRPr="00FA203D">
              <w:rPr>
                <w:sz w:val="26"/>
                <w:szCs w:val="26"/>
              </w:rPr>
              <w:t>mg/m³</w:t>
            </w:r>
          </w:p>
        </w:tc>
        <w:tc>
          <w:tcPr>
            <w:tcW w:w="1157" w:type="dxa"/>
          </w:tcPr>
          <w:p w14:paraId="41F917FB" w14:textId="50E27B16" w:rsidR="003F26E5" w:rsidRPr="00FA203D" w:rsidRDefault="003F26E5" w:rsidP="003F26E5">
            <w:pPr>
              <w:spacing w:before="60" w:after="60"/>
              <w:ind w:left="-57" w:right="-57"/>
              <w:jc w:val="center"/>
              <w:rPr>
                <w:sz w:val="26"/>
                <w:szCs w:val="26"/>
              </w:rPr>
            </w:pPr>
            <w:r w:rsidRPr="00FA203D">
              <w:rPr>
                <w:sz w:val="26"/>
                <w:szCs w:val="26"/>
              </w:rPr>
              <w:t>3,2</w:t>
            </w:r>
          </w:p>
        </w:tc>
        <w:tc>
          <w:tcPr>
            <w:tcW w:w="1351" w:type="dxa"/>
          </w:tcPr>
          <w:p w14:paraId="74204EF3" w14:textId="4B7B11E0" w:rsidR="003F26E5" w:rsidRPr="00FA203D" w:rsidRDefault="003F26E5" w:rsidP="003F26E5">
            <w:pPr>
              <w:spacing w:before="60" w:after="60"/>
              <w:ind w:left="-57" w:right="-57"/>
              <w:jc w:val="center"/>
              <w:rPr>
                <w:sz w:val="26"/>
                <w:szCs w:val="26"/>
              </w:rPr>
            </w:pPr>
            <w:r w:rsidRPr="00FA203D">
              <w:rPr>
                <w:sz w:val="26"/>
                <w:szCs w:val="26"/>
              </w:rPr>
              <w:t>3,07</w:t>
            </w:r>
          </w:p>
        </w:tc>
        <w:tc>
          <w:tcPr>
            <w:tcW w:w="3647" w:type="dxa"/>
            <w:vAlign w:val="center"/>
          </w:tcPr>
          <w:p w14:paraId="7BAFC0E4" w14:textId="611A7B74" w:rsidR="003F26E5" w:rsidRPr="00FA203D" w:rsidRDefault="003F26E5" w:rsidP="003F26E5">
            <w:pPr>
              <w:spacing w:before="60" w:after="60"/>
              <w:ind w:left="-57" w:right="-57"/>
              <w:jc w:val="center"/>
              <w:rPr>
                <w:sz w:val="26"/>
                <w:szCs w:val="26"/>
              </w:rPr>
            </w:pPr>
            <w:r w:rsidRPr="00FA203D">
              <w:rPr>
                <w:sz w:val="26"/>
                <w:szCs w:val="26"/>
              </w:rPr>
              <w:t>30</w:t>
            </w:r>
          </w:p>
        </w:tc>
      </w:tr>
      <w:tr w:rsidR="00FA203D" w:rsidRPr="00FA203D" w14:paraId="68066570" w14:textId="77777777" w:rsidTr="003F26E5">
        <w:trPr>
          <w:trHeight w:val="173"/>
          <w:jc w:val="center"/>
        </w:trPr>
        <w:tc>
          <w:tcPr>
            <w:tcW w:w="657" w:type="dxa"/>
            <w:shd w:val="clear" w:color="auto" w:fill="auto"/>
            <w:noWrap/>
            <w:vAlign w:val="center"/>
          </w:tcPr>
          <w:p w14:paraId="79A0BD14" w14:textId="77777777" w:rsidR="003F26E5" w:rsidRPr="00FA203D" w:rsidRDefault="003F26E5" w:rsidP="003F26E5">
            <w:pPr>
              <w:pStyle w:val="ListParagraph"/>
              <w:numPr>
                <w:ilvl w:val="0"/>
                <w:numId w:val="30"/>
              </w:numPr>
              <w:spacing w:before="60" w:after="60"/>
              <w:ind w:left="-63" w:right="-57"/>
              <w:contextualSpacing/>
              <w:jc w:val="center"/>
              <w:rPr>
                <w:rFonts w:ascii="Times New Roman" w:hAnsi="Times New Roman"/>
                <w:sz w:val="26"/>
                <w:szCs w:val="26"/>
              </w:rPr>
            </w:pPr>
          </w:p>
        </w:tc>
        <w:tc>
          <w:tcPr>
            <w:tcW w:w="1607" w:type="dxa"/>
            <w:shd w:val="clear" w:color="auto" w:fill="auto"/>
            <w:vAlign w:val="center"/>
          </w:tcPr>
          <w:p w14:paraId="2682A493" w14:textId="0C96D73F" w:rsidR="003F26E5" w:rsidRPr="00FA203D" w:rsidRDefault="003F26E5" w:rsidP="003F26E5">
            <w:pPr>
              <w:spacing w:before="60" w:after="60"/>
              <w:ind w:left="-57" w:right="-57"/>
              <w:jc w:val="center"/>
              <w:rPr>
                <w:sz w:val="26"/>
                <w:szCs w:val="26"/>
              </w:rPr>
            </w:pPr>
            <w:r w:rsidRPr="00FA203D">
              <w:rPr>
                <w:sz w:val="26"/>
                <w:szCs w:val="26"/>
              </w:rPr>
              <w:t>NH</w:t>
            </w:r>
            <w:r w:rsidRPr="00FA203D">
              <w:rPr>
                <w:sz w:val="26"/>
                <w:szCs w:val="26"/>
                <w:vertAlign w:val="subscript"/>
              </w:rPr>
              <w:t>3</w:t>
            </w:r>
          </w:p>
        </w:tc>
        <w:tc>
          <w:tcPr>
            <w:tcW w:w="1572" w:type="dxa"/>
          </w:tcPr>
          <w:p w14:paraId="7CF05C10" w14:textId="3EE0B86A" w:rsidR="003F26E5" w:rsidRPr="00FA203D" w:rsidRDefault="003F26E5" w:rsidP="003F26E5">
            <w:pPr>
              <w:spacing w:before="60" w:after="60"/>
              <w:ind w:left="-57" w:right="-57"/>
              <w:jc w:val="center"/>
              <w:rPr>
                <w:sz w:val="26"/>
                <w:szCs w:val="26"/>
              </w:rPr>
            </w:pPr>
            <w:r w:rsidRPr="00FA203D">
              <w:rPr>
                <w:sz w:val="26"/>
                <w:szCs w:val="26"/>
              </w:rPr>
              <w:t>mg/m³</w:t>
            </w:r>
          </w:p>
        </w:tc>
        <w:tc>
          <w:tcPr>
            <w:tcW w:w="1157" w:type="dxa"/>
          </w:tcPr>
          <w:p w14:paraId="555EA491" w14:textId="1B98C985" w:rsidR="003F26E5" w:rsidRPr="00FA203D" w:rsidRDefault="003F26E5" w:rsidP="003F26E5">
            <w:pPr>
              <w:spacing w:before="60" w:after="60"/>
              <w:ind w:left="-57" w:right="-57"/>
              <w:jc w:val="center"/>
              <w:rPr>
                <w:sz w:val="26"/>
                <w:szCs w:val="26"/>
              </w:rPr>
            </w:pPr>
            <w:r w:rsidRPr="00FA203D">
              <w:rPr>
                <w:sz w:val="26"/>
                <w:szCs w:val="26"/>
              </w:rPr>
              <w:t>&lt;0,005</w:t>
            </w:r>
          </w:p>
        </w:tc>
        <w:tc>
          <w:tcPr>
            <w:tcW w:w="1351" w:type="dxa"/>
          </w:tcPr>
          <w:p w14:paraId="087D5A8F" w14:textId="3A9A6304" w:rsidR="003F26E5" w:rsidRPr="00FA203D" w:rsidRDefault="003F26E5" w:rsidP="003F26E5">
            <w:pPr>
              <w:spacing w:before="60" w:after="60"/>
              <w:ind w:left="-57" w:right="-57"/>
              <w:jc w:val="center"/>
              <w:rPr>
                <w:sz w:val="26"/>
                <w:szCs w:val="26"/>
              </w:rPr>
            </w:pPr>
            <w:r w:rsidRPr="00FA203D">
              <w:rPr>
                <w:sz w:val="26"/>
                <w:szCs w:val="26"/>
              </w:rPr>
              <w:t>&lt;0,005</w:t>
            </w:r>
          </w:p>
        </w:tc>
        <w:tc>
          <w:tcPr>
            <w:tcW w:w="3647" w:type="dxa"/>
            <w:vAlign w:val="center"/>
          </w:tcPr>
          <w:p w14:paraId="2C08C8A6" w14:textId="1B94A9C6" w:rsidR="003F26E5" w:rsidRPr="00FA203D" w:rsidRDefault="003F26E5" w:rsidP="003F26E5">
            <w:pPr>
              <w:spacing w:before="60" w:after="60"/>
              <w:ind w:left="-57" w:right="-57"/>
              <w:jc w:val="center"/>
              <w:rPr>
                <w:sz w:val="26"/>
                <w:szCs w:val="26"/>
              </w:rPr>
            </w:pPr>
            <w:r w:rsidRPr="00FA203D">
              <w:rPr>
                <w:sz w:val="26"/>
                <w:szCs w:val="26"/>
              </w:rPr>
              <w:t>0,2</w:t>
            </w:r>
            <w:r w:rsidRPr="00FA203D">
              <w:rPr>
                <w:sz w:val="26"/>
                <w:szCs w:val="26"/>
                <w:vertAlign w:val="superscript"/>
              </w:rPr>
              <w:t>(2)</w:t>
            </w:r>
          </w:p>
        </w:tc>
      </w:tr>
      <w:tr w:rsidR="00FA203D" w:rsidRPr="00FA203D" w14:paraId="2D9DD853" w14:textId="77777777" w:rsidTr="003F26E5">
        <w:trPr>
          <w:trHeight w:val="173"/>
          <w:jc w:val="center"/>
        </w:trPr>
        <w:tc>
          <w:tcPr>
            <w:tcW w:w="657" w:type="dxa"/>
            <w:shd w:val="clear" w:color="auto" w:fill="auto"/>
            <w:noWrap/>
            <w:vAlign w:val="center"/>
          </w:tcPr>
          <w:p w14:paraId="06B234CD" w14:textId="77777777" w:rsidR="003F26E5" w:rsidRPr="00FA203D" w:rsidRDefault="003F26E5" w:rsidP="003F26E5">
            <w:pPr>
              <w:pStyle w:val="ListParagraph"/>
              <w:numPr>
                <w:ilvl w:val="0"/>
                <w:numId w:val="30"/>
              </w:numPr>
              <w:spacing w:before="60" w:after="60"/>
              <w:ind w:left="-63" w:right="-57"/>
              <w:contextualSpacing/>
              <w:jc w:val="center"/>
              <w:rPr>
                <w:rFonts w:ascii="Times New Roman" w:hAnsi="Times New Roman"/>
                <w:sz w:val="26"/>
                <w:szCs w:val="26"/>
              </w:rPr>
            </w:pPr>
          </w:p>
        </w:tc>
        <w:tc>
          <w:tcPr>
            <w:tcW w:w="1607" w:type="dxa"/>
            <w:shd w:val="clear" w:color="auto" w:fill="auto"/>
            <w:vAlign w:val="center"/>
          </w:tcPr>
          <w:p w14:paraId="7DA05DA8" w14:textId="61257A9C" w:rsidR="003F26E5" w:rsidRPr="00FA203D" w:rsidRDefault="003F26E5" w:rsidP="003F26E5">
            <w:pPr>
              <w:spacing w:before="60" w:after="60"/>
              <w:ind w:left="-57" w:right="-57"/>
              <w:jc w:val="center"/>
              <w:rPr>
                <w:sz w:val="26"/>
                <w:szCs w:val="26"/>
              </w:rPr>
            </w:pPr>
            <w:r w:rsidRPr="00FA203D">
              <w:rPr>
                <w:sz w:val="26"/>
                <w:szCs w:val="26"/>
              </w:rPr>
              <w:t>H</w:t>
            </w:r>
            <w:r w:rsidRPr="00FA203D">
              <w:rPr>
                <w:sz w:val="26"/>
                <w:szCs w:val="26"/>
                <w:vertAlign w:val="subscript"/>
              </w:rPr>
              <w:t>2</w:t>
            </w:r>
            <w:r w:rsidRPr="00FA203D">
              <w:rPr>
                <w:sz w:val="26"/>
                <w:szCs w:val="26"/>
              </w:rPr>
              <w:t>S</w:t>
            </w:r>
          </w:p>
        </w:tc>
        <w:tc>
          <w:tcPr>
            <w:tcW w:w="1572" w:type="dxa"/>
          </w:tcPr>
          <w:p w14:paraId="0C35F749" w14:textId="4E0F81B0" w:rsidR="003F26E5" w:rsidRPr="00FA203D" w:rsidRDefault="003F26E5" w:rsidP="003F26E5">
            <w:pPr>
              <w:spacing w:before="60" w:after="60"/>
              <w:ind w:left="-57" w:right="-57"/>
              <w:jc w:val="center"/>
              <w:rPr>
                <w:sz w:val="26"/>
                <w:szCs w:val="26"/>
              </w:rPr>
            </w:pPr>
            <w:r w:rsidRPr="00FA203D">
              <w:rPr>
                <w:sz w:val="26"/>
                <w:szCs w:val="26"/>
              </w:rPr>
              <w:t>mg/m³</w:t>
            </w:r>
          </w:p>
        </w:tc>
        <w:tc>
          <w:tcPr>
            <w:tcW w:w="1157" w:type="dxa"/>
          </w:tcPr>
          <w:p w14:paraId="5C727175" w14:textId="4F77B494" w:rsidR="003F26E5" w:rsidRPr="00FA203D" w:rsidRDefault="003F26E5" w:rsidP="003F26E5">
            <w:pPr>
              <w:spacing w:before="60" w:after="60"/>
              <w:ind w:left="-57" w:right="-57"/>
              <w:jc w:val="center"/>
              <w:rPr>
                <w:sz w:val="26"/>
                <w:szCs w:val="26"/>
              </w:rPr>
            </w:pPr>
            <w:r w:rsidRPr="00FA203D">
              <w:rPr>
                <w:sz w:val="26"/>
                <w:szCs w:val="26"/>
              </w:rPr>
              <w:t>&lt;0,007</w:t>
            </w:r>
          </w:p>
        </w:tc>
        <w:tc>
          <w:tcPr>
            <w:tcW w:w="1351" w:type="dxa"/>
          </w:tcPr>
          <w:p w14:paraId="628636EF" w14:textId="4FD55323" w:rsidR="003F26E5" w:rsidRPr="00FA203D" w:rsidRDefault="003F26E5" w:rsidP="003F26E5">
            <w:pPr>
              <w:spacing w:before="60" w:after="60"/>
              <w:ind w:left="-57" w:right="-57"/>
              <w:jc w:val="center"/>
              <w:rPr>
                <w:sz w:val="26"/>
                <w:szCs w:val="26"/>
              </w:rPr>
            </w:pPr>
            <w:r w:rsidRPr="00FA203D">
              <w:rPr>
                <w:sz w:val="26"/>
                <w:szCs w:val="26"/>
              </w:rPr>
              <w:t>&lt;0,007</w:t>
            </w:r>
          </w:p>
        </w:tc>
        <w:tc>
          <w:tcPr>
            <w:tcW w:w="3647" w:type="dxa"/>
            <w:vAlign w:val="center"/>
          </w:tcPr>
          <w:p w14:paraId="0D5C6BBD" w14:textId="3D8666AF" w:rsidR="003F26E5" w:rsidRPr="00FA203D" w:rsidRDefault="003F26E5" w:rsidP="003F26E5">
            <w:pPr>
              <w:spacing w:before="60" w:after="60"/>
              <w:ind w:left="-57" w:right="-57"/>
              <w:jc w:val="center"/>
              <w:rPr>
                <w:sz w:val="26"/>
                <w:szCs w:val="26"/>
              </w:rPr>
            </w:pPr>
            <w:r w:rsidRPr="00FA203D">
              <w:rPr>
                <w:sz w:val="26"/>
                <w:szCs w:val="26"/>
              </w:rPr>
              <w:t>0,042</w:t>
            </w:r>
            <w:r w:rsidRPr="00FA203D">
              <w:rPr>
                <w:sz w:val="26"/>
                <w:szCs w:val="26"/>
                <w:vertAlign w:val="superscript"/>
              </w:rPr>
              <w:t>(2)</w:t>
            </w:r>
          </w:p>
        </w:tc>
      </w:tr>
      <w:tr w:rsidR="00FA203D" w:rsidRPr="00FA203D" w14:paraId="43E21ECC" w14:textId="77777777" w:rsidTr="003F26E5">
        <w:trPr>
          <w:trHeight w:val="173"/>
          <w:jc w:val="center"/>
        </w:trPr>
        <w:tc>
          <w:tcPr>
            <w:tcW w:w="657" w:type="dxa"/>
            <w:tcBorders>
              <w:bottom w:val="single" w:sz="4" w:space="0" w:color="auto"/>
            </w:tcBorders>
            <w:shd w:val="clear" w:color="auto" w:fill="auto"/>
            <w:noWrap/>
            <w:vAlign w:val="center"/>
          </w:tcPr>
          <w:p w14:paraId="661151E5" w14:textId="77777777" w:rsidR="003F26E5" w:rsidRPr="00FA203D" w:rsidRDefault="003F26E5" w:rsidP="003F26E5">
            <w:pPr>
              <w:pStyle w:val="ListParagraph"/>
              <w:numPr>
                <w:ilvl w:val="0"/>
                <w:numId w:val="30"/>
              </w:numPr>
              <w:spacing w:before="60" w:after="60"/>
              <w:ind w:left="-63" w:right="-57"/>
              <w:contextualSpacing/>
              <w:jc w:val="center"/>
              <w:rPr>
                <w:rFonts w:ascii="Times New Roman" w:hAnsi="Times New Roman"/>
                <w:sz w:val="26"/>
                <w:szCs w:val="26"/>
              </w:rPr>
            </w:pPr>
          </w:p>
        </w:tc>
        <w:tc>
          <w:tcPr>
            <w:tcW w:w="1607" w:type="dxa"/>
            <w:tcBorders>
              <w:bottom w:val="single" w:sz="4" w:space="0" w:color="auto"/>
            </w:tcBorders>
            <w:shd w:val="clear" w:color="auto" w:fill="auto"/>
            <w:vAlign w:val="center"/>
          </w:tcPr>
          <w:p w14:paraId="417FB9AC" w14:textId="6EDFF1BB" w:rsidR="003F26E5" w:rsidRPr="00FA203D" w:rsidRDefault="003F26E5" w:rsidP="003F26E5">
            <w:pPr>
              <w:spacing w:before="60" w:after="60"/>
              <w:ind w:left="-57" w:right="-57"/>
              <w:jc w:val="center"/>
              <w:rPr>
                <w:sz w:val="26"/>
                <w:szCs w:val="26"/>
              </w:rPr>
            </w:pPr>
            <w:r w:rsidRPr="00FA203D">
              <w:rPr>
                <w:sz w:val="26"/>
                <w:szCs w:val="26"/>
              </w:rPr>
              <w:t>Độ ồn</w:t>
            </w:r>
          </w:p>
        </w:tc>
        <w:tc>
          <w:tcPr>
            <w:tcW w:w="1572" w:type="dxa"/>
            <w:tcBorders>
              <w:bottom w:val="single" w:sz="4" w:space="0" w:color="auto"/>
            </w:tcBorders>
            <w:vAlign w:val="center"/>
          </w:tcPr>
          <w:p w14:paraId="5C02E282" w14:textId="1666F232" w:rsidR="003F26E5" w:rsidRPr="00FA203D" w:rsidRDefault="003F26E5" w:rsidP="003F26E5">
            <w:pPr>
              <w:spacing w:before="60" w:after="60"/>
              <w:ind w:left="-57" w:right="-57"/>
              <w:jc w:val="center"/>
              <w:rPr>
                <w:sz w:val="26"/>
                <w:szCs w:val="26"/>
              </w:rPr>
            </w:pPr>
            <w:r w:rsidRPr="00FA203D">
              <w:rPr>
                <w:sz w:val="26"/>
                <w:szCs w:val="26"/>
              </w:rPr>
              <w:t>dB(A)</w:t>
            </w:r>
          </w:p>
        </w:tc>
        <w:tc>
          <w:tcPr>
            <w:tcW w:w="1157" w:type="dxa"/>
            <w:tcBorders>
              <w:bottom w:val="single" w:sz="4" w:space="0" w:color="auto"/>
            </w:tcBorders>
          </w:tcPr>
          <w:p w14:paraId="5D304F86" w14:textId="2ACAD624" w:rsidR="003F26E5" w:rsidRPr="00FA203D" w:rsidRDefault="003F26E5" w:rsidP="003F26E5">
            <w:pPr>
              <w:spacing w:before="60" w:after="60"/>
              <w:ind w:left="-57" w:right="-57"/>
              <w:jc w:val="center"/>
              <w:rPr>
                <w:sz w:val="26"/>
                <w:szCs w:val="26"/>
              </w:rPr>
            </w:pPr>
            <w:r w:rsidRPr="00FA203D">
              <w:rPr>
                <w:sz w:val="26"/>
                <w:szCs w:val="26"/>
              </w:rPr>
              <w:t>59,7</w:t>
            </w:r>
          </w:p>
        </w:tc>
        <w:tc>
          <w:tcPr>
            <w:tcW w:w="1351" w:type="dxa"/>
            <w:tcBorders>
              <w:bottom w:val="single" w:sz="4" w:space="0" w:color="auto"/>
            </w:tcBorders>
          </w:tcPr>
          <w:p w14:paraId="715F8724" w14:textId="6C7A8EB2" w:rsidR="003F26E5" w:rsidRPr="00FA203D" w:rsidRDefault="003F26E5" w:rsidP="003F26E5">
            <w:pPr>
              <w:spacing w:before="60" w:after="60"/>
              <w:ind w:left="-57" w:right="-57"/>
              <w:jc w:val="center"/>
              <w:rPr>
                <w:sz w:val="26"/>
                <w:szCs w:val="26"/>
              </w:rPr>
            </w:pPr>
            <w:r w:rsidRPr="00FA203D">
              <w:rPr>
                <w:sz w:val="26"/>
                <w:szCs w:val="26"/>
              </w:rPr>
              <w:t>60,1</w:t>
            </w:r>
          </w:p>
        </w:tc>
        <w:tc>
          <w:tcPr>
            <w:tcW w:w="3647" w:type="dxa"/>
            <w:tcBorders>
              <w:bottom w:val="single" w:sz="4" w:space="0" w:color="auto"/>
            </w:tcBorders>
            <w:vAlign w:val="center"/>
          </w:tcPr>
          <w:p w14:paraId="75B88C0F" w14:textId="36A2E817" w:rsidR="003F26E5" w:rsidRPr="00FA203D" w:rsidRDefault="003F26E5" w:rsidP="003F26E5">
            <w:pPr>
              <w:spacing w:before="60" w:after="60"/>
              <w:ind w:left="-57" w:right="-57"/>
              <w:jc w:val="center"/>
              <w:rPr>
                <w:sz w:val="26"/>
                <w:szCs w:val="26"/>
              </w:rPr>
            </w:pPr>
            <w:r w:rsidRPr="00FA203D">
              <w:rPr>
                <w:sz w:val="26"/>
                <w:szCs w:val="26"/>
              </w:rPr>
              <w:t>70</w:t>
            </w:r>
            <w:r w:rsidRPr="00FA203D">
              <w:rPr>
                <w:sz w:val="26"/>
                <w:szCs w:val="26"/>
                <w:vertAlign w:val="superscript"/>
              </w:rPr>
              <w:t>(1)</w:t>
            </w:r>
          </w:p>
        </w:tc>
      </w:tr>
    </w:tbl>
    <w:p w14:paraId="161A48A5" w14:textId="77777777" w:rsidR="001E05B3" w:rsidRPr="00FA203D" w:rsidRDefault="001E05B3" w:rsidP="00A612DE">
      <w:pPr>
        <w:spacing w:line="312" w:lineRule="auto"/>
        <w:ind w:firstLine="567"/>
        <w:jc w:val="both"/>
        <w:rPr>
          <w:i/>
          <w:sz w:val="27"/>
          <w:szCs w:val="27"/>
        </w:rPr>
      </w:pPr>
      <w:r w:rsidRPr="00FA203D">
        <w:rPr>
          <w:i/>
          <w:sz w:val="27"/>
          <w:szCs w:val="27"/>
          <w:u w:val="single"/>
        </w:rPr>
        <w:t>Ghi chú</w:t>
      </w:r>
      <w:r w:rsidRPr="00FA203D">
        <w:rPr>
          <w:i/>
          <w:sz w:val="27"/>
          <w:szCs w:val="27"/>
        </w:rPr>
        <w:t>:</w:t>
      </w:r>
    </w:p>
    <w:p w14:paraId="0961914D" w14:textId="36C9F616" w:rsidR="005F78C0" w:rsidRPr="00FA203D" w:rsidRDefault="005F78C0" w:rsidP="00A612DE">
      <w:pPr>
        <w:spacing w:line="312" w:lineRule="auto"/>
        <w:ind w:firstLine="567"/>
        <w:jc w:val="both"/>
        <w:rPr>
          <w:i/>
          <w:sz w:val="27"/>
          <w:szCs w:val="27"/>
        </w:rPr>
      </w:pPr>
      <w:r w:rsidRPr="00FA203D">
        <w:rPr>
          <w:i/>
          <w:sz w:val="27"/>
          <w:szCs w:val="27"/>
        </w:rPr>
        <w:t xml:space="preserve">+ K1: </w:t>
      </w:r>
      <w:r w:rsidR="003F26E5" w:rsidRPr="00FA203D">
        <w:rPr>
          <w:bCs/>
          <w:i/>
          <w:iCs/>
          <w:sz w:val="27"/>
          <w:szCs w:val="27"/>
        </w:rPr>
        <w:t>Tại trung tâm khu vực dự án Trang trại chăn nuôi heo công nghệ cao quy mô2.500 nái tại xã Vĩnh Khê;</w:t>
      </w:r>
    </w:p>
    <w:p w14:paraId="7F0FE2A7" w14:textId="7CF285A0" w:rsidR="005F78C0" w:rsidRPr="00FA203D" w:rsidRDefault="005F78C0" w:rsidP="00A612DE">
      <w:pPr>
        <w:spacing w:line="312" w:lineRule="auto"/>
        <w:ind w:firstLine="567"/>
        <w:jc w:val="both"/>
        <w:rPr>
          <w:i/>
          <w:sz w:val="27"/>
          <w:szCs w:val="27"/>
        </w:rPr>
      </w:pPr>
      <w:r w:rsidRPr="00FA203D">
        <w:rPr>
          <w:i/>
          <w:sz w:val="27"/>
          <w:szCs w:val="27"/>
        </w:rPr>
        <w:t>+ K</w:t>
      </w:r>
      <w:r w:rsidR="003F26E5" w:rsidRPr="00FA203D">
        <w:rPr>
          <w:i/>
          <w:sz w:val="27"/>
          <w:szCs w:val="27"/>
        </w:rPr>
        <w:t>2</w:t>
      </w:r>
      <w:r w:rsidRPr="00FA203D">
        <w:rPr>
          <w:i/>
          <w:sz w:val="27"/>
          <w:szCs w:val="27"/>
        </w:rPr>
        <w:t xml:space="preserve">: </w:t>
      </w:r>
      <w:r w:rsidR="003F26E5" w:rsidRPr="00FA203D">
        <w:rPr>
          <w:bCs/>
          <w:i/>
          <w:iCs/>
          <w:sz w:val="27"/>
          <w:szCs w:val="27"/>
        </w:rPr>
        <w:t>Trên tuyến đường dân sinh, cách vị trí dự án dự án Trang trại chăn nuôi heocông nghệ cao quy mô 2.500 nái tại xã Vĩnh Khê khoảng 500m về phía Tây Nam.</w:t>
      </w:r>
    </w:p>
    <w:p w14:paraId="1F771CE7" w14:textId="4578CD38" w:rsidR="009544DB" w:rsidRPr="00FA203D" w:rsidRDefault="009544DB" w:rsidP="00A612DE">
      <w:pPr>
        <w:spacing w:line="312" w:lineRule="auto"/>
        <w:ind w:firstLine="567"/>
        <w:jc w:val="both"/>
        <w:rPr>
          <w:i/>
          <w:sz w:val="27"/>
          <w:szCs w:val="27"/>
        </w:rPr>
      </w:pPr>
      <w:r w:rsidRPr="00FA203D">
        <w:rPr>
          <w:i/>
          <w:sz w:val="27"/>
          <w:szCs w:val="27"/>
        </w:rPr>
        <w:t>+ QCVN 05:20</w:t>
      </w:r>
      <w:r w:rsidR="009F746D" w:rsidRPr="00FA203D">
        <w:rPr>
          <w:i/>
          <w:sz w:val="27"/>
          <w:szCs w:val="27"/>
        </w:rPr>
        <w:t>1</w:t>
      </w:r>
      <w:r w:rsidRPr="00FA203D">
        <w:rPr>
          <w:i/>
          <w:sz w:val="27"/>
          <w:szCs w:val="27"/>
        </w:rPr>
        <w:t>3/BTNMT - Quy chuẩn kỹ thuật Quốc gia về c</w:t>
      </w:r>
      <w:r w:rsidR="00444EDC" w:rsidRPr="00FA203D">
        <w:rPr>
          <w:i/>
          <w:sz w:val="27"/>
          <w:szCs w:val="27"/>
        </w:rPr>
        <w:t>hất lượng không khí xung quanh</w:t>
      </w:r>
      <w:r w:rsidRPr="00FA203D">
        <w:rPr>
          <w:i/>
          <w:sz w:val="27"/>
          <w:szCs w:val="27"/>
        </w:rPr>
        <w:t>;</w:t>
      </w:r>
    </w:p>
    <w:p w14:paraId="379C83B0" w14:textId="2548C7DB" w:rsidR="009544DB" w:rsidRPr="00FA203D" w:rsidRDefault="009544DB" w:rsidP="00A612DE">
      <w:pPr>
        <w:spacing w:line="312" w:lineRule="auto"/>
        <w:ind w:firstLine="567"/>
        <w:jc w:val="both"/>
        <w:rPr>
          <w:i/>
          <w:sz w:val="27"/>
          <w:szCs w:val="27"/>
        </w:rPr>
      </w:pPr>
      <w:r w:rsidRPr="00FA203D">
        <w:rPr>
          <w:i/>
          <w:sz w:val="27"/>
          <w:szCs w:val="27"/>
        </w:rPr>
        <w:t xml:space="preserve">+ </w:t>
      </w:r>
      <w:r w:rsidRPr="00FA203D">
        <w:rPr>
          <w:i/>
          <w:sz w:val="27"/>
          <w:szCs w:val="27"/>
          <w:vertAlign w:val="superscript"/>
        </w:rPr>
        <w:t>(</w:t>
      </w:r>
      <w:r w:rsidR="003F26E5" w:rsidRPr="00FA203D">
        <w:rPr>
          <w:i/>
          <w:sz w:val="27"/>
          <w:szCs w:val="27"/>
          <w:vertAlign w:val="superscript"/>
        </w:rPr>
        <w:t>1</w:t>
      </w:r>
      <w:r w:rsidRPr="00FA203D">
        <w:rPr>
          <w:i/>
          <w:sz w:val="27"/>
          <w:szCs w:val="27"/>
          <w:vertAlign w:val="superscript"/>
        </w:rPr>
        <w:t>)</w:t>
      </w:r>
      <w:r w:rsidRPr="00FA203D">
        <w:rPr>
          <w:i/>
          <w:sz w:val="27"/>
          <w:szCs w:val="27"/>
        </w:rPr>
        <w:t xml:space="preserve"> - QCVN 26:2010/BTNMT - Quy chuẩn kỹ thuật Quốc gia về tiếng ồn (tại khu </w:t>
      </w:r>
      <w:r w:rsidR="00444EDC" w:rsidRPr="00FA203D">
        <w:rPr>
          <w:i/>
          <w:sz w:val="27"/>
          <w:szCs w:val="27"/>
        </w:rPr>
        <w:t>vực thông thường từ 6 - 21 giờ)</w:t>
      </w:r>
      <w:r w:rsidRPr="00FA203D">
        <w:rPr>
          <w:i/>
          <w:sz w:val="27"/>
          <w:szCs w:val="27"/>
        </w:rPr>
        <w:t>;</w:t>
      </w:r>
    </w:p>
    <w:p w14:paraId="3EBC50FE" w14:textId="77777777" w:rsidR="001E05B3" w:rsidRPr="00FA203D" w:rsidRDefault="001E05B3" w:rsidP="00A612DE">
      <w:pPr>
        <w:spacing w:line="312" w:lineRule="auto"/>
        <w:ind w:firstLine="567"/>
        <w:jc w:val="both"/>
        <w:rPr>
          <w:i/>
          <w:sz w:val="27"/>
          <w:szCs w:val="27"/>
        </w:rPr>
      </w:pPr>
      <w:r w:rsidRPr="00FA203D">
        <w:rPr>
          <w:i/>
          <w:sz w:val="27"/>
          <w:szCs w:val="27"/>
        </w:rPr>
        <w:t>+ (-) Quy chuẩn không quy định;</w:t>
      </w:r>
    </w:p>
    <w:p w14:paraId="1CC9F6F2" w14:textId="126A526B" w:rsidR="001E05B3" w:rsidRPr="00FA203D" w:rsidRDefault="001E05B3" w:rsidP="00A612DE">
      <w:pPr>
        <w:spacing w:line="312" w:lineRule="auto"/>
        <w:ind w:firstLine="567"/>
        <w:jc w:val="both"/>
        <w:rPr>
          <w:sz w:val="27"/>
          <w:szCs w:val="27"/>
        </w:rPr>
      </w:pPr>
      <w:r w:rsidRPr="00FA203D">
        <w:rPr>
          <w:sz w:val="27"/>
          <w:szCs w:val="27"/>
          <w:u w:val="single"/>
        </w:rPr>
        <w:t>Nhận xét</w:t>
      </w:r>
      <w:r w:rsidRPr="00FA203D">
        <w:rPr>
          <w:sz w:val="27"/>
          <w:szCs w:val="27"/>
        </w:rPr>
        <w:t xml:space="preserve">: </w:t>
      </w:r>
      <w:r w:rsidR="00444EDC" w:rsidRPr="00FA203D">
        <w:rPr>
          <w:sz w:val="27"/>
          <w:szCs w:val="27"/>
        </w:rPr>
        <w:t>Dữ liệu tại bảng trên</w:t>
      </w:r>
      <w:r w:rsidRPr="00FA203D">
        <w:rPr>
          <w:sz w:val="27"/>
          <w:szCs w:val="27"/>
        </w:rPr>
        <w:t xml:space="preserve"> cho thấy</w:t>
      </w:r>
      <w:r w:rsidR="00A612DE" w:rsidRPr="00FA203D">
        <w:rPr>
          <w:sz w:val="27"/>
          <w:szCs w:val="27"/>
        </w:rPr>
        <w:t>, các thông số đánh giá</w:t>
      </w:r>
      <w:r w:rsidRPr="00FA203D">
        <w:rPr>
          <w:sz w:val="27"/>
          <w:szCs w:val="27"/>
        </w:rPr>
        <w:t xml:space="preserve"> chất lượng không khí</w:t>
      </w:r>
      <w:r w:rsidR="00A612DE" w:rsidRPr="00FA203D">
        <w:rPr>
          <w:sz w:val="27"/>
          <w:szCs w:val="27"/>
        </w:rPr>
        <w:t xml:space="preserve"> xung quanh</w:t>
      </w:r>
      <w:r w:rsidRPr="00FA203D">
        <w:rPr>
          <w:sz w:val="27"/>
          <w:szCs w:val="27"/>
        </w:rPr>
        <w:t xml:space="preserve"> và tiếng ồn tại </w:t>
      </w:r>
      <w:r w:rsidR="00A612DE" w:rsidRPr="00FA203D">
        <w:rPr>
          <w:sz w:val="27"/>
          <w:szCs w:val="27"/>
        </w:rPr>
        <w:t xml:space="preserve">các vị trí khảo sát </w:t>
      </w:r>
      <w:r w:rsidRPr="00FA203D">
        <w:rPr>
          <w:sz w:val="27"/>
          <w:szCs w:val="27"/>
        </w:rPr>
        <w:t>đều nằm trong giới hạn cho phép theo QCVN</w:t>
      </w:r>
      <w:r w:rsidR="005F78C0" w:rsidRPr="00FA203D">
        <w:rPr>
          <w:sz w:val="27"/>
          <w:szCs w:val="27"/>
        </w:rPr>
        <w:t xml:space="preserve"> 05:20</w:t>
      </w:r>
      <w:r w:rsidR="00970154" w:rsidRPr="00FA203D">
        <w:rPr>
          <w:sz w:val="27"/>
          <w:szCs w:val="27"/>
        </w:rPr>
        <w:t>1</w:t>
      </w:r>
      <w:r w:rsidR="005F78C0" w:rsidRPr="00FA203D">
        <w:rPr>
          <w:sz w:val="27"/>
          <w:szCs w:val="27"/>
        </w:rPr>
        <w:t>3/BTNMT</w:t>
      </w:r>
      <w:r w:rsidRPr="00FA203D">
        <w:rPr>
          <w:sz w:val="27"/>
          <w:szCs w:val="27"/>
        </w:rPr>
        <w:t xml:space="preserve"> và </w:t>
      </w:r>
      <w:r w:rsidR="005F78C0" w:rsidRPr="00FA203D">
        <w:rPr>
          <w:sz w:val="27"/>
          <w:szCs w:val="27"/>
        </w:rPr>
        <w:t>QCVN 26:2010/BTNMT</w:t>
      </w:r>
      <w:r w:rsidR="00A612DE" w:rsidRPr="00FA203D">
        <w:rPr>
          <w:sz w:val="27"/>
          <w:szCs w:val="27"/>
        </w:rPr>
        <w:t>.</w:t>
      </w:r>
    </w:p>
    <w:p w14:paraId="00D15927" w14:textId="62B1CE5D" w:rsidR="009F746D" w:rsidRPr="00FA203D" w:rsidRDefault="009F746D" w:rsidP="009F746D">
      <w:pPr>
        <w:spacing w:line="312" w:lineRule="auto"/>
        <w:ind w:firstLine="567"/>
        <w:jc w:val="both"/>
        <w:rPr>
          <w:sz w:val="27"/>
          <w:szCs w:val="27"/>
        </w:rPr>
      </w:pPr>
      <w:r w:rsidRPr="00FA203D">
        <w:rPr>
          <w:sz w:val="27"/>
          <w:szCs w:val="27"/>
        </w:rPr>
        <w:t>- Báo cáo ĐTM dự án: Trang trại chăn nuôi heo công nghệ cao quy mô 2.400 nái tại xã Vĩnh Khê</w:t>
      </w:r>
      <w:r w:rsidR="00497CDD" w:rsidRPr="00FA203D">
        <w:rPr>
          <w:sz w:val="27"/>
          <w:szCs w:val="27"/>
        </w:rPr>
        <w:t>:</w:t>
      </w:r>
    </w:p>
    <w:p w14:paraId="70E913BC" w14:textId="77777777" w:rsidR="00432E16" w:rsidRPr="00FA203D" w:rsidRDefault="00432E16" w:rsidP="00432E16">
      <w:pPr>
        <w:pStyle w:val="Heading4"/>
        <w:spacing w:before="0" w:after="0" w:line="312" w:lineRule="auto"/>
        <w:rPr>
          <w:rFonts w:ascii="Times New Roman" w:hAnsi="Times New Roman"/>
          <w:b/>
          <w:szCs w:val="27"/>
        </w:rPr>
      </w:pPr>
    </w:p>
    <w:p w14:paraId="7A4B3947" w14:textId="77777777" w:rsidR="00432E16" w:rsidRPr="00FA203D" w:rsidRDefault="00432E16" w:rsidP="00432E16">
      <w:pPr>
        <w:pStyle w:val="Heading4"/>
        <w:spacing w:before="0" w:after="0" w:line="312" w:lineRule="auto"/>
        <w:rPr>
          <w:rFonts w:ascii="Times New Roman" w:hAnsi="Times New Roman"/>
          <w:b/>
          <w:szCs w:val="27"/>
        </w:rPr>
      </w:pPr>
    </w:p>
    <w:p w14:paraId="23C4AF05" w14:textId="77777777" w:rsidR="00432E16" w:rsidRPr="00FA203D" w:rsidRDefault="00432E16" w:rsidP="00432E16"/>
    <w:p w14:paraId="4A0EF885" w14:textId="77777777" w:rsidR="00432E16" w:rsidRPr="00FA203D" w:rsidRDefault="00432E16" w:rsidP="00432E16"/>
    <w:p w14:paraId="1275ACB8" w14:textId="50508C59" w:rsidR="00432E16" w:rsidRPr="00FA203D" w:rsidRDefault="00432E16" w:rsidP="00432E16">
      <w:pPr>
        <w:pStyle w:val="Heading4"/>
        <w:keepNext w:val="0"/>
        <w:widowControl w:val="0"/>
        <w:spacing w:before="0" w:after="0" w:line="312" w:lineRule="auto"/>
        <w:rPr>
          <w:rFonts w:ascii="Times New Roman" w:hAnsi="Times New Roman"/>
          <w:b/>
          <w:szCs w:val="27"/>
        </w:rPr>
      </w:pPr>
      <w:bookmarkStart w:id="1382" w:name="_Toc195822830"/>
      <w:r w:rsidRPr="00FA203D">
        <w:rPr>
          <w:rFonts w:ascii="Times New Roman" w:hAnsi="Times New Roman"/>
          <w:b/>
          <w:szCs w:val="27"/>
          <w:lang w:val="vi-VN"/>
        </w:rPr>
        <w:lastRenderedPageBreak/>
        <w:t>Bảng 2.</w:t>
      </w:r>
      <w:r w:rsidR="003E0EFA" w:rsidRPr="00FA203D">
        <w:rPr>
          <w:rFonts w:ascii="Times New Roman" w:hAnsi="Times New Roman"/>
          <w:b/>
          <w:szCs w:val="27"/>
        </w:rPr>
        <w:t>8</w:t>
      </w:r>
      <w:r w:rsidRPr="00FA203D">
        <w:rPr>
          <w:rFonts w:ascii="Times New Roman" w:hAnsi="Times New Roman"/>
          <w:b/>
          <w:szCs w:val="27"/>
          <w:lang w:val="vi-VN"/>
        </w:rPr>
        <w:t xml:space="preserve">. </w:t>
      </w:r>
      <w:r w:rsidRPr="00FA203D">
        <w:rPr>
          <w:rFonts w:ascii="Times New Roman" w:hAnsi="Times New Roman"/>
          <w:b/>
          <w:szCs w:val="27"/>
        </w:rPr>
        <w:t>Dữ liệu m</w:t>
      </w:r>
      <w:r w:rsidRPr="00FA203D">
        <w:rPr>
          <w:rFonts w:ascii="Times New Roman" w:hAnsi="Times New Roman"/>
          <w:b/>
          <w:szCs w:val="27"/>
          <w:lang w:val="vi-VN"/>
        </w:rPr>
        <w:t xml:space="preserve">ôi trường không khí </w:t>
      </w:r>
      <w:r w:rsidRPr="00FA203D">
        <w:rPr>
          <w:rFonts w:ascii="Times New Roman" w:hAnsi="Times New Roman"/>
          <w:b/>
          <w:szCs w:val="27"/>
        </w:rPr>
        <w:t xml:space="preserve">xung quanh </w:t>
      </w:r>
      <w:r w:rsidRPr="00FA203D">
        <w:rPr>
          <w:rFonts w:ascii="Times New Roman" w:hAnsi="Times New Roman"/>
          <w:b/>
          <w:szCs w:val="27"/>
          <w:lang w:val="vi-VN"/>
        </w:rPr>
        <w:t>và tiếng ồn</w:t>
      </w:r>
      <w:bookmarkEnd w:id="1382"/>
    </w:p>
    <w:p w14:paraId="476FC83D" w14:textId="77777777" w:rsidR="00432E16" w:rsidRPr="00FA203D" w:rsidRDefault="00432E16" w:rsidP="00432E16">
      <w:pPr>
        <w:pStyle w:val="Heading4"/>
        <w:spacing w:before="0" w:after="0" w:line="312" w:lineRule="auto"/>
        <w:rPr>
          <w:rFonts w:ascii="Times New Roman" w:hAnsi="Times New Roman"/>
          <w:b/>
        </w:rPr>
      </w:pPr>
      <w:bookmarkStart w:id="1383" w:name="_Toc195822831"/>
      <w:r w:rsidRPr="00FA203D">
        <w:rPr>
          <w:szCs w:val="27"/>
        </w:rPr>
        <w:t>Trang trại chăn nuôi heo công nghệ cao quy mô 2.400 tại xã Vĩnh Khê</w:t>
      </w:r>
      <w:bookmarkEnd w:id="1383"/>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
        <w:gridCol w:w="1607"/>
        <w:gridCol w:w="1323"/>
        <w:gridCol w:w="992"/>
        <w:gridCol w:w="1205"/>
        <w:gridCol w:w="1006"/>
        <w:gridCol w:w="3258"/>
      </w:tblGrid>
      <w:tr w:rsidR="00FA203D" w:rsidRPr="00FA203D" w14:paraId="3BA0EE75" w14:textId="77777777" w:rsidTr="004824B2">
        <w:trPr>
          <w:trHeight w:val="422"/>
          <w:jc w:val="center"/>
        </w:trPr>
        <w:tc>
          <w:tcPr>
            <w:tcW w:w="657" w:type="dxa"/>
            <w:vMerge w:val="restart"/>
            <w:shd w:val="clear" w:color="auto" w:fill="auto"/>
            <w:vAlign w:val="center"/>
          </w:tcPr>
          <w:p w14:paraId="2661AB3F" w14:textId="77777777" w:rsidR="00432E16" w:rsidRPr="00FA203D" w:rsidRDefault="00432E16" w:rsidP="004824B2">
            <w:pPr>
              <w:jc w:val="center"/>
              <w:rPr>
                <w:b/>
                <w:bCs/>
              </w:rPr>
            </w:pPr>
            <w:r w:rsidRPr="00FA203D">
              <w:rPr>
                <w:b/>
                <w:bCs/>
              </w:rPr>
              <w:t>TT</w:t>
            </w:r>
          </w:p>
        </w:tc>
        <w:tc>
          <w:tcPr>
            <w:tcW w:w="1607" w:type="dxa"/>
            <w:vMerge w:val="restart"/>
            <w:shd w:val="clear" w:color="auto" w:fill="auto"/>
            <w:vAlign w:val="center"/>
          </w:tcPr>
          <w:p w14:paraId="0BF3569F" w14:textId="77777777" w:rsidR="00432E16" w:rsidRPr="00FA203D" w:rsidRDefault="00432E16" w:rsidP="004824B2">
            <w:pPr>
              <w:jc w:val="center"/>
              <w:rPr>
                <w:b/>
                <w:bCs/>
              </w:rPr>
            </w:pPr>
            <w:r w:rsidRPr="00FA203D">
              <w:rPr>
                <w:b/>
                <w:bCs/>
              </w:rPr>
              <w:t>Thông số</w:t>
            </w:r>
          </w:p>
        </w:tc>
        <w:tc>
          <w:tcPr>
            <w:tcW w:w="1323" w:type="dxa"/>
            <w:vMerge w:val="restart"/>
            <w:vAlign w:val="center"/>
          </w:tcPr>
          <w:p w14:paraId="114ED739" w14:textId="77777777" w:rsidR="00432E16" w:rsidRPr="00FA203D" w:rsidRDefault="00432E16" w:rsidP="004824B2">
            <w:pPr>
              <w:jc w:val="center"/>
              <w:rPr>
                <w:b/>
                <w:bCs/>
              </w:rPr>
            </w:pPr>
            <w:r w:rsidRPr="00FA203D">
              <w:rPr>
                <w:b/>
                <w:bCs/>
              </w:rPr>
              <w:t>Đơn vị</w:t>
            </w:r>
          </w:p>
        </w:tc>
        <w:tc>
          <w:tcPr>
            <w:tcW w:w="3203" w:type="dxa"/>
            <w:gridSpan w:val="3"/>
            <w:vAlign w:val="center"/>
          </w:tcPr>
          <w:p w14:paraId="18A367CC" w14:textId="77777777" w:rsidR="00432E16" w:rsidRPr="00FA203D" w:rsidRDefault="00432E16" w:rsidP="004824B2">
            <w:pPr>
              <w:jc w:val="center"/>
              <w:rPr>
                <w:b/>
                <w:bCs/>
              </w:rPr>
            </w:pPr>
            <w:r w:rsidRPr="00FA203D">
              <w:rPr>
                <w:b/>
                <w:bCs/>
              </w:rPr>
              <w:t>Kết quả phân tích</w:t>
            </w:r>
          </w:p>
        </w:tc>
        <w:tc>
          <w:tcPr>
            <w:tcW w:w="3258" w:type="dxa"/>
            <w:vMerge w:val="restart"/>
            <w:vAlign w:val="center"/>
          </w:tcPr>
          <w:p w14:paraId="4FD1B887" w14:textId="77777777" w:rsidR="00432E16" w:rsidRPr="00FA203D" w:rsidRDefault="00432E16" w:rsidP="004824B2">
            <w:pPr>
              <w:jc w:val="center"/>
              <w:rPr>
                <w:b/>
                <w:bCs/>
              </w:rPr>
            </w:pPr>
            <w:r w:rsidRPr="00FA203D">
              <w:rPr>
                <w:b/>
                <w:bCs/>
              </w:rPr>
              <w:t>QCVN 05:2013/BTNMT</w:t>
            </w:r>
          </w:p>
        </w:tc>
      </w:tr>
      <w:tr w:rsidR="00FA203D" w:rsidRPr="00FA203D" w14:paraId="6E4F484F" w14:textId="77777777" w:rsidTr="004824B2">
        <w:trPr>
          <w:trHeight w:val="419"/>
          <w:jc w:val="center"/>
        </w:trPr>
        <w:tc>
          <w:tcPr>
            <w:tcW w:w="657" w:type="dxa"/>
            <w:vMerge/>
            <w:shd w:val="clear" w:color="auto" w:fill="auto"/>
            <w:vAlign w:val="center"/>
          </w:tcPr>
          <w:p w14:paraId="27E8C90F" w14:textId="77777777" w:rsidR="00432E16" w:rsidRPr="00FA203D" w:rsidRDefault="00432E16" w:rsidP="004824B2">
            <w:pPr>
              <w:jc w:val="center"/>
              <w:rPr>
                <w:b/>
                <w:bCs/>
              </w:rPr>
            </w:pPr>
          </w:p>
        </w:tc>
        <w:tc>
          <w:tcPr>
            <w:tcW w:w="1607" w:type="dxa"/>
            <w:vMerge/>
            <w:shd w:val="clear" w:color="auto" w:fill="auto"/>
            <w:vAlign w:val="center"/>
          </w:tcPr>
          <w:p w14:paraId="28761406" w14:textId="77777777" w:rsidR="00432E16" w:rsidRPr="00FA203D" w:rsidRDefault="00432E16" w:rsidP="004824B2">
            <w:pPr>
              <w:jc w:val="center"/>
              <w:rPr>
                <w:b/>
                <w:bCs/>
              </w:rPr>
            </w:pPr>
          </w:p>
        </w:tc>
        <w:tc>
          <w:tcPr>
            <w:tcW w:w="1323" w:type="dxa"/>
            <w:vMerge/>
            <w:vAlign w:val="center"/>
          </w:tcPr>
          <w:p w14:paraId="54EB0045" w14:textId="77777777" w:rsidR="00432E16" w:rsidRPr="00FA203D" w:rsidRDefault="00432E16" w:rsidP="004824B2">
            <w:pPr>
              <w:jc w:val="center"/>
              <w:rPr>
                <w:b/>
                <w:bCs/>
              </w:rPr>
            </w:pPr>
          </w:p>
        </w:tc>
        <w:tc>
          <w:tcPr>
            <w:tcW w:w="992" w:type="dxa"/>
            <w:vAlign w:val="center"/>
          </w:tcPr>
          <w:p w14:paraId="56764BF4" w14:textId="77777777" w:rsidR="00432E16" w:rsidRPr="00FA203D" w:rsidRDefault="00432E16" w:rsidP="004824B2">
            <w:pPr>
              <w:jc w:val="center"/>
              <w:rPr>
                <w:b/>
                <w:bCs/>
              </w:rPr>
            </w:pPr>
            <w:r w:rsidRPr="00FA203D">
              <w:rPr>
                <w:b/>
                <w:bCs/>
              </w:rPr>
              <w:t>K1</w:t>
            </w:r>
          </w:p>
        </w:tc>
        <w:tc>
          <w:tcPr>
            <w:tcW w:w="1205" w:type="dxa"/>
            <w:vAlign w:val="center"/>
          </w:tcPr>
          <w:p w14:paraId="134CB745" w14:textId="77777777" w:rsidR="00432E16" w:rsidRPr="00FA203D" w:rsidRDefault="00432E16" w:rsidP="004824B2">
            <w:pPr>
              <w:jc w:val="center"/>
              <w:rPr>
                <w:b/>
                <w:bCs/>
              </w:rPr>
            </w:pPr>
            <w:r w:rsidRPr="00FA203D">
              <w:rPr>
                <w:b/>
                <w:bCs/>
              </w:rPr>
              <w:t>K2</w:t>
            </w:r>
          </w:p>
        </w:tc>
        <w:tc>
          <w:tcPr>
            <w:tcW w:w="1006" w:type="dxa"/>
            <w:vAlign w:val="center"/>
          </w:tcPr>
          <w:p w14:paraId="011F8D90" w14:textId="77777777" w:rsidR="00432E16" w:rsidRPr="00FA203D" w:rsidRDefault="00432E16" w:rsidP="004824B2">
            <w:pPr>
              <w:jc w:val="center"/>
              <w:rPr>
                <w:b/>
                <w:bCs/>
              </w:rPr>
            </w:pPr>
            <w:r w:rsidRPr="00FA203D">
              <w:rPr>
                <w:b/>
                <w:bCs/>
              </w:rPr>
              <w:t>K3</w:t>
            </w:r>
          </w:p>
        </w:tc>
        <w:tc>
          <w:tcPr>
            <w:tcW w:w="3258" w:type="dxa"/>
            <w:vMerge/>
            <w:vAlign w:val="center"/>
          </w:tcPr>
          <w:p w14:paraId="32868955" w14:textId="77777777" w:rsidR="00432E16" w:rsidRPr="00FA203D" w:rsidRDefault="00432E16" w:rsidP="004824B2">
            <w:pPr>
              <w:jc w:val="center"/>
              <w:rPr>
                <w:b/>
                <w:bCs/>
              </w:rPr>
            </w:pPr>
          </w:p>
        </w:tc>
      </w:tr>
      <w:tr w:rsidR="00FA203D" w:rsidRPr="00FA203D" w14:paraId="152AEFEA" w14:textId="77777777" w:rsidTr="004824B2">
        <w:trPr>
          <w:trHeight w:val="201"/>
          <w:jc w:val="center"/>
        </w:trPr>
        <w:tc>
          <w:tcPr>
            <w:tcW w:w="657" w:type="dxa"/>
            <w:shd w:val="clear" w:color="auto" w:fill="auto"/>
            <w:noWrap/>
            <w:vAlign w:val="center"/>
          </w:tcPr>
          <w:p w14:paraId="72960082" w14:textId="77777777" w:rsidR="00432E16" w:rsidRPr="00FA203D" w:rsidRDefault="00432E16" w:rsidP="004824B2">
            <w:pPr>
              <w:jc w:val="center"/>
            </w:pPr>
            <w:r w:rsidRPr="00FA203D">
              <w:t>1</w:t>
            </w:r>
          </w:p>
        </w:tc>
        <w:tc>
          <w:tcPr>
            <w:tcW w:w="1607" w:type="dxa"/>
            <w:shd w:val="clear" w:color="auto" w:fill="auto"/>
            <w:vAlign w:val="center"/>
          </w:tcPr>
          <w:p w14:paraId="7F9E82EB" w14:textId="77777777" w:rsidR="00432E16" w:rsidRPr="00FA203D" w:rsidRDefault="00432E16" w:rsidP="004824B2">
            <w:pPr>
              <w:jc w:val="center"/>
            </w:pPr>
            <w:r w:rsidRPr="00FA203D">
              <w:t>Nhiệt độ</w:t>
            </w:r>
          </w:p>
        </w:tc>
        <w:tc>
          <w:tcPr>
            <w:tcW w:w="1323" w:type="dxa"/>
            <w:vAlign w:val="center"/>
          </w:tcPr>
          <w:p w14:paraId="7F116FC6" w14:textId="77777777" w:rsidR="00432E16" w:rsidRPr="00FA203D" w:rsidRDefault="00432E16" w:rsidP="004824B2">
            <w:pPr>
              <w:jc w:val="center"/>
            </w:pPr>
            <w:r w:rsidRPr="00FA203D">
              <w:t>oC</w:t>
            </w:r>
          </w:p>
        </w:tc>
        <w:tc>
          <w:tcPr>
            <w:tcW w:w="992" w:type="dxa"/>
            <w:vAlign w:val="center"/>
          </w:tcPr>
          <w:p w14:paraId="5AF9E940" w14:textId="77777777" w:rsidR="00432E16" w:rsidRPr="00FA203D" w:rsidRDefault="00432E16" w:rsidP="004824B2">
            <w:pPr>
              <w:jc w:val="center"/>
            </w:pPr>
            <w:r w:rsidRPr="00FA203D">
              <w:t>31,2</w:t>
            </w:r>
          </w:p>
        </w:tc>
        <w:tc>
          <w:tcPr>
            <w:tcW w:w="1205" w:type="dxa"/>
            <w:vAlign w:val="center"/>
          </w:tcPr>
          <w:p w14:paraId="407632DD" w14:textId="77777777" w:rsidR="00432E16" w:rsidRPr="00FA203D" w:rsidRDefault="00432E16" w:rsidP="004824B2">
            <w:pPr>
              <w:jc w:val="center"/>
            </w:pPr>
            <w:r w:rsidRPr="00FA203D">
              <w:t>31,8</w:t>
            </w:r>
          </w:p>
        </w:tc>
        <w:tc>
          <w:tcPr>
            <w:tcW w:w="1006" w:type="dxa"/>
            <w:vAlign w:val="center"/>
          </w:tcPr>
          <w:p w14:paraId="118A105F" w14:textId="77777777" w:rsidR="00432E16" w:rsidRPr="00FA203D" w:rsidRDefault="00432E16" w:rsidP="004824B2">
            <w:pPr>
              <w:jc w:val="center"/>
            </w:pPr>
            <w:r w:rsidRPr="00FA203D">
              <w:t>30,4</w:t>
            </w:r>
          </w:p>
        </w:tc>
        <w:tc>
          <w:tcPr>
            <w:tcW w:w="3258" w:type="dxa"/>
            <w:vAlign w:val="center"/>
          </w:tcPr>
          <w:p w14:paraId="78A2B5F2" w14:textId="77777777" w:rsidR="00432E16" w:rsidRPr="00FA203D" w:rsidRDefault="00432E16" w:rsidP="004824B2">
            <w:pPr>
              <w:jc w:val="center"/>
            </w:pPr>
            <w:r w:rsidRPr="00FA203D">
              <w:t>-</w:t>
            </w:r>
          </w:p>
        </w:tc>
      </w:tr>
      <w:tr w:rsidR="00FA203D" w:rsidRPr="00FA203D" w14:paraId="05264383" w14:textId="77777777" w:rsidTr="004824B2">
        <w:trPr>
          <w:trHeight w:val="201"/>
          <w:jc w:val="center"/>
        </w:trPr>
        <w:tc>
          <w:tcPr>
            <w:tcW w:w="657" w:type="dxa"/>
            <w:shd w:val="clear" w:color="auto" w:fill="auto"/>
            <w:noWrap/>
            <w:vAlign w:val="center"/>
          </w:tcPr>
          <w:p w14:paraId="2B42A62C" w14:textId="77777777" w:rsidR="00432E16" w:rsidRPr="00FA203D" w:rsidRDefault="00432E16" w:rsidP="004824B2">
            <w:pPr>
              <w:jc w:val="center"/>
            </w:pPr>
            <w:r w:rsidRPr="00FA203D">
              <w:t>2</w:t>
            </w:r>
          </w:p>
        </w:tc>
        <w:tc>
          <w:tcPr>
            <w:tcW w:w="1607" w:type="dxa"/>
            <w:shd w:val="clear" w:color="auto" w:fill="auto"/>
            <w:vAlign w:val="center"/>
          </w:tcPr>
          <w:p w14:paraId="36EDA85F" w14:textId="77777777" w:rsidR="00432E16" w:rsidRPr="00FA203D" w:rsidRDefault="00432E16" w:rsidP="004824B2">
            <w:pPr>
              <w:jc w:val="center"/>
            </w:pPr>
            <w:r w:rsidRPr="00FA203D">
              <w:t>Độ ẩm</w:t>
            </w:r>
          </w:p>
        </w:tc>
        <w:tc>
          <w:tcPr>
            <w:tcW w:w="1323" w:type="dxa"/>
            <w:vAlign w:val="center"/>
          </w:tcPr>
          <w:p w14:paraId="56611BCD" w14:textId="77777777" w:rsidR="00432E16" w:rsidRPr="00FA203D" w:rsidRDefault="00432E16" w:rsidP="004824B2">
            <w:pPr>
              <w:jc w:val="center"/>
            </w:pPr>
            <w:r w:rsidRPr="00FA203D">
              <w:t>%</w:t>
            </w:r>
          </w:p>
        </w:tc>
        <w:tc>
          <w:tcPr>
            <w:tcW w:w="992" w:type="dxa"/>
            <w:vAlign w:val="center"/>
          </w:tcPr>
          <w:p w14:paraId="667478C3" w14:textId="77777777" w:rsidR="00432E16" w:rsidRPr="00FA203D" w:rsidRDefault="00432E16" w:rsidP="004824B2">
            <w:pPr>
              <w:jc w:val="center"/>
            </w:pPr>
            <w:r w:rsidRPr="00FA203D">
              <w:t>59,2</w:t>
            </w:r>
          </w:p>
        </w:tc>
        <w:tc>
          <w:tcPr>
            <w:tcW w:w="1205" w:type="dxa"/>
            <w:vAlign w:val="center"/>
          </w:tcPr>
          <w:p w14:paraId="1D49C342" w14:textId="77777777" w:rsidR="00432E16" w:rsidRPr="00FA203D" w:rsidRDefault="00432E16" w:rsidP="004824B2">
            <w:pPr>
              <w:jc w:val="center"/>
            </w:pPr>
            <w:r w:rsidRPr="00FA203D">
              <w:t>60,3</w:t>
            </w:r>
          </w:p>
        </w:tc>
        <w:tc>
          <w:tcPr>
            <w:tcW w:w="1006" w:type="dxa"/>
            <w:vAlign w:val="center"/>
          </w:tcPr>
          <w:p w14:paraId="31D47C77" w14:textId="77777777" w:rsidR="00432E16" w:rsidRPr="00FA203D" w:rsidRDefault="00432E16" w:rsidP="004824B2">
            <w:pPr>
              <w:jc w:val="center"/>
            </w:pPr>
            <w:r w:rsidRPr="00FA203D">
              <w:t>59,7</w:t>
            </w:r>
          </w:p>
        </w:tc>
        <w:tc>
          <w:tcPr>
            <w:tcW w:w="3258" w:type="dxa"/>
            <w:vAlign w:val="center"/>
          </w:tcPr>
          <w:p w14:paraId="3FB7B1A1" w14:textId="77777777" w:rsidR="00432E16" w:rsidRPr="00FA203D" w:rsidRDefault="00432E16" w:rsidP="004824B2">
            <w:pPr>
              <w:jc w:val="center"/>
            </w:pPr>
            <w:r w:rsidRPr="00FA203D">
              <w:t>-</w:t>
            </w:r>
          </w:p>
        </w:tc>
      </w:tr>
      <w:tr w:rsidR="00FA203D" w:rsidRPr="00FA203D" w14:paraId="14FEB891" w14:textId="77777777" w:rsidTr="004824B2">
        <w:trPr>
          <w:trHeight w:val="201"/>
          <w:jc w:val="center"/>
        </w:trPr>
        <w:tc>
          <w:tcPr>
            <w:tcW w:w="657" w:type="dxa"/>
            <w:shd w:val="clear" w:color="auto" w:fill="auto"/>
            <w:noWrap/>
            <w:vAlign w:val="center"/>
          </w:tcPr>
          <w:p w14:paraId="27F899C9" w14:textId="77777777" w:rsidR="00432E16" w:rsidRPr="00FA203D" w:rsidRDefault="00432E16" w:rsidP="004824B2">
            <w:pPr>
              <w:jc w:val="center"/>
            </w:pPr>
            <w:r w:rsidRPr="00FA203D">
              <w:t>3</w:t>
            </w:r>
          </w:p>
        </w:tc>
        <w:tc>
          <w:tcPr>
            <w:tcW w:w="1607" w:type="dxa"/>
            <w:shd w:val="clear" w:color="auto" w:fill="auto"/>
            <w:vAlign w:val="center"/>
          </w:tcPr>
          <w:p w14:paraId="07307968" w14:textId="77777777" w:rsidR="00432E16" w:rsidRPr="00FA203D" w:rsidRDefault="00432E16" w:rsidP="004824B2">
            <w:pPr>
              <w:jc w:val="center"/>
            </w:pPr>
            <w:r w:rsidRPr="00FA203D">
              <w:t>Tốc độ gió</w:t>
            </w:r>
          </w:p>
        </w:tc>
        <w:tc>
          <w:tcPr>
            <w:tcW w:w="1323" w:type="dxa"/>
            <w:vAlign w:val="center"/>
          </w:tcPr>
          <w:p w14:paraId="69AE45E6" w14:textId="77777777" w:rsidR="00432E16" w:rsidRPr="00FA203D" w:rsidRDefault="00432E16" w:rsidP="004824B2">
            <w:pPr>
              <w:jc w:val="center"/>
            </w:pPr>
            <w:r w:rsidRPr="00FA203D">
              <w:t>m/s</w:t>
            </w:r>
          </w:p>
        </w:tc>
        <w:tc>
          <w:tcPr>
            <w:tcW w:w="992" w:type="dxa"/>
            <w:vAlign w:val="center"/>
          </w:tcPr>
          <w:p w14:paraId="5DBC6E75" w14:textId="77777777" w:rsidR="00432E16" w:rsidRPr="00FA203D" w:rsidRDefault="00432E16" w:rsidP="004824B2">
            <w:pPr>
              <w:jc w:val="center"/>
            </w:pPr>
            <w:r w:rsidRPr="00FA203D">
              <w:t>0,9</w:t>
            </w:r>
          </w:p>
        </w:tc>
        <w:tc>
          <w:tcPr>
            <w:tcW w:w="1205" w:type="dxa"/>
            <w:vAlign w:val="center"/>
          </w:tcPr>
          <w:p w14:paraId="20E6598B" w14:textId="77777777" w:rsidR="00432E16" w:rsidRPr="00FA203D" w:rsidRDefault="00432E16" w:rsidP="004824B2">
            <w:pPr>
              <w:jc w:val="center"/>
            </w:pPr>
            <w:r w:rsidRPr="00FA203D">
              <w:t>0,8</w:t>
            </w:r>
          </w:p>
        </w:tc>
        <w:tc>
          <w:tcPr>
            <w:tcW w:w="1006" w:type="dxa"/>
            <w:vAlign w:val="center"/>
          </w:tcPr>
          <w:p w14:paraId="4005F792" w14:textId="77777777" w:rsidR="00432E16" w:rsidRPr="00FA203D" w:rsidRDefault="00432E16" w:rsidP="004824B2">
            <w:pPr>
              <w:jc w:val="center"/>
            </w:pPr>
            <w:r w:rsidRPr="00FA203D">
              <w:t>1,0</w:t>
            </w:r>
          </w:p>
        </w:tc>
        <w:tc>
          <w:tcPr>
            <w:tcW w:w="3258" w:type="dxa"/>
            <w:vAlign w:val="center"/>
          </w:tcPr>
          <w:p w14:paraId="3FF78038" w14:textId="77777777" w:rsidR="00432E16" w:rsidRPr="00FA203D" w:rsidRDefault="00432E16" w:rsidP="004824B2">
            <w:pPr>
              <w:jc w:val="center"/>
            </w:pPr>
            <w:r w:rsidRPr="00FA203D">
              <w:t>-</w:t>
            </w:r>
          </w:p>
        </w:tc>
      </w:tr>
      <w:tr w:rsidR="00FA203D" w:rsidRPr="00FA203D" w14:paraId="3ED7B525" w14:textId="77777777" w:rsidTr="004824B2">
        <w:trPr>
          <w:trHeight w:val="201"/>
          <w:jc w:val="center"/>
        </w:trPr>
        <w:tc>
          <w:tcPr>
            <w:tcW w:w="657" w:type="dxa"/>
            <w:shd w:val="clear" w:color="auto" w:fill="auto"/>
            <w:noWrap/>
            <w:vAlign w:val="center"/>
          </w:tcPr>
          <w:p w14:paraId="0AFB4C73" w14:textId="77777777" w:rsidR="00432E16" w:rsidRPr="00FA203D" w:rsidRDefault="00432E16" w:rsidP="004824B2">
            <w:pPr>
              <w:jc w:val="center"/>
            </w:pPr>
            <w:r w:rsidRPr="00FA203D">
              <w:t>4</w:t>
            </w:r>
          </w:p>
        </w:tc>
        <w:tc>
          <w:tcPr>
            <w:tcW w:w="1607" w:type="dxa"/>
            <w:shd w:val="clear" w:color="auto" w:fill="auto"/>
            <w:vAlign w:val="center"/>
          </w:tcPr>
          <w:p w14:paraId="65B08CF9" w14:textId="77777777" w:rsidR="00432E16" w:rsidRPr="00FA203D" w:rsidRDefault="00432E16" w:rsidP="004824B2">
            <w:pPr>
              <w:jc w:val="center"/>
            </w:pPr>
            <w:r w:rsidRPr="00FA203D">
              <w:t>Độ ồn</w:t>
            </w:r>
          </w:p>
        </w:tc>
        <w:tc>
          <w:tcPr>
            <w:tcW w:w="1323" w:type="dxa"/>
            <w:vAlign w:val="center"/>
          </w:tcPr>
          <w:p w14:paraId="411D2B50" w14:textId="77777777" w:rsidR="00432E16" w:rsidRPr="00FA203D" w:rsidRDefault="00432E16" w:rsidP="004824B2">
            <w:pPr>
              <w:jc w:val="center"/>
            </w:pPr>
            <w:r w:rsidRPr="00FA203D">
              <w:t>dB(A)</w:t>
            </w:r>
          </w:p>
        </w:tc>
        <w:tc>
          <w:tcPr>
            <w:tcW w:w="992" w:type="dxa"/>
            <w:vAlign w:val="center"/>
          </w:tcPr>
          <w:p w14:paraId="17136366" w14:textId="77777777" w:rsidR="00432E16" w:rsidRPr="00FA203D" w:rsidRDefault="00432E16" w:rsidP="004824B2">
            <w:pPr>
              <w:jc w:val="center"/>
            </w:pPr>
            <w:r w:rsidRPr="00FA203D">
              <w:t>60</w:t>
            </w:r>
          </w:p>
        </w:tc>
        <w:tc>
          <w:tcPr>
            <w:tcW w:w="1205" w:type="dxa"/>
            <w:vAlign w:val="center"/>
          </w:tcPr>
          <w:p w14:paraId="5DD8F088" w14:textId="77777777" w:rsidR="00432E16" w:rsidRPr="00FA203D" w:rsidRDefault="00432E16" w:rsidP="004824B2">
            <w:pPr>
              <w:jc w:val="center"/>
            </w:pPr>
            <w:r w:rsidRPr="00FA203D">
              <w:t>65</w:t>
            </w:r>
          </w:p>
        </w:tc>
        <w:tc>
          <w:tcPr>
            <w:tcW w:w="1006" w:type="dxa"/>
            <w:vAlign w:val="center"/>
          </w:tcPr>
          <w:p w14:paraId="66907F40" w14:textId="77777777" w:rsidR="00432E16" w:rsidRPr="00FA203D" w:rsidRDefault="00432E16" w:rsidP="004824B2">
            <w:pPr>
              <w:jc w:val="center"/>
            </w:pPr>
            <w:r w:rsidRPr="00FA203D">
              <w:t>61</w:t>
            </w:r>
          </w:p>
        </w:tc>
        <w:tc>
          <w:tcPr>
            <w:tcW w:w="3258" w:type="dxa"/>
            <w:vAlign w:val="center"/>
          </w:tcPr>
          <w:p w14:paraId="506E9F07" w14:textId="77777777" w:rsidR="00432E16" w:rsidRPr="00FA203D" w:rsidRDefault="00432E16" w:rsidP="004824B2">
            <w:pPr>
              <w:jc w:val="center"/>
            </w:pPr>
            <w:r w:rsidRPr="00FA203D">
              <w:t>70(1)</w:t>
            </w:r>
          </w:p>
        </w:tc>
      </w:tr>
      <w:tr w:rsidR="00FA203D" w:rsidRPr="00FA203D" w14:paraId="2D6E6F21" w14:textId="77777777" w:rsidTr="004824B2">
        <w:trPr>
          <w:trHeight w:val="201"/>
          <w:jc w:val="center"/>
        </w:trPr>
        <w:tc>
          <w:tcPr>
            <w:tcW w:w="657" w:type="dxa"/>
            <w:shd w:val="clear" w:color="auto" w:fill="auto"/>
            <w:noWrap/>
            <w:vAlign w:val="center"/>
          </w:tcPr>
          <w:p w14:paraId="744D31F7" w14:textId="77777777" w:rsidR="00432E16" w:rsidRPr="00FA203D" w:rsidRDefault="00432E16" w:rsidP="004824B2">
            <w:pPr>
              <w:jc w:val="center"/>
            </w:pPr>
            <w:r w:rsidRPr="00FA203D">
              <w:t>5</w:t>
            </w:r>
          </w:p>
        </w:tc>
        <w:tc>
          <w:tcPr>
            <w:tcW w:w="1607" w:type="dxa"/>
            <w:shd w:val="clear" w:color="auto" w:fill="auto"/>
            <w:vAlign w:val="center"/>
          </w:tcPr>
          <w:p w14:paraId="5082D5A7" w14:textId="77777777" w:rsidR="00432E16" w:rsidRPr="00FA203D" w:rsidRDefault="00432E16" w:rsidP="004824B2">
            <w:pPr>
              <w:jc w:val="center"/>
            </w:pPr>
            <w:r w:rsidRPr="00FA203D">
              <w:t>Bụi lơ lửng</w:t>
            </w:r>
          </w:p>
        </w:tc>
        <w:tc>
          <w:tcPr>
            <w:tcW w:w="1323" w:type="dxa"/>
            <w:vAlign w:val="center"/>
          </w:tcPr>
          <w:p w14:paraId="464B4A80" w14:textId="77777777" w:rsidR="00432E16" w:rsidRPr="00FA203D" w:rsidRDefault="00432E16" w:rsidP="004824B2">
            <w:pPr>
              <w:jc w:val="center"/>
            </w:pPr>
            <w:r w:rsidRPr="00FA203D">
              <w:t>µg/m³</w:t>
            </w:r>
          </w:p>
        </w:tc>
        <w:tc>
          <w:tcPr>
            <w:tcW w:w="992" w:type="dxa"/>
            <w:vAlign w:val="center"/>
          </w:tcPr>
          <w:p w14:paraId="5175DA61" w14:textId="77777777" w:rsidR="00432E16" w:rsidRPr="00FA203D" w:rsidRDefault="00432E16" w:rsidP="004824B2">
            <w:pPr>
              <w:jc w:val="center"/>
            </w:pPr>
            <w:r w:rsidRPr="00FA203D">
              <w:t>92</w:t>
            </w:r>
          </w:p>
        </w:tc>
        <w:tc>
          <w:tcPr>
            <w:tcW w:w="1205" w:type="dxa"/>
            <w:vAlign w:val="center"/>
          </w:tcPr>
          <w:p w14:paraId="314798D3" w14:textId="77777777" w:rsidR="00432E16" w:rsidRPr="00FA203D" w:rsidRDefault="00432E16" w:rsidP="004824B2">
            <w:pPr>
              <w:jc w:val="center"/>
            </w:pPr>
            <w:r w:rsidRPr="00FA203D">
              <w:t>98</w:t>
            </w:r>
          </w:p>
        </w:tc>
        <w:tc>
          <w:tcPr>
            <w:tcW w:w="1006" w:type="dxa"/>
            <w:vAlign w:val="center"/>
          </w:tcPr>
          <w:p w14:paraId="22BEAB79" w14:textId="77777777" w:rsidR="00432E16" w:rsidRPr="00FA203D" w:rsidRDefault="00432E16" w:rsidP="004824B2">
            <w:pPr>
              <w:jc w:val="center"/>
            </w:pPr>
            <w:r w:rsidRPr="00FA203D">
              <w:t>94</w:t>
            </w:r>
          </w:p>
        </w:tc>
        <w:tc>
          <w:tcPr>
            <w:tcW w:w="3258" w:type="dxa"/>
            <w:vAlign w:val="center"/>
          </w:tcPr>
          <w:p w14:paraId="07C50C1D" w14:textId="77777777" w:rsidR="00432E16" w:rsidRPr="00FA203D" w:rsidRDefault="00432E16" w:rsidP="004824B2">
            <w:pPr>
              <w:jc w:val="center"/>
            </w:pPr>
            <w:r w:rsidRPr="00FA203D">
              <w:t>300</w:t>
            </w:r>
          </w:p>
        </w:tc>
      </w:tr>
      <w:tr w:rsidR="00FA203D" w:rsidRPr="00FA203D" w14:paraId="69555530" w14:textId="77777777" w:rsidTr="004824B2">
        <w:trPr>
          <w:trHeight w:val="173"/>
          <w:jc w:val="center"/>
        </w:trPr>
        <w:tc>
          <w:tcPr>
            <w:tcW w:w="657" w:type="dxa"/>
            <w:shd w:val="clear" w:color="auto" w:fill="auto"/>
            <w:noWrap/>
            <w:vAlign w:val="center"/>
          </w:tcPr>
          <w:p w14:paraId="00AA207B" w14:textId="77777777" w:rsidR="00432E16" w:rsidRPr="00FA203D" w:rsidRDefault="00432E16" w:rsidP="004824B2">
            <w:pPr>
              <w:jc w:val="center"/>
            </w:pPr>
            <w:r w:rsidRPr="00FA203D">
              <w:t>6</w:t>
            </w:r>
          </w:p>
        </w:tc>
        <w:tc>
          <w:tcPr>
            <w:tcW w:w="1607" w:type="dxa"/>
            <w:shd w:val="clear" w:color="auto" w:fill="auto"/>
            <w:vAlign w:val="center"/>
          </w:tcPr>
          <w:p w14:paraId="19ACB9D8" w14:textId="77777777" w:rsidR="00432E16" w:rsidRPr="00FA203D" w:rsidRDefault="00432E16" w:rsidP="004824B2">
            <w:pPr>
              <w:jc w:val="center"/>
            </w:pPr>
            <w:r w:rsidRPr="00FA203D">
              <w:t>SO2</w:t>
            </w:r>
          </w:p>
        </w:tc>
        <w:tc>
          <w:tcPr>
            <w:tcW w:w="1323" w:type="dxa"/>
            <w:vAlign w:val="center"/>
          </w:tcPr>
          <w:p w14:paraId="12625EED" w14:textId="77777777" w:rsidR="00432E16" w:rsidRPr="00FA203D" w:rsidRDefault="00432E16" w:rsidP="004824B2">
            <w:pPr>
              <w:jc w:val="center"/>
            </w:pPr>
            <w:r w:rsidRPr="00FA203D">
              <w:t>µg/m³</w:t>
            </w:r>
          </w:p>
        </w:tc>
        <w:tc>
          <w:tcPr>
            <w:tcW w:w="992" w:type="dxa"/>
            <w:vAlign w:val="center"/>
          </w:tcPr>
          <w:p w14:paraId="62E065B4" w14:textId="77777777" w:rsidR="00432E16" w:rsidRPr="00FA203D" w:rsidRDefault="00432E16" w:rsidP="004824B2">
            <w:pPr>
              <w:jc w:val="center"/>
            </w:pPr>
            <w:r w:rsidRPr="00FA203D">
              <w:t>101</w:t>
            </w:r>
          </w:p>
        </w:tc>
        <w:tc>
          <w:tcPr>
            <w:tcW w:w="1205" w:type="dxa"/>
            <w:vAlign w:val="center"/>
          </w:tcPr>
          <w:p w14:paraId="55AA840B" w14:textId="77777777" w:rsidR="00432E16" w:rsidRPr="00FA203D" w:rsidRDefault="00432E16" w:rsidP="004824B2">
            <w:pPr>
              <w:jc w:val="center"/>
            </w:pPr>
            <w:r w:rsidRPr="00FA203D">
              <w:t>92</w:t>
            </w:r>
          </w:p>
        </w:tc>
        <w:tc>
          <w:tcPr>
            <w:tcW w:w="1006" w:type="dxa"/>
            <w:vAlign w:val="center"/>
          </w:tcPr>
          <w:p w14:paraId="09986D78" w14:textId="77777777" w:rsidR="00432E16" w:rsidRPr="00FA203D" w:rsidRDefault="00432E16" w:rsidP="004824B2">
            <w:pPr>
              <w:jc w:val="center"/>
            </w:pPr>
            <w:r w:rsidRPr="00FA203D">
              <w:t>98</w:t>
            </w:r>
          </w:p>
        </w:tc>
        <w:tc>
          <w:tcPr>
            <w:tcW w:w="3258" w:type="dxa"/>
            <w:vAlign w:val="center"/>
          </w:tcPr>
          <w:p w14:paraId="37AC5568" w14:textId="77777777" w:rsidR="00432E16" w:rsidRPr="00FA203D" w:rsidRDefault="00432E16" w:rsidP="004824B2">
            <w:pPr>
              <w:jc w:val="center"/>
            </w:pPr>
            <w:r w:rsidRPr="00FA203D">
              <w:t>350</w:t>
            </w:r>
          </w:p>
        </w:tc>
      </w:tr>
      <w:tr w:rsidR="00FA203D" w:rsidRPr="00FA203D" w14:paraId="3F2821D4" w14:textId="77777777" w:rsidTr="004824B2">
        <w:trPr>
          <w:trHeight w:val="173"/>
          <w:jc w:val="center"/>
        </w:trPr>
        <w:tc>
          <w:tcPr>
            <w:tcW w:w="657" w:type="dxa"/>
            <w:shd w:val="clear" w:color="auto" w:fill="auto"/>
            <w:noWrap/>
            <w:vAlign w:val="center"/>
          </w:tcPr>
          <w:p w14:paraId="09B20D8C" w14:textId="77777777" w:rsidR="00432E16" w:rsidRPr="00FA203D" w:rsidRDefault="00432E16" w:rsidP="004824B2">
            <w:pPr>
              <w:jc w:val="center"/>
            </w:pPr>
            <w:r w:rsidRPr="00FA203D">
              <w:t>7</w:t>
            </w:r>
          </w:p>
        </w:tc>
        <w:tc>
          <w:tcPr>
            <w:tcW w:w="1607" w:type="dxa"/>
            <w:shd w:val="clear" w:color="auto" w:fill="auto"/>
            <w:vAlign w:val="center"/>
          </w:tcPr>
          <w:p w14:paraId="0EBE780C" w14:textId="77777777" w:rsidR="00432E16" w:rsidRPr="00FA203D" w:rsidRDefault="00432E16" w:rsidP="004824B2">
            <w:pPr>
              <w:jc w:val="center"/>
            </w:pPr>
            <w:r w:rsidRPr="00FA203D">
              <w:t>NO2</w:t>
            </w:r>
          </w:p>
        </w:tc>
        <w:tc>
          <w:tcPr>
            <w:tcW w:w="1323" w:type="dxa"/>
            <w:vAlign w:val="center"/>
          </w:tcPr>
          <w:p w14:paraId="3C102313" w14:textId="77777777" w:rsidR="00432E16" w:rsidRPr="00FA203D" w:rsidRDefault="00432E16" w:rsidP="004824B2">
            <w:pPr>
              <w:jc w:val="center"/>
            </w:pPr>
            <w:r w:rsidRPr="00FA203D">
              <w:t>µg/m³</w:t>
            </w:r>
          </w:p>
        </w:tc>
        <w:tc>
          <w:tcPr>
            <w:tcW w:w="992" w:type="dxa"/>
            <w:vAlign w:val="center"/>
          </w:tcPr>
          <w:p w14:paraId="521E6B04" w14:textId="77777777" w:rsidR="00432E16" w:rsidRPr="00FA203D" w:rsidRDefault="00432E16" w:rsidP="004824B2">
            <w:pPr>
              <w:jc w:val="center"/>
            </w:pPr>
            <w:r w:rsidRPr="00FA203D">
              <w:t>81</w:t>
            </w:r>
          </w:p>
        </w:tc>
        <w:tc>
          <w:tcPr>
            <w:tcW w:w="1205" w:type="dxa"/>
            <w:vAlign w:val="center"/>
          </w:tcPr>
          <w:p w14:paraId="73FC4D7E" w14:textId="77777777" w:rsidR="00432E16" w:rsidRPr="00FA203D" w:rsidRDefault="00432E16" w:rsidP="004824B2">
            <w:pPr>
              <w:jc w:val="center"/>
            </w:pPr>
            <w:r w:rsidRPr="00FA203D">
              <w:t>87</w:t>
            </w:r>
          </w:p>
        </w:tc>
        <w:tc>
          <w:tcPr>
            <w:tcW w:w="1006" w:type="dxa"/>
            <w:vAlign w:val="center"/>
          </w:tcPr>
          <w:p w14:paraId="3135E132" w14:textId="77777777" w:rsidR="00432E16" w:rsidRPr="00FA203D" w:rsidRDefault="00432E16" w:rsidP="004824B2">
            <w:pPr>
              <w:jc w:val="center"/>
            </w:pPr>
            <w:r w:rsidRPr="00FA203D">
              <w:t>75</w:t>
            </w:r>
          </w:p>
        </w:tc>
        <w:tc>
          <w:tcPr>
            <w:tcW w:w="3258" w:type="dxa"/>
            <w:vAlign w:val="center"/>
          </w:tcPr>
          <w:p w14:paraId="7B0D0FE8" w14:textId="77777777" w:rsidR="00432E16" w:rsidRPr="00FA203D" w:rsidRDefault="00432E16" w:rsidP="004824B2">
            <w:pPr>
              <w:jc w:val="center"/>
            </w:pPr>
            <w:r w:rsidRPr="00FA203D">
              <w:t>200</w:t>
            </w:r>
          </w:p>
        </w:tc>
      </w:tr>
      <w:tr w:rsidR="00FA203D" w:rsidRPr="00FA203D" w14:paraId="0A42E996" w14:textId="77777777" w:rsidTr="004824B2">
        <w:trPr>
          <w:trHeight w:val="173"/>
          <w:jc w:val="center"/>
        </w:trPr>
        <w:tc>
          <w:tcPr>
            <w:tcW w:w="657" w:type="dxa"/>
            <w:shd w:val="clear" w:color="auto" w:fill="auto"/>
            <w:noWrap/>
            <w:vAlign w:val="center"/>
          </w:tcPr>
          <w:p w14:paraId="01A6A73F" w14:textId="77777777" w:rsidR="00432E16" w:rsidRPr="00FA203D" w:rsidRDefault="00432E16" w:rsidP="004824B2">
            <w:pPr>
              <w:jc w:val="center"/>
            </w:pPr>
            <w:r w:rsidRPr="00FA203D">
              <w:t>8</w:t>
            </w:r>
          </w:p>
        </w:tc>
        <w:tc>
          <w:tcPr>
            <w:tcW w:w="1607" w:type="dxa"/>
            <w:shd w:val="clear" w:color="auto" w:fill="auto"/>
            <w:vAlign w:val="center"/>
          </w:tcPr>
          <w:p w14:paraId="716ADE92" w14:textId="77777777" w:rsidR="00432E16" w:rsidRPr="00FA203D" w:rsidRDefault="00432E16" w:rsidP="004824B2">
            <w:pPr>
              <w:jc w:val="center"/>
            </w:pPr>
            <w:r w:rsidRPr="00FA203D">
              <w:t>CO</w:t>
            </w:r>
          </w:p>
        </w:tc>
        <w:tc>
          <w:tcPr>
            <w:tcW w:w="1323" w:type="dxa"/>
            <w:vAlign w:val="center"/>
          </w:tcPr>
          <w:p w14:paraId="2BE97A35" w14:textId="77777777" w:rsidR="00432E16" w:rsidRPr="00FA203D" w:rsidRDefault="00432E16" w:rsidP="004824B2">
            <w:pPr>
              <w:jc w:val="center"/>
            </w:pPr>
            <w:r w:rsidRPr="00FA203D">
              <w:t>µg/m³</w:t>
            </w:r>
          </w:p>
        </w:tc>
        <w:tc>
          <w:tcPr>
            <w:tcW w:w="3203" w:type="dxa"/>
            <w:gridSpan w:val="3"/>
            <w:vAlign w:val="center"/>
          </w:tcPr>
          <w:p w14:paraId="37020950" w14:textId="77777777" w:rsidR="00432E16" w:rsidRPr="00FA203D" w:rsidRDefault="00432E16" w:rsidP="004824B2">
            <w:pPr>
              <w:jc w:val="center"/>
            </w:pPr>
            <w:r w:rsidRPr="00FA203D">
              <w:t>&lt;4.000</w:t>
            </w:r>
          </w:p>
        </w:tc>
        <w:tc>
          <w:tcPr>
            <w:tcW w:w="3258" w:type="dxa"/>
            <w:vAlign w:val="center"/>
          </w:tcPr>
          <w:p w14:paraId="642C1588" w14:textId="77777777" w:rsidR="00432E16" w:rsidRPr="00FA203D" w:rsidRDefault="00432E16" w:rsidP="004824B2">
            <w:pPr>
              <w:jc w:val="center"/>
            </w:pPr>
            <w:r w:rsidRPr="00FA203D">
              <w:t>30.000</w:t>
            </w:r>
          </w:p>
        </w:tc>
      </w:tr>
    </w:tbl>
    <w:p w14:paraId="1053D99D" w14:textId="77777777" w:rsidR="00432E16" w:rsidRPr="00FA203D" w:rsidRDefault="00432E16" w:rsidP="00432E16">
      <w:pPr>
        <w:widowControl w:val="0"/>
        <w:spacing w:line="312" w:lineRule="auto"/>
        <w:ind w:firstLine="567"/>
        <w:jc w:val="both"/>
        <w:rPr>
          <w:i/>
          <w:sz w:val="27"/>
          <w:szCs w:val="27"/>
        </w:rPr>
      </w:pPr>
      <w:r w:rsidRPr="00FA203D">
        <w:rPr>
          <w:i/>
          <w:sz w:val="27"/>
          <w:szCs w:val="27"/>
          <w:u w:val="single"/>
        </w:rPr>
        <w:t>Ghi chú</w:t>
      </w:r>
      <w:r w:rsidRPr="00FA203D">
        <w:rPr>
          <w:i/>
          <w:sz w:val="27"/>
          <w:szCs w:val="27"/>
        </w:rPr>
        <w:t>:</w:t>
      </w:r>
    </w:p>
    <w:p w14:paraId="7BD02443" w14:textId="52271BFB" w:rsidR="00432E16" w:rsidRPr="00FA203D" w:rsidRDefault="00432E16" w:rsidP="00432E16">
      <w:pPr>
        <w:spacing w:line="312" w:lineRule="auto"/>
        <w:ind w:firstLine="567"/>
        <w:jc w:val="both"/>
        <w:rPr>
          <w:i/>
          <w:sz w:val="27"/>
          <w:szCs w:val="27"/>
        </w:rPr>
      </w:pPr>
      <w:r w:rsidRPr="00FA203D">
        <w:rPr>
          <w:i/>
          <w:sz w:val="27"/>
          <w:szCs w:val="27"/>
        </w:rPr>
        <w:t xml:space="preserve">+ K1: </w:t>
      </w:r>
      <w:r w:rsidRPr="00FA203D">
        <w:rPr>
          <w:bCs/>
          <w:i/>
          <w:iCs/>
          <w:sz w:val="27"/>
          <w:szCs w:val="27"/>
        </w:rPr>
        <w:t>Trên đường vào Dự án;</w:t>
      </w:r>
    </w:p>
    <w:p w14:paraId="7B0C226F" w14:textId="02354144" w:rsidR="00432E16" w:rsidRPr="00FA203D" w:rsidRDefault="00432E16" w:rsidP="00432E16">
      <w:pPr>
        <w:spacing w:line="312" w:lineRule="auto"/>
        <w:ind w:firstLine="567"/>
        <w:jc w:val="both"/>
        <w:rPr>
          <w:bCs/>
          <w:i/>
          <w:iCs/>
          <w:sz w:val="27"/>
          <w:szCs w:val="27"/>
        </w:rPr>
      </w:pPr>
      <w:r w:rsidRPr="00FA203D">
        <w:rPr>
          <w:i/>
          <w:sz w:val="27"/>
          <w:szCs w:val="27"/>
        </w:rPr>
        <w:t xml:space="preserve">+ K2: </w:t>
      </w:r>
      <w:r w:rsidRPr="00FA203D">
        <w:rPr>
          <w:bCs/>
          <w:i/>
          <w:iCs/>
          <w:sz w:val="27"/>
          <w:szCs w:val="27"/>
        </w:rPr>
        <w:t>Tại khu đất thực hiện Dự án;</w:t>
      </w:r>
    </w:p>
    <w:p w14:paraId="66009CC0" w14:textId="1179A385" w:rsidR="00432E16" w:rsidRPr="00FA203D" w:rsidRDefault="00432E16" w:rsidP="00432E16">
      <w:pPr>
        <w:spacing w:line="312" w:lineRule="auto"/>
        <w:ind w:firstLine="567"/>
        <w:jc w:val="both"/>
        <w:rPr>
          <w:i/>
          <w:sz w:val="27"/>
          <w:szCs w:val="27"/>
        </w:rPr>
      </w:pPr>
      <w:r w:rsidRPr="00FA203D">
        <w:rPr>
          <w:bCs/>
          <w:i/>
          <w:iCs/>
          <w:sz w:val="27"/>
          <w:szCs w:val="27"/>
        </w:rPr>
        <w:t>+ K3; Tại khu đất thực hiện Dự án.</w:t>
      </w:r>
    </w:p>
    <w:p w14:paraId="1B920585" w14:textId="77777777" w:rsidR="00432E16" w:rsidRPr="00FA203D" w:rsidRDefault="00432E16" w:rsidP="00432E16">
      <w:pPr>
        <w:spacing w:line="312" w:lineRule="auto"/>
        <w:ind w:firstLine="567"/>
        <w:jc w:val="both"/>
        <w:rPr>
          <w:i/>
          <w:sz w:val="27"/>
          <w:szCs w:val="27"/>
        </w:rPr>
      </w:pPr>
      <w:r w:rsidRPr="00FA203D">
        <w:rPr>
          <w:i/>
          <w:sz w:val="27"/>
          <w:szCs w:val="27"/>
        </w:rPr>
        <w:t>+ QCVN 05:2013/BTNMT - Quy chuẩn kỹ thuật Quốc gia về chất lượng không khí xung quanh;</w:t>
      </w:r>
    </w:p>
    <w:p w14:paraId="4BEA8945" w14:textId="77777777" w:rsidR="00432E16" w:rsidRPr="00FA203D" w:rsidRDefault="00432E16" w:rsidP="00432E16">
      <w:pPr>
        <w:spacing w:line="312" w:lineRule="auto"/>
        <w:ind w:firstLine="567"/>
        <w:jc w:val="both"/>
        <w:rPr>
          <w:i/>
          <w:sz w:val="27"/>
          <w:szCs w:val="27"/>
        </w:rPr>
      </w:pPr>
      <w:r w:rsidRPr="00FA203D">
        <w:rPr>
          <w:i/>
          <w:sz w:val="27"/>
          <w:szCs w:val="27"/>
        </w:rPr>
        <w:t xml:space="preserve">+ </w:t>
      </w:r>
      <w:r w:rsidRPr="00FA203D">
        <w:rPr>
          <w:i/>
          <w:sz w:val="27"/>
          <w:szCs w:val="27"/>
          <w:vertAlign w:val="superscript"/>
        </w:rPr>
        <w:t>(1)</w:t>
      </w:r>
      <w:r w:rsidRPr="00FA203D">
        <w:rPr>
          <w:i/>
          <w:sz w:val="27"/>
          <w:szCs w:val="27"/>
        </w:rPr>
        <w:t xml:space="preserve"> - QCVN 26:2010/BTNMT - Quy chuẩn kỹ thuật Quốc gia về tiếng ồn (tại khu vực thông thường từ 6 - 21 giờ);</w:t>
      </w:r>
    </w:p>
    <w:p w14:paraId="7FA1009E" w14:textId="77777777" w:rsidR="00432E16" w:rsidRPr="00FA203D" w:rsidRDefault="00432E16" w:rsidP="00432E16">
      <w:pPr>
        <w:spacing w:line="312" w:lineRule="auto"/>
        <w:ind w:firstLine="567"/>
        <w:jc w:val="both"/>
        <w:rPr>
          <w:i/>
          <w:sz w:val="27"/>
          <w:szCs w:val="27"/>
        </w:rPr>
      </w:pPr>
      <w:r w:rsidRPr="00FA203D">
        <w:rPr>
          <w:i/>
          <w:sz w:val="27"/>
          <w:szCs w:val="27"/>
        </w:rPr>
        <w:t>+ (-) Quy chuẩn không quy định;</w:t>
      </w:r>
    </w:p>
    <w:p w14:paraId="5EA1A475" w14:textId="77777777" w:rsidR="00432E16" w:rsidRPr="00FA203D" w:rsidRDefault="00432E16" w:rsidP="00432E16">
      <w:pPr>
        <w:spacing w:line="312" w:lineRule="auto"/>
        <w:ind w:firstLine="567"/>
        <w:jc w:val="both"/>
        <w:rPr>
          <w:sz w:val="27"/>
          <w:szCs w:val="27"/>
        </w:rPr>
      </w:pPr>
      <w:r w:rsidRPr="00FA203D">
        <w:rPr>
          <w:sz w:val="27"/>
          <w:szCs w:val="27"/>
          <w:u w:val="single"/>
        </w:rPr>
        <w:t>Nhận xét</w:t>
      </w:r>
      <w:r w:rsidRPr="00FA203D">
        <w:rPr>
          <w:sz w:val="27"/>
          <w:szCs w:val="27"/>
        </w:rPr>
        <w:t>: Dữ liệu tại bảng trên cho thấy, các thông số đánh giá chất lượng không khí xung quanh và tiếng ồn tại các vị trí khảo sát đều nằm trong giới hạn cho phép theo QCVN 05:2013/BTNMT và QCVN 26:2010/BTNMT.</w:t>
      </w:r>
    </w:p>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p w14:paraId="0170FC28" w14:textId="552E58F4" w:rsidR="00C849DD" w:rsidRPr="00FA203D" w:rsidRDefault="00C849DD" w:rsidP="00AF0600">
      <w:pPr>
        <w:spacing w:line="312" w:lineRule="auto"/>
        <w:jc w:val="both"/>
        <w:rPr>
          <w:bCs/>
          <w:i/>
          <w:iCs/>
          <w:sz w:val="27"/>
          <w:szCs w:val="27"/>
        </w:rPr>
      </w:pPr>
      <w:r w:rsidRPr="00FA203D">
        <w:rPr>
          <w:bCs/>
          <w:i/>
          <w:iCs/>
          <w:sz w:val="27"/>
          <w:szCs w:val="27"/>
        </w:rPr>
        <w:t>b. Môi trường nước</w:t>
      </w:r>
      <w:r w:rsidR="00D22308" w:rsidRPr="00FA203D">
        <w:rPr>
          <w:bCs/>
          <w:i/>
          <w:iCs/>
          <w:sz w:val="27"/>
          <w:szCs w:val="27"/>
        </w:rPr>
        <w:t xml:space="preserve"> mặt</w:t>
      </w:r>
    </w:p>
    <w:p w14:paraId="54C84C9A" w14:textId="77777777" w:rsidR="009F746D" w:rsidRPr="00FA203D" w:rsidRDefault="009F746D" w:rsidP="009F746D">
      <w:pPr>
        <w:spacing w:line="312" w:lineRule="auto"/>
        <w:ind w:firstLine="567"/>
        <w:jc w:val="both"/>
        <w:rPr>
          <w:sz w:val="27"/>
          <w:szCs w:val="27"/>
        </w:rPr>
      </w:pPr>
      <w:r w:rsidRPr="00FA203D">
        <w:rPr>
          <w:sz w:val="27"/>
          <w:szCs w:val="27"/>
        </w:rPr>
        <w:t>- Báo cáo ĐTM dự án: Trang trại chăn nuôi heo công nghệ cao quy mô 2.500 nái tại xã Vĩnh Khê.</w:t>
      </w:r>
    </w:p>
    <w:p w14:paraId="15710565" w14:textId="52DA93F0" w:rsidR="00E70FF2" w:rsidRPr="00FA203D" w:rsidRDefault="009630B8" w:rsidP="009630B8">
      <w:pPr>
        <w:pStyle w:val="Heading4"/>
        <w:spacing w:before="0" w:after="0" w:line="312" w:lineRule="auto"/>
        <w:rPr>
          <w:rFonts w:ascii="Times New Roman" w:hAnsi="Times New Roman"/>
          <w:b/>
        </w:rPr>
      </w:pPr>
      <w:bookmarkStart w:id="1384" w:name="_Toc16774899"/>
      <w:bookmarkStart w:id="1385" w:name="_Toc195822832"/>
      <w:r w:rsidRPr="00FA203D">
        <w:rPr>
          <w:rFonts w:ascii="Times New Roman" w:hAnsi="Times New Roman"/>
          <w:b/>
          <w:lang w:val="vi-VN"/>
        </w:rPr>
        <w:t>Bảng 2.</w:t>
      </w:r>
      <w:r w:rsidR="003E0EFA" w:rsidRPr="00FA203D">
        <w:rPr>
          <w:rFonts w:ascii="Times New Roman" w:hAnsi="Times New Roman"/>
          <w:b/>
        </w:rPr>
        <w:t>9</w:t>
      </w:r>
      <w:r w:rsidRPr="00FA203D">
        <w:rPr>
          <w:rFonts w:ascii="Times New Roman" w:hAnsi="Times New Roman"/>
          <w:b/>
          <w:lang w:val="vi-VN"/>
        </w:rPr>
        <w:t xml:space="preserve">. </w:t>
      </w:r>
      <w:r w:rsidR="00CB1933" w:rsidRPr="00FA203D">
        <w:rPr>
          <w:rFonts w:ascii="Times New Roman" w:hAnsi="Times New Roman"/>
          <w:b/>
        </w:rPr>
        <w:t>Dữ liệu môi trường</w:t>
      </w:r>
      <w:r w:rsidRPr="00FA203D">
        <w:rPr>
          <w:rFonts w:ascii="Times New Roman" w:hAnsi="Times New Roman"/>
          <w:b/>
          <w:lang w:val="vi-VN"/>
        </w:rPr>
        <w:t xml:space="preserve"> </w:t>
      </w:r>
      <w:r w:rsidRPr="00FA203D">
        <w:rPr>
          <w:rFonts w:ascii="Times New Roman" w:hAnsi="Times New Roman"/>
          <w:b/>
        </w:rPr>
        <w:t>nước mặt</w:t>
      </w:r>
      <w:bookmarkEnd w:id="1384"/>
      <w:bookmarkEnd w:id="1385"/>
      <w:r w:rsidR="00E70FF2" w:rsidRPr="00FA203D">
        <w:rPr>
          <w:rFonts w:ascii="Times New Roman" w:hAnsi="Times New Roman"/>
          <w:b/>
        </w:rPr>
        <w:t xml:space="preserve"> </w:t>
      </w:r>
    </w:p>
    <w:p w14:paraId="66862BA6" w14:textId="7087666B" w:rsidR="009630B8" w:rsidRPr="00FA203D" w:rsidRDefault="00E70FF2" w:rsidP="009630B8">
      <w:pPr>
        <w:pStyle w:val="Heading4"/>
        <w:spacing w:before="0" w:after="0" w:line="312" w:lineRule="auto"/>
        <w:rPr>
          <w:rFonts w:ascii="Times New Roman" w:hAnsi="Times New Roman"/>
          <w:b/>
        </w:rPr>
      </w:pPr>
      <w:bookmarkStart w:id="1386" w:name="_Toc195822833"/>
      <w:r w:rsidRPr="00FA203D">
        <w:rPr>
          <w:szCs w:val="27"/>
        </w:rPr>
        <w:t>Trang trại chăn nuôi heo công nghệ cao quy mô 2.500 tại xã Vĩnh Khê</w:t>
      </w:r>
      <w:bookmarkEnd w:id="1386"/>
    </w:p>
    <w:tbl>
      <w:tblPr>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5"/>
        <w:gridCol w:w="1543"/>
        <w:gridCol w:w="1560"/>
        <w:gridCol w:w="1159"/>
        <w:gridCol w:w="1465"/>
        <w:gridCol w:w="972"/>
        <w:gridCol w:w="966"/>
        <w:gridCol w:w="1119"/>
      </w:tblGrid>
      <w:tr w:rsidR="00FA203D" w:rsidRPr="00FA203D" w14:paraId="1F595DF1" w14:textId="171BB796" w:rsidTr="00964E57">
        <w:trPr>
          <w:cantSplit/>
          <w:trHeight w:val="387"/>
          <w:tblHeader/>
          <w:jc w:val="center"/>
        </w:trPr>
        <w:tc>
          <w:tcPr>
            <w:tcW w:w="715" w:type="dxa"/>
            <w:vMerge w:val="restart"/>
            <w:noWrap/>
            <w:tcMar>
              <w:top w:w="0" w:type="dxa"/>
              <w:left w:w="17" w:type="dxa"/>
              <w:bottom w:w="0" w:type="dxa"/>
              <w:right w:w="17" w:type="dxa"/>
            </w:tcMar>
            <w:vAlign w:val="center"/>
          </w:tcPr>
          <w:p w14:paraId="49E9CD70" w14:textId="77777777" w:rsidR="009F746D" w:rsidRPr="00FA203D" w:rsidRDefault="009F746D" w:rsidP="009F746D">
            <w:pPr>
              <w:spacing w:line="288" w:lineRule="auto"/>
              <w:jc w:val="center"/>
              <w:rPr>
                <w:b/>
                <w:sz w:val="26"/>
                <w:szCs w:val="26"/>
              </w:rPr>
            </w:pPr>
            <w:r w:rsidRPr="00FA203D">
              <w:rPr>
                <w:b/>
                <w:sz w:val="26"/>
                <w:szCs w:val="26"/>
              </w:rPr>
              <w:t>TT</w:t>
            </w:r>
          </w:p>
        </w:tc>
        <w:tc>
          <w:tcPr>
            <w:tcW w:w="1543" w:type="dxa"/>
            <w:vMerge w:val="restart"/>
            <w:noWrap/>
            <w:tcMar>
              <w:top w:w="17" w:type="dxa"/>
              <w:left w:w="17" w:type="dxa"/>
              <w:bottom w:w="0" w:type="dxa"/>
              <w:right w:w="17" w:type="dxa"/>
            </w:tcMar>
            <w:vAlign w:val="center"/>
          </w:tcPr>
          <w:p w14:paraId="297B1529" w14:textId="77777777" w:rsidR="009F746D" w:rsidRPr="00FA203D" w:rsidRDefault="009F746D" w:rsidP="009F746D">
            <w:pPr>
              <w:spacing w:line="288" w:lineRule="auto"/>
              <w:jc w:val="center"/>
              <w:rPr>
                <w:b/>
                <w:bCs/>
                <w:sz w:val="26"/>
                <w:szCs w:val="26"/>
              </w:rPr>
            </w:pPr>
            <w:r w:rsidRPr="00FA203D">
              <w:rPr>
                <w:b/>
                <w:bCs/>
                <w:sz w:val="26"/>
                <w:szCs w:val="26"/>
              </w:rPr>
              <w:t>Thông số</w:t>
            </w:r>
          </w:p>
        </w:tc>
        <w:tc>
          <w:tcPr>
            <w:tcW w:w="1560" w:type="dxa"/>
            <w:vMerge w:val="restart"/>
            <w:noWrap/>
            <w:tcMar>
              <w:top w:w="0" w:type="dxa"/>
              <w:left w:w="17" w:type="dxa"/>
              <w:bottom w:w="0" w:type="dxa"/>
              <w:right w:w="17" w:type="dxa"/>
            </w:tcMar>
            <w:vAlign w:val="center"/>
          </w:tcPr>
          <w:p w14:paraId="71E786B4" w14:textId="77777777" w:rsidR="009F746D" w:rsidRPr="00FA203D" w:rsidRDefault="009F746D" w:rsidP="009F746D">
            <w:pPr>
              <w:spacing w:line="288" w:lineRule="auto"/>
              <w:jc w:val="center"/>
              <w:rPr>
                <w:b/>
                <w:bCs/>
                <w:sz w:val="26"/>
                <w:szCs w:val="26"/>
              </w:rPr>
            </w:pPr>
            <w:r w:rsidRPr="00FA203D">
              <w:rPr>
                <w:b/>
                <w:bCs/>
                <w:sz w:val="26"/>
                <w:szCs w:val="26"/>
              </w:rPr>
              <w:t>Đơn vị</w:t>
            </w:r>
          </w:p>
        </w:tc>
        <w:tc>
          <w:tcPr>
            <w:tcW w:w="1159" w:type="dxa"/>
            <w:vMerge w:val="restart"/>
            <w:vAlign w:val="center"/>
          </w:tcPr>
          <w:p w14:paraId="01A1AA5C" w14:textId="54780C9D" w:rsidR="009F746D" w:rsidRPr="00FA203D" w:rsidRDefault="009F746D" w:rsidP="009F746D">
            <w:pPr>
              <w:spacing w:line="288" w:lineRule="auto"/>
              <w:jc w:val="center"/>
              <w:rPr>
                <w:b/>
                <w:bCs/>
                <w:sz w:val="26"/>
                <w:szCs w:val="26"/>
              </w:rPr>
            </w:pPr>
            <w:r w:rsidRPr="00FA203D">
              <w:rPr>
                <w:b/>
                <w:bCs/>
                <w:sz w:val="26"/>
                <w:szCs w:val="26"/>
              </w:rPr>
              <w:t>Kết quả phân tích</w:t>
            </w:r>
          </w:p>
        </w:tc>
        <w:tc>
          <w:tcPr>
            <w:tcW w:w="4522" w:type="dxa"/>
            <w:gridSpan w:val="4"/>
            <w:noWrap/>
            <w:tcMar>
              <w:top w:w="17" w:type="dxa"/>
              <w:left w:w="17" w:type="dxa"/>
              <w:bottom w:w="0" w:type="dxa"/>
              <w:right w:w="17" w:type="dxa"/>
            </w:tcMar>
            <w:vAlign w:val="center"/>
          </w:tcPr>
          <w:p w14:paraId="1D5EB748" w14:textId="6B25EA51" w:rsidR="009F746D" w:rsidRPr="00FA203D" w:rsidRDefault="009F746D" w:rsidP="009F746D">
            <w:pPr>
              <w:spacing w:line="288" w:lineRule="auto"/>
              <w:jc w:val="center"/>
              <w:rPr>
                <w:b/>
                <w:bCs/>
                <w:sz w:val="26"/>
                <w:szCs w:val="26"/>
              </w:rPr>
            </w:pPr>
            <w:r w:rsidRPr="00FA203D">
              <w:rPr>
                <w:b/>
                <w:bCs/>
                <w:sz w:val="26"/>
                <w:szCs w:val="26"/>
              </w:rPr>
              <w:t>QCVN 08-MT: 2015/BTNMT</w:t>
            </w:r>
          </w:p>
        </w:tc>
      </w:tr>
      <w:tr w:rsidR="00FA203D" w:rsidRPr="00FA203D" w14:paraId="6E9D81C9" w14:textId="77777777" w:rsidTr="00964E57">
        <w:trPr>
          <w:cantSplit/>
          <w:trHeight w:val="219"/>
          <w:tblHeader/>
          <w:jc w:val="center"/>
        </w:trPr>
        <w:tc>
          <w:tcPr>
            <w:tcW w:w="715" w:type="dxa"/>
            <w:vMerge/>
            <w:noWrap/>
            <w:tcMar>
              <w:top w:w="0" w:type="dxa"/>
              <w:left w:w="17" w:type="dxa"/>
              <w:bottom w:w="0" w:type="dxa"/>
              <w:right w:w="17" w:type="dxa"/>
            </w:tcMar>
            <w:vAlign w:val="center"/>
          </w:tcPr>
          <w:p w14:paraId="6EE23B4F" w14:textId="77777777" w:rsidR="009F746D" w:rsidRPr="00FA203D" w:rsidRDefault="009F746D" w:rsidP="009F746D">
            <w:pPr>
              <w:spacing w:line="288" w:lineRule="auto"/>
              <w:jc w:val="center"/>
              <w:rPr>
                <w:b/>
                <w:sz w:val="26"/>
                <w:szCs w:val="26"/>
              </w:rPr>
            </w:pPr>
          </w:p>
        </w:tc>
        <w:tc>
          <w:tcPr>
            <w:tcW w:w="1543" w:type="dxa"/>
            <w:vMerge/>
            <w:noWrap/>
            <w:tcMar>
              <w:top w:w="17" w:type="dxa"/>
              <w:left w:w="17" w:type="dxa"/>
              <w:bottom w:w="0" w:type="dxa"/>
              <w:right w:w="17" w:type="dxa"/>
            </w:tcMar>
            <w:vAlign w:val="center"/>
          </w:tcPr>
          <w:p w14:paraId="780A266E" w14:textId="77777777" w:rsidR="009F746D" w:rsidRPr="00FA203D" w:rsidRDefault="009F746D" w:rsidP="009F746D">
            <w:pPr>
              <w:spacing w:line="288" w:lineRule="auto"/>
              <w:jc w:val="center"/>
              <w:rPr>
                <w:b/>
                <w:bCs/>
                <w:sz w:val="26"/>
                <w:szCs w:val="26"/>
              </w:rPr>
            </w:pPr>
          </w:p>
        </w:tc>
        <w:tc>
          <w:tcPr>
            <w:tcW w:w="1560" w:type="dxa"/>
            <w:vMerge/>
            <w:noWrap/>
            <w:tcMar>
              <w:top w:w="0" w:type="dxa"/>
              <w:left w:w="17" w:type="dxa"/>
              <w:bottom w:w="0" w:type="dxa"/>
              <w:right w:w="17" w:type="dxa"/>
            </w:tcMar>
            <w:vAlign w:val="center"/>
          </w:tcPr>
          <w:p w14:paraId="387136FB" w14:textId="77777777" w:rsidR="009F746D" w:rsidRPr="00FA203D" w:rsidRDefault="009F746D" w:rsidP="009F746D">
            <w:pPr>
              <w:spacing w:line="288" w:lineRule="auto"/>
              <w:jc w:val="center"/>
              <w:rPr>
                <w:b/>
                <w:bCs/>
                <w:sz w:val="26"/>
                <w:szCs w:val="26"/>
              </w:rPr>
            </w:pPr>
          </w:p>
        </w:tc>
        <w:tc>
          <w:tcPr>
            <w:tcW w:w="1159" w:type="dxa"/>
            <w:vMerge/>
            <w:vAlign w:val="center"/>
          </w:tcPr>
          <w:p w14:paraId="6A57201C" w14:textId="77777777" w:rsidR="009F746D" w:rsidRPr="00FA203D" w:rsidRDefault="009F746D" w:rsidP="009F746D">
            <w:pPr>
              <w:spacing w:line="288" w:lineRule="auto"/>
              <w:jc w:val="center"/>
              <w:rPr>
                <w:b/>
                <w:bCs/>
                <w:sz w:val="26"/>
                <w:szCs w:val="26"/>
              </w:rPr>
            </w:pPr>
          </w:p>
        </w:tc>
        <w:tc>
          <w:tcPr>
            <w:tcW w:w="1465" w:type="dxa"/>
            <w:noWrap/>
            <w:tcMar>
              <w:top w:w="17" w:type="dxa"/>
              <w:left w:w="17" w:type="dxa"/>
              <w:bottom w:w="0" w:type="dxa"/>
              <w:right w:w="17" w:type="dxa"/>
            </w:tcMar>
            <w:vAlign w:val="center"/>
          </w:tcPr>
          <w:p w14:paraId="2B77C5B6" w14:textId="0558EA2E" w:rsidR="009F746D" w:rsidRPr="00FA203D" w:rsidRDefault="009F746D" w:rsidP="009F746D">
            <w:pPr>
              <w:spacing w:line="288" w:lineRule="auto"/>
              <w:jc w:val="center"/>
              <w:rPr>
                <w:b/>
                <w:bCs/>
                <w:sz w:val="26"/>
                <w:szCs w:val="26"/>
              </w:rPr>
            </w:pPr>
            <w:r w:rsidRPr="00FA203D">
              <w:rPr>
                <w:b/>
                <w:bCs/>
                <w:sz w:val="26"/>
                <w:szCs w:val="26"/>
              </w:rPr>
              <w:t>A1</w:t>
            </w:r>
          </w:p>
        </w:tc>
        <w:tc>
          <w:tcPr>
            <w:tcW w:w="972" w:type="dxa"/>
          </w:tcPr>
          <w:p w14:paraId="2CE8B468" w14:textId="5A61FF87" w:rsidR="009F746D" w:rsidRPr="00FA203D" w:rsidRDefault="009F746D" w:rsidP="009F746D">
            <w:pPr>
              <w:spacing w:line="288" w:lineRule="auto"/>
              <w:jc w:val="center"/>
              <w:rPr>
                <w:b/>
                <w:bCs/>
                <w:sz w:val="26"/>
                <w:szCs w:val="26"/>
              </w:rPr>
            </w:pPr>
            <w:r w:rsidRPr="00FA203D">
              <w:rPr>
                <w:b/>
                <w:bCs/>
                <w:sz w:val="26"/>
                <w:szCs w:val="26"/>
              </w:rPr>
              <w:t>A2</w:t>
            </w:r>
          </w:p>
        </w:tc>
        <w:tc>
          <w:tcPr>
            <w:tcW w:w="966" w:type="dxa"/>
          </w:tcPr>
          <w:p w14:paraId="765DB2B9" w14:textId="71B53B62" w:rsidR="009F746D" w:rsidRPr="00FA203D" w:rsidRDefault="009F746D" w:rsidP="009F746D">
            <w:pPr>
              <w:spacing w:line="288" w:lineRule="auto"/>
              <w:jc w:val="center"/>
              <w:rPr>
                <w:b/>
                <w:bCs/>
                <w:sz w:val="26"/>
                <w:szCs w:val="26"/>
              </w:rPr>
            </w:pPr>
            <w:r w:rsidRPr="00FA203D">
              <w:rPr>
                <w:b/>
                <w:bCs/>
                <w:sz w:val="26"/>
                <w:szCs w:val="26"/>
              </w:rPr>
              <w:t>B1</w:t>
            </w:r>
          </w:p>
        </w:tc>
        <w:tc>
          <w:tcPr>
            <w:tcW w:w="1119" w:type="dxa"/>
          </w:tcPr>
          <w:p w14:paraId="039E6536" w14:textId="247F8B17" w:rsidR="009F746D" w:rsidRPr="00FA203D" w:rsidRDefault="009F746D" w:rsidP="009F746D">
            <w:pPr>
              <w:spacing w:line="288" w:lineRule="auto"/>
              <w:jc w:val="center"/>
              <w:rPr>
                <w:b/>
                <w:bCs/>
                <w:sz w:val="26"/>
                <w:szCs w:val="26"/>
              </w:rPr>
            </w:pPr>
            <w:r w:rsidRPr="00FA203D">
              <w:rPr>
                <w:b/>
                <w:bCs/>
                <w:sz w:val="26"/>
                <w:szCs w:val="26"/>
              </w:rPr>
              <w:t>B1</w:t>
            </w:r>
          </w:p>
        </w:tc>
      </w:tr>
      <w:tr w:rsidR="00FA203D" w:rsidRPr="00FA203D" w14:paraId="1C391D47" w14:textId="55AA0B10" w:rsidTr="009F746D">
        <w:trPr>
          <w:trHeight w:val="20"/>
          <w:jc w:val="center"/>
        </w:trPr>
        <w:tc>
          <w:tcPr>
            <w:tcW w:w="715" w:type="dxa"/>
            <w:noWrap/>
            <w:tcMar>
              <w:top w:w="17" w:type="dxa"/>
              <w:left w:w="17" w:type="dxa"/>
              <w:bottom w:w="0" w:type="dxa"/>
              <w:right w:w="17" w:type="dxa"/>
            </w:tcMar>
            <w:vAlign w:val="center"/>
          </w:tcPr>
          <w:p w14:paraId="6279E1F4" w14:textId="77777777" w:rsidR="009F746D" w:rsidRPr="00FA203D" w:rsidRDefault="009F746D" w:rsidP="009F746D">
            <w:pPr>
              <w:spacing w:line="288" w:lineRule="auto"/>
              <w:jc w:val="center"/>
              <w:rPr>
                <w:sz w:val="26"/>
                <w:szCs w:val="26"/>
              </w:rPr>
            </w:pPr>
            <w:r w:rsidRPr="00FA203D">
              <w:rPr>
                <w:sz w:val="26"/>
                <w:szCs w:val="26"/>
              </w:rPr>
              <w:t>1</w:t>
            </w:r>
          </w:p>
        </w:tc>
        <w:tc>
          <w:tcPr>
            <w:tcW w:w="1543" w:type="dxa"/>
            <w:noWrap/>
            <w:tcMar>
              <w:top w:w="17" w:type="dxa"/>
              <w:left w:w="17" w:type="dxa"/>
              <w:bottom w:w="0" w:type="dxa"/>
              <w:right w:w="17" w:type="dxa"/>
            </w:tcMar>
            <w:vAlign w:val="center"/>
          </w:tcPr>
          <w:p w14:paraId="78DE3A49" w14:textId="77777777" w:rsidR="009F746D" w:rsidRPr="00FA203D" w:rsidRDefault="009F746D" w:rsidP="009F746D">
            <w:pPr>
              <w:spacing w:line="288" w:lineRule="auto"/>
              <w:ind w:firstLine="125"/>
              <w:rPr>
                <w:sz w:val="26"/>
                <w:szCs w:val="26"/>
              </w:rPr>
            </w:pPr>
            <w:r w:rsidRPr="00FA203D">
              <w:rPr>
                <w:sz w:val="26"/>
                <w:szCs w:val="26"/>
              </w:rPr>
              <w:t>pH</w:t>
            </w:r>
          </w:p>
        </w:tc>
        <w:tc>
          <w:tcPr>
            <w:tcW w:w="1560" w:type="dxa"/>
            <w:noWrap/>
            <w:tcMar>
              <w:top w:w="17" w:type="dxa"/>
              <w:left w:w="17" w:type="dxa"/>
              <w:bottom w:w="0" w:type="dxa"/>
              <w:right w:w="17" w:type="dxa"/>
            </w:tcMar>
            <w:vAlign w:val="center"/>
          </w:tcPr>
          <w:p w14:paraId="006EEAE6" w14:textId="77777777" w:rsidR="009F746D" w:rsidRPr="00FA203D" w:rsidRDefault="009F746D" w:rsidP="009F746D">
            <w:pPr>
              <w:spacing w:line="288" w:lineRule="auto"/>
              <w:jc w:val="center"/>
              <w:rPr>
                <w:bCs/>
                <w:sz w:val="26"/>
                <w:szCs w:val="26"/>
              </w:rPr>
            </w:pPr>
            <w:r w:rsidRPr="00FA203D">
              <w:rPr>
                <w:bCs/>
                <w:sz w:val="26"/>
                <w:szCs w:val="26"/>
              </w:rPr>
              <w:t>-</w:t>
            </w:r>
          </w:p>
        </w:tc>
        <w:tc>
          <w:tcPr>
            <w:tcW w:w="1159" w:type="dxa"/>
          </w:tcPr>
          <w:p w14:paraId="090B14AF" w14:textId="3ABA932E" w:rsidR="009F746D" w:rsidRPr="00FA203D" w:rsidRDefault="009F746D" w:rsidP="009F746D">
            <w:pPr>
              <w:spacing w:line="288" w:lineRule="auto"/>
              <w:jc w:val="center"/>
              <w:rPr>
                <w:sz w:val="26"/>
                <w:szCs w:val="26"/>
              </w:rPr>
            </w:pPr>
            <w:r w:rsidRPr="00FA203D">
              <w:rPr>
                <w:sz w:val="26"/>
                <w:szCs w:val="26"/>
              </w:rPr>
              <w:t>7,02</w:t>
            </w:r>
          </w:p>
        </w:tc>
        <w:tc>
          <w:tcPr>
            <w:tcW w:w="1465" w:type="dxa"/>
            <w:vAlign w:val="center"/>
          </w:tcPr>
          <w:p w14:paraId="1C8E5AAB" w14:textId="0CB9E33E" w:rsidR="009F746D" w:rsidRPr="00FA203D" w:rsidRDefault="009F746D" w:rsidP="009F746D">
            <w:pPr>
              <w:spacing w:line="288" w:lineRule="auto"/>
              <w:jc w:val="center"/>
              <w:rPr>
                <w:sz w:val="26"/>
                <w:szCs w:val="26"/>
              </w:rPr>
            </w:pPr>
            <w:r w:rsidRPr="00FA203D">
              <w:rPr>
                <w:sz w:val="26"/>
                <w:szCs w:val="26"/>
              </w:rPr>
              <w:t>6-8,5</w:t>
            </w:r>
          </w:p>
        </w:tc>
        <w:tc>
          <w:tcPr>
            <w:tcW w:w="972" w:type="dxa"/>
          </w:tcPr>
          <w:p w14:paraId="7A41C700" w14:textId="5325065A" w:rsidR="009F746D" w:rsidRPr="00FA203D" w:rsidRDefault="009F746D" w:rsidP="009F746D">
            <w:pPr>
              <w:spacing w:line="288" w:lineRule="auto"/>
              <w:jc w:val="center"/>
              <w:rPr>
                <w:sz w:val="26"/>
                <w:szCs w:val="26"/>
              </w:rPr>
            </w:pPr>
            <w:r w:rsidRPr="00FA203D">
              <w:rPr>
                <w:sz w:val="26"/>
                <w:szCs w:val="26"/>
              </w:rPr>
              <w:t>6-8,5</w:t>
            </w:r>
          </w:p>
        </w:tc>
        <w:tc>
          <w:tcPr>
            <w:tcW w:w="966" w:type="dxa"/>
            <w:vAlign w:val="center"/>
          </w:tcPr>
          <w:p w14:paraId="77130189" w14:textId="778E240E" w:rsidR="009F746D" w:rsidRPr="00FA203D" w:rsidRDefault="009F746D" w:rsidP="009F746D">
            <w:pPr>
              <w:spacing w:line="288" w:lineRule="auto"/>
              <w:jc w:val="center"/>
              <w:rPr>
                <w:sz w:val="26"/>
                <w:szCs w:val="26"/>
              </w:rPr>
            </w:pPr>
            <w:r w:rsidRPr="00FA203D">
              <w:rPr>
                <w:sz w:val="26"/>
                <w:szCs w:val="26"/>
              </w:rPr>
              <w:t>5,5 - 9</w:t>
            </w:r>
          </w:p>
        </w:tc>
        <w:tc>
          <w:tcPr>
            <w:tcW w:w="1119" w:type="dxa"/>
          </w:tcPr>
          <w:p w14:paraId="777750B5" w14:textId="4E04B77F" w:rsidR="009F746D" w:rsidRPr="00FA203D" w:rsidRDefault="009F746D" w:rsidP="009F746D">
            <w:pPr>
              <w:spacing w:line="288" w:lineRule="auto"/>
              <w:jc w:val="center"/>
              <w:rPr>
                <w:sz w:val="26"/>
                <w:szCs w:val="26"/>
              </w:rPr>
            </w:pPr>
            <w:r w:rsidRPr="00FA203D">
              <w:rPr>
                <w:sz w:val="26"/>
                <w:szCs w:val="26"/>
              </w:rPr>
              <w:t>5,5 - 9</w:t>
            </w:r>
          </w:p>
        </w:tc>
      </w:tr>
      <w:tr w:rsidR="00FA203D" w:rsidRPr="00FA203D" w14:paraId="15EC4E9E" w14:textId="37601F2C" w:rsidTr="009F746D">
        <w:trPr>
          <w:trHeight w:val="20"/>
          <w:jc w:val="center"/>
        </w:trPr>
        <w:tc>
          <w:tcPr>
            <w:tcW w:w="715" w:type="dxa"/>
            <w:noWrap/>
            <w:tcMar>
              <w:top w:w="17" w:type="dxa"/>
              <w:left w:w="17" w:type="dxa"/>
              <w:bottom w:w="0" w:type="dxa"/>
              <w:right w:w="17" w:type="dxa"/>
            </w:tcMar>
            <w:vAlign w:val="center"/>
          </w:tcPr>
          <w:p w14:paraId="5624E763" w14:textId="77777777" w:rsidR="009F746D" w:rsidRPr="00FA203D" w:rsidRDefault="009F746D" w:rsidP="009F746D">
            <w:pPr>
              <w:spacing w:line="288" w:lineRule="auto"/>
              <w:jc w:val="center"/>
              <w:rPr>
                <w:sz w:val="26"/>
                <w:szCs w:val="26"/>
              </w:rPr>
            </w:pPr>
            <w:r w:rsidRPr="00FA203D">
              <w:rPr>
                <w:sz w:val="26"/>
                <w:szCs w:val="26"/>
              </w:rPr>
              <w:t>2</w:t>
            </w:r>
          </w:p>
        </w:tc>
        <w:tc>
          <w:tcPr>
            <w:tcW w:w="1543" w:type="dxa"/>
            <w:noWrap/>
            <w:tcMar>
              <w:top w:w="17" w:type="dxa"/>
              <w:left w:w="17" w:type="dxa"/>
              <w:bottom w:w="0" w:type="dxa"/>
              <w:right w:w="17" w:type="dxa"/>
            </w:tcMar>
            <w:vAlign w:val="center"/>
          </w:tcPr>
          <w:p w14:paraId="60CD9C73" w14:textId="77777777" w:rsidR="009F746D" w:rsidRPr="00FA203D" w:rsidRDefault="009F746D" w:rsidP="009F746D">
            <w:pPr>
              <w:spacing w:line="288" w:lineRule="auto"/>
              <w:ind w:firstLine="125"/>
              <w:rPr>
                <w:sz w:val="26"/>
                <w:szCs w:val="26"/>
              </w:rPr>
            </w:pPr>
            <w:r w:rsidRPr="00FA203D">
              <w:rPr>
                <w:sz w:val="26"/>
                <w:szCs w:val="26"/>
              </w:rPr>
              <w:t>DO</w:t>
            </w:r>
          </w:p>
        </w:tc>
        <w:tc>
          <w:tcPr>
            <w:tcW w:w="1560" w:type="dxa"/>
            <w:noWrap/>
            <w:tcMar>
              <w:top w:w="17" w:type="dxa"/>
              <w:left w:w="17" w:type="dxa"/>
              <w:bottom w:w="0" w:type="dxa"/>
              <w:right w:w="17" w:type="dxa"/>
            </w:tcMar>
            <w:vAlign w:val="center"/>
          </w:tcPr>
          <w:p w14:paraId="4AF7DFAA" w14:textId="4A83E3F3" w:rsidR="009F746D" w:rsidRPr="00FA203D" w:rsidRDefault="009F746D" w:rsidP="009F746D">
            <w:pPr>
              <w:spacing w:line="288" w:lineRule="auto"/>
              <w:jc w:val="center"/>
              <w:rPr>
                <w:sz w:val="26"/>
                <w:szCs w:val="26"/>
              </w:rPr>
            </w:pPr>
            <w:r w:rsidRPr="00FA203D">
              <w:rPr>
                <w:sz w:val="26"/>
                <w:szCs w:val="26"/>
              </w:rPr>
              <w:t>mg/l</w:t>
            </w:r>
          </w:p>
        </w:tc>
        <w:tc>
          <w:tcPr>
            <w:tcW w:w="1159" w:type="dxa"/>
          </w:tcPr>
          <w:p w14:paraId="72E310E0" w14:textId="3474E508" w:rsidR="009F746D" w:rsidRPr="00FA203D" w:rsidRDefault="009F746D" w:rsidP="009F746D">
            <w:pPr>
              <w:spacing w:line="288" w:lineRule="auto"/>
              <w:jc w:val="center"/>
              <w:rPr>
                <w:sz w:val="26"/>
                <w:szCs w:val="26"/>
              </w:rPr>
            </w:pPr>
            <w:r w:rsidRPr="00FA203D">
              <w:rPr>
                <w:sz w:val="26"/>
                <w:szCs w:val="26"/>
              </w:rPr>
              <w:t>5,75</w:t>
            </w:r>
          </w:p>
        </w:tc>
        <w:tc>
          <w:tcPr>
            <w:tcW w:w="1465" w:type="dxa"/>
            <w:vAlign w:val="center"/>
          </w:tcPr>
          <w:p w14:paraId="567D09C2" w14:textId="6972236B" w:rsidR="009F746D" w:rsidRPr="00FA203D" w:rsidRDefault="009F746D" w:rsidP="009F746D">
            <w:pPr>
              <w:spacing w:line="288" w:lineRule="auto"/>
              <w:jc w:val="center"/>
              <w:rPr>
                <w:sz w:val="26"/>
                <w:szCs w:val="26"/>
              </w:rPr>
            </w:pPr>
            <w:r w:rsidRPr="00FA203D">
              <w:rPr>
                <w:sz w:val="26"/>
                <w:szCs w:val="26"/>
              </w:rPr>
              <w:t>≥ 6</w:t>
            </w:r>
          </w:p>
        </w:tc>
        <w:tc>
          <w:tcPr>
            <w:tcW w:w="972" w:type="dxa"/>
          </w:tcPr>
          <w:p w14:paraId="61EDEC30" w14:textId="21F78CBA" w:rsidR="009F746D" w:rsidRPr="00FA203D" w:rsidRDefault="009F746D" w:rsidP="009F746D">
            <w:pPr>
              <w:spacing w:line="288" w:lineRule="auto"/>
              <w:jc w:val="center"/>
              <w:rPr>
                <w:sz w:val="26"/>
                <w:szCs w:val="26"/>
              </w:rPr>
            </w:pPr>
            <w:r w:rsidRPr="00FA203D">
              <w:rPr>
                <w:sz w:val="26"/>
                <w:szCs w:val="26"/>
              </w:rPr>
              <w:t>≥ 5</w:t>
            </w:r>
          </w:p>
        </w:tc>
        <w:tc>
          <w:tcPr>
            <w:tcW w:w="966" w:type="dxa"/>
            <w:vAlign w:val="center"/>
          </w:tcPr>
          <w:p w14:paraId="3321ACA7" w14:textId="406FAC16" w:rsidR="009F746D" w:rsidRPr="00FA203D" w:rsidRDefault="009F746D" w:rsidP="009F746D">
            <w:pPr>
              <w:spacing w:line="288" w:lineRule="auto"/>
              <w:jc w:val="center"/>
              <w:rPr>
                <w:sz w:val="26"/>
                <w:szCs w:val="26"/>
              </w:rPr>
            </w:pPr>
            <w:r w:rsidRPr="00FA203D">
              <w:rPr>
                <w:sz w:val="26"/>
                <w:szCs w:val="26"/>
              </w:rPr>
              <w:t>≥ 4</w:t>
            </w:r>
          </w:p>
        </w:tc>
        <w:tc>
          <w:tcPr>
            <w:tcW w:w="1119" w:type="dxa"/>
          </w:tcPr>
          <w:p w14:paraId="7D98B8B7" w14:textId="0C2A47D5" w:rsidR="009F746D" w:rsidRPr="00FA203D" w:rsidRDefault="009F746D" w:rsidP="009F746D">
            <w:pPr>
              <w:spacing w:line="288" w:lineRule="auto"/>
              <w:jc w:val="center"/>
              <w:rPr>
                <w:sz w:val="26"/>
                <w:szCs w:val="26"/>
              </w:rPr>
            </w:pPr>
            <w:r w:rsidRPr="00FA203D">
              <w:rPr>
                <w:sz w:val="26"/>
                <w:szCs w:val="26"/>
              </w:rPr>
              <w:t>≥ 2</w:t>
            </w:r>
          </w:p>
        </w:tc>
      </w:tr>
      <w:tr w:rsidR="00FA203D" w:rsidRPr="00FA203D" w14:paraId="08AACF1E" w14:textId="66F34D99" w:rsidTr="009F746D">
        <w:trPr>
          <w:trHeight w:val="20"/>
          <w:jc w:val="center"/>
        </w:trPr>
        <w:tc>
          <w:tcPr>
            <w:tcW w:w="715" w:type="dxa"/>
            <w:noWrap/>
            <w:tcMar>
              <w:top w:w="17" w:type="dxa"/>
              <w:left w:w="17" w:type="dxa"/>
              <w:bottom w:w="0" w:type="dxa"/>
              <w:right w:w="17" w:type="dxa"/>
            </w:tcMar>
            <w:vAlign w:val="center"/>
          </w:tcPr>
          <w:p w14:paraId="2590AF88" w14:textId="77777777" w:rsidR="009F746D" w:rsidRPr="00FA203D" w:rsidRDefault="009F746D" w:rsidP="009F746D">
            <w:pPr>
              <w:spacing w:line="288" w:lineRule="auto"/>
              <w:jc w:val="center"/>
              <w:rPr>
                <w:sz w:val="26"/>
                <w:szCs w:val="26"/>
              </w:rPr>
            </w:pPr>
            <w:r w:rsidRPr="00FA203D">
              <w:rPr>
                <w:sz w:val="26"/>
                <w:szCs w:val="26"/>
              </w:rPr>
              <w:t>3</w:t>
            </w:r>
          </w:p>
        </w:tc>
        <w:tc>
          <w:tcPr>
            <w:tcW w:w="1543" w:type="dxa"/>
            <w:noWrap/>
            <w:tcMar>
              <w:top w:w="17" w:type="dxa"/>
              <w:left w:w="17" w:type="dxa"/>
              <w:bottom w:w="0" w:type="dxa"/>
              <w:right w:w="17" w:type="dxa"/>
            </w:tcMar>
            <w:vAlign w:val="center"/>
          </w:tcPr>
          <w:p w14:paraId="3AAACDB9" w14:textId="77777777" w:rsidR="009F746D" w:rsidRPr="00FA203D" w:rsidRDefault="009F746D" w:rsidP="009F746D">
            <w:pPr>
              <w:spacing w:line="288" w:lineRule="auto"/>
              <w:ind w:firstLine="125"/>
              <w:rPr>
                <w:sz w:val="26"/>
                <w:szCs w:val="26"/>
              </w:rPr>
            </w:pPr>
            <w:r w:rsidRPr="00FA203D">
              <w:rPr>
                <w:sz w:val="26"/>
                <w:szCs w:val="26"/>
              </w:rPr>
              <w:t>TSS</w:t>
            </w:r>
          </w:p>
        </w:tc>
        <w:tc>
          <w:tcPr>
            <w:tcW w:w="1560" w:type="dxa"/>
            <w:noWrap/>
            <w:tcMar>
              <w:top w:w="17" w:type="dxa"/>
              <w:left w:w="17" w:type="dxa"/>
              <w:bottom w:w="0" w:type="dxa"/>
              <w:right w:w="17" w:type="dxa"/>
            </w:tcMar>
          </w:tcPr>
          <w:p w14:paraId="45A2F977" w14:textId="0DAB4155" w:rsidR="009F746D" w:rsidRPr="00FA203D" w:rsidRDefault="009F746D" w:rsidP="009F746D">
            <w:pPr>
              <w:spacing w:line="288" w:lineRule="auto"/>
              <w:jc w:val="center"/>
              <w:rPr>
                <w:sz w:val="26"/>
                <w:szCs w:val="26"/>
              </w:rPr>
            </w:pPr>
            <w:r w:rsidRPr="00FA203D">
              <w:rPr>
                <w:sz w:val="26"/>
                <w:szCs w:val="26"/>
              </w:rPr>
              <w:t>mg/l</w:t>
            </w:r>
          </w:p>
        </w:tc>
        <w:tc>
          <w:tcPr>
            <w:tcW w:w="1159" w:type="dxa"/>
          </w:tcPr>
          <w:p w14:paraId="292199BE" w14:textId="5D4095EB" w:rsidR="009F746D" w:rsidRPr="00FA203D" w:rsidRDefault="009F746D" w:rsidP="009F746D">
            <w:pPr>
              <w:spacing w:line="288" w:lineRule="auto"/>
              <w:jc w:val="center"/>
              <w:rPr>
                <w:sz w:val="26"/>
                <w:szCs w:val="26"/>
              </w:rPr>
            </w:pPr>
            <w:r w:rsidRPr="00FA203D">
              <w:rPr>
                <w:sz w:val="26"/>
                <w:szCs w:val="26"/>
              </w:rPr>
              <w:t>18</w:t>
            </w:r>
          </w:p>
        </w:tc>
        <w:tc>
          <w:tcPr>
            <w:tcW w:w="1465" w:type="dxa"/>
            <w:vAlign w:val="center"/>
          </w:tcPr>
          <w:p w14:paraId="2B3E1B51" w14:textId="7501CB40" w:rsidR="009F746D" w:rsidRPr="00FA203D" w:rsidRDefault="009F746D" w:rsidP="009F746D">
            <w:pPr>
              <w:spacing w:line="288" w:lineRule="auto"/>
              <w:jc w:val="center"/>
              <w:rPr>
                <w:sz w:val="26"/>
                <w:szCs w:val="26"/>
              </w:rPr>
            </w:pPr>
            <w:r w:rsidRPr="00FA203D">
              <w:rPr>
                <w:sz w:val="26"/>
                <w:szCs w:val="26"/>
              </w:rPr>
              <w:t>20</w:t>
            </w:r>
          </w:p>
        </w:tc>
        <w:tc>
          <w:tcPr>
            <w:tcW w:w="972" w:type="dxa"/>
          </w:tcPr>
          <w:p w14:paraId="0F55A38E" w14:textId="726938DE" w:rsidR="009F746D" w:rsidRPr="00FA203D" w:rsidRDefault="009F746D" w:rsidP="009F746D">
            <w:pPr>
              <w:spacing w:line="288" w:lineRule="auto"/>
              <w:jc w:val="center"/>
              <w:rPr>
                <w:sz w:val="26"/>
                <w:szCs w:val="26"/>
              </w:rPr>
            </w:pPr>
            <w:r w:rsidRPr="00FA203D">
              <w:rPr>
                <w:sz w:val="26"/>
                <w:szCs w:val="26"/>
              </w:rPr>
              <w:t>30</w:t>
            </w:r>
          </w:p>
        </w:tc>
        <w:tc>
          <w:tcPr>
            <w:tcW w:w="966" w:type="dxa"/>
            <w:vAlign w:val="center"/>
          </w:tcPr>
          <w:p w14:paraId="6C2FDD2A" w14:textId="17299279" w:rsidR="009F746D" w:rsidRPr="00FA203D" w:rsidRDefault="009F746D" w:rsidP="009F746D">
            <w:pPr>
              <w:spacing w:line="288" w:lineRule="auto"/>
              <w:jc w:val="center"/>
              <w:rPr>
                <w:sz w:val="26"/>
                <w:szCs w:val="26"/>
              </w:rPr>
            </w:pPr>
            <w:r w:rsidRPr="00FA203D">
              <w:rPr>
                <w:sz w:val="26"/>
                <w:szCs w:val="26"/>
              </w:rPr>
              <w:t>50</w:t>
            </w:r>
          </w:p>
        </w:tc>
        <w:tc>
          <w:tcPr>
            <w:tcW w:w="1119" w:type="dxa"/>
          </w:tcPr>
          <w:p w14:paraId="1EF4D002" w14:textId="185171AE" w:rsidR="009F746D" w:rsidRPr="00FA203D" w:rsidRDefault="009F746D" w:rsidP="009F746D">
            <w:pPr>
              <w:spacing w:line="288" w:lineRule="auto"/>
              <w:jc w:val="center"/>
              <w:rPr>
                <w:sz w:val="26"/>
                <w:szCs w:val="26"/>
              </w:rPr>
            </w:pPr>
            <w:r w:rsidRPr="00FA203D">
              <w:rPr>
                <w:sz w:val="26"/>
                <w:szCs w:val="26"/>
              </w:rPr>
              <w:t>100</w:t>
            </w:r>
          </w:p>
        </w:tc>
      </w:tr>
      <w:tr w:rsidR="00FA203D" w:rsidRPr="00FA203D" w14:paraId="4D45F384" w14:textId="30DCA602" w:rsidTr="009F746D">
        <w:trPr>
          <w:trHeight w:val="20"/>
          <w:jc w:val="center"/>
        </w:trPr>
        <w:tc>
          <w:tcPr>
            <w:tcW w:w="715" w:type="dxa"/>
            <w:noWrap/>
            <w:tcMar>
              <w:top w:w="17" w:type="dxa"/>
              <w:left w:w="17" w:type="dxa"/>
              <w:bottom w:w="0" w:type="dxa"/>
              <w:right w:w="17" w:type="dxa"/>
            </w:tcMar>
            <w:vAlign w:val="center"/>
          </w:tcPr>
          <w:p w14:paraId="1BD85977" w14:textId="77777777" w:rsidR="009F746D" w:rsidRPr="00FA203D" w:rsidRDefault="009F746D" w:rsidP="009F746D">
            <w:pPr>
              <w:spacing w:line="288" w:lineRule="auto"/>
              <w:jc w:val="center"/>
              <w:rPr>
                <w:sz w:val="26"/>
                <w:szCs w:val="26"/>
              </w:rPr>
            </w:pPr>
            <w:r w:rsidRPr="00FA203D">
              <w:rPr>
                <w:sz w:val="26"/>
                <w:szCs w:val="26"/>
              </w:rPr>
              <w:t>4</w:t>
            </w:r>
          </w:p>
        </w:tc>
        <w:tc>
          <w:tcPr>
            <w:tcW w:w="1543" w:type="dxa"/>
            <w:noWrap/>
            <w:tcMar>
              <w:top w:w="17" w:type="dxa"/>
              <w:left w:w="17" w:type="dxa"/>
              <w:bottom w:w="0" w:type="dxa"/>
              <w:right w:w="17" w:type="dxa"/>
            </w:tcMar>
            <w:vAlign w:val="center"/>
          </w:tcPr>
          <w:p w14:paraId="55ECDA1C" w14:textId="77777777" w:rsidR="009F746D" w:rsidRPr="00FA203D" w:rsidRDefault="009F746D" w:rsidP="009F746D">
            <w:pPr>
              <w:spacing w:line="288" w:lineRule="auto"/>
              <w:ind w:firstLine="125"/>
              <w:rPr>
                <w:sz w:val="26"/>
                <w:szCs w:val="26"/>
              </w:rPr>
            </w:pPr>
            <w:r w:rsidRPr="00FA203D">
              <w:rPr>
                <w:sz w:val="26"/>
                <w:szCs w:val="26"/>
              </w:rPr>
              <w:t>BOD</w:t>
            </w:r>
            <w:r w:rsidRPr="00FA203D">
              <w:rPr>
                <w:sz w:val="26"/>
                <w:szCs w:val="26"/>
                <w:vertAlign w:val="subscript"/>
              </w:rPr>
              <w:t>5</w:t>
            </w:r>
          </w:p>
        </w:tc>
        <w:tc>
          <w:tcPr>
            <w:tcW w:w="1560" w:type="dxa"/>
            <w:noWrap/>
            <w:tcMar>
              <w:top w:w="17" w:type="dxa"/>
              <w:left w:w="17" w:type="dxa"/>
              <w:bottom w:w="0" w:type="dxa"/>
              <w:right w:w="17" w:type="dxa"/>
            </w:tcMar>
          </w:tcPr>
          <w:p w14:paraId="7A7840A1" w14:textId="67002479" w:rsidR="009F746D" w:rsidRPr="00FA203D" w:rsidRDefault="009F746D" w:rsidP="009F746D">
            <w:pPr>
              <w:spacing w:line="288" w:lineRule="auto"/>
              <w:jc w:val="center"/>
              <w:rPr>
                <w:sz w:val="26"/>
                <w:szCs w:val="26"/>
              </w:rPr>
            </w:pPr>
            <w:r w:rsidRPr="00FA203D">
              <w:rPr>
                <w:sz w:val="26"/>
                <w:szCs w:val="26"/>
              </w:rPr>
              <w:t>mg/l</w:t>
            </w:r>
          </w:p>
        </w:tc>
        <w:tc>
          <w:tcPr>
            <w:tcW w:w="1159" w:type="dxa"/>
          </w:tcPr>
          <w:p w14:paraId="58855F8E" w14:textId="02CEBFD7" w:rsidR="009F746D" w:rsidRPr="00FA203D" w:rsidRDefault="009F746D" w:rsidP="009F746D">
            <w:pPr>
              <w:spacing w:line="288" w:lineRule="auto"/>
              <w:jc w:val="center"/>
              <w:rPr>
                <w:sz w:val="26"/>
                <w:szCs w:val="26"/>
              </w:rPr>
            </w:pPr>
            <w:r w:rsidRPr="00FA203D">
              <w:rPr>
                <w:sz w:val="26"/>
                <w:szCs w:val="26"/>
              </w:rPr>
              <w:t>11,6</w:t>
            </w:r>
          </w:p>
        </w:tc>
        <w:tc>
          <w:tcPr>
            <w:tcW w:w="1465" w:type="dxa"/>
            <w:vAlign w:val="center"/>
          </w:tcPr>
          <w:p w14:paraId="4CCF719A" w14:textId="0782E8D2" w:rsidR="009F746D" w:rsidRPr="00FA203D" w:rsidRDefault="009F746D" w:rsidP="009F746D">
            <w:pPr>
              <w:spacing w:line="288" w:lineRule="auto"/>
              <w:jc w:val="center"/>
              <w:rPr>
                <w:sz w:val="26"/>
                <w:szCs w:val="26"/>
              </w:rPr>
            </w:pPr>
            <w:r w:rsidRPr="00FA203D">
              <w:rPr>
                <w:sz w:val="26"/>
                <w:szCs w:val="26"/>
              </w:rPr>
              <w:t>4</w:t>
            </w:r>
          </w:p>
        </w:tc>
        <w:tc>
          <w:tcPr>
            <w:tcW w:w="972" w:type="dxa"/>
          </w:tcPr>
          <w:p w14:paraId="6482075C" w14:textId="442A7424" w:rsidR="009F746D" w:rsidRPr="00FA203D" w:rsidRDefault="009F746D" w:rsidP="009F746D">
            <w:pPr>
              <w:spacing w:line="288" w:lineRule="auto"/>
              <w:jc w:val="center"/>
              <w:rPr>
                <w:sz w:val="26"/>
                <w:szCs w:val="26"/>
              </w:rPr>
            </w:pPr>
            <w:r w:rsidRPr="00FA203D">
              <w:rPr>
                <w:sz w:val="26"/>
                <w:szCs w:val="26"/>
              </w:rPr>
              <w:t>6</w:t>
            </w:r>
          </w:p>
        </w:tc>
        <w:tc>
          <w:tcPr>
            <w:tcW w:w="966" w:type="dxa"/>
            <w:vAlign w:val="center"/>
          </w:tcPr>
          <w:p w14:paraId="76514372" w14:textId="30E4F490" w:rsidR="009F746D" w:rsidRPr="00FA203D" w:rsidRDefault="009F746D" w:rsidP="009F746D">
            <w:pPr>
              <w:spacing w:line="288" w:lineRule="auto"/>
              <w:jc w:val="center"/>
              <w:rPr>
                <w:sz w:val="26"/>
                <w:szCs w:val="26"/>
              </w:rPr>
            </w:pPr>
            <w:r w:rsidRPr="00FA203D">
              <w:rPr>
                <w:sz w:val="26"/>
                <w:szCs w:val="26"/>
              </w:rPr>
              <w:t>15</w:t>
            </w:r>
          </w:p>
        </w:tc>
        <w:tc>
          <w:tcPr>
            <w:tcW w:w="1119" w:type="dxa"/>
          </w:tcPr>
          <w:p w14:paraId="1BD966EE" w14:textId="0D3D3739" w:rsidR="009F746D" w:rsidRPr="00FA203D" w:rsidRDefault="009F746D" w:rsidP="009F746D">
            <w:pPr>
              <w:spacing w:line="288" w:lineRule="auto"/>
              <w:jc w:val="center"/>
              <w:rPr>
                <w:sz w:val="26"/>
                <w:szCs w:val="26"/>
              </w:rPr>
            </w:pPr>
            <w:r w:rsidRPr="00FA203D">
              <w:rPr>
                <w:sz w:val="26"/>
                <w:szCs w:val="26"/>
              </w:rPr>
              <w:t>25</w:t>
            </w:r>
          </w:p>
        </w:tc>
      </w:tr>
      <w:tr w:rsidR="00FA203D" w:rsidRPr="00FA203D" w14:paraId="4D4A8A18" w14:textId="7E4E87E2" w:rsidTr="009F746D">
        <w:trPr>
          <w:trHeight w:val="20"/>
          <w:jc w:val="center"/>
        </w:trPr>
        <w:tc>
          <w:tcPr>
            <w:tcW w:w="715" w:type="dxa"/>
            <w:noWrap/>
            <w:tcMar>
              <w:top w:w="17" w:type="dxa"/>
              <w:left w:w="17" w:type="dxa"/>
              <w:bottom w:w="0" w:type="dxa"/>
              <w:right w:w="17" w:type="dxa"/>
            </w:tcMar>
            <w:vAlign w:val="center"/>
          </w:tcPr>
          <w:p w14:paraId="0F9BEF3D" w14:textId="77777777" w:rsidR="009F746D" w:rsidRPr="00FA203D" w:rsidRDefault="009F746D" w:rsidP="009F746D">
            <w:pPr>
              <w:spacing w:line="288" w:lineRule="auto"/>
              <w:jc w:val="center"/>
              <w:rPr>
                <w:sz w:val="26"/>
                <w:szCs w:val="26"/>
              </w:rPr>
            </w:pPr>
            <w:r w:rsidRPr="00FA203D">
              <w:rPr>
                <w:sz w:val="26"/>
                <w:szCs w:val="26"/>
              </w:rPr>
              <w:t>5</w:t>
            </w:r>
          </w:p>
        </w:tc>
        <w:tc>
          <w:tcPr>
            <w:tcW w:w="1543" w:type="dxa"/>
            <w:noWrap/>
            <w:tcMar>
              <w:top w:w="17" w:type="dxa"/>
              <w:left w:w="17" w:type="dxa"/>
              <w:bottom w:w="0" w:type="dxa"/>
              <w:right w:w="17" w:type="dxa"/>
            </w:tcMar>
            <w:vAlign w:val="center"/>
          </w:tcPr>
          <w:p w14:paraId="6C35BA4B" w14:textId="77777777" w:rsidR="009F746D" w:rsidRPr="00FA203D" w:rsidRDefault="009F746D" w:rsidP="009F746D">
            <w:pPr>
              <w:spacing w:line="288" w:lineRule="auto"/>
              <w:ind w:firstLine="125"/>
              <w:rPr>
                <w:sz w:val="26"/>
                <w:szCs w:val="26"/>
              </w:rPr>
            </w:pPr>
            <w:r w:rsidRPr="00FA203D">
              <w:rPr>
                <w:sz w:val="26"/>
                <w:szCs w:val="26"/>
              </w:rPr>
              <w:t>COD</w:t>
            </w:r>
          </w:p>
        </w:tc>
        <w:tc>
          <w:tcPr>
            <w:tcW w:w="1560" w:type="dxa"/>
            <w:noWrap/>
            <w:tcMar>
              <w:top w:w="17" w:type="dxa"/>
              <w:left w:w="17" w:type="dxa"/>
              <w:bottom w:w="0" w:type="dxa"/>
              <w:right w:w="17" w:type="dxa"/>
            </w:tcMar>
          </w:tcPr>
          <w:p w14:paraId="6438C5DB" w14:textId="688666EE" w:rsidR="009F746D" w:rsidRPr="00FA203D" w:rsidRDefault="009F746D" w:rsidP="009F746D">
            <w:pPr>
              <w:spacing w:line="288" w:lineRule="auto"/>
              <w:jc w:val="center"/>
              <w:rPr>
                <w:sz w:val="26"/>
                <w:szCs w:val="26"/>
              </w:rPr>
            </w:pPr>
            <w:r w:rsidRPr="00FA203D">
              <w:rPr>
                <w:sz w:val="26"/>
                <w:szCs w:val="26"/>
              </w:rPr>
              <w:t>mg/l</w:t>
            </w:r>
          </w:p>
        </w:tc>
        <w:tc>
          <w:tcPr>
            <w:tcW w:w="1159" w:type="dxa"/>
          </w:tcPr>
          <w:p w14:paraId="627FC188" w14:textId="4E3DEA99" w:rsidR="009F746D" w:rsidRPr="00FA203D" w:rsidRDefault="009F746D" w:rsidP="009F746D">
            <w:pPr>
              <w:spacing w:line="288" w:lineRule="auto"/>
              <w:jc w:val="center"/>
              <w:rPr>
                <w:sz w:val="26"/>
                <w:szCs w:val="26"/>
              </w:rPr>
            </w:pPr>
            <w:r w:rsidRPr="00FA203D">
              <w:rPr>
                <w:sz w:val="26"/>
                <w:szCs w:val="26"/>
              </w:rPr>
              <w:t>22,4</w:t>
            </w:r>
          </w:p>
        </w:tc>
        <w:tc>
          <w:tcPr>
            <w:tcW w:w="1465" w:type="dxa"/>
            <w:vAlign w:val="center"/>
          </w:tcPr>
          <w:p w14:paraId="4182AD98" w14:textId="3734E28F" w:rsidR="009F746D" w:rsidRPr="00FA203D" w:rsidRDefault="009F746D" w:rsidP="009F746D">
            <w:pPr>
              <w:spacing w:line="288" w:lineRule="auto"/>
              <w:jc w:val="center"/>
              <w:rPr>
                <w:sz w:val="26"/>
                <w:szCs w:val="26"/>
              </w:rPr>
            </w:pPr>
            <w:r w:rsidRPr="00FA203D">
              <w:rPr>
                <w:sz w:val="26"/>
                <w:szCs w:val="26"/>
              </w:rPr>
              <w:t>10</w:t>
            </w:r>
          </w:p>
        </w:tc>
        <w:tc>
          <w:tcPr>
            <w:tcW w:w="972" w:type="dxa"/>
          </w:tcPr>
          <w:p w14:paraId="0BE1FEE0" w14:textId="0E4362A0" w:rsidR="009F746D" w:rsidRPr="00FA203D" w:rsidRDefault="009F746D" w:rsidP="009F746D">
            <w:pPr>
              <w:spacing w:line="288" w:lineRule="auto"/>
              <w:jc w:val="center"/>
              <w:rPr>
                <w:sz w:val="26"/>
                <w:szCs w:val="26"/>
              </w:rPr>
            </w:pPr>
            <w:r w:rsidRPr="00FA203D">
              <w:rPr>
                <w:sz w:val="26"/>
                <w:szCs w:val="26"/>
              </w:rPr>
              <w:t>15</w:t>
            </w:r>
          </w:p>
        </w:tc>
        <w:tc>
          <w:tcPr>
            <w:tcW w:w="966" w:type="dxa"/>
            <w:vAlign w:val="center"/>
          </w:tcPr>
          <w:p w14:paraId="4B838885" w14:textId="5A871286" w:rsidR="009F746D" w:rsidRPr="00FA203D" w:rsidRDefault="009F746D" w:rsidP="009F746D">
            <w:pPr>
              <w:spacing w:line="288" w:lineRule="auto"/>
              <w:jc w:val="center"/>
              <w:rPr>
                <w:sz w:val="26"/>
                <w:szCs w:val="26"/>
              </w:rPr>
            </w:pPr>
            <w:r w:rsidRPr="00FA203D">
              <w:rPr>
                <w:sz w:val="26"/>
                <w:szCs w:val="26"/>
              </w:rPr>
              <w:t>30</w:t>
            </w:r>
          </w:p>
        </w:tc>
        <w:tc>
          <w:tcPr>
            <w:tcW w:w="1119" w:type="dxa"/>
          </w:tcPr>
          <w:p w14:paraId="25BFD79F" w14:textId="7B74CFF3" w:rsidR="009F746D" w:rsidRPr="00FA203D" w:rsidRDefault="009F746D" w:rsidP="009F746D">
            <w:pPr>
              <w:spacing w:line="288" w:lineRule="auto"/>
              <w:jc w:val="center"/>
              <w:rPr>
                <w:sz w:val="26"/>
                <w:szCs w:val="26"/>
              </w:rPr>
            </w:pPr>
            <w:r w:rsidRPr="00FA203D">
              <w:rPr>
                <w:sz w:val="26"/>
                <w:szCs w:val="26"/>
              </w:rPr>
              <w:t>50</w:t>
            </w:r>
          </w:p>
        </w:tc>
      </w:tr>
      <w:tr w:rsidR="00FA203D" w:rsidRPr="00FA203D" w14:paraId="2CAB4103" w14:textId="4BBFC59A" w:rsidTr="009F746D">
        <w:trPr>
          <w:trHeight w:val="20"/>
          <w:jc w:val="center"/>
        </w:trPr>
        <w:tc>
          <w:tcPr>
            <w:tcW w:w="715" w:type="dxa"/>
            <w:noWrap/>
            <w:tcMar>
              <w:top w:w="17" w:type="dxa"/>
              <w:left w:w="17" w:type="dxa"/>
              <w:bottom w:w="0" w:type="dxa"/>
              <w:right w:w="17" w:type="dxa"/>
            </w:tcMar>
            <w:vAlign w:val="center"/>
          </w:tcPr>
          <w:p w14:paraId="1CB7F5EC" w14:textId="0D419F15" w:rsidR="009F746D" w:rsidRPr="00FA203D" w:rsidRDefault="009F746D" w:rsidP="009F746D">
            <w:pPr>
              <w:spacing w:line="288" w:lineRule="auto"/>
              <w:jc w:val="center"/>
              <w:rPr>
                <w:sz w:val="26"/>
                <w:szCs w:val="26"/>
              </w:rPr>
            </w:pPr>
            <w:r w:rsidRPr="00FA203D">
              <w:rPr>
                <w:sz w:val="26"/>
                <w:szCs w:val="26"/>
              </w:rPr>
              <w:t>6</w:t>
            </w:r>
          </w:p>
        </w:tc>
        <w:tc>
          <w:tcPr>
            <w:tcW w:w="1543" w:type="dxa"/>
            <w:noWrap/>
            <w:tcMar>
              <w:top w:w="17" w:type="dxa"/>
              <w:left w:w="17" w:type="dxa"/>
              <w:bottom w:w="0" w:type="dxa"/>
              <w:right w:w="17" w:type="dxa"/>
            </w:tcMar>
            <w:vAlign w:val="center"/>
          </w:tcPr>
          <w:p w14:paraId="58622218" w14:textId="3A2D928E" w:rsidR="009F746D" w:rsidRPr="00FA203D" w:rsidRDefault="009F746D" w:rsidP="009F746D">
            <w:pPr>
              <w:spacing w:line="288" w:lineRule="auto"/>
              <w:ind w:firstLine="125"/>
              <w:rPr>
                <w:sz w:val="26"/>
                <w:szCs w:val="26"/>
              </w:rPr>
            </w:pPr>
            <w:r w:rsidRPr="00FA203D">
              <w:rPr>
                <w:sz w:val="26"/>
                <w:szCs w:val="26"/>
              </w:rPr>
              <w:t>NH</w:t>
            </w:r>
            <w:r w:rsidRPr="00FA203D">
              <w:rPr>
                <w:sz w:val="26"/>
                <w:szCs w:val="26"/>
                <w:vertAlign w:val="subscript"/>
              </w:rPr>
              <w:t>4</w:t>
            </w:r>
            <w:r w:rsidRPr="00FA203D">
              <w:rPr>
                <w:sz w:val="26"/>
                <w:szCs w:val="26"/>
              </w:rPr>
              <w:t>-N</w:t>
            </w:r>
          </w:p>
        </w:tc>
        <w:tc>
          <w:tcPr>
            <w:tcW w:w="1560" w:type="dxa"/>
            <w:noWrap/>
            <w:tcMar>
              <w:top w:w="17" w:type="dxa"/>
              <w:left w:w="17" w:type="dxa"/>
              <w:bottom w:w="0" w:type="dxa"/>
              <w:right w:w="17" w:type="dxa"/>
            </w:tcMar>
          </w:tcPr>
          <w:p w14:paraId="47C2D7DF" w14:textId="1588D59C" w:rsidR="009F746D" w:rsidRPr="00FA203D" w:rsidRDefault="009F746D" w:rsidP="009F746D">
            <w:pPr>
              <w:spacing w:line="288" w:lineRule="auto"/>
              <w:jc w:val="center"/>
              <w:rPr>
                <w:sz w:val="26"/>
                <w:szCs w:val="26"/>
              </w:rPr>
            </w:pPr>
            <w:r w:rsidRPr="00FA203D">
              <w:rPr>
                <w:sz w:val="26"/>
                <w:szCs w:val="26"/>
              </w:rPr>
              <w:t>mg/l</w:t>
            </w:r>
          </w:p>
        </w:tc>
        <w:tc>
          <w:tcPr>
            <w:tcW w:w="1159" w:type="dxa"/>
          </w:tcPr>
          <w:p w14:paraId="18E06818" w14:textId="76EEB5A3" w:rsidR="009F746D" w:rsidRPr="00FA203D" w:rsidRDefault="009F746D" w:rsidP="009F746D">
            <w:pPr>
              <w:spacing w:line="288" w:lineRule="auto"/>
              <w:jc w:val="center"/>
              <w:rPr>
                <w:sz w:val="26"/>
                <w:szCs w:val="26"/>
              </w:rPr>
            </w:pPr>
            <w:r w:rsidRPr="00FA203D">
              <w:rPr>
                <w:sz w:val="26"/>
                <w:szCs w:val="26"/>
              </w:rPr>
              <w:t>0,29</w:t>
            </w:r>
          </w:p>
        </w:tc>
        <w:tc>
          <w:tcPr>
            <w:tcW w:w="1465" w:type="dxa"/>
            <w:vAlign w:val="center"/>
          </w:tcPr>
          <w:p w14:paraId="740631A3" w14:textId="7939BC11" w:rsidR="009F746D" w:rsidRPr="00FA203D" w:rsidRDefault="009F746D" w:rsidP="009F746D">
            <w:pPr>
              <w:spacing w:line="288" w:lineRule="auto"/>
              <w:jc w:val="center"/>
              <w:rPr>
                <w:sz w:val="26"/>
                <w:szCs w:val="26"/>
              </w:rPr>
            </w:pPr>
            <w:r w:rsidRPr="00FA203D">
              <w:rPr>
                <w:sz w:val="26"/>
                <w:szCs w:val="26"/>
              </w:rPr>
              <w:t>0,3</w:t>
            </w:r>
          </w:p>
        </w:tc>
        <w:tc>
          <w:tcPr>
            <w:tcW w:w="972" w:type="dxa"/>
          </w:tcPr>
          <w:p w14:paraId="089498AA" w14:textId="1A8A4192" w:rsidR="009F746D" w:rsidRPr="00FA203D" w:rsidRDefault="009F746D" w:rsidP="009F746D">
            <w:pPr>
              <w:spacing w:line="288" w:lineRule="auto"/>
              <w:jc w:val="center"/>
              <w:rPr>
                <w:sz w:val="26"/>
                <w:szCs w:val="26"/>
              </w:rPr>
            </w:pPr>
            <w:r w:rsidRPr="00FA203D">
              <w:rPr>
                <w:sz w:val="26"/>
                <w:szCs w:val="26"/>
              </w:rPr>
              <w:t>0,3</w:t>
            </w:r>
          </w:p>
        </w:tc>
        <w:tc>
          <w:tcPr>
            <w:tcW w:w="966" w:type="dxa"/>
            <w:vAlign w:val="center"/>
          </w:tcPr>
          <w:p w14:paraId="3452FDEF" w14:textId="43F3090D" w:rsidR="009F746D" w:rsidRPr="00FA203D" w:rsidRDefault="009F746D" w:rsidP="009F746D">
            <w:pPr>
              <w:spacing w:line="288" w:lineRule="auto"/>
              <w:jc w:val="center"/>
              <w:rPr>
                <w:sz w:val="26"/>
                <w:szCs w:val="26"/>
              </w:rPr>
            </w:pPr>
            <w:r w:rsidRPr="00FA203D">
              <w:rPr>
                <w:sz w:val="26"/>
                <w:szCs w:val="26"/>
              </w:rPr>
              <w:t>0,9</w:t>
            </w:r>
          </w:p>
        </w:tc>
        <w:tc>
          <w:tcPr>
            <w:tcW w:w="1119" w:type="dxa"/>
          </w:tcPr>
          <w:p w14:paraId="170C92CB" w14:textId="47BA53C1" w:rsidR="009F746D" w:rsidRPr="00FA203D" w:rsidRDefault="009F746D" w:rsidP="009F746D">
            <w:pPr>
              <w:spacing w:line="288" w:lineRule="auto"/>
              <w:jc w:val="center"/>
              <w:rPr>
                <w:sz w:val="26"/>
                <w:szCs w:val="26"/>
              </w:rPr>
            </w:pPr>
            <w:r w:rsidRPr="00FA203D">
              <w:rPr>
                <w:sz w:val="26"/>
                <w:szCs w:val="26"/>
              </w:rPr>
              <w:t>0,9</w:t>
            </w:r>
          </w:p>
        </w:tc>
      </w:tr>
      <w:tr w:rsidR="00FA203D" w:rsidRPr="00FA203D" w14:paraId="3E9C837B" w14:textId="58683429" w:rsidTr="009F746D">
        <w:trPr>
          <w:trHeight w:val="20"/>
          <w:jc w:val="center"/>
        </w:trPr>
        <w:tc>
          <w:tcPr>
            <w:tcW w:w="715" w:type="dxa"/>
            <w:noWrap/>
            <w:tcMar>
              <w:top w:w="17" w:type="dxa"/>
              <w:left w:w="17" w:type="dxa"/>
              <w:bottom w:w="0" w:type="dxa"/>
              <w:right w:w="17" w:type="dxa"/>
            </w:tcMar>
            <w:vAlign w:val="center"/>
          </w:tcPr>
          <w:p w14:paraId="3FA08772" w14:textId="29809331" w:rsidR="009F746D" w:rsidRPr="00FA203D" w:rsidRDefault="009F746D" w:rsidP="009F746D">
            <w:pPr>
              <w:spacing w:line="288" w:lineRule="auto"/>
              <w:jc w:val="center"/>
              <w:rPr>
                <w:sz w:val="26"/>
                <w:szCs w:val="26"/>
              </w:rPr>
            </w:pPr>
            <w:r w:rsidRPr="00FA203D">
              <w:rPr>
                <w:sz w:val="26"/>
                <w:szCs w:val="26"/>
              </w:rPr>
              <w:lastRenderedPageBreak/>
              <w:t>7</w:t>
            </w:r>
          </w:p>
        </w:tc>
        <w:tc>
          <w:tcPr>
            <w:tcW w:w="1543" w:type="dxa"/>
            <w:noWrap/>
            <w:tcMar>
              <w:top w:w="17" w:type="dxa"/>
              <w:left w:w="17" w:type="dxa"/>
              <w:bottom w:w="0" w:type="dxa"/>
              <w:right w:w="17" w:type="dxa"/>
            </w:tcMar>
            <w:vAlign w:val="center"/>
          </w:tcPr>
          <w:p w14:paraId="0C78FA42" w14:textId="657A17D5" w:rsidR="009F746D" w:rsidRPr="00FA203D" w:rsidRDefault="009F746D" w:rsidP="009F746D">
            <w:pPr>
              <w:spacing w:line="288" w:lineRule="auto"/>
              <w:ind w:firstLine="125"/>
              <w:rPr>
                <w:sz w:val="26"/>
                <w:szCs w:val="26"/>
              </w:rPr>
            </w:pPr>
            <w:r w:rsidRPr="00FA203D">
              <w:rPr>
                <w:sz w:val="26"/>
                <w:szCs w:val="26"/>
              </w:rPr>
              <w:t>NO</w:t>
            </w:r>
            <w:r w:rsidRPr="00FA203D">
              <w:rPr>
                <w:sz w:val="26"/>
                <w:szCs w:val="26"/>
                <w:vertAlign w:val="subscript"/>
              </w:rPr>
              <w:t>3</w:t>
            </w:r>
            <w:r w:rsidRPr="00FA203D">
              <w:rPr>
                <w:sz w:val="26"/>
                <w:szCs w:val="26"/>
              </w:rPr>
              <w:t>-N</w:t>
            </w:r>
          </w:p>
        </w:tc>
        <w:tc>
          <w:tcPr>
            <w:tcW w:w="1560" w:type="dxa"/>
            <w:noWrap/>
            <w:tcMar>
              <w:top w:w="17" w:type="dxa"/>
              <w:left w:w="17" w:type="dxa"/>
              <w:bottom w:w="0" w:type="dxa"/>
              <w:right w:w="17" w:type="dxa"/>
            </w:tcMar>
          </w:tcPr>
          <w:p w14:paraId="1825614A" w14:textId="2EAD1840" w:rsidR="009F746D" w:rsidRPr="00FA203D" w:rsidRDefault="009F746D" w:rsidP="009F746D">
            <w:pPr>
              <w:spacing w:line="288" w:lineRule="auto"/>
              <w:jc w:val="center"/>
              <w:rPr>
                <w:sz w:val="26"/>
                <w:szCs w:val="26"/>
              </w:rPr>
            </w:pPr>
            <w:r w:rsidRPr="00FA203D">
              <w:rPr>
                <w:sz w:val="26"/>
                <w:szCs w:val="26"/>
              </w:rPr>
              <w:t>mg/l</w:t>
            </w:r>
          </w:p>
        </w:tc>
        <w:tc>
          <w:tcPr>
            <w:tcW w:w="1159" w:type="dxa"/>
          </w:tcPr>
          <w:p w14:paraId="0F39F215" w14:textId="05BD1D83" w:rsidR="009F746D" w:rsidRPr="00FA203D" w:rsidRDefault="009F746D" w:rsidP="009F746D">
            <w:pPr>
              <w:spacing w:line="288" w:lineRule="auto"/>
              <w:jc w:val="center"/>
              <w:rPr>
                <w:sz w:val="26"/>
                <w:szCs w:val="26"/>
              </w:rPr>
            </w:pPr>
            <w:r w:rsidRPr="00FA203D">
              <w:rPr>
                <w:sz w:val="26"/>
                <w:szCs w:val="26"/>
              </w:rPr>
              <w:t>0,45</w:t>
            </w:r>
          </w:p>
        </w:tc>
        <w:tc>
          <w:tcPr>
            <w:tcW w:w="1465" w:type="dxa"/>
            <w:vAlign w:val="center"/>
          </w:tcPr>
          <w:p w14:paraId="7EBD48BD" w14:textId="522BF904" w:rsidR="009F746D" w:rsidRPr="00FA203D" w:rsidRDefault="009F746D" w:rsidP="009F746D">
            <w:pPr>
              <w:spacing w:line="288" w:lineRule="auto"/>
              <w:jc w:val="center"/>
              <w:rPr>
                <w:sz w:val="26"/>
                <w:szCs w:val="26"/>
              </w:rPr>
            </w:pPr>
            <w:r w:rsidRPr="00FA203D">
              <w:rPr>
                <w:sz w:val="26"/>
                <w:szCs w:val="26"/>
              </w:rPr>
              <w:t>2</w:t>
            </w:r>
          </w:p>
        </w:tc>
        <w:tc>
          <w:tcPr>
            <w:tcW w:w="972" w:type="dxa"/>
          </w:tcPr>
          <w:p w14:paraId="7A940B54" w14:textId="7BFCE97D" w:rsidR="009F746D" w:rsidRPr="00FA203D" w:rsidRDefault="009F746D" w:rsidP="009F746D">
            <w:pPr>
              <w:spacing w:line="288" w:lineRule="auto"/>
              <w:jc w:val="center"/>
              <w:rPr>
                <w:sz w:val="26"/>
                <w:szCs w:val="26"/>
              </w:rPr>
            </w:pPr>
            <w:r w:rsidRPr="00FA203D">
              <w:rPr>
                <w:sz w:val="26"/>
                <w:szCs w:val="26"/>
              </w:rPr>
              <w:t>5</w:t>
            </w:r>
          </w:p>
        </w:tc>
        <w:tc>
          <w:tcPr>
            <w:tcW w:w="966" w:type="dxa"/>
            <w:vAlign w:val="center"/>
          </w:tcPr>
          <w:p w14:paraId="4F41721D" w14:textId="5C0CE558" w:rsidR="009F746D" w:rsidRPr="00FA203D" w:rsidRDefault="009F746D" w:rsidP="009F746D">
            <w:pPr>
              <w:spacing w:line="288" w:lineRule="auto"/>
              <w:jc w:val="center"/>
              <w:rPr>
                <w:sz w:val="26"/>
                <w:szCs w:val="26"/>
              </w:rPr>
            </w:pPr>
            <w:r w:rsidRPr="00FA203D">
              <w:rPr>
                <w:sz w:val="26"/>
                <w:szCs w:val="26"/>
              </w:rPr>
              <w:t>10</w:t>
            </w:r>
          </w:p>
        </w:tc>
        <w:tc>
          <w:tcPr>
            <w:tcW w:w="1119" w:type="dxa"/>
          </w:tcPr>
          <w:p w14:paraId="30A5EE80" w14:textId="7BA5B523" w:rsidR="009F746D" w:rsidRPr="00FA203D" w:rsidRDefault="009F746D" w:rsidP="009F746D">
            <w:pPr>
              <w:spacing w:line="288" w:lineRule="auto"/>
              <w:jc w:val="center"/>
              <w:rPr>
                <w:sz w:val="26"/>
                <w:szCs w:val="26"/>
              </w:rPr>
            </w:pPr>
            <w:r w:rsidRPr="00FA203D">
              <w:rPr>
                <w:sz w:val="26"/>
                <w:szCs w:val="26"/>
              </w:rPr>
              <w:t>15</w:t>
            </w:r>
          </w:p>
        </w:tc>
      </w:tr>
      <w:tr w:rsidR="00FA203D" w:rsidRPr="00FA203D" w14:paraId="74BC04A2" w14:textId="68BB63AA" w:rsidTr="00913064">
        <w:trPr>
          <w:trHeight w:val="20"/>
          <w:jc w:val="center"/>
        </w:trPr>
        <w:tc>
          <w:tcPr>
            <w:tcW w:w="715" w:type="dxa"/>
            <w:noWrap/>
            <w:tcMar>
              <w:top w:w="17" w:type="dxa"/>
              <w:left w:w="17" w:type="dxa"/>
              <w:bottom w:w="0" w:type="dxa"/>
              <w:right w:w="17" w:type="dxa"/>
            </w:tcMar>
            <w:vAlign w:val="center"/>
          </w:tcPr>
          <w:p w14:paraId="156CD33D" w14:textId="449B78DF" w:rsidR="009F746D" w:rsidRPr="00FA203D" w:rsidRDefault="009F746D" w:rsidP="009F746D">
            <w:pPr>
              <w:spacing w:line="288" w:lineRule="auto"/>
              <w:jc w:val="center"/>
              <w:rPr>
                <w:sz w:val="26"/>
                <w:szCs w:val="26"/>
              </w:rPr>
            </w:pPr>
            <w:r w:rsidRPr="00FA203D">
              <w:rPr>
                <w:sz w:val="26"/>
                <w:szCs w:val="26"/>
              </w:rPr>
              <w:t>8</w:t>
            </w:r>
          </w:p>
        </w:tc>
        <w:tc>
          <w:tcPr>
            <w:tcW w:w="1543" w:type="dxa"/>
            <w:noWrap/>
            <w:tcMar>
              <w:top w:w="17" w:type="dxa"/>
              <w:left w:w="17" w:type="dxa"/>
              <w:bottom w:w="0" w:type="dxa"/>
              <w:right w:w="17" w:type="dxa"/>
            </w:tcMar>
            <w:vAlign w:val="center"/>
          </w:tcPr>
          <w:p w14:paraId="0AF07E91" w14:textId="643CAD52" w:rsidR="009F746D" w:rsidRPr="00FA203D" w:rsidRDefault="009F746D" w:rsidP="009F746D">
            <w:pPr>
              <w:spacing w:line="288" w:lineRule="auto"/>
              <w:ind w:firstLine="125"/>
              <w:rPr>
                <w:sz w:val="26"/>
                <w:szCs w:val="26"/>
              </w:rPr>
            </w:pPr>
            <w:r w:rsidRPr="00FA203D">
              <w:rPr>
                <w:sz w:val="26"/>
                <w:szCs w:val="26"/>
              </w:rPr>
              <w:t>NO</w:t>
            </w:r>
            <w:r w:rsidRPr="00FA203D">
              <w:rPr>
                <w:sz w:val="26"/>
                <w:szCs w:val="26"/>
                <w:vertAlign w:val="subscript"/>
              </w:rPr>
              <w:t>2</w:t>
            </w:r>
            <w:r w:rsidRPr="00FA203D">
              <w:rPr>
                <w:sz w:val="26"/>
                <w:szCs w:val="26"/>
              </w:rPr>
              <w:t>-N</w:t>
            </w:r>
          </w:p>
        </w:tc>
        <w:tc>
          <w:tcPr>
            <w:tcW w:w="1560" w:type="dxa"/>
            <w:noWrap/>
            <w:tcMar>
              <w:top w:w="17" w:type="dxa"/>
              <w:left w:w="17" w:type="dxa"/>
              <w:bottom w:w="0" w:type="dxa"/>
              <w:right w:w="17" w:type="dxa"/>
            </w:tcMar>
          </w:tcPr>
          <w:p w14:paraId="47342504" w14:textId="1B4D5AB1" w:rsidR="009F746D" w:rsidRPr="00FA203D" w:rsidRDefault="009F746D" w:rsidP="009F746D">
            <w:pPr>
              <w:spacing w:line="288" w:lineRule="auto"/>
              <w:jc w:val="center"/>
              <w:rPr>
                <w:sz w:val="26"/>
                <w:szCs w:val="26"/>
              </w:rPr>
            </w:pPr>
            <w:r w:rsidRPr="00FA203D">
              <w:rPr>
                <w:sz w:val="26"/>
                <w:szCs w:val="26"/>
              </w:rPr>
              <w:t>mg/l</w:t>
            </w:r>
          </w:p>
        </w:tc>
        <w:tc>
          <w:tcPr>
            <w:tcW w:w="1159" w:type="dxa"/>
          </w:tcPr>
          <w:p w14:paraId="164B3C4D" w14:textId="6F01D6C8" w:rsidR="009F746D" w:rsidRPr="00FA203D" w:rsidRDefault="009F746D" w:rsidP="009F746D">
            <w:pPr>
              <w:spacing w:line="288" w:lineRule="auto"/>
              <w:jc w:val="center"/>
              <w:rPr>
                <w:sz w:val="26"/>
                <w:szCs w:val="26"/>
              </w:rPr>
            </w:pPr>
            <w:r w:rsidRPr="00FA203D">
              <w:rPr>
                <w:sz w:val="26"/>
                <w:szCs w:val="26"/>
              </w:rPr>
              <w:t>0,009</w:t>
            </w:r>
          </w:p>
        </w:tc>
        <w:tc>
          <w:tcPr>
            <w:tcW w:w="1465" w:type="dxa"/>
            <w:vAlign w:val="center"/>
          </w:tcPr>
          <w:p w14:paraId="57D3D5C0" w14:textId="6E95332E" w:rsidR="009F746D" w:rsidRPr="00FA203D" w:rsidRDefault="009F746D" w:rsidP="009F746D">
            <w:pPr>
              <w:spacing w:line="288" w:lineRule="auto"/>
              <w:jc w:val="center"/>
              <w:rPr>
                <w:sz w:val="26"/>
                <w:szCs w:val="26"/>
              </w:rPr>
            </w:pPr>
            <w:r w:rsidRPr="00FA203D">
              <w:rPr>
                <w:sz w:val="26"/>
                <w:szCs w:val="26"/>
              </w:rPr>
              <w:t>0,05</w:t>
            </w:r>
          </w:p>
        </w:tc>
        <w:tc>
          <w:tcPr>
            <w:tcW w:w="972" w:type="dxa"/>
          </w:tcPr>
          <w:p w14:paraId="7F24C4D0" w14:textId="162266F8" w:rsidR="009F746D" w:rsidRPr="00FA203D" w:rsidRDefault="009F746D" w:rsidP="009F746D">
            <w:pPr>
              <w:spacing w:line="288" w:lineRule="auto"/>
              <w:jc w:val="center"/>
              <w:rPr>
                <w:sz w:val="26"/>
                <w:szCs w:val="26"/>
              </w:rPr>
            </w:pPr>
            <w:r w:rsidRPr="00FA203D">
              <w:rPr>
                <w:sz w:val="26"/>
                <w:szCs w:val="26"/>
              </w:rPr>
              <w:t>0,05</w:t>
            </w:r>
          </w:p>
        </w:tc>
        <w:tc>
          <w:tcPr>
            <w:tcW w:w="966" w:type="dxa"/>
          </w:tcPr>
          <w:p w14:paraId="19190C1E" w14:textId="40D4F59C" w:rsidR="009F746D" w:rsidRPr="00FA203D" w:rsidRDefault="009F746D" w:rsidP="009F746D">
            <w:pPr>
              <w:spacing w:line="288" w:lineRule="auto"/>
              <w:jc w:val="center"/>
              <w:rPr>
                <w:sz w:val="26"/>
                <w:szCs w:val="26"/>
              </w:rPr>
            </w:pPr>
            <w:r w:rsidRPr="00FA203D">
              <w:rPr>
                <w:sz w:val="26"/>
                <w:szCs w:val="26"/>
              </w:rPr>
              <w:t>0,05</w:t>
            </w:r>
          </w:p>
        </w:tc>
        <w:tc>
          <w:tcPr>
            <w:tcW w:w="1119" w:type="dxa"/>
          </w:tcPr>
          <w:p w14:paraId="77EB4F50" w14:textId="44DF4062" w:rsidR="009F746D" w:rsidRPr="00FA203D" w:rsidRDefault="009F746D" w:rsidP="009F746D">
            <w:pPr>
              <w:spacing w:line="288" w:lineRule="auto"/>
              <w:jc w:val="center"/>
              <w:rPr>
                <w:sz w:val="26"/>
                <w:szCs w:val="26"/>
              </w:rPr>
            </w:pPr>
            <w:r w:rsidRPr="00FA203D">
              <w:rPr>
                <w:sz w:val="26"/>
                <w:szCs w:val="26"/>
              </w:rPr>
              <w:t>0,05</w:t>
            </w:r>
          </w:p>
        </w:tc>
      </w:tr>
      <w:tr w:rsidR="00FA203D" w:rsidRPr="00FA203D" w14:paraId="2DB87570" w14:textId="194EB91C" w:rsidTr="009F746D">
        <w:trPr>
          <w:trHeight w:val="20"/>
          <w:jc w:val="center"/>
        </w:trPr>
        <w:tc>
          <w:tcPr>
            <w:tcW w:w="715" w:type="dxa"/>
            <w:noWrap/>
            <w:tcMar>
              <w:top w:w="17" w:type="dxa"/>
              <w:left w:w="17" w:type="dxa"/>
              <w:bottom w:w="0" w:type="dxa"/>
              <w:right w:w="17" w:type="dxa"/>
            </w:tcMar>
            <w:vAlign w:val="center"/>
          </w:tcPr>
          <w:p w14:paraId="6C0AAB8B" w14:textId="1B78D416" w:rsidR="009F746D" w:rsidRPr="00FA203D" w:rsidRDefault="009F746D" w:rsidP="009F746D">
            <w:pPr>
              <w:spacing w:line="288" w:lineRule="auto"/>
              <w:jc w:val="center"/>
              <w:rPr>
                <w:sz w:val="26"/>
                <w:szCs w:val="26"/>
              </w:rPr>
            </w:pPr>
            <w:r w:rsidRPr="00FA203D">
              <w:rPr>
                <w:sz w:val="26"/>
                <w:szCs w:val="26"/>
              </w:rPr>
              <w:t>9</w:t>
            </w:r>
          </w:p>
        </w:tc>
        <w:tc>
          <w:tcPr>
            <w:tcW w:w="1543" w:type="dxa"/>
            <w:noWrap/>
            <w:tcMar>
              <w:top w:w="17" w:type="dxa"/>
              <w:left w:w="17" w:type="dxa"/>
              <w:bottom w:w="0" w:type="dxa"/>
              <w:right w:w="17" w:type="dxa"/>
            </w:tcMar>
            <w:vAlign w:val="center"/>
          </w:tcPr>
          <w:p w14:paraId="7063D487" w14:textId="43AF48F1" w:rsidR="009F746D" w:rsidRPr="00FA203D" w:rsidRDefault="009F746D" w:rsidP="009F746D">
            <w:pPr>
              <w:spacing w:line="288" w:lineRule="auto"/>
              <w:ind w:firstLine="125"/>
              <w:rPr>
                <w:sz w:val="26"/>
                <w:szCs w:val="26"/>
              </w:rPr>
            </w:pPr>
            <w:r w:rsidRPr="00FA203D">
              <w:rPr>
                <w:sz w:val="26"/>
                <w:szCs w:val="26"/>
              </w:rPr>
              <w:t>Fe</w:t>
            </w:r>
          </w:p>
        </w:tc>
        <w:tc>
          <w:tcPr>
            <w:tcW w:w="1560" w:type="dxa"/>
            <w:noWrap/>
            <w:tcMar>
              <w:top w:w="17" w:type="dxa"/>
              <w:left w:w="17" w:type="dxa"/>
              <w:bottom w:w="0" w:type="dxa"/>
              <w:right w:w="17" w:type="dxa"/>
            </w:tcMar>
          </w:tcPr>
          <w:p w14:paraId="40DD2193" w14:textId="7D6CB32F" w:rsidR="009F746D" w:rsidRPr="00FA203D" w:rsidRDefault="009F746D" w:rsidP="009F746D">
            <w:pPr>
              <w:spacing w:line="288" w:lineRule="auto"/>
              <w:jc w:val="center"/>
              <w:rPr>
                <w:sz w:val="26"/>
                <w:szCs w:val="26"/>
              </w:rPr>
            </w:pPr>
            <w:r w:rsidRPr="00FA203D">
              <w:rPr>
                <w:sz w:val="26"/>
                <w:szCs w:val="26"/>
              </w:rPr>
              <w:t>mg/l</w:t>
            </w:r>
          </w:p>
        </w:tc>
        <w:tc>
          <w:tcPr>
            <w:tcW w:w="1159" w:type="dxa"/>
          </w:tcPr>
          <w:p w14:paraId="5BC5B90B" w14:textId="2FB21C9E" w:rsidR="009F746D" w:rsidRPr="00FA203D" w:rsidRDefault="009F746D" w:rsidP="009F746D">
            <w:pPr>
              <w:spacing w:line="288" w:lineRule="auto"/>
              <w:jc w:val="center"/>
              <w:rPr>
                <w:sz w:val="26"/>
                <w:szCs w:val="26"/>
              </w:rPr>
            </w:pPr>
            <w:r w:rsidRPr="00FA203D">
              <w:rPr>
                <w:sz w:val="26"/>
                <w:szCs w:val="26"/>
              </w:rPr>
              <w:t>0,04</w:t>
            </w:r>
          </w:p>
        </w:tc>
        <w:tc>
          <w:tcPr>
            <w:tcW w:w="1465" w:type="dxa"/>
            <w:vAlign w:val="center"/>
          </w:tcPr>
          <w:p w14:paraId="4574D266" w14:textId="1C611A57" w:rsidR="009F746D" w:rsidRPr="00FA203D" w:rsidRDefault="009F746D" w:rsidP="009F746D">
            <w:pPr>
              <w:spacing w:line="288" w:lineRule="auto"/>
              <w:jc w:val="center"/>
              <w:rPr>
                <w:sz w:val="26"/>
                <w:szCs w:val="26"/>
              </w:rPr>
            </w:pPr>
            <w:r w:rsidRPr="00FA203D">
              <w:rPr>
                <w:sz w:val="26"/>
                <w:szCs w:val="26"/>
              </w:rPr>
              <w:t>0,5</w:t>
            </w:r>
          </w:p>
        </w:tc>
        <w:tc>
          <w:tcPr>
            <w:tcW w:w="972" w:type="dxa"/>
          </w:tcPr>
          <w:p w14:paraId="3A6F334D" w14:textId="554E1214" w:rsidR="009F746D" w:rsidRPr="00FA203D" w:rsidRDefault="009F746D" w:rsidP="009F746D">
            <w:pPr>
              <w:spacing w:line="288" w:lineRule="auto"/>
              <w:jc w:val="center"/>
              <w:rPr>
                <w:sz w:val="26"/>
                <w:szCs w:val="26"/>
              </w:rPr>
            </w:pPr>
            <w:r w:rsidRPr="00FA203D">
              <w:rPr>
                <w:sz w:val="26"/>
                <w:szCs w:val="26"/>
              </w:rPr>
              <w:t>1,0</w:t>
            </w:r>
          </w:p>
        </w:tc>
        <w:tc>
          <w:tcPr>
            <w:tcW w:w="966" w:type="dxa"/>
            <w:vAlign w:val="center"/>
          </w:tcPr>
          <w:p w14:paraId="2463C984" w14:textId="55C712AB" w:rsidR="009F746D" w:rsidRPr="00FA203D" w:rsidRDefault="009F746D" w:rsidP="009F746D">
            <w:pPr>
              <w:spacing w:line="288" w:lineRule="auto"/>
              <w:jc w:val="center"/>
              <w:rPr>
                <w:sz w:val="26"/>
                <w:szCs w:val="26"/>
              </w:rPr>
            </w:pPr>
            <w:r w:rsidRPr="00FA203D">
              <w:rPr>
                <w:sz w:val="26"/>
                <w:szCs w:val="26"/>
              </w:rPr>
              <w:t>1,5</w:t>
            </w:r>
          </w:p>
        </w:tc>
        <w:tc>
          <w:tcPr>
            <w:tcW w:w="1119" w:type="dxa"/>
          </w:tcPr>
          <w:p w14:paraId="7C202330" w14:textId="51E707EA" w:rsidR="009F746D" w:rsidRPr="00FA203D" w:rsidRDefault="009F746D" w:rsidP="009F746D">
            <w:pPr>
              <w:spacing w:line="288" w:lineRule="auto"/>
              <w:jc w:val="center"/>
              <w:rPr>
                <w:sz w:val="26"/>
                <w:szCs w:val="26"/>
              </w:rPr>
            </w:pPr>
            <w:r w:rsidRPr="00FA203D">
              <w:rPr>
                <w:sz w:val="26"/>
                <w:szCs w:val="26"/>
              </w:rPr>
              <w:t>2,0</w:t>
            </w:r>
          </w:p>
        </w:tc>
      </w:tr>
      <w:tr w:rsidR="00FA203D" w:rsidRPr="00FA203D" w14:paraId="504B86B0" w14:textId="77F2D53B" w:rsidTr="009F746D">
        <w:trPr>
          <w:trHeight w:val="20"/>
          <w:jc w:val="center"/>
        </w:trPr>
        <w:tc>
          <w:tcPr>
            <w:tcW w:w="715" w:type="dxa"/>
            <w:noWrap/>
            <w:tcMar>
              <w:top w:w="17" w:type="dxa"/>
              <w:left w:w="17" w:type="dxa"/>
              <w:bottom w:w="0" w:type="dxa"/>
              <w:right w:w="17" w:type="dxa"/>
            </w:tcMar>
            <w:vAlign w:val="center"/>
          </w:tcPr>
          <w:p w14:paraId="187E101F" w14:textId="453E80D5" w:rsidR="009F746D" w:rsidRPr="00FA203D" w:rsidRDefault="009F746D" w:rsidP="009F746D">
            <w:pPr>
              <w:spacing w:line="288" w:lineRule="auto"/>
              <w:jc w:val="center"/>
              <w:rPr>
                <w:sz w:val="26"/>
                <w:szCs w:val="26"/>
              </w:rPr>
            </w:pPr>
            <w:r w:rsidRPr="00FA203D">
              <w:rPr>
                <w:sz w:val="26"/>
                <w:szCs w:val="26"/>
              </w:rPr>
              <w:t>10</w:t>
            </w:r>
          </w:p>
        </w:tc>
        <w:tc>
          <w:tcPr>
            <w:tcW w:w="1543" w:type="dxa"/>
            <w:noWrap/>
            <w:tcMar>
              <w:top w:w="17" w:type="dxa"/>
              <w:left w:w="17" w:type="dxa"/>
              <w:bottom w:w="0" w:type="dxa"/>
              <w:right w:w="17" w:type="dxa"/>
            </w:tcMar>
            <w:vAlign w:val="center"/>
          </w:tcPr>
          <w:p w14:paraId="373D4536" w14:textId="77777777" w:rsidR="009F746D" w:rsidRPr="00FA203D" w:rsidRDefault="009F746D" w:rsidP="009F746D">
            <w:pPr>
              <w:spacing w:line="288" w:lineRule="auto"/>
              <w:ind w:firstLine="125"/>
              <w:rPr>
                <w:sz w:val="26"/>
                <w:szCs w:val="26"/>
              </w:rPr>
            </w:pPr>
            <w:r w:rsidRPr="00FA203D">
              <w:rPr>
                <w:sz w:val="26"/>
                <w:szCs w:val="26"/>
              </w:rPr>
              <w:t>Coliform</w:t>
            </w:r>
          </w:p>
        </w:tc>
        <w:tc>
          <w:tcPr>
            <w:tcW w:w="1560" w:type="dxa"/>
            <w:noWrap/>
            <w:tcMar>
              <w:top w:w="17" w:type="dxa"/>
              <w:left w:w="17" w:type="dxa"/>
              <w:bottom w:w="0" w:type="dxa"/>
              <w:right w:w="17" w:type="dxa"/>
            </w:tcMar>
            <w:vAlign w:val="center"/>
          </w:tcPr>
          <w:p w14:paraId="4494FB30" w14:textId="31D492D7" w:rsidR="009F746D" w:rsidRPr="00FA203D" w:rsidRDefault="009F746D" w:rsidP="009F746D">
            <w:pPr>
              <w:spacing w:line="288" w:lineRule="auto"/>
              <w:jc w:val="center"/>
              <w:rPr>
                <w:sz w:val="26"/>
                <w:szCs w:val="26"/>
              </w:rPr>
            </w:pPr>
            <w:r w:rsidRPr="00FA203D">
              <w:rPr>
                <w:sz w:val="26"/>
                <w:szCs w:val="26"/>
              </w:rPr>
              <w:t>MPN/100ml</w:t>
            </w:r>
          </w:p>
        </w:tc>
        <w:tc>
          <w:tcPr>
            <w:tcW w:w="1159" w:type="dxa"/>
          </w:tcPr>
          <w:p w14:paraId="27CD4882" w14:textId="75EBC8CB" w:rsidR="009F746D" w:rsidRPr="00FA203D" w:rsidRDefault="009F746D" w:rsidP="009F746D">
            <w:pPr>
              <w:spacing w:line="288" w:lineRule="auto"/>
              <w:jc w:val="center"/>
              <w:rPr>
                <w:sz w:val="26"/>
                <w:szCs w:val="26"/>
              </w:rPr>
            </w:pPr>
            <w:r w:rsidRPr="00FA203D">
              <w:rPr>
                <w:sz w:val="26"/>
                <w:szCs w:val="26"/>
              </w:rPr>
              <w:t>2.100</w:t>
            </w:r>
          </w:p>
        </w:tc>
        <w:tc>
          <w:tcPr>
            <w:tcW w:w="1465" w:type="dxa"/>
            <w:vAlign w:val="center"/>
          </w:tcPr>
          <w:p w14:paraId="3AE3CD66" w14:textId="512329D9" w:rsidR="009F746D" w:rsidRPr="00FA203D" w:rsidRDefault="009F746D" w:rsidP="009F746D">
            <w:pPr>
              <w:spacing w:line="288" w:lineRule="auto"/>
              <w:jc w:val="center"/>
              <w:rPr>
                <w:bCs/>
                <w:sz w:val="26"/>
                <w:szCs w:val="26"/>
              </w:rPr>
            </w:pPr>
            <w:r w:rsidRPr="00FA203D">
              <w:rPr>
                <w:bCs/>
                <w:sz w:val="26"/>
                <w:szCs w:val="26"/>
              </w:rPr>
              <w:t>2.500</w:t>
            </w:r>
          </w:p>
        </w:tc>
        <w:tc>
          <w:tcPr>
            <w:tcW w:w="972" w:type="dxa"/>
          </w:tcPr>
          <w:p w14:paraId="19371929" w14:textId="183DE3EC" w:rsidR="009F746D" w:rsidRPr="00FA203D" w:rsidRDefault="009F746D" w:rsidP="009F746D">
            <w:pPr>
              <w:spacing w:line="288" w:lineRule="auto"/>
              <w:jc w:val="center"/>
              <w:rPr>
                <w:bCs/>
                <w:sz w:val="26"/>
                <w:szCs w:val="26"/>
              </w:rPr>
            </w:pPr>
            <w:r w:rsidRPr="00FA203D">
              <w:rPr>
                <w:bCs/>
                <w:sz w:val="26"/>
                <w:szCs w:val="26"/>
              </w:rPr>
              <w:t>5.000</w:t>
            </w:r>
          </w:p>
        </w:tc>
        <w:tc>
          <w:tcPr>
            <w:tcW w:w="966" w:type="dxa"/>
            <w:vAlign w:val="center"/>
          </w:tcPr>
          <w:p w14:paraId="7DAD44D6" w14:textId="4A630E2A" w:rsidR="009F746D" w:rsidRPr="00FA203D" w:rsidRDefault="009F746D" w:rsidP="009F746D">
            <w:pPr>
              <w:spacing w:line="288" w:lineRule="auto"/>
              <w:jc w:val="center"/>
              <w:rPr>
                <w:bCs/>
                <w:sz w:val="26"/>
                <w:szCs w:val="26"/>
              </w:rPr>
            </w:pPr>
            <w:r w:rsidRPr="00FA203D">
              <w:rPr>
                <w:bCs/>
                <w:sz w:val="26"/>
                <w:szCs w:val="26"/>
              </w:rPr>
              <w:t>7.500</w:t>
            </w:r>
          </w:p>
        </w:tc>
        <w:tc>
          <w:tcPr>
            <w:tcW w:w="1119" w:type="dxa"/>
          </w:tcPr>
          <w:p w14:paraId="39EB2EBF" w14:textId="270257D5" w:rsidR="009F746D" w:rsidRPr="00FA203D" w:rsidRDefault="009F746D" w:rsidP="009F746D">
            <w:pPr>
              <w:spacing w:line="288" w:lineRule="auto"/>
              <w:jc w:val="center"/>
              <w:rPr>
                <w:bCs/>
                <w:sz w:val="26"/>
                <w:szCs w:val="26"/>
              </w:rPr>
            </w:pPr>
            <w:r w:rsidRPr="00FA203D">
              <w:rPr>
                <w:bCs/>
                <w:sz w:val="26"/>
                <w:szCs w:val="26"/>
              </w:rPr>
              <w:t>10.000</w:t>
            </w:r>
          </w:p>
        </w:tc>
      </w:tr>
    </w:tbl>
    <w:p w14:paraId="498CD3E0" w14:textId="493EF43C" w:rsidR="00C849DD" w:rsidRPr="00FA203D" w:rsidRDefault="00C849DD" w:rsidP="000F3DCD">
      <w:pPr>
        <w:spacing w:line="312" w:lineRule="auto"/>
        <w:ind w:firstLine="567"/>
        <w:jc w:val="both"/>
        <w:rPr>
          <w:i/>
          <w:sz w:val="27"/>
          <w:szCs w:val="27"/>
        </w:rPr>
      </w:pPr>
      <w:r w:rsidRPr="00FA203D">
        <w:rPr>
          <w:i/>
          <w:sz w:val="27"/>
          <w:szCs w:val="27"/>
          <w:u w:val="single"/>
        </w:rPr>
        <w:t>Ghi chú</w:t>
      </w:r>
      <w:r w:rsidRPr="00FA203D">
        <w:rPr>
          <w:i/>
          <w:sz w:val="27"/>
          <w:szCs w:val="27"/>
        </w:rPr>
        <w:t>:</w:t>
      </w:r>
    </w:p>
    <w:p w14:paraId="5C70501B" w14:textId="66270C0D" w:rsidR="009F746D" w:rsidRPr="00FA203D" w:rsidRDefault="00C849DD" w:rsidP="000F3DCD">
      <w:pPr>
        <w:spacing w:line="312" w:lineRule="auto"/>
        <w:ind w:firstLine="567"/>
        <w:jc w:val="both"/>
        <w:rPr>
          <w:i/>
          <w:sz w:val="27"/>
          <w:szCs w:val="27"/>
        </w:rPr>
      </w:pPr>
      <w:r w:rsidRPr="00FA203D">
        <w:rPr>
          <w:i/>
          <w:sz w:val="27"/>
          <w:szCs w:val="27"/>
        </w:rPr>
        <w:t>- QCVN 08-MT:20</w:t>
      </w:r>
      <w:r w:rsidR="009F746D" w:rsidRPr="00FA203D">
        <w:rPr>
          <w:i/>
          <w:sz w:val="27"/>
          <w:szCs w:val="27"/>
        </w:rPr>
        <w:t>15</w:t>
      </w:r>
      <w:r w:rsidRPr="00FA203D">
        <w:rPr>
          <w:i/>
          <w:sz w:val="27"/>
          <w:szCs w:val="27"/>
        </w:rPr>
        <w:t xml:space="preserve">/BTNMT - Quy chuẩn kỹ thuật Quốc gia về chất lượng nước mặt. </w:t>
      </w:r>
      <w:r w:rsidR="001B5F49" w:rsidRPr="00FA203D">
        <w:rPr>
          <w:i/>
          <w:sz w:val="27"/>
          <w:szCs w:val="27"/>
        </w:rPr>
        <w:t>-</w:t>
      </w:r>
      <w:r w:rsidR="00F7252A" w:rsidRPr="00FA203D">
        <w:rPr>
          <w:i/>
          <w:sz w:val="27"/>
          <w:szCs w:val="27"/>
        </w:rPr>
        <w:t xml:space="preserve"> B</w:t>
      </w:r>
      <w:r w:rsidR="001B5F49" w:rsidRPr="00FA203D">
        <w:rPr>
          <w:i/>
          <w:sz w:val="27"/>
          <w:szCs w:val="27"/>
        </w:rPr>
        <w:t>1</w:t>
      </w:r>
      <w:r w:rsidR="00F7252A" w:rsidRPr="00FA203D">
        <w:rPr>
          <w:i/>
          <w:sz w:val="27"/>
          <w:szCs w:val="27"/>
        </w:rPr>
        <w:t xml:space="preserve">: </w:t>
      </w:r>
      <w:r w:rsidR="009F746D" w:rsidRPr="00FA203D">
        <w:rPr>
          <w:i/>
          <w:sz w:val="27"/>
          <w:szCs w:val="27"/>
        </w:rPr>
        <w:t>Dùng</w:t>
      </w:r>
      <w:r w:rsidR="00CA19DE" w:rsidRPr="00FA203D">
        <w:rPr>
          <w:i/>
          <w:sz w:val="27"/>
          <w:szCs w:val="27"/>
        </w:rPr>
        <w:t xml:space="preserve"> </w:t>
      </w:r>
      <w:r w:rsidR="009F746D" w:rsidRPr="00FA203D">
        <w:rPr>
          <w:i/>
          <w:sz w:val="27"/>
          <w:szCs w:val="27"/>
        </w:rPr>
        <w:t>cho mục đích tưới tiêu, thủy lợi hoặc các mục đích sử dụng khác có yêu cầu chất lượngnước tương tự hoặc các mục đích sử dụng khác</w:t>
      </w:r>
    </w:p>
    <w:p w14:paraId="04C63731" w14:textId="07FEFE59" w:rsidR="00C849DD" w:rsidRPr="00FA203D" w:rsidRDefault="009F746D" w:rsidP="000F3DCD">
      <w:pPr>
        <w:spacing w:line="312" w:lineRule="auto"/>
        <w:ind w:firstLine="567"/>
        <w:jc w:val="both"/>
        <w:rPr>
          <w:i/>
          <w:sz w:val="27"/>
          <w:szCs w:val="27"/>
        </w:rPr>
      </w:pPr>
      <w:r w:rsidRPr="00FA203D">
        <w:rPr>
          <w:i/>
          <w:sz w:val="27"/>
          <w:szCs w:val="27"/>
        </w:rPr>
        <w:t xml:space="preserve"> </w:t>
      </w:r>
      <w:r w:rsidR="00C849DD" w:rsidRPr="00FA203D">
        <w:rPr>
          <w:i/>
          <w:sz w:val="27"/>
          <w:szCs w:val="27"/>
        </w:rPr>
        <w:t>- KPH: Không phát hiện.</w:t>
      </w:r>
    </w:p>
    <w:p w14:paraId="433FF68B" w14:textId="77777777" w:rsidR="00C849DD" w:rsidRPr="00FA203D" w:rsidRDefault="00C849DD" w:rsidP="000F3DCD">
      <w:pPr>
        <w:spacing w:line="312" w:lineRule="auto"/>
        <w:ind w:firstLine="567"/>
        <w:jc w:val="both"/>
        <w:rPr>
          <w:i/>
          <w:sz w:val="27"/>
          <w:szCs w:val="27"/>
        </w:rPr>
      </w:pPr>
      <w:r w:rsidRPr="00FA203D">
        <w:rPr>
          <w:i/>
          <w:sz w:val="27"/>
          <w:szCs w:val="27"/>
        </w:rPr>
        <w:t>- (-) Quy chuẩn không quy định.</w:t>
      </w:r>
    </w:p>
    <w:p w14:paraId="07E1FEA1" w14:textId="0199EAA8" w:rsidR="004929EF" w:rsidRPr="00FA203D" w:rsidRDefault="00444EDC" w:rsidP="000F3DCD">
      <w:pPr>
        <w:spacing w:line="312" w:lineRule="auto"/>
        <w:ind w:firstLine="567"/>
        <w:jc w:val="both"/>
        <w:rPr>
          <w:bCs/>
          <w:i/>
          <w:iCs/>
          <w:sz w:val="27"/>
          <w:szCs w:val="27"/>
        </w:rPr>
      </w:pPr>
      <w:r w:rsidRPr="00FA203D">
        <w:rPr>
          <w:i/>
          <w:sz w:val="27"/>
          <w:szCs w:val="27"/>
          <w:lang w:val="it-CH"/>
        </w:rPr>
        <w:t xml:space="preserve">- </w:t>
      </w:r>
      <w:r w:rsidR="00970154" w:rsidRPr="00FA203D">
        <w:rPr>
          <w:i/>
          <w:sz w:val="27"/>
          <w:szCs w:val="27"/>
          <w:lang w:val="it-CH"/>
        </w:rPr>
        <w:t>NM</w:t>
      </w:r>
      <w:r w:rsidRPr="00FA203D">
        <w:rPr>
          <w:i/>
          <w:sz w:val="27"/>
          <w:szCs w:val="27"/>
          <w:lang w:val="it-CH"/>
        </w:rPr>
        <w:t xml:space="preserve">1: </w:t>
      </w:r>
      <w:r w:rsidRPr="00FA203D">
        <w:rPr>
          <w:bCs/>
          <w:i/>
          <w:iCs/>
          <w:sz w:val="27"/>
          <w:szCs w:val="27"/>
          <w:lang w:val="de-DE"/>
        </w:rPr>
        <w:t xml:space="preserve">Điểm </w:t>
      </w:r>
      <w:r w:rsidR="00970154" w:rsidRPr="00FA203D">
        <w:rPr>
          <w:bCs/>
          <w:i/>
          <w:iCs/>
          <w:sz w:val="27"/>
          <w:szCs w:val="27"/>
          <w:lang w:val="de-DE"/>
        </w:rPr>
        <w:t>t</w:t>
      </w:r>
      <w:r w:rsidR="00970154" w:rsidRPr="00FA203D">
        <w:rPr>
          <w:bCs/>
          <w:i/>
          <w:iCs/>
          <w:sz w:val="27"/>
          <w:szCs w:val="27"/>
        </w:rPr>
        <w:t>ại khe suối tự nhiên, phía Tây Nam khu vực dự án Trang trại chăn nuôi heo công nghệ cao quy mô 2.500 nái tại xã Vĩnh Khê.</w:t>
      </w:r>
    </w:p>
    <w:p w14:paraId="03F20896" w14:textId="73ECBC8A" w:rsidR="00C849DD" w:rsidRPr="00FA203D" w:rsidRDefault="00C849DD" w:rsidP="000F3DCD">
      <w:pPr>
        <w:spacing w:line="312" w:lineRule="auto"/>
        <w:ind w:firstLine="567"/>
        <w:jc w:val="both"/>
        <w:rPr>
          <w:sz w:val="27"/>
          <w:szCs w:val="27"/>
        </w:rPr>
      </w:pPr>
      <w:r w:rsidRPr="00FA203D">
        <w:rPr>
          <w:sz w:val="27"/>
          <w:szCs w:val="27"/>
        </w:rPr>
        <w:t xml:space="preserve">Nhận xét: </w:t>
      </w:r>
      <w:r w:rsidR="000F2D38" w:rsidRPr="00FA203D">
        <w:rPr>
          <w:sz w:val="27"/>
          <w:szCs w:val="27"/>
          <w:lang w:eastAsia="vi-VN"/>
        </w:rPr>
        <w:t xml:space="preserve">Dữ liệu tại bảng </w:t>
      </w:r>
      <w:r w:rsidR="00970154" w:rsidRPr="00FA203D">
        <w:rPr>
          <w:sz w:val="27"/>
          <w:szCs w:val="27"/>
          <w:lang w:eastAsia="vi-VN"/>
        </w:rPr>
        <w:t>trê</w:t>
      </w:r>
      <w:r w:rsidR="009F746D" w:rsidRPr="00FA203D">
        <w:rPr>
          <w:sz w:val="27"/>
          <w:szCs w:val="27"/>
          <w:lang w:eastAsia="vi-VN"/>
        </w:rPr>
        <w:t>n</w:t>
      </w:r>
      <w:r w:rsidR="000F2D38" w:rsidRPr="00FA203D">
        <w:rPr>
          <w:sz w:val="27"/>
          <w:szCs w:val="27"/>
          <w:lang w:eastAsia="vi-VN"/>
        </w:rPr>
        <w:t xml:space="preserve"> cho th</w:t>
      </w:r>
      <w:r w:rsidR="000F3DCD" w:rsidRPr="00FA203D">
        <w:rPr>
          <w:sz w:val="27"/>
          <w:szCs w:val="27"/>
          <w:lang w:eastAsia="vi-VN"/>
        </w:rPr>
        <w:t>ấy,</w:t>
      </w:r>
      <w:r w:rsidR="000F2D38" w:rsidRPr="00FA203D">
        <w:rPr>
          <w:sz w:val="27"/>
          <w:szCs w:val="27"/>
          <w:lang w:eastAsia="vi-VN"/>
        </w:rPr>
        <w:t xml:space="preserve"> </w:t>
      </w:r>
      <w:r w:rsidR="00444EDC" w:rsidRPr="00FA203D">
        <w:rPr>
          <w:sz w:val="27"/>
          <w:szCs w:val="27"/>
        </w:rPr>
        <w:t xml:space="preserve">các thông số đánh giá chất lượng nước mặt đều nằm trong giới hạn theo cột B1 của </w:t>
      </w:r>
      <w:r w:rsidR="005F7333" w:rsidRPr="00FA203D">
        <w:rPr>
          <w:sz w:val="27"/>
          <w:szCs w:val="27"/>
        </w:rPr>
        <w:t>QCVN 08-MT:2015/BTNMT</w:t>
      </w:r>
      <w:r w:rsidR="00444EDC" w:rsidRPr="00FA203D">
        <w:rPr>
          <w:sz w:val="27"/>
          <w:szCs w:val="27"/>
        </w:rPr>
        <w:t xml:space="preserve">. </w:t>
      </w:r>
    </w:p>
    <w:p w14:paraId="2BC541A0" w14:textId="77777777" w:rsidR="009F746D" w:rsidRPr="00FA203D" w:rsidRDefault="009F746D" w:rsidP="009F746D">
      <w:pPr>
        <w:spacing w:line="312" w:lineRule="auto"/>
        <w:ind w:firstLine="567"/>
        <w:jc w:val="both"/>
        <w:rPr>
          <w:sz w:val="27"/>
          <w:szCs w:val="27"/>
        </w:rPr>
      </w:pPr>
      <w:r w:rsidRPr="00FA203D">
        <w:rPr>
          <w:sz w:val="27"/>
          <w:szCs w:val="27"/>
        </w:rPr>
        <w:t>- Báo cáo ĐTM dự án: Trang trại chăn nuôi heo công nghệ cao quy mô 2.400 nái tại xã Vĩnh Khê.</w:t>
      </w:r>
    </w:p>
    <w:p w14:paraId="3CD68F54" w14:textId="3B0C342C" w:rsidR="00E70FF2" w:rsidRPr="00FA203D" w:rsidRDefault="00E70FF2" w:rsidP="00E70FF2">
      <w:pPr>
        <w:pStyle w:val="Heading4"/>
        <w:spacing w:before="0" w:after="0" w:line="312" w:lineRule="auto"/>
        <w:rPr>
          <w:rFonts w:ascii="Times New Roman" w:hAnsi="Times New Roman"/>
          <w:b/>
        </w:rPr>
      </w:pPr>
      <w:bookmarkStart w:id="1387" w:name="_Toc195822834"/>
      <w:r w:rsidRPr="00FA203D">
        <w:rPr>
          <w:rFonts w:ascii="Times New Roman" w:hAnsi="Times New Roman"/>
          <w:b/>
          <w:lang w:val="vi-VN"/>
        </w:rPr>
        <w:t>Bảng 2.</w:t>
      </w:r>
      <w:r w:rsidR="003E0EFA" w:rsidRPr="00FA203D">
        <w:rPr>
          <w:rFonts w:ascii="Times New Roman" w:hAnsi="Times New Roman"/>
          <w:b/>
        </w:rPr>
        <w:t>10</w:t>
      </w:r>
      <w:r w:rsidRPr="00FA203D">
        <w:rPr>
          <w:rFonts w:ascii="Times New Roman" w:hAnsi="Times New Roman"/>
          <w:b/>
          <w:lang w:val="vi-VN"/>
        </w:rPr>
        <w:t xml:space="preserve">. </w:t>
      </w:r>
      <w:r w:rsidRPr="00FA203D">
        <w:rPr>
          <w:rFonts w:ascii="Times New Roman" w:hAnsi="Times New Roman"/>
          <w:b/>
        </w:rPr>
        <w:t>Dữ liệu môi trường</w:t>
      </w:r>
      <w:r w:rsidRPr="00FA203D">
        <w:rPr>
          <w:rFonts w:ascii="Times New Roman" w:hAnsi="Times New Roman"/>
          <w:b/>
          <w:lang w:val="vi-VN"/>
        </w:rPr>
        <w:t xml:space="preserve"> </w:t>
      </w:r>
      <w:r w:rsidRPr="00FA203D">
        <w:rPr>
          <w:rFonts w:ascii="Times New Roman" w:hAnsi="Times New Roman"/>
          <w:b/>
        </w:rPr>
        <w:t>nước mặt</w:t>
      </w:r>
      <w:bookmarkEnd w:id="1387"/>
      <w:r w:rsidRPr="00FA203D">
        <w:rPr>
          <w:rFonts w:ascii="Times New Roman" w:hAnsi="Times New Roman"/>
          <w:b/>
        </w:rPr>
        <w:t xml:space="preserve"> </w:t>
      </w:r>
    </w:p>
    <w:p w14:paraId="0E456F0C" w14:textId="3A04300A" w:rsidR="00E70FF2" w:rsidRPr="00FA203D" w:rsidRDefault="00E70FF2" w:rsidP="00E70FF2">
      <w:pPr>
        <w:pStyle w:val="Heading4"/>
        <w:spacing w:before="0" w:after="0" w:line="312" w:lineRule="auto"/>
        <w:rPr>
          <w:rFonts w:ascii="Times New Roman" w:hAnsi="Times New Roman"/>
          <w:b/>
        </w:rPr>
      </w:pPr>
      <w:bookmarkStart w:id="1388" w:name="_Toc195822835"/>
      <w:r w:rsidRPr="00FA203D">
        <w:rPr>
          <w:szCs w:val="27"/>
        </w:rPr>
        <w:t>Trang trại chăn nuôi heo công nghệ cao quy mô 2.</w:t>
      </w:r>
      <w:r w:rsidR="00CA19DE" w:rsidRPr="00FA203D">
        <w:rPr>
          <w:szCs w:val="27"/>
        </w:rPr>
        <w:t>4</w:t>
      </w:r>
      <w:r w:rsidRPr="00FA203D">
        <w:rPr>
          <w:szCs w:val="27"/>
        </w:rPr>
        <w:t>00 tại xã Vĩnh Khê</w:t>
      </w:r>
      <w:bookmarkEnd w:id="1388"/>
    </w:p>
    <w:tbl>
      <w:tblPr>
        <w:tblW w:w="10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5"/>
        <w:gridCol w:w="1792"/>
        <w:gridCol w:w="1666"/>
        <w:gridCol w:w="1197"/>
        <w:gridCol w:w="1242"/>
        <w:gridCol w:w="822"/>
        <w:gridCol w:w="972"/>
        <w:gridCol w:w="966"/>
        <w:gridCol w:w="1119"/>
        <w:gridCol w:w="10"/>
      </w:tblGrid>
      <w:tr w:rsidR="00FA203D" w:rsidRPr="00FA203D" w14:paraId="5A592F4F" w14:textId="77777777" w:rsidTr="00CA19DE">
        <w:trPr>
          <w:trHeight w:val="387"/>
          <w:jc w:val="center"/>
        </w:trPr>
        <w:tc>
          <w:tcPr>
            <w:tcW w:w="715" w:type="dxa"/>
            <w:vMerge w:val="restart"/>
            <w:noWrap/>
            <w:tcMar>
              <w:top w:w="0" w:type="dxa"/>
              <w:left w:w="17" w:type="dxa"/>
              <w:bottom w:w="0" w:type="dxa"/>
              <w:right w:w="17" w:type="dxa"/>
            </w:tcMar>
            <w:vAlign w:val="center"/>
          </w:tcPr>
          <w:p w14:paraId="717CEEEC" w14:textId="77777777" w:rsidR="00CA19DE" w:rsidRPr="00FA203D" w:rsidRDefault="00CA19DE" w:rsidP="004824B2">
            <w:pPr>
              <w:spacing w:line="288" w:lineRule="auto"/>
              <w:jc w:val="center"/>
              <w:rPr>
                <w:b/>
                <w:sz w:val="26"/>
                <w:szCs w:val="26"/>
              </w:rPr>
            </w:pPr>
            <w:r w:rsidRPr="00FA203D">
              <w:rPr>
                <w:b/>
                <w:sz w:val="26"/>
                <w:szCs w:val="26"/>
              </w:rPr>
              <w:t>TT</w:t>
            </w:r>
          </w:p>
        </w:tc>
        <w:tc>
          <w:tcPr>
            <w:tcW w:w="1792" w:type="dxa"/>
            <w:vMerge w:val="restart"/>
            <w:noWrap/>
            <w:tcMar>
              <w:top w:w="17" w:type="dxa"/>
              <w:left w:w="17" w:type="dxa"/>
              <w:bottom w:w="0" w:type="dxa"/>
              <w:right w:w="17" w:type="dxa"/>
            </w:tcMar>
            <w:vAlign w:val="center"/>
          </w:tcPr>
          <w:p w14:paraId="60E6B930" w14:textId="77777777" w:rsidR="00CA19DE" w:rsidRPr="00FA203D" w:rsidRDefault="00CA19DE" w:rsidP="004824B2">
            <w:pPr>
              <w:spacing w:line="288" w:lineRule="auto"/>
              <w:jc w:val="center"/>
              <w:rPr>
                <w:b/>
                <w:bCs/>
                <w:sz w:val="26"/>
                <w:szCs w:val="26"/>
              </w:rPr>
            </w:pPr>
            <w:r w:rsidRPr="00FA203D">
              <w:rPr>
                <w:b/>
                <w:bCs/>
                <w:sz w:val="26"/>
                <w:szCs w:val="26"/>
              </w:rPr>
              <w:t>Thông số</w:t>
            </w:r>
          </w:p>
        </w:tc>
        <w:tc>
          <w:tcPr>
            <w:tcW w:w="1666" w:type="dxa"/>
            <w:vMerge w:val="restart"/>
            <w:noWrap/>
            <w:tcMar>
              <w:top w:w="0" w:type="dxa"/>
              <w:left w:w="17" w:type="dxa"/>
              <w:bottom w:w="0" w:type="dxa"/>
              <w:right w:w="17" w:type="dxa"/>
            </w:tcMar>
            <w:vAlign w:val="center"/>
          </w:tcPr>
          <w:p w14:paraId="0E5B3E2F" w14:textId="77777777" w:rsidR="00CA19DE" w:rsidRPr="00FA203D" w:rsidRDefault="00CA19DE" w:rsidP="004824B2">
            <w:pPr>
              <w:spacing w:line="288" w:lineRule="auto"/>
              <w:jc w:val="center"/>
              <w:rPr>
                <w:b/>
                <w:bCs/>
                <w:sz w:val="26"/>
                <w:szCs w:val="26"/>
              </w:rPr>
            </w:pPr>
            <w:r w:rsidRPr="00FA203D">
              <w:rPr>
                <w:b/>
                <w:bCs/>
                <w:sz w:val="26"/>
                <w:szCs w:val="26"/>
              </w:rPr>
              <w:t>Đơn vị</w:t>
            </w:r>
          </w:p>
        </w:tc>
        <w:tc>
          <w:tcPr>
            <w:tcW w:w="2439" w:type="dxa"/>
            <w:gridSpan w:val="2"/>
            <w:vAlign w:val="center"/>
          </w:tcPr>
          <w:p w14:paraId="53E0FDA0" w14:textId="44B6A4E2" w:rsidR="00CA19DE" w:rsidRPr="00FA203D" w:rsidRDefault="00CA19DE" w:rsidP="004824B2">
            <w:pPr>
              <w:spacing w:line="288" w:lineRule="auto"/>
              <w:jc w:val="center"/>
              <w:rPr>
                <w:b/>
                <w:bCs/>
                <w:sz w:val="26"/>
                <w:szCs w:val="26"/>
              </w:rPr>
            </w:pPr>
            <w:r w:rsidRPr="00FA203D">
              <w:rPr>
                <w:b/>
                <w:bCs/>
                <w:sz w:val="26"/>
                <w:szCs w:val="26"/>
              </w:rPr>
              <w:t>Kết quả phân tích</w:t>
            </w:r>
          </w:p>
        </w:tc>
        <w:tc>
          <w:tcPr>
            <w:tcW w:w="3889" w:type="dxa"/>
            <w:gridSpan w:val="5"/>
            <w:noWrap/>
            <w:tcMar>
              <w:top w:w="17" w:type="dxa"/>
              <w:left w:w="17" w:type="dxa"/>
              <w:bottom w:w="0" w:type="dxa"/>
              <w:right w:w="17" w:type="dxa"/>
            </w:tcMar>
            <w:vAlign w:val="center"/>
          </w:tcPr>
          <w:p w14:paraId="4233DAAE" w14:textId="2B43675C" w:rsidR="00CA19DE" w:rsidRPr="00FA203D" w:rsidRDefault="00CA19DE" w:rsidP="004824B2">
            <w:pPr>
              <w:spacing w:line="288" w:lineRule="auto"/>
              <w:jc w:val="center"/>
              <w:rPr>
                <w:b/>
                <w:bCs/>
                <w:sz w:val="26"/>
                <w:szCs w:val="26"/>
              </w:rPr>
            </w:pPr>
            <w:r w:rsidRPr="00FA203D">
              <w:rPr>
                <w:b/>
                <w:bCs/>
                <w:sz w:val="26"/>
                <w:szCs w:val="26"/>
              </w:rPr>
              <w:t>QCVN 08-MT: 2015/BTNMT</w:t>
            </w:r>
          </w:p>
        </w:tc>
      </w:tr>
      <w:tr w:rsidR="00FA203D" w:rsidRPr="00FA203D" w14:paraId="6817CC18" w14:textId="77777777" w:rsidTr="00CA19DE">
        <w:trPr>
          <w:gridAfter w:val="1"/>
          <w:wAfter w:w="10" w:type="dxa"/>
          <w:trHeight w:val="219"/>
          <w:jc w:val="center"/>
        </w:trPr>
        <w:tc>
          <w:tcPr>
            <w:tcW w:w="715" w:type="dxa"/>
            <w:vMerge/>
            <w:noWrap/>
            <w:tcMar>
              <w:top w:w="0" w:type="dxa"/>
              <w:left w:w="17" w:type="dxa"/>
              <w:bottom w:w="0" w:type="dxa"/>
              <w:right w:w="17" w:type="dxa"/>
            </w:tcMar>
            <w:vAlign w:val="center"/>
          </w:tcPr>
          <w:p w14:paraId="2A78CB55" w14:textId="77777777" w:rsidR="00E70FF2" w:rsidRPr="00FA203D" w:rsidRDefault="00E70FF2" w:rsidP="004824B2">
            <w:pPr>
              <w:spacing w:line="288" w:lineRule="auto"/>
              <w:jc w:val="center"/>
              <w:rPr>
                <w:b/>
                <w:sz w:val="26"/>
                <w:szCs w:val="26"/>
              </w:rPr>
            </w:pPr>
          </w:p>
        </w:tc>
        <w:tc>
          <w:tcPr>
            <w:tcW w:w="1792" w:type="dxa"/>
            <w:vMerge/>
            <w:noWrap/>
            <w:tcMar>
              <w:top w:w="17" w:type="dxa"/>
              <w:left w:w="17" w:type="dxa"/>
              <w:bottom w:w="0" w:type="dxa"/>
              <w:right w:w="17" w:type="dxa"/>
            </w:tcMar>
            <w:vAlign w:val="center"/>
          </w:tcPr>
          <w:p w14:paraId="771D495A" w14:textId="77777777" w:rsidR="00E70FF2" w:rsidRPr="00FA203D" w:rsidRDefault="00E70FF2" w:rsidP="004824B2">
            <w:pPr>
              <w:spacing w:line="288" w:lineRule="auto"/>
              <w:jc w:val="center"/>
              <w:rPr>
                <w:b/>
                <w:bCs/>
                <w:sz w:val="26"/>
                <w:szCs w:val="26"/>
              </w:rPr>
            </w:pPr>
          </w:p>
        </w:tc>
        <w:tc>
          <w:tcPr>
            <w:tcW w:w="1666" w:type="dxa"/>
            <w:vMerge/>
            <w:noWrap/>
            <w:tcMar>
              <w:top w:w="0" w:type="dxa"/>
              <w:left w:w="17" w:type="dxa"/>
              <w:bottom w:w="0" w:type="dxa"/>
              <w:right w:w="17" w:type="dxa"/>
            </w:tcMar>
            <w:vAlign w:val="center"/>
          </w:tcPr>
          <w:p w14:paraId="3993FADB" w14:textId="77777777" w:rsidR="00E70FF2" w:rsidRPr="00FA203D" w:rsidRDefault="00E70FF2" w:rsidP="004824B2">
            <w:pPr>
              <w:spacing w:line="288" w:lineRule="auto"/>
              <w:jc w:val="center"/>
              <w:rPr>
                <w:b/>
                <w:bCs/>
                <w:sz w:val="26"/>
                <w:szCs w:val="26"/>
              </w:rPr>
            </w:pPr>
          </w:p>
        </w:tc>
        <w:tc>
          <w:tcPr>
            <w:tcW w:w="1197" w:type="dxa"/>
            <w:vAlign w:val="center"/>
          </w:tcPr>
          <w:p w14:paraId="7D0B7274" w14:textId="30C93A9A" w:rsidR="00E70FF2" w:rsidRPr="00FA203D" w:rsidRDefault="00CA19DE" w:rsidP="004824B2">
            <w:pPr>
              <w:spacing w:line="288" w:lineRule="auto"/>
              <w:jc w:val="center"/>
              <w:rPr>
                <w:b/>
                <w:bCs/>
                <w:sz w:val="26"/>
                <w:szCs w:val="26"/>
              </w:rPr>
            </w:pPr>
            <w:r w:rsidRPr="00FA203D">
              <w:rPr>
                <w:b/>
                <w:bCs/>
                <w:sz w:val="26"/>
                <w:szCs w:val="26"/>
              </w:rPr>
              <w:t>NM1</w:t>
            </w:r>
          </w:p>
        </w:tc>
        <w:tc>
          <w:tcPr>
            <w:tcW w:w="1242" w:type="dxa"/>
          </w:tcPr>
          <w:p w14:paraId="2AFD62C1" w14:textId="3224A878" w:rsidR="00E70FF2" w:rsidRPr="00FA203D" w:rsidRDefault="00CA19DE" w:rsidP="004824B2">
            <w:pPr>
              <w:spacing w:line="288" w:lineRule="auto"/>
              <w:jc w:val="center"/>
              <w:rPr>
                <w:b/>
                <w:bCs/>
                <w:sz w:val="26"/>
                <w:szCs w:val="26"/>
              </w:rPr>
            </w:pPr>
            <w:r w:rsidRPr="00FA203D">
              <w:rPr>
                <w:b/>
                <w:bCs/>
                <w:sz w:val="26"/>
                <w:szCs w:val="26"/>
              </w:rPr>
              <w:t>NM2</w:t>
            </w:r>
          </w:p>
        </w:tc>
        <w:tc>
          <w:tcPr>
            <w:tcW w:w="822" w:type="dxa"/>
            <w:noWrap/>
            <w:tcMar>
              <w:top w:w="17" w:type="dxa"/>
              <w:left w:w="17" w:type="dxa"/>
              <w:bottom w:w="0" w:type="dxa"/>
              <w:right w:w="17" w:type="dxa"/>
            </w:tcMar>
            <w:vAlign w:val="center"/>
          </w:tcPr>
          <w:p w14:paraId="3B32D69C" w14:textId="796ECEB8" w:rsidR="00E70FF2" w:rsidRPr="00FA203D" w:rsidRDefault="00E70FF2" w:rsidP="004824B2">
            <w:pPr>
              <w:spacing w:line="288" w:lineRule="auto"/>
              <w:jc w:val="center"/>
              <w:rPr>
                <w:b/>
                <w:bCs/>
                <w:sz w:val="26"/>
                <w:szCs w:val="26"/>
              </w:rPr>
            </w:pPr>
            <w:r w:rsidRPr="00FA203D">
              <w:rPr>
                <w:b/>
                <w:bCs/>
                <w:sz w:val="26"/>
                <w:szCs w:val="26"/>
              </w:rPr>
              <w:t>A1</w:t>
            </w:r>
          </w:p>
        </w:tc>
        <w:tc>
          <w:tcPr>
            <w:tcW w:w="972" w:type="dxa"/>
          </w:tcPr>
          <w:p w14:paraId="285FEBED" w14:textId="77777777" w:rsidR="00E70FF2" w:rsidRPr="00FA203D" w:rsidRDefault="00E70FF2" w:rsidP="004824B2">
            <w:pPr>
              <w:spacing w:line="288" w:lineRule="auto"/>
              <w:jc w:val="center"/>
              <w:rPr>
                <w:b/>
                <w:bCs/>
                <w:sz w:val="26"/>
                <w:szCs w:val="26"/>
              </w:rPr>
            </w:pPr>
            <w:r w:rsidRPr="00FA203D">
              <w:rPr>
                <w:b/>
                <w:bCs/>
                <w:sz w:val="26"/>
                <w:szCs w:val="26"/>
              </w:rPr>
              <w:t>A2</w:t>
            </w:r>
          </w:p>
        </w:tc>
        <w:tc>
          <w:tcPr>
            <w:tcW w:w="966" w:type="dxa"/>
          </w:tcPr>
          <w:p w14:paraId="02EAA0FE" w14:textId="77777777" w:rsidR="00E70FF2" w:rsidRPr="00FA203D" w:rsidRDefault="00E70FF2" w:rsidP="004824B2">
            <w:pPr>
              <w:spacing w:line="288" w:lineRule="auto"/>
              <w:jc w:val="center"/>
              <w:rPr>
                <w:b/>
                <w:bCs/>
                <w:sz w:val="26"/>
                <w:szCs w:val="26"/>
              </w:rPr>
            </w:pPr>
            <w:r w:rsidRPr="00FA203D">
              <w:rPr>
                <w:b/>
                <w:bCs/>
                <w:sz w:val="26"/>
                <w:szCs w:val="26"/>
              </w:rPr>
              <w:t>B1</w:t>
            </w:r>
          </w:p>
        </w:tc>
        <w:tc>
          <w:tcPr>
            <w:tcW w:w="1119" w:type="dxa"/>
          </w:tcPr>
          <w:p w14:paraId="7E2EE518" w14:textId="77777777" w:rsidR="00E70FF2" w:rsidRPr="00FA203D" w:rsidRDefault="00E70FF2" w:rsidP="004824B2">
            <w:pPr>
              <w:spacing w:line="288" w:lineRule="auto"/>
              <w:jc w:val="center"/>
              <w:rPr>
                <w:b/>
                <w:bCs/>
                <w:sz w:val="26"/>
                <w:szCs w:val="26"/>
              </w:rPr>
            </w:pPr>
            <w:r w:rsidRPr="00FA203D">
              <w:rPr>
                <w:b/>
                <w:bCs/>
                <w:sz w:val="26"/>
                <w:szCs w:val="26"/>
              </w:rPr>
              <w:t>B1</w:t>
            </w:r>
          </w:p>
        </w:tc>
      </w:tr>
      <w:tr w:rsidR="00FA203D" w:rsidRPr="00FA203D" w14:paraId="2ED9DF7A" w14:textId="77777777" w:rsidTr="00CA19DE">
        <w:trPr>
          <w:gridAfter w:val="1"/>
          <w:wAfter w:w="10" w:type="dxa"/>
          <w:trHeight w:val="20"/>
          <w:jc w:val="center"/>
        </w:trPr>
        <w:tc>
          <w:tcPr>
            <w:tcW w:w="715" w:type="dxa"/>
            <w:noWrap/>
            <w:tcMar>
              <w:top w:w="17" w:type="dxa"/>
              <w:left w:w="17" w:type="dxa"/>
              <w:bottom w:w="0" w:type="dxa"/>
              <w:right w:w="17" w:type="dxa"/>
            </w:tcMar>
            <w:vAlign w:val="center"/>
          </w:tcPr>
          <w:p w14:paraId="73FDA7BB" w14:textId="275ADAE2" w:rsidR="00E70FF2" w:rsidRPr="00FA203D" w:rsidRDefault="00CA19DE" w:rsidP="004824B2">
            <w:pPr>
              <w:spacing w:line="288" w:lineRule="auto"/>
              <w:jc w:val="center"/>
              <w:rPr>
                <w:sz w:val="26"/>
                <w:szCs w:val="26"/>
              </w:rPr>
            </w:pPr>
            <w:r w:rsidRPr="00FA203D">
              <w:rPr>
                <w:sz w:val="26"/>
                <w:szCs w:val="26"/>
              </w:rPr>
              <w:t>1</w:t>
            </w:r>
          </w:p>
        </w:tc>
        <w:tc>
          <w:tcPr>
            <w:tcW w:w="1792" w:type="dxa"/>
            <w:noWrap/>
            <w:tcMar>
              <w:top w:w="17" w:type="dxa"/>
              <w:left w:w="17" w:type="dxa"/>
              <w:bottom w:w="0" w:type="dxa"/>
              <w:right w:w="17" w:type="dxa"/>
            </w:tcMar>
            <w:vAlign w:val="center"/>
          </w:tcPr>
          <w:p w14:paraId="6518AA2A" w14:textId="77777777" w:rsidR="00E70FF2" w:rsidRPr="00FA203D" w:rsidRDefault="00E70FF2" w:rsidP="004824B2">
            <w:pPr>
              <w:spacing w:line="288" w:lineRule="auto"/>
              <w:ind w:firstLine="125"/>
              <w:rPr>
                <w:sz w:val="26"/>
                <w:szCs w:val="26"/>
              </w:rPr>
            </w:pPr>
            <w:r w:rsidRPr="00FA203D">
              <w:rPr>
                <w:sz w:val="26"/>
                <w:szCs w:val="26"/>
              </w:rPr>
              <w:t>pH</w:t>
            </w:r>
          </w:p>
        </w:tc>
        <w:tc>
          <w:tcPr>
            <w:tcW w:w="1666" w:type="dxa"/>
            <w:noWrap/>
            <w:tcMar>
              <w:top w:w="17" w:type="dxa"/>
              <w:left w:w="17" w:type="dxa"/>
              <w:bottom w:w="0" w:type="dxa"/>
              <w:right w:w="17" w:type="dxa"/>
            </w:tcMar>
            <w:vAlign w:val="center"/>
          </w:tcPr>
          <w:p w14:paraId="7E45098F" w14:textId="77777777" w:rsidR="00E70FF2" w:rsidRPr="00FA203D" w:rsidRDefault="00E70FF2" w:rsidP="004824B2">
            <w:pPr>
              <w:spacing w:line="288" w:lineRule="auto"/>
              <w:jc w:val="center"/>
              <w:rPr>
                <w:bCs/>
                <w:sz w:val="26"/>
                <w:szCs w:val="26"/>
              </w:rPr>
            </w:pPr>
            <w:r w:rsidRPr="00FA203D">
              <w:rPr>
                <w:bCs/>
                <w:sz w:val="26"/>
                <w:szCs w:val="26"/>
              </w:rPr>
              <w:t>-</w:t>
            </w:r>
          </w:p>
        </w:tc>
        <w:tc>
          <w:tcPr>
            <w:tcW w:w="1197" w:type="dxa"/>
          </w:tcPr>
          <w:p w14:paraId="398CC044" w14:textId="6EEE4EEF" w:rsidR="00E70FF2" w:rsidRPr="00FA203D" w:rsidRDefault="00CA19DE" w:rsidP="004824B2">
            <w:pPr>
              <w:spacing w:line="288" w:lineRule="auto"/>
              <w:jc w:val="center"/>
              <w:rPr>
                <w:sz w:val="26"/>
                <w:szCs w:val="26"/>
              </w:rPr>
            </w:pPr>
            <w:r w:rsidRPr="00FA203D">
              <w:rPr>
                <w:sz w:val="26"/>
                <w:szCs w:val="26"/>
              </w:rPr>
              <w:t>6,9</w:t>
            </w:r>
          </w:p>
        </w:tc>
        <w:tc>
          <w:tcPr>
            <w:tcW w:w="1242" w:type="dxa"/>
          </w:tcPr>
          <w:p w14:paraId="1A36045A" w14:textId="74B194BB" w:rsidR="00E70FF2" w:rsidRPr="00FA203D" w:rsidRDefault="00CA19DE" w:rsidP="004824B2">
            <w:pPr>
              <w:spacing w:line="288" w:lineRule="auto"/>
              <w:jc w:val="center"/>
              <w:rPr>
                <w:sz w:val="26"/>
                <w:szCs w:val="26"/>
              </w:rPr>
            </w:pPr>
            <w:r w:rsidRPr="00FA203D">
              <w:rPr>
                <w:sz w:val="26"/>
                <w:szCs w:val="26"/>
              </w:rPr>
              <w:t>6,8</w:t>
            </w:r>
          </w:p>
        </w:tc>
        <w:tc>
          <w:tcPr>
            <w:tcW w:w="822" w:type="dxa"/>
            <w:vAlign w:val="center"/>
          </w:tcPr>
          <w:p w14:paraId="67B8BA5B" w14:textId="55C24DF8" w:rsidR="00E70FF2" w:rsidRPr="00FA203D" w:rsidRDefault="00E70FF2" w:rsidP="004824B2">
            <w:pPr>
              <w:spacing w:line="288" w:lineRule="auto"/>
              <w:jc w:val="center"/>
              <w:rPr>
                <w:sz w:val="26"/>
                <w:szCs w:val="26"/>
              </w:rPr>
            </w:pPr>
            <w:r w:rsidRPr="00FA203D">
              <w:rPr>
                <w:sz w:val="26"/>
                <w:szCs w:val="26"/>
              </w:rPr>
              <w:t>6-8,5</w:t>
            </w:r>
          </w:p>
        </w:tc>
        <w:tc>
          <w:tcPr>
            <w:tcW w:w="972" w:type="dxa"/>
          </w:tcPr>
          <w:p w14:paraId="34D2241A" w14:textId="77777777" w:rsidR="00E70FF2" w:rsidRPr="00FA203D" w:rsidRDefault="00E70FF2" w:rsidP="004824B2">
            <w:pPr>
              <w:spacing w:line="288" w:lineRule="auto"/>
              <w:jc w:val="center"/>
              <w:rPr>
                <w:sz w:val="26"/>
                <w:szCs w:val="26"/>
              </w:rPr>
            </w:pPr>
            <w:r w:rsidRPr="00FA203D">
              <w:rPr>
                <w:sz w:val="26"/>
                <w:szCs w:val="26"/>
              </w:rPr>
              <w:t>6-8,5</w:t>
            </w:r>
          </w:p>
        </w:tc>
        <w:tc>
          <w:tcPr>
            <w:tcW w:w="966" w:type="dxa"/>
            <w:vAlign w:val="center"/>
          </w:tcPr>
          <w:p w14:paraId="7CBFDAA0" w14:textId="77777777" w:rsidR="00E70FF2" w:rsidRPr="00FA203D" w:rsidRDefault="00E70FF2" w:rsidP="004824B2">
            <w:pPr>
              <w:spacing w:line="288" w:lineRule="auto"/>
              <w:jc w:val="center"/>
              <w:rPr>
                <w:sz w:val="26"/>
                <w:szCs w:val="26"/>
              </w:rPr>
            </w:pPr>
            <w:r w:rsidRPr="00FA203D">
              <w:rPr>
                <w:sz w:val="26"/>
                <w:szCs w:val="26"/>
              </w:rPr>
              <w:t>5,5 - 9</w:t>
            </w:r>
          </w:p>
        </w:tc>
        <w:tc>
          <w:tcPr>
            <w:tcW w:w="1119" w:type="dxa"/>
          </w:tcPr>
          <w:p w14:paraId="67331C84" w14:textId="77777777" w:rsidR="00E70FF2" w:rsidRPr="00FA203D" w:rsidRDefault="00E70FF2" w:rsidP="004824B2">
            <w:pPr>
              <w:spacing w:line="288" w:lineRule="auto"/>
              <w:jc w:val="center"/>
              <w:rPr>
                <w:sz w:val="26"/>
                <w:szCs w:val="26"/>
              </w:rPr>
            </w:pPr>
            <w:r w:rsidRPr="00FA203D">
              <w:rPr>
                <w:sz w:val="26"/>
                <w:szCs w:val="26"/>
              </w:rPr>
              <w:t>5,5 - 9</w:t>
            </w:r>
          </w:p>
        </w:tc>
      </w:tr>
      <w:tr w:rsidR="00FA203D" w:rsidRPr="00FA203D" w14:paraId="43081E00" w14:textId="77777777" w:rsidTr="00CA19DE">
        <w:trPr>
          <w:gridAfter w:val="1"/>
          <w:wAfter w:w="10" w:type="dxa"/>
          <w:trHeight w:val="20"/>
          <w:jc w:val="center"/>
        </w:trPr>
        <w:tc>
          <w:tcPr>
            <w:tcW w:w="715" w:type="dxa"/>
            <w:noWrap/>
            <w:tcMar>
              <w:top w:w="17" w:type="dxa"/>
              <w:left w:w="17" w:type="dxa"/>
              <w:bottom w:w="0" w:type="dxa"/>
              <w:right w:w="17" w:type="dxa"/>
            </w:tcMar>
            <w:vAlign w:val="center"/>
          </w:tcPr>
          <w:p w14:paraId="4537E50A" w14:textId="638BDF00" w:rsidR="00CA19DE" w:rsidRPr="00FA203D" w:rsidRDefault="00CA19DE" w:rsidP="00CA19DE">
            <w:pPr>
              <w:spacing w:line="288" w:lineRule="auto"/>
              <w:jc w:val="center"/>
              <w:rPr>
                <w:sz w:val="26"/>
                <w:szCs w:val="26"/>
              </w:rPr>
            </w:pPr>
            <w:r w:rsidRPr="00FA203D">
              <w:rPr>
                <w:sz w:val="26"/>
                <w:szCs w:val="26"/>
              </w:rPr>
              <w:t>2</w:t>
            </w:r>
          </w:p>
        </w:tc>
        <w:tc>
          <w:tcPr>
            <w:tcW w:w="1792" w:type="dxa"/>
            <w:noWrap/>
            <w:tcMar>
              <w:top w:w="17" w:type="dxa"/>
              <w:left w:w="17" w:type="dxa"/>
              <w:bottom w:w="0" w:type="dxa"/>
              <w:right w:w="17" w:type="dxa"/>
            </w:tcMar>
            <w:vAlign w:val="center"/>
          </w:tcPr>
          <w:p w14:paraId="0C5A86CE" w14:textId="4B3C0E3C" w:rsidR="00CA19DE" w:rsidRPr="00FA203D" w:rsidRDefault="00CA19DE" w:rsidP="00CA19DE">
            <w:pPr>
              <w:spacing w:line="288" w:lineRule="auto"/>
              <w:ind w:firstLine="125"/>
              <w:rPr>
                <w:sz w:val="26"/>
                <w:szCs w:val="26"/>
              </w:rPr>
            </w:pPr>
            <w:r w:rsidRPr="00FA203D">
              <w:rPr>
                <w:sz w:val="26"/>
                <w:szCs w:val="26"/>
              </w:rPr>
              <w:t>BOD</w:t>
            </w:r>
            <w:r w:rsidRPr="00FA203D">
              <w:rPr>
                <w:sz w:val="26"/>
                <w:szCs w:val="26"/>
                <w:vertAlign w:val="subscript"/>
              </w:rPr>
              <w:t>5</w:t>
            </w:r>
          </w:p>
        </w:tc>
        <w:tc>
          <w:tcPr>
            <w:tcW w:w="1666" w:type="dxa"/>
            <w:noWrap/>
            <w:tcMar>
              <w:top w:w="17" w:type="dxa"/>
              <w:left w:w="17" w:type="dxa"/>
              <w:bottom w:w="0" w:type="dxa"/>
              <w:right w:w="17" w:type="dxa"/>
            </w:tcMar>
          </w:tcPr>
          <w:p w14:paraId="07F23BF8" w14:textId="59FAEEFC" w:rsidR="00CA19DE" w:rsidRPr="00FA203D" w:rsidRDefault="00CA19DE" w:rsidP="00CA19DE">
            <w:pPr>
              <w:spacing w:line="288" w:lineRule="auto"/>
              <w:jc w:val="center"/>
              <w:rPr>
                <w:bCs/>
                <w:sz w:val="26"/>
                <w:szCs w:val="26"/>
              </w:rPr>
            </w:pPr>
            <w:r w:rsidRPr="00FA203D">
              <w:rPr>
                <w:sz w:val="26"/>
                <w:szCs w:val="26"/>
              </w:rPr>
              <w:t>mg/l</w:t>
            </w:r>
          </w:p>
        </w:tc>
        <w:tc>
          <w:tcPr>
            <w:tcW w:w="1197" w:type="dxa"/>
          </w:tcPr>
          <w:p w14:paraId="72F3563C" w14:textId="178E9756" w:rsidR="00CA19DE" w:rsidRPr="00FA203D" w:rsidRDefault="00CA19DE" w:rsidP="00CA19DE">
            <w:pPr>
              <w:spacing w:line="288" w:lineRule="auto"/>
              <w:jc w:val="center"/>
              <w:rPr>
                <w:sz w:val="26"/>
                <w:szCs w:val="26"/>
              </w:rPr>
            </w:pPr>
            <w:r w:rsidRPr="00FA203D">
              <w:rPr>
                <w:sz w:val="26"/>
                <w:szCs w:val="26"/>
              </w:rPr>
              <w:t>7</w:t>
            </w:r>
          </w:p>
        </w:tc>
        <w:tc>
          <w:tcPr>
            <w:tcW w:w="1242" w:type="dxa"/>
          </w:tcPr>
          <w:p w14:paraId="7C401E06" w14:textId="54507F0E" w:rsidR="00CA19DE" w:rsidRPr="00FA203D" w:rsidRDefault="00CA19DE" w:rsidP="00CA19DE">
            <w:pPr>
              <w:spacing w:line="288" w:lineRule="auto"/>
              <w:jc w:val="center"/>
              <w:rPr>
                <w:sz w:val="26"/>
                <w:szCs w:val="26"/>
              </w:rPr>
            </w:pPr>
            <w:r w:rsidRPr="00FA203D">
              <w:rPr>
                <w:sz w:val="26"/>
                <w:szCs w:val="26"/>
              </w:rPr>
              <w:t>8</w:t>
            </w:r>
          </w:p>
        </w:tc>
        <w:tc>
          <w:tcPr>
            <w:tcW w:w="822" w:type="dxa"/>
            <w:vAlign w:val="center"/>
          </w:tcPr>
          <w:p w14:paraId="42CCD17A" w14:textId="0AAF1590" w:rsidR="00CA19DE" w:rsidRPr="00FA203D" w:rsidRDefault="00CA19DE" w:rsidP="00CA19DE">
            <w:pPr>
              <w:spacing w:line="288" w:lineRule="auto"/>
              <w:jc w:val="center"/>
              <w:rPr>
                <w:sz w:val="26"/>
                <w:szCs w:val="26"/>
              </w:rPr>
            </w:pPr>
            <w:r w:rsidRPr="00FA203D">
              <w:rPr>
                <w:sz w:val="26"/>
                <w:szCs w:val="26"/>
              </w:rPr>
              <w:t>4</w:t>
            </w:r>
          </w:p>
        </w:tc>
        <w:tc>
          <w:tcPr>
            <w:tcW w:w="972" w:type="dxa"/>
          </w:tcPr>
          <w:p w14:paraId="468D148E" w14:textId="79DAEAE2" w:rsidR="00CA19DE" w:rsidRPr="00FA203D" w:rsidRDefault="00CA19DE" w:rsidP="00CA19DE">
            <w:pPr>
              <w:spacing w:line="288" w:lineRule="auto"/>
              <w:jc w:val="center"/>
              <w:rPr>
                <w:sz w:val="26"/>
                <w:szCs w:val="26"/>
              </w:rPr>
            </w:pPr>
            <w:r w:rsidRPr="00FA203D">
              <w:rPr>
                <w:sz w:val="26"/>
                <w:szCs w:val="26"/>
              </w:rPr>
              <w:t>6</w:t>
            </w:r>
          </w:p>
        </w:tc>
        <w:tc>
          <w:tcPr>
            <w:tcW w:w="966" w:type="dxa"/>
            <w:vAlign w:val="center"/>
          </w:tcPr>
          <w:p w14:paraId="2D5A6042" w14:textId="5E71DB6F" w:rsidR="00CA19DE" w:rsidRPr="00FA203D" w:rsidRDefault="00CA19DE" w:rsidP="00CA19DE">
            <w:pPr>
              <w:spacing w:line="288" w:lineRule="auto"/>
              <w:jc w:val="center"/>
              <w:rPr>
                <w:sz w:val="26"/>
                <w:szCs w:val="26"/>
              </w:rPr>
            </w:pPr>
            <w:r w:rsidRPr="00FA203D">
              <w:rPr>
                <w:sz w:val="26"/>
                <w:szCs w:val="26"/>
              </w:rPr>
              <w:t>15</w:t>
            </w:r>
          </w:p>
        </w:tc>
        <w:tc>
          <w:tcPr>
            <w:tcW w:w="1119" w:type="dxa"/>
          </w:tcPr>
          <w:p w14:paraId="7F2B8130" w14:textId="50FC0A90" w:rsidR="00CA19DE" w:rsidRPr="00FA203D" w:rsidRDefault="00CA19DE" w:rsidP="00CA19DE">
            <w:pPr>
              <w:spacing w:line="288" w:lineRule="auto"/>
              <w:jc w:val="center"/>
              <w:rPr>
                <w:sz w:val="26"/>
                <w:szCs w:val="26"/>
              </w:rPr>
            </w:pPr>
            <w:r w:rsidRPr="00FA203D">
              <w:rPr>
                <w:sz w:val="26"/>
                <w:szCs w:val="26"/>
              </w:rPr>
              <w:t>25</w:t>
            </w:r>
          </w:p>
        </w:tc>
      </w:tr>
      <w:tr w:rsidR="00FA203D" w:rsidRPr="00FA203D" w14:paraId="09AA0828" w14:textId="77777777" w:rsidTr="00CA19DE">
        <w:trPr>
          <w:gridAfter w:val="1"/>
          <w:wAfter w:w="10" w:type="dxa"/>
          <w:trHeight w:val="20"/>
          <w:jc w:val="center"/>
        </w:trPr>
        <w:tc>
          <w:tcPr>
            <w:tcW w:w="715" w:type="dxa"/>
            <w:noWrap/>
            <w:tcMar>
              <w:top w:w="17" w:type="dxa"/>
              <w:left w:w="17" w:type="dxa"/>
              <w:bottom w:w="0" w:type="dxa"/>
              <w:right w:w="17" w:type="dxa"/>
            </w:tcMar>
            <w:vAlign w:val="center"/>
          </w:tcPr>
          <w:p w14:paraId="0B01A1F1" w14:textId="07F6E71C" w:rsidR="00CA19DE" w:rsidRPr="00FA203D" w:rsidRDefault="00CA19DE" w:rsidP="00CA19DE">
            <w:pPr>
              <w:spacing w:line="288" w:lineRule="auto"/>
              <w:jc w:val="center"/>
              <w:rPr>
                <w:sz w:val="26"/>
                <w:szCs w:val="26"/>
              </w:rPr>
            </w:pPr>
            <w:r w:rsidRPr="00FA203D">
              <w:rPr>
                <w:sz w:val="26"/>
                <w:szCs w:val="26"/>
              </w:rPr>
              <w:t>3</w:t>
            </w:r>
          </w:p>
        </w:tc>
        <w:tc>
          <w:tcPr>
            <w:tcW w:w="1792" w:type="dxa"/>
            <w:noWrap/>
            <w:tcMar>
              <w:top w:w="17" w:type="dxa"/>
              <w:left w:w="17" w:type="dxa"/>
              <w:bottom w:w="0" w:type="dxa"/>
              <w:right w:w="17" w:type="dxa"/>
            </w:tcMar>
            <w:vAlign w:val="center"/>
          </w:tcPr>
          <w:p w14:paraId="58AE60C2" w14:textId="2A1D7CC8" w:rsidR="00CA19DE" w:rsidRPr="00FA203D" w:rsidRDefault="00CA19DE" w:rsidP="00CA19DE">
            <w:pPr>
              <w:spacing w:line="288" w:lineRule="auto"/>
              <w:ind w:firstLine="125"/>
              <w:rPr>
                <w:sz w:val="26"/>
                <w:szCs w:val="26"/>
              </w:rPr>
            </w:pPr>
            <w:r w:rsidRPr="00FA203D">
              <w:rPr>
                <w:sz w:val="26"/>
                <w:szCs w:val="26"/>
              </w:rPr>
              <w:t>COD</w:t>
            </w:r>
          </w:p>
        </w:tc>
        <w:tc>
          <w:tcPr>
            <w:tcW w:w="1666" w:type="dxa"/>
            <w:noWrap/>
            <w:tcMar>
              <w:top w:w="17" w:type="dxa"/>
              <w:left w:w="17" w:type="dxa"/>
              <w:bottom w:w="0" w:type="dxa"/>
              <w:right w:w="17" w:type="dxa"/>
            </w:tcMar>
          </w:tcPr>
          <w:p w14:paraId="34C2D3E2" w14:textId="29709AA7" w:rsidR="00CA19DE" w:rsidRPr="00FA203D" w:rsidRDefault="00CA19DE" w:rsidP="00CA19DE">
            <w:pPr>
              <w:spacing w:line="288" w:lineRule="auto"/>
              <w:jc w:val="center"/>
              <w:rPr>
                <w:sz w:val="26"/>
                <w:szCs w:val="26"/>
              </w:rPr>
            </w:pPr>
            <w:r w:rsidRPr="00FA203D">
              <w:rPr>
                <w:sz w:val="26"/>
                <w:szCs w:val="26"/>
              </w:rPr>
              <w:t>mg/l</w:t>
            </w:r>
          </w:p>
        </w:tc>
        <w:tc>
          <w:tcPr>
            <w:tcW w:w="1197" w:type="dxa"/>
          </w:tcPr>
          <w:p w14:paraId="31476409" w14:textId="0A304EE2" w:rsidR="00CA19DE" w:rsidRPr="00FA203D" w:rsidRDefault="00CA19DE" w:rsidP="00CA19DE">
            <w:pPr>
              <w:spacing w:line="288" w:lineRule="auto"/>
              <w:jc w:val="center"/>
              <w:rPr>
                <w:sz w:val="26"/>
                <w:szCs w:val="26"/>
              </w:rPr>
            </w:pPr>
            <w:r w:rsidRPr="00FA203D">
              <w:rPr>
                <w:sz w:val="26"/>
                <w:szCs w:val="26"/>
              </w:rPr>
              <w:t>18</w:t>
            </w:r>
          </w:p>
        </w:tc>
        <w:tc>
          <w:tcPr>
            <w:tcW w:w="1242" w:type="dxa"/>
          </w:tcPr>
          <w:p w14:paraId="1AD58C6E" w14:textId="4297ED99" w:rsidR="00CA19DE" w:rsidRPr="00FA203D" w:rsidRDefault="00CA19DE" w:rsidP="00CA19DE">
            <w:pPr>
              <w:spacing w:line="288" w:lineRule="auto"/>
              <w:jc w:val="center"/>
              <w:rPr>
                <w:sz w:val="26"/>
                <w:szCs w:val="26"/>
              </w:rPr>
            </w:pPr>
            <w:r w:rsidRPr="00FA203D">
              <w:rPr>
                <w:sz w:val="26"/>
                <w:szCs w:val="26"/>
              </w:rPr>
              <w:t>21</w:t>
            </w:r>
          </w:p>
        </w:tc>
        <w:tc>
          <w:tcPr>
            <w:tcW w:w="822" w:type="dxa"/>
            <w:vAlign w:val="center"/>
          </w:tcPr>
          <w:p w14:paraId="0D7925AA" w14:textId="27773FD3" w:rsidR="00CA19DE" w:rsidRPr="00FA203D" w:rsidRDefault="00CA19DE" w:rsidP="00CA19DE">
            <w:pPr>
              <w:spacing w:line="288" w:lineRule="auto"/>
              <w:jc w:val="center"/>
              <w:rPr>
                <w:sz w:val="26"/>
                <w:szCs w:val="26"/>
              </w:rPr>
            </w:pPr>
            <w:r w:rsidRPr="00FA203D">
              <w:rPr>
                <w:sz w:val="26"/>
                <w:szCs w:val="26"/>
              </w:rPr>
              <w:t>10</w:t>
            </w:r>
          </w:p>
        </w:tc>
        <w:tc>
          <w:tcPr>
            <w:tcW w:w="972" w:type="dxa"/>
          </w:tcPr>
          <w:p w14:paraId="7BA6AC18" w14:textId="17C84A27" w:rsidR="00CA19DE" w:rsidRPr="00FA203D" w:rsidRDefault="00CA19DE" w:rsidP="00CA19DE">
            <w:pPr>
              <w:spacing w:line="288" w:lineRule="auto"/>
              <w:jc w:val="center"/>
              <w:rPr>
                <w:sz w:val="26"/>
                <w:szCs w:val="26"/>
              </w:rPr>
            </w:pPr>
            <w:r w:rsidRPr="00FA203D">
              <w:rPr>
                <w:sz w:val="26"/>
                <w:szCs w:val="26"/>
              </w:rPr>
              <w:t>15</w:t>
            </w:r>
          </w:p>
        </w:tc>
        <w:tc>
          <w:tcPr>
            <w:tcW w:w="966" w:type="dxa"/>
            <w:vAlign w:val="center"/>
          </w:tcPr>
          <w:p w14:paraId="4424FD8B" w14:textId="723746CF" w:rsidR="00CA19DE" w:rsidRPr="00FA203D" w:rsidRDefault="00CA19DE" w:rsidP="00CA19DE">
            <w:pPr>
              <w:spacing w:line="288" w:lineRule="auto"/>
              <w:jc w:val="center"/>
              <w:rPr>
                <w:sz w:val="26"/>
                <w:szCs w:val="26"/>
              </w:rPr>
            </w:pPr>
            <w:r w:rsidRPr="00FA203D">
              <w:rPr>
                <w:sz w:val="26"/>
                <w:szCs w:val="26"/>
              </w:rPr>
              <w:t>30</w:t>
            </w:r>
          </w:p>
        </w:tc>
        <w:tc>
          <w:tcPr>
            <w:tcW w:w="1119" w:type="dxa"/>
          </w:tcPr>
          <w:p w14:paraId="5A1F9BD4" w14:textId="37DDD452" w:rsidR="00CA19DE" w:rsidRPr="00FA203D" w:rsidRDefault="00CA19DE" w:rsidP="00CA19DE">
            <w:pPr>
              <w:spacing w:line="288" w:lineRule="auto"/>
              <w:jc w:val="center"/>
              <w:rPr>
                <w:sz w:val="26"/>
                <w:szCs w:val="26"/>
              </w:rPr>
            </w:pPr>
            <w:r w:rsidRPr="00FA203D">
              <w:rPr>
                <w:sz w:val="26"/>
                <w:szCs w:val="26"/>
              </w:rPr>
              <w:t>50</w:t>
            </w:r>
          </w:p>
        </w:tc>
      </w:tr>
      <w:tr w:rsidR="00FA203D" w:rsidRPr="00FA203D" w14:paraId="630E2A79" w14:textId="77777777" w:rsidTr="00CA19DE">
        <w:trPr>
          <w:gridAfter w:val="1"/>
          <w:wAfter w:w="10" w:type="dxa"/>
          <w:trHeight w:val="20"/>
          <w:jc w:val="center"/>
        </w:trPr>
        <w:tc>
          <w:tcPr>
            <w:tcW w:w="715" w:type="dxa"/>
            <w:noWrap/>
            <w:tcMar>
              <w:top w:w="17" w:type="dxa"/>
              <w:left w:w="17" w:type="dxa"/>
              <w:bottom w:w="0" w:type="dxa"/>
              <w:right w:w="17" w:type="dxa"/>
            </w:tcMar>
            <w:vAlign w:val="center"/>
          </w:tcPr>
          <w:p w14:paraId="0E3E1E79" w14:textId="260CC410" w:rsidR="00E70FF2" w:rsidRPr="00FA203D" w:rsidRDefault="00CA19DE" w:rsidP="004824B2">
            <w:pPr>
              <w:spacing w:line="288" w:lineRule="auto"/>
              <w:jc w:val="center"/>
              <w:rPr>
                <w:sz w:val="26"/>
                <w:szCs w:val="26"/>
              </w:rPr>
            </w:pPr>
            <w:r w:rsidRPr="00FA203D">
              <w:rPr>
                <w:sz w:val="26"/>
                <w:szCs w:val="26"/>
              </w:rPr>
              <w:t>4</w:t>
            </w:r>
          </w:p>
        </w:tc>
        <w:tc>
          <w:tcPr>
            <w:tcW w:w="1792" w:type="dxa"/>
            <w:noWrap/>
            <w:tcMar>
              <w:top w:w="17" w:type="dxa"/>
              <w:left w:w="17" w:type="dxa"/>
              <w:bottom w:w="0" w:type="dxa"/>
              <w:right w:w="17" w:type="dxa"/>
            </w:tcMar>
            <w:vAlign w:val="center"/>
          </w:tcPr>
          <w:p w14:paraId="0023CF5E" w14:textId="77777777" w:rsidR="00E70FF2" w:rsidRPr="00FA203D" w:rsidRDefault="00E70FF2" w:rsidP="004824B2">
            <w:pPr>
              <w:spacing w:line="288" w:lineRule="auto"/>
              <w:ind w:firstLine="125"/>
              <w:rPr>
                <w:sz w:val="26"/>
                <w:szCs w:val="26"/>
              </w:rPr>
            </w:pPr>
            <w:r w:rsidRPr="00FA203D">
              <w:rPr>
                <w:sz w:val="26"/>
                <w:szCs w:val="26"/>
              </w:rPr>
              <w:t>TSS</w:t>
            </w:r>
          </w:p>
        </w:tc>
        <w:tc>
          <w:tcPr>
            <w:tcW w:w="1666" w:type="dxa"/>
            <w:noWrap/>
            <w:tcMar>
              <w:top w:w="17" w:type="dxa"/>
              <w:left w:w="17" w:type="dxa"/>
              <w:bottom w:w="0" w:type="dxa"/>
              <w:right w:w="17" w:type="dxa"/>
            </w:tcMar>
          </w:tcPr>
          <w:p w14:paraId="78D70098" w14:textId="77777777" w:rsidR="00E70FF2" w:rsidRPr="00FA203D" w:rsidRDefault="00E70FF2" w:rsidP="004824B2">
            <w:pPr>
              <w:spacing w:line="288" w:lineRule="auto"/>
              <w:jc w:val="center"/>
              <w:rPr>
                <w:sz w:val="26"/>
                <w:szCs w:val="26"/>
              </w:rPr>
            </w:pPr>
            <w:r w:rsidRPr="00FA203D">
              <w:rPr>
                <w:sz w:val="26"/>
                <w:szCs w:val="26"/>
              </w:rPr>
              <w:t>mg/l</w:t>
            </w:r>
          </w:p>
        </w:tc>
        <w:tc>
          <w:tcPr>
            <w:tcW w:w="1197" w:type="dxa"/>
          </w:tcPr>
          <w:p w14:paraId="6B3EB0F1" w14:textId="0D1C1E95" w:rsidR="00E70FF2" w:rsidRPr="00FA203D" w:rsidRDefault="00CA19DE" w:rsidP="004824B2">
            <w:pPr>
              <w:spacing w:line="288" w:lineRule="auto"/>
              <w:jc w:val="center"/>
              <w:rPr>
                <w:sz w:val="26"/>
                <w:szCs w:val="26"/>
              </w:rPr>
            </w:pPr>
            <w:r w:rsidRPr="00FA203D">
              <w:rPr>
                <w:sz w:val="26"/>
                <w:szCs w:val="26"/>
              </w:rPr>
              <w:t>34</w:t>
            </w:r>
          </w:p>
        </w:tc>
        <w:tc>
          <w:tcPr>
            <w:tcW w:w="1242" w:type="dxa"/>
          </w:tcPr>
          <w:p w14:paraId="4CBF4059" w14:textId="1971A15D" w:rsidR="00E70FF2" w:rsidRPr="00FA203D" w:rsidRDefault="00CA19DE" w:rsidP="004824B2">
            <w:pPr>
              <w:spacing w:line="288" w:lineRule="auto"/>
              <w:jc w:val="center"/>
              <w:rPr>
                <w:sz w:val="26"/>
                <w:szCs w:val="26"/>
              </w:rPr>
            </w:pPr>
            <w:r w:rsidRPr="00FA203D">
              <w:rPr>
                <w:sz w:val="26"/>
                <w:szCs w:val="26"/>
              </w:rPr>
              <w:t>31</w:t>
            </w:r>
          </w:p>
        </w:tc>
        <w:tc>
          <w:tcPr>
            <w:tcW w:w="822" w:type="dxa"/>
            <w:vAlign w:val="center"/>
          </w:tcPr>
          <w:p w14:paraId="5F17012A" w14:textId="7A55E857" w:rsidR="00E70FF2" w:rsidRPr="00FA203D" w:rsidRDefault="00E70FF2" w:rsidP="004824B2">
            <w:pPr>
              <w:spacing w:line="288" w:lineRule="auto"/>
              <w:jc w:val="center"/>
              <w:rPr>
                <w:sz w:val="26"/>
                <w:szCs w:val="26"/>
              </w:rPr>
            </w:pPr>
            <w:r w:rsidRPr="00FA203D">
              <w:rPr>
                <w:sz w:val="26"/>
                <w:szCs w:val="26"/>
              </w:rPr>
              <w:t>20</w:t>
            </w:r>
          </w:p>
        </w:tc>
        <w:tc>
          <w:tcPr>
            <w:tcW w:w="972" w:type="dxa"/>
          </w:tcPr>
          <w:p w14:paraId="10948C97" w14:textId="77777777" w:rsidR="00E70FF2" w:rsidRPr="00FA203D" w:rsidRDefault="00E70FF2" w:rsidP="004824B2">
            <w:pPr>
              <w:spacing w:line="288" w:lineRule="auto"/>
              <w:jc w:val="center"/>
              <w:rPr>
                <w:sz w:val="26"/>
                <w:szCs w:val="26"/>
              </w:rPr>
            </w:pPr>
            <w:r w:rsidRPr="00FA203D">
              <w:rPr>
                <w:sz w:val="26"/>
                <w:szCs w:val="26"/>
              </w:rPr>
              <w:t>30</w:t>
            </w:r>
          </w:p>
        </w:tc>
        <w:tc>
          <w:tcPr>
            <w:tcW w:w="966" w:type="dxa"/>
            <w:vAlign w:val="center"/>
          </w:tcPr>
          <w:p w14:paraId="2DE238A6" w14:textId="77777777" w:rsidR="00E70FF2" w:rsidRPr="00FA203D" w:rsidRDefault="00E70FF2" w:rsidP="004824B2">
            <w:pPr>
              <w:spacing w:line="288" w:lineRule="auto"/>
              <w:jc w:val="center"/>
              <w:rPr>
                <w:sz w:val="26"/>
                <w:szCs w:val="26"/>
              </w:rPr>
            </w:pPr>
            <w:r w:rsidRPr="00FA203D">
              <w:rPr>
                <w:sz w:val="26"/>
                <w:szCs w:val="26"/>
              </w:rPr>
              <w:t>50</w:t>
            </w:r>
          </w:p>
        </w:tc>
        <w:tc>
          <w:tcPr>
            <w:tcW w:w="1119" w:type="dxa"/>
          </w:tcPr>
          <w:p w14:paraId="5AA41032" w14:textId="77777777" w:rsidR="00E70FF2" w:rsidRPr="00FA203D" w:rsidRDefault="00E70FF2" w:rsidP="004824B2">
            <w:pPr>
              <w:spacing w:line="288" w:lineRule="auto"/>
              <w:jc w:val="center"/>
              <w:rPr>
                <w:sz w:val="26"/>
                <w:szCs w:val="26"/>
              </w:rPr>
            </w:pPr>
            <w:r w:rsidRPr="00FA203D">
              <w:rPr>
                <w:sz w:val="26"/>
                <w:szCs w:val="26"/>
              </w:rPr>
              <w:t>100</w:t>
            </w:r>
          </w:p>
        </w:tc>
      </w:tr>
      <w:tr w:rsidR="00FA203D" w:rsidRPr="00FA203D" w14:paraId="64AA9715" w14:textId="77777777" w:rsidTr="00CA19DE">
        <w:trPr>
          <w:gridAfter w:val="1"/>
          <w:wAfter w:w="10" w:type="dxa"/>
          <w:trHeight w:val="20"/>
          <w:jc w:val="center"/>
        </w:trPr>
        <w:tc>
          <w:tcPr>
            <w:tcW w:w="715" w:type="dxa"/>
            <w:noWrap/>
            <w:tcMar>
              <w:top w:w="17" w:type="dxa"/>
              <w:left w:w="17" w:type="dxa"/>
              <w:bottom w:w="0" w:type="dxa"/>
              <w:right w:w="17" w:type="dxa"/>
            </w:tcMar>
            <w:vAlign w:val="center"/>
          </w:tcPr>
          <w:p w14:paraId="30AFEB5C" w14:textId="52CA57B4" w:rsidR="00E70FF2" w:rsidRPr="00FA203D" w:rsidRDefault="00CA19DE" w:rsidP="004824B2">
            <w:pPr>
              <w:spacing w:line="288" w:lineRule="auto"/>
              <w:jc w:val="center"/>
              <w:rPr>
                <w:sz w:val="26"/>
                <w:szCs w:val="26"/>
              </w:rPr>
            </w:pPr>
            <w:r w:rsidRPr="00FA203D">
              <w:rPr>
                <w:sz w:val="26"/>
                <w:szCs w:val="26"/>
              </w:rPr>
              <w:t>5</w:t>
            </w:r>
          </w:p>
        </w:tc>
        <w:tc>
          <w:tcPr>
            <w:tcW w:w="1792" w:type="dxa"/>
            <w:noWrap/>
            <w:tcMar>
              <w:top w:w="17" w:type="dxa"/>
              <w:left w:w="17" w:type="dxa"/>
              <w:bottom w:w="0" w:type="dxa"/>
              <w:right w:w="17" w:type="dxa"/>
            </w:tcMar>
            <w:vAlign w:val="center"/>
          </w:tcPr>
          <w:p w14:paraId="67E4EC75" w14:textId="77777777" w:rsidR="00E70FF2" w:rsidRPr="00FA203D" w:rsidRDefault="00E70FF2" w:rsidP="004824B2">
            <w:pPr>
              <w:spacing w:line="288" w:lineRule="auto"/>
              <w:ind w:firstLine="125"/>
              <w:rPr>
                <w:sz w:val="26"/>
                <w:szCs w:val="26"/>
              </w:rPr>
            </w:pPr>
            <w:r w:rsidRPr="00FA203D">
              <w:rPr>
                <w:sz w:val="26"/>
                <w:szCs w:val="26"/>
              </w:rPr>
              <w:t>NH</w:t>
            </w:r>
            <w:r w:rsidRPr="00FA203D">
              <w:rPr>
                <w:sz w:val="26"/>
                <w:szCs w:val="26"/>
                <w:vertAlign w:val="subscript"/>
              </w:rPr>
              <w:t>4</w:t>
            </w:r>
            <w:r w:rsidRPr="00FA203D">
              <w:rPr>
                <w:sz w:val="26"/>
                <w:szCs w:val="26"/>
              </w:rPr>
              <w:t>-N</w:t>
            </w:r>
          </w:p>
        </w:tc>
        <w:tc>
          <w:tcPr>
            <w:tcW w:w="1666" w:type="dxa"/>
            <w:noWrap/>
            <w:tcMar>
              <w:top w:w="17" w:type="dxa"/>
              <w:left w:w="17" w:type="dxa"/>
              <w:bottom w:w="0" w:type="dxa"/>
              <w:right w:w="17" w:type="dxa"/>
            </w:tcMar>
          </w:tcPr>
          <w:p w14:paraId="54502A08" w14:textId="77777777" w:rsidR="00E70FF2" w:rsidRPr="00FA203D" w:rsidRDefault="00E70FF2" w:rsidP="004824B2">
            <w:pPr>
              <w:spacing w:line="288" w:lineRule="auto"/>
              <w:jc w:val="center"/>
              <w:rPr>
                <w:sz w:val="26"/>
                <w:szCs w:val="26"/>
              </w:rPr>
            </w:pPr>
            <w:r w:rsidRPr="00FA203D">
              <w:rPr>
                <w:sz w:val="26"/>
                <w:szCs w:val="26"/>
              </w:rPr>
              <w:t>mg/l</w:t>
            </w:r>
          </w:p>
        </w:tc>
        <w:tc>
          <w:tcPr>
            <w:tcW w:w="1197" w:type="dxa"/>
          </w:tcPr>
          <w:p w14:paraId="22695378" w14:textId="5E0812E1" w:rsidR="00E70FF2" w:rsidRPr="00FA203D" w:rsidRDefault="00CA19DE" w:rsidP="004824B2">
            <w:pPr>
              <w:spacing w:line="288" w:lineRule="auto"/>
              <w:jc w:val="center"/>
              <w:rPr>
                <w:sz w:val="26"/>
                <w:szCs w:val="26"/>
              </w:rPr>
            </w:pPr>
            <w:r w:rsidRPr="00FA203D">
              <w:rPr>
                <w:sz w:val="26"/>
                <w:szCs w:val="26"/>
              </w:rPr>
              <w:t>0,35</w:t>
            </w:r>
          </w:p>
        </w:tc>
        <w:tc>
          <w:tcPr>
            <w:tcW w:w="1242" w:type="dxa"/>
          </w:tcPr>
          <w:p w14:paraId="1C6ED74A" w14:textId="12B2BEAD" w:rsidR="00E70FF2" w:rsidRPr="00FA203D" w:rsidRDefault="00CA19DE" w:rsidP="004824B2">
            <w:pPr>
              <w:spacing w:line="288" w:lineRule="auto"/>
              <w:jc w:val="center"/>
              <w:rPr>
                <w:sz w:val="26"/>
                <w:szCs w:val="26"/>
              </w:rPr>
            </w:pPr>
            <w:r w:rsidRPr="00FA203D">
              <w:rPr>
                <w:sz w:val="26"/>
                <w:szCs w:val="26"/>
              </w:rPr>
              <w:t>0,38</w:t>
            </w:r>
          </w:p>
        </w:tc>
        <w:tc>
          <w:tcPr>
            <w:tcW w:w="822" w:type="dxa"/>
            <w:vAlign w:val="center"/>
          </w:tcPr>
          <w:p w14:paraId="3DB3DEE9" w14:textId="3C6F7F2E" w:rsidR="00E70FF2" w:rsidRPr="00FA203D" w:rsidRDefault="00E70FF2" w:rsidP="004824B2">
            <w:pPr>
              <w:spacing w:line="288" w:lineRule="auto"/>
              <w:jc w:val="center"/>
              <w:rPr>
                <w:sz w:val="26"/>
                <w:szCs w:val="26"/>
              </w:rPr>
            </w:pPr>
            <w:r w:rsidRPr="00FA203D">
              <w:rPr>
                <w:sz w:val="26"/>
                <w:szCs w:val="26"/>
              </w:rPr>
              <w:t>0,3</w:t>
            </w:r>
          </w:p>
        </w:tc>
        <w:tc>
          <w:tcPr>
            <w:tcW w:w="972" w:type="dxa"/>
          </w:tcPr>
          <w:p w14:paraId="387B72F4" w14:textId="77777777" w:rsidR="00E70FF2" w:rsidRPr="00FA203D" w:rsidRDefault="00E70FF2" w:rsidP="004824B2">
            <w:pPr>
              <w:spacing w:line="288" w:lineRule="auto"/>
              <w:jc w:val="center"/>
              <w:rPr>
                <w:sz w:val="26"/>
                <w:szCs w:val="26"/>
              </w:rPr>
            </w:pPr>
            <w:r w:rsidRPr="00FA203D">
              <w:rPr>
                <w:sz w:val="26"/>
                <w:szCs w:val="26"/>
              </w:rPr>
              <w:t>0,3</w:t>
            </w:r>
          </w:p>
        </w:tc>
        <w:tc>
          <w:tcPr>
            <w:tcW w:w="966" w:type="dxa"/>
            <w:vAlign w:val="center"/>
          </w:tcPr>
          <w:p w14:paraId="72F5BA1A" w14:textId="77777777" w:rsidR="00E70FF2" w:rsidRPr="00FA203D" w:rsidRDefault="00E70FF2" w:rsidP="004824B2">
            <w:pPr>
              <w:spacing w:line="288" w:lineRule="auto"/>
              <w:jc w:val="center"/>
              <w:rPr>
                <w:sz w:val="26"/>
                <w:szCs w:val="26"/>
              </w:rPr>
            </w:pPr>
            <w:r w:rsidRPr="00FA203D">
              <w:rPr>
                <w:sz w:val="26"/>
                <w:szCs w:val="26"/>
              </w:rPr>
              <w:t>0,9</w:t>
            </w:r>
          </w:p>
        </w:tc>
        <w:tc>
          <w:tcPr>
            <w:tcW w:w="1119" w:type="dxa"/>
          </w:tcPr>
          <w:p w14:paraId="57F171E1" w14:textId="77777777" w:rsidR="00E70FF2" w:rsidRPr="00FA203D" w:rsidRDefault="00E70FF2" w:rsidP="004824B2">
            <w:pPr>
              <w:spacing w:line="288" w:lineRule="auto"/>
              <w:jc w:val="center"/>
              <w:rPr>
                <w:sz w:val="26"/>
                <w:szCs w:val="26"/>
              </w:rPr>
            </w:pPr>
            <w:r w:rsidRPr="00FA203D">
              <w:rPr>
                <w:sz w:val="26"/>
                <w:szCs w:val="26"/>
              </w:rPr>
              <w:t>0,9</w:t>
            </w:r>
          </w:p>
        </w:tc>
      </w:tr>
      <w:tr w:rsidR="00FA203D" w:rsidRPr="00FA203D" w14:paraId="1F319DD5" w14:textId="77777777" w:rsidTr="00CA19DE">
        <w:trPr>
          <w:gridAfter w:val="1"/>
          <w:wAfter w:w="10" w:type="dxa"/>
          <w:trHeight w:val="20"/>
          <w:jc w:val="center"/>
        </w:trPr>
        <w:tc>
          <w:tcPr>
            <w:tcW w:w="715" w:type="dxa"/>
            <w:noWrap/>
            <w:tcMar>
              <w:top w:w="17" w:type="dxa"/>
              <w:left w:w="17" w:type="dxa"/>
              <w:bottom w:w="0" w:type="dxa"/>
              <w:right w:w="17" w:type="dxa"/>
            </w:tcMar>
            <w:vAlign w:val="center"/>
          </w:tcPr>
          <w:p w14:paraId="7F72F25E" w14:textId="37936F94" w:rsidR="00E70FF2" w:rsidRPr="00FA203D" w:rsidRDefault="00CA19DE" w:rsidP="004824B2">
            <w:pPr>
              <w:spacing w:line="288" w:lineRule="auto"/>
              <w:jc w:val="center"/>
              <w:rPr>
                <w:sz w:val="26"/>
                <w:szCs w:val="26"/>
              </w:rPr>
            </w:pPr>
            <w:r w:rsidRPr="00FA203D">
              <w:rPr>
                <w:sz w:val="26"/>
                <w:szCs w:val="26"/>
              </w:rPr>
              <w:t>6</w:t>
            </w:r>
          </w:p>
        </w:tc>
        <w:tc>
          <w:tcPr>
            <w:tcW w:w="1792" w:type="dxa"/>
            <w:noWrap/>
            <w:tcMar>
              <w:top w:w="17" w:type="dxa"/>
              <w:left w:w="17" w:type="dxa"/>
              <w:bottom w:w="0" w:type="dxa"/>
              <w:right w:w="17" w:type="dxa"/>
            </w:tcMar>
            <w:vAlign w:val="center"/>
          </w:tcPr>
          <w:p w14:paraId="77C8F602" w14:textId="77777777" w:rsidR="00E70FF2" w:rsidRPr="00FA203D" w:rsidRDefault="00E70FF2" w:rsidP="004824B2">
            <w:pPr>
              <w:spacing w:line="288" w:lineRule="auto"/>
              <w:ind w:firstLine="125"/>
              <w:rPr>
                <w:sz w:val="26"/>
                <w:szCs w:val="26"/>
              </w:rPr>
            </w:pPr>
            <w:r w:rsidRPr="00FA203D">
              <w:rPr>
                <w:sz w:val="26"/>
                <w:szCs w:val="26"/>
              </w:rPr>
              <w:t>NO</w:t>
            </w:r>
            <w:r w:rsidRPr="00FA203D">
              <w:rPr>
                <w:sz w:val="26"/>
                <w:szCs w:val="26"/>
                <w:vertAlign w:val="subscript"/>
              </w:rPr>
              <w:t>3</w:t>
            </w:r>
            <w:r w:rsidRPr="00FA203D">
              <w:rPr>
                <w:sz w:val="26"/>
                <w:szCs w:val="26"/>
              </w:rPr>
              <w:t>-N</w:t>
            </w:r>
          </w:p>
        </w:tc>
        <w:tc>
          <w:tcPr>
            <w:tcW w:w="1666" w:type="dxa"/>
            <w:noWrap/>
            <w:tcMar>
              <w:top w:w="17" w:type="dxa"/>
              <w:left w:w="17" w:type="dxa"/>
              <w:bottom w:w="0" w:type="dxa"/>
              <w:right w:w="17" w:type="dxa"/>
            </w:tcMar>
          </w:tcPr>
          <w:p w14:paraId="7392A049" w14:textId="77777777" w:rsidR="00E70FF2" w:rsidRPr="00FA203D" w:rsidRDefault="00E70FF2" w:rsidP="004824B2">
            <w:pPr>
              <w:spacing w:line="288" w:lineRule="auto"/>
              <w:jc w:val="center"/>
              <w:rPr>
                <w:sz w:val="26"/>
                <w:szCs w:val="26"/>
              </w:rPr>
            </w:pPr>
            <w:r w:rsidRPr="00FA203D">
              <w:rPr>
                <w:sz w:val="26"/>
                <w:szCs w:val="26"/>
              </w:rPr>
              <w:t>mg/l</w:t>
            </w:r>
          </w:p>
        </w:tc>
        <w:tc>
          <w:tcPr>
            <w:tcW w:w="1197" w:type="dxa"/>
          </w:tcPr>
          <w:p w14:paraId="5B1C1092" w14:textId="049EA542" w:rsidR="00E70FF2" w:rsidRPr="00FA203D" w:rsidRDefault="00CA19DE" w:rsidP="004824B2">
            <w:pPr>
              <w:spacing w:line="288" w:lineRule="auto"/>
              <w:jc w:val="center"/>
              <w:rPr>
                <w:sz w:val="26"/>
                <w:szCs w:val="26"/>
              </w:rPr>
            </w:pPr>
            <w:r w:rsidRPr="00FA203D">
              <w:rPr>
                <w:sz w:val="26"/>
                <w:szCs w:val="26"/>
              </w:rPr>
              <w:t>0,7</w:t>
            </w:r>
          </w:p>
        </w:tc>
        <w:tc>
          <w:tcPr>
            <w:tcW w:w="1242" w:type="dxa"/>
          </w:tcPr>
          <w:p w14:paraId="0AED1290" w14:textId="2FF0F907" w:rsidR="00E70FF2" w:rsidRPr="00FA203D" w:rsidRDefault="00CA19DE" w:rsidP="004824B2">
            <w:pPr>
              <w:spacing w:line="288" w:lineRule="auto"/>
              <w:jc w:val="center"/>
              <w:rPr>
                <w:sz w:val="26"/>
                <w:szCs w:val="26"/>
              </w:rPr>
            </w:pPr>
            <w:r w:rsidRPr="00FA203D">
              <w:rPr>
                <w:sz w:val="26"/>
                <w:szCs w:val="26"/>
              </w:rPr>
              <w:t>0,75</w:t>
            </w:r>
          </w:p>
        </w:tc>
        <w:tc>
          <w:tcPr>
            <w:tcW w:w="822" w:type="dxa"/>
            <w:vAlign w:val="center"/>
          </w:tcPr>
          <w:p w14:paraId="5EB49B36" w14:textId="6345E19C" w:rsidR="00E70FF2" w:rsidRPr="00FA203D" w:rsidRDefault="00E70FF2" w:rsidP="004824B2">
            <w:pPr>
              <w:spacing w:line="288" w:lineRule="auto"/>
              <w:jc w:val="center"/>
              <w:rPr>
                <w:sz w:val="26"/>
                <w:szCs w:val="26"/>
              </w:rPr>
            </w:pPr>
            <w:r w:rsidRPr="00FA203D">
              <w:rPr>
                <w:sz w:val="26"/>
                <w:szCs w:val="26"/>
              </w:rPr>
              <w:t>2</w:t>
            </w:r>
          </w:p>
        </w:tc>
        <w:tc>
          <w:tcPr>
            <w:tcW w:w="972" w:type="dxa"/>
          </w:tcPr>
          <w:p w14:paraId="51B34F37" w14:textId="77777777" w:rsidR="00E70FF2" w:rsidRPr="00FA203D" w:rsidRDefault="00E70FF2" w:rsidP="004824B2">
            <w:pPr>
              <w:spacing w:line="288" w:lineRule="auto"/>
              <w:jc w:val="center"/>
              <w:rPr>
                <w:sz w:val="26"/>
                <w:szCs w:val="26"/>
              </w:rPr>
            </w:pPr>
            <w:r w:rsidRPr="00FA203D">
              <w:rPr>
                <w:sz w:val="26"/>
                <w:szCs w:val="26"/>
              </w:rPr>
              <w:t>5</w:t>
            </w:r>
          </w:p>
        </w:tc>
        <w:tc>
          <w:tcPr>
            <w:tcW w:w="966" w:type="dxa"/>
            <w:vAlign w:val="center"/>
          </w:tcPr>
          <w:p w14:paraId="66F2E0B2" w14:textId="77777777" w:rsidR="00E70FF2" w:rsidRPr="00FA203D" w:rsidRDefault="00E70FF2" w:rsidP="004824B2">
            <w:pPr>
              <w:spacing w:line="288" w:lineRule="auto"/>
              <w:jc w:val="center"/>
              <w:rPr>
                <w:sz w:val="26"/>
                <w:szCs w:val="26"/>
              </w:rPr>
            </w:pPr>
            <w:r w:rsidRPr="00FA203D">
              <w:rPr>
                <w:sz w:val="26"/>
                <w:szCs w:val="26"/>
              </w:rPr>
              <w:t>10</w:t>
            </w:r>
          </w:p>
        </w:tc>
        <w:tc>
          <w:tcPr>
            <w:tcW w:w="1119" w:type="dxa"/>
          </w:tcPr>
          <w:p w14:paraId="0EA30633" w14:textId="77777777" w:rsidR="00E70FF2" w:rsidRPr="00FA203D" w:rsidRDefault="00E70FF2" w:rsidP="004824B2">
            <w:pPr>
              <w:spacing w:line="288" w:lineRule="auto"/>
              <w:jc w:val="center"/>
              <w:rPr>
                <w:sz w:val="26"/>
                <w:szCs w:val="26"/>
              </w:rPr>
            </w:pPr>
            <w:r w:rsidRPr="00FA203D">
              <w:rPr>
                <w:sz w:val="26"/>
                <w:szCs w:val="26"/>
              </w:rPr>
              <w:t>15</w:t>
            </w:r>
          </w:p>
        </w:tc>
      </w:tr>
      <w:tr w:rsidR="00FA203D" w:rsidRPr="00FA203D" w14:paraId="78D912F6" w14:textId="77777777" w:rsidTr="00CA19DE">
        <w:trPr>
          <w:gridAfter w:val="1"/>
          <w:wAfter w:w="10" w:type="dxa"/>
          <w:trHeight w:val="20"/>
          <w:jc w:val="center"/>
        </w:trPr>
        <w:tc>
          <w:tcPr>
            <w:tcW w:w="715" w:type="dxa"/>
            <w:noWrap/>
            <w:tcMar>
              <w:top w:w="17" w:type="dxa"/>
              <w:left w:w="17" w:type="dxa"/>
              <w:bottom w:w="0" w:type="dxa"/>
              <w:right w:w="17" w:type="dxa"/>
            </w:tcMar>
            <w:vAlign w:val="center"/>
          </w:tcPr>
          <w:p w14:paraId="2386C434" w14:textId="2E2C5CC7" w:rsidR="00E70FF2" w:rsidRPr="00FA203D" w:rsidRDefault="00CA19DE" w:rsidP="004824B2">
            <w:pPr>
              <w:spacing w:line="288" w:lineRule="auto"/>
              <w:jc w:val="center"/>
              <w:rPr>
                <w:sz w:val="26"/>
                <w:szCs w:val="26"/>
              </w:rPr>
            </w:pPr>
            <w:r w:rsidRPr="00FA203D">
              <w:rPr>
                <w:sz w:val="26"/>
                <w:szCs w:val="26"/>
              </w:rPr>
              <w:t>7</w:t>
            </w:r>
          </w:p>
        </w:tc>
        <w:tc>
          <w:tcPr>
            <w:tcW w:w="1792" w:type="dxa"/>
            <w:noWrap/>
            <w:tcMar>
              <w:top w:w="17" w:type="dxa"/>
              <w:left w:w="17" w:type="dxa"/>
              <w:bottom w:w="0" w:type="dxa"/>
              <w:right w:w="17" w:type="dxa"/>
            </w:tcMar>
            <w:vAlign w:val="center"/>
          </w:tcPr>
          <w:p w14:paraId="0421B764" w14:textId="77777777" w:rsidR="00E70FF2" w:rsidRPr="00FA203D" w:rsidRDefault="00E70FF2" w:rsidP="004824B2">
            <w:pPr>
              <w:spacing w:line="288" w:lineRule="auto"/>
              <w:ind w:firstLine="125"/>
              <w:rPr>
                <w:sz w:val="26"/>
                <w:szCs w:val="26"/>
              </w:rPr>
            </w:pPr>
            <w:r w:rsidRPr="00FA203D">
              <w:rPr>
                <w:sz w:val="26"/>
                <w:szCs w:val="26"/>
              </w:rPr>
              <w:t>Fe</w:t>
            </w:r>
          </w:p>
        </w:tc>
        <w:tc>
          <w:tcPr>
            <w:tcW w:w="1666" w:type="dxa"/>
            <w:noWrap/>
            <w:tcMar>
              <w:top w:w="17" w:type="dxa"/>
              <w:left w:w="17" w:type="dxa"/>
              <w:bottom w:w="0" w:type="dxa"/>
              <w:right w:w="17" w:type="dxa"/>
            </w:tcMar>
          </w:tcPr>
          <w:p w14:paraId="1C852928" w14:textId="77777777" w:rsidR="00E70FF2" w:rsidRPr="00FA203D" w:rsidRDefault="00E70FF2" w:rsidP="004824B2">
            <w:pPr>
              <w:spacing w:line="288" w:lineRule="auto"/>
              <w:jc w:val="center"/>
              <w:rPr>
                <w:sz w:val="26"/>
                <w:szCs w:val="26"/>
              </w:rPr>
            </w:pPr>
            <w:r w:rsidRPr="00FA203D">
              <w:rPr>
                <w:sz w:val="26"/>
                <w:szCs w:val="26"/>
              </w:rPr>
              <w:t>mg/l</w:t>
            </w:r>
          </w:p>
        </w:tc>
        <w:tc>
          <w:tcPr>
            <w:tcW w:w="1197" w:type="dxa"/>
          </w:tcPr>
          <w:p w14:paraId="3B88B55B" w14:textId="507CA313" w:rsidR="00E70FF2" w:rsidRPr="00FA203D" w:rsidRDefault="00CA19DE" w:rsidP="004824B2">
            <w:pPr>
              <w:spacing w:line="288" w:lineRule="auto"/>
              <w:jc w:val="center"/>
              <w:rPr>
                <w:sz w:val="26"/>
                <w:szCs w:val="26"/>
              </w:rPr>
            </w:pPr>
            <w:r w:rsidRPr="00FA203D">
              <w:rPr>
                <w:sz w:val="26"/>
                <w:szCs w:val="26"/>
              </w:rPr>
              <w:t>0,23</w:t>
            </w:r>
          </w:p>
        </w:tc>
        <w:tc>
          <w:tcPr>
            <w:tcW w:w="1242" w:type="dxa"/>
          </w:tcPr>
          <w:p w14:paraId="360FC9DB" w14:textId="54D55D3B" w:rsidR="00E70FF2" w:rsidRPr="00FA203D" w:rsidRDefault="00CA19DE" w:rsidP="004824B2">
            <w:pPr>
              <w:spacing w:line="288" w:lineRule="auto"/>
              <w:jc w:val="center"/>
              <w:rPr>
                <w:sz w:val="26"/>
                <w:szCs w:val="26"/>
              </w:rPr>
            </w:pPr>
            <w:r w:rsidRPr="00FA203D">
              <w:rPr>
                <w:sz w:val="26"/>
                <w:szCs w:val="26"/>
              </w:rPr>
              <w:t>0,35</w:t>
            </w:r>
          </w:p>
        </w:tc>
        <w:tc>
          <w:tcPr>
            <w:tcW w:w="822" w:type="dxa"/>
            <w:vAlign w:val="center"/>
          </w:tcPr>
          <w:p w14:paraId="06A22506" w14:textId="79C2825B" w:rsidR="00E70FF2" w:rsidRPr="00FA203D" w:rsidRDefault="00E70FF2" w:rsidP="004824B2">
            <w:pPr>
              <w:spacing w:line="288" w:lineRule="auto"/>
              <w:jc w:val="center"/>
              <w:rPr>
                <w:sz w:val="26"/>
                <w:szCs w:val="26"/>
              </w:rPr>
            </w:pPr>
            <w:r w:rsidRPr="00FA203D">
              <w:rPr>
                <w:sz w:val="26"/>
                <w:szCs w:val="26"/>
              </w:rPr>
              <w:t>0,5</w:t>
            </w:r>
          </w:p>
        </w:tc>
        <w:tc>
          <w:tcPr>
            <w:tcW w:w="972" w:type="dxa"/>
          </w:tcPr>
          <w:p w14:paraId="15731D2A" w14:textId="77777777" w:rsidR="00E70FF2" w:rsidRPr="00FA203D" w:rsidRDefault="00E70FF2" w:rsidP="004824B2">
            <w:pPr>
              <w:spacing w:line="288" w:lineRule="auto"/>
              <w:jc w:val="center"/>
              <w:rPr>
                <w:sz w:val="26"/>
                <w:szCs w:val="26"/>
              </w:rPr>
            </w:pPr>
            <w:r w:rsidRPr="00FA203D">
              <w:rPr>
                <w:sz w:val="26"/>
                <w:szCs w:val="26"/>
              </w:rPr>
              <w:t>1,0</w:t>
            </w:r>
          </w:p>
        </w:tc>
        <w:tc>
          <w:tcPr>
            <w:tcW w:w="966" w:type="dxa"/>
            <w:vAlign w:val="center"/>
          </w:tcPr>
          <w:p w14:paraId="7C32A0C2" w14:textId="77777777" w:rsidR="00E70FF2" w:rsidRPr="00FA203D" w:rsidRDefault="00E70FF2" w:rsidP="004824B2">
            <w:pPr>
              <w:spacing w:line="288" w:lineRule="auto"/>
              <w:jc w:val="center"/>
              <w:rPr>
                <w:sz w:val="26"/>
                <w:szCs w:val="26"/>
              </w:rPr>
            </w:pPr>
            <w:r w:rsidRPr="00FA203D">
              <w:rPr>
                <w:sz w:val="26"/>
                <w:szCs w:val="26"/>
              </w:rPr>
              <w:t>1,5</w:t>
            </w:r>
          </w:p>
        </w:tc>
        <w:tc>
          <w:tcPr>
            <w:tcW w:w="1119" w:type="dxa"/>
          </w:tcPr>
          <w:p w14:paraId="3D4E1DC6" w14:textId="77777777" w:rsidR="00E70FF2" w:rsidRPr="00FA203D" w:rsidRDefault="00E70FF2" w:rsidP="004824B2">
            <w:pPr>
              <w:spacing w:line="288" w:lineRule="auto"/>
              <w:jc w:val="center"/>
              <w:rPr>
                <w:sz w:val="26"/>
                <w:szCs w:val="26"/>
              </w:rPr>
            </w:pPr>
            <w:r w:rsidRPr="00FA203D">
              <w:rPr>
                <w:sz w:val="26"/>
                <w:szCs w:val="26"/>
              </w:rPr>
              <w:t>2,0</w:t>
            </w:r>
          </w:p>
        </w:tc>
      </w:tr>
      <w:tr w:rsidR="00FA203D" w:rsidRPr="00FA203D" w14:paraId="23171D27" w14:textId="77777777" w:rsidTr="00CA19DE">
        <w:trPr>
          <w:gridAfter w:val="1"/>
          <w:wAfter w:w="10" w:type="dxa"/>
          <w:trHeight w:val="20"/>
          <w:jc w:val="center"/>
        </w:trPr>
        <w:tc>
          <w:tcPr>
            <w:tcW w:w="715" w:type="dxa"/>
            <w:noWrap/>
            <w:tcMar>
              <w:top w:w="17" w:type="dxa"/>
              <w:left w:w="17" w:type="dxa"/>
              <w:bottom w:w="0" w:type="dxa"/>
              <w:right w:w="17" w:type="dxa"/>
            </w:tcMar>
            <w:vAlign w:val="center"/>
          </w:tcPr>
          <w:p w14:paraId="3AB965FF" w14:textId="76F01A3A" w:rsidR="00E70FF2" w:rsidRPr="00FA203D" w:rsidRDefault="00CA19DE" w:rsidP="004824B2">
            <w:pPr>
              <w:spacing w:line="288" w:lineRule="auto"/>
              <w:jc w:val="center"/>
              <w:rPr>
                <w:sz w:val="26"/>
                <w:szCs w:val="26"/>
              </w:rPr>
            </w:pPr>
            <w:r w:rsidRPr="00FA203D">
              <w:rPr>
                <w:sz w:val="26"/>
                <w:szCs w:val="26"/>
              </w:rPr>
              <w:t>8</w:t>
            </w:r>
          </w:p>
        </w:tc>
        <w:tc>
          <w:tcPr>
            <w:tcW w:w="1792" w:type="dxa"/>
            <w:noWrap/>
            <w:tcMar>
              <w:top w:w="17" w:type="dxa"/>
              <w:left w:w="17" w:type="dxa"/>
              <w:bottom w:w="0" w:type="dxa"/>
              <w:right w:w="17" w:type="dxa"/>
            </w:tcMar>
            <w:vAlign w:val="center"/>
          </w:tcPr>
          <w:p w14:paraId="758AC093" w14:textId="77777777" w:rsidR="00E70FF2" w:rsidRPr="00FA203D" w:rsidRDefault="00E70FF2" w:rsidP="004824B2">
            <w:pPr>
              <w:spacing w:line="288" w:lineRule="auto"/>
              <w:ind w:firstLine="125"/>
              <w:rPr>
                <w:sz w:val="26"/>
                <w:szCs w:val="26"/>
              </w:rPr>
            </w:pPr>
            <w:r w:rsidRPr="00FA203D">
              <w:rPr>
                <w:sz w:val="26"/>
                <w:szCs w:val="26"/>
              </w:rPr>
              <w:t>Coliform</w:t>
            </w:r>
          </w:p>
        </w:tc>
        <w:tc>
          <w:tcPr>
            <w:tcW w:w="1666" w:type="dxa"/>
            <w:noWrap/>
            <w:tcMar>
              <w:top w:w="17" w:type="dxa"/>
              <w:left w:w="17" w:type="dxa"/>
              <w:bottom w:w="0" w:type="dxa"/>
              <w:right w:w="17" w:type="dxa"/>
            </w:tcMar>
            <w:vAlign w:val="center"/>
          </w:tcPr>
          <w:p w14:paraId="670AB88B" w14:textId="77777777" w:rsidR="00E70FF2" w:rsidRPr="00FA203D" w:rsidRDefault="00E70FF2" w:rsidP="004824B2">
            <w:pPr>
              <w:spacing w:line="288" w:lineRule="auto"/>
              <w:jc w:val="center"/>
              <w:rPr>
                <w:sz w:val="26"/>
                <w:szCs w:val="26"/>
              </w:rPr>
            </w:pPr>
            <w:r w:rsidRPr="00FA203D">
              <w:rPr>
                <w:sz w:val="26"/>
                <w:szCs w:val="26"/>
              </w:rPr>
              <w:t>MPN/100ml</w:t>
            </w:r>
          </w:p>
        </w:tc>
        <w:tc>
          <w:tcPr>
            <w:tcW w:w="1197" w:type="dxa"/>
          </w:tcPr>
          <w:p w14:paraId="21569121" w14:textId="0D0908E6" w:rsidR="00E70FF2" w:rsidRPr="00FA203D" w:rsidRDefault="00CA19DE" w:rsidP="004824B2">
            <w:pPr>
              <w:spacing w:line="288" w:lineRule="auto"/>
              <w:jc w:val="center"/>
              <w:rPr>
                <w:sz w:val="26"/>
                <w:szCs w:val="26"/>
              </w:rPr>
            </w:pPr>
            <w:r w:rsidRPr="00FA203D">
              <w:rPr>
                <w:sz w:val="26"/>
                <w:szCs w:val="26"/>
              </w:rPr>
              <w:t>1.400</w:t>
            </w:r>
          </w:p>
        </w:tc>
        <w:tc>
          <w:tcPr>
            <w:tcW w:w="1242" w:type="dxa"/>
          </w:tcPr>
          <w:p w14:paraId="51639BCC" w14:textId="141639DA" w:rsidR="00E70FF2" w:rsidRPr="00FA203D" w:rsidRDefault="00CA19DE" w:rsidP="004824B2">
            <w:pPr>
              <w:spacing w:line="288" w:lineRule="auto"/>
              <w:jc w:val="center"/>
              <w:rPr>
                <w:bCs/>
                <w:sz w:val="26"/>
                <w:szCs w:val="26"/>
              </w:rPr>
            </w:pPr>
            <w:r w:rsidRPr="00FA203D">
              <w:rPr>
                <w:bCs/>
                <w:sz w:val="26"/>
                <w:szCs w:val="26"/>
              </w:rPr>
              <w:t>1.700</w:t>
            </w:r>
          </w:p>
        </w:tc>
        <w:tc>
          <w:tcPr>
            <w:tcW w:w="822" w:type="dxa"/>
            <w:vAlign w:val="center"/>
          </w:tcPr>
          <w:p w14:paraId="110A504B" w14:textId="16BFA683" w:rsidR="00E70FF2" w:rsidRPr="00FA203D" w:rsidRDefault="00E70FF2" w:rsidP="004824B2">
            <w:pPr>
              <w:spacing w:line="288" w:lineRule="auto"/>
              <w:jc w:val="center"/>
              <w:rPr>
                <w:bCs/>
                <w:sz w:val="26"/>
                <w:szCs w:val="26"/>
              </w:rPr>
            </w:pPr>
            <w:r w:rsidRPr="00FA203D">
              <w:rPr>
                <w:bCs/>
                <w:sz w:val="26"/>
                <w:szCs w:val="26"/>
              </w:rPr>
              <w:t>2.500</w:t>
            </w:r>
          </w:p>
        </w:tc>
        <w:tc>
          <w:tcPr>
            <w:tcW w:w="972" w:type="dxa"/>
          </w:tcPr>
          <w:p w14:paraId="53B714A7" w14:textId="77777777" w:rsidR="00E70FF2" w:rsidRPr="00FA203D" w:rsidRDefault="00E70FF2" w:rsidP="004824B2">
            <w:pPr>
              <w:spacing w:line="288" w:lineRule="auto"/>
              <w:jc w:val="center"/>
              <w:rPr>
                <w:bCs/>
                <w:sz w:val="26"/>
                <w:szCs w:val="26"/>
              </w:rPr>
            </w:pPr>
            <w:r w:rsidRPr="00FA203D">
              <w:rPr>
                <w:bCs/>
                <w:sz w:val="26"/>
                <w:szCs w:val="26"/>
              </w:rPr>
              <w:t>5.000</w:t>
            </w:r>
          </w:p>
        </w:tc>
        <w:tc>
          <w:tcPr>
            <w:tcW w:w="966" w:type="dxa"/>
            <w:vAlign w:val="center"/>
          </w:tcPr>
          <w:p w14:paraId="31A0287B" w14:textId="77777777" w:rsidR="00E70FF2" w:rsidRPr="00FA203D" w:rsidRDefault="00E70FF2" w:rsidP="004824B2">
            <w:pPr>
              <w:spacing w:line="288" w:lineRule="auto"/>
              <w:jc w:val="center"/>
              <w:rPr>
                <w:bCs/>
                <w:sz w:val="26"/>
                <w:szCs w:val="26"/>
              </w:rPr>
            </w:pPr>
            <w:r w:rsidRPr="00FA203D">
              <w:rPr>
                <w:bCs/>
                <w:sz w:val="26"/>
                <w:szCs w:val="26"/>
              </w:rPr>
              <w:t>7.500</w:t>
            </w:r>
          </w:p>
        </w:tc>
        <w:tc>
          <w:tcPr>
            <w:tcW w:w="1119" w:type="dxa"/>
          </w:tcPr>
          <w:p w14:paraId="683DBA0B" w14:textId="77777777" w:rsidR="00E70FF2" w:rsidRPr="00FA203D" w:rsidRDefault="00E70FF2" w:rsidP="004824B2">
            <w:pPr>
              <w:spacing w:line="288" w:lineRule="auto"/>
              <w:jc w:val="center"/>
              <w:rPr>
                <w:bCs/>
                <w:sz w:val="26"/>
                <w:szCs w:val="26"/>
              </w:rPr>
            </w:pPr>
            <w:r w:rsidRPr="00FA203D">
              <w:rPr>
                <w:bCs/>
                <w:sz w:val="26"/>
                <w:szCs w:val="26"/>
              </w:rPr>
              <w:t>10.000</w:t>
            </w:r>
          </w:p>
        </w:tc>
      </w:tr>
      <w:tr w:rsidR="00FA203D" w:rsidRPr="00FA203D" w14:paraId="1694E91F" w14:textId="77777777" w:rsidTr="00CA19DE">
        <w:trPr>
          <w:gridAfter w:val="1"/>
          <w:wAfter w:w="10" w:type="dxa"/>
          <w:trHeight w:val="20"/>
          <w:jc w:val="center"/>
        </w:trPr>
        <w:tc>
          <w:tcPr>
            <w:tcW w:w="715" w:type="dxa"/>
            <w:noWrap/>
            <w:tcMar>
              <w:top w:w="17" w:type="dxa"/>
              <w:left w:w="17" w:type="dxa"/>
              <w:bottom w:w="0" w:type="dxa"/>
              <w:right w:w="17" w:type="dxa"/>
            </w:tcMar>
            <w:vAlign w:val="center"/>
          </w:tcPr>
          <w:p w14:paraId="62CECDB1" w14:textId="742B1E66" w:rsidR="00CA19DE" w:rsidRPr="00FA203D" w:rsidRDefault="00CA19DE" w:rsidP="004824B2">
            <w:pPr>
              <w:spacing w:line="288" w:lineRule="auto"/>
              <w:jc w:val="center"/>
              <w:rPr>
                <w:sz w:val="26"/>
                <w:szCs w:val="26"/>
              </w:rPr>
            </w:pPr>
            <w:r w:rsidRPr="00FA203D">
              <w:rPr>
                <w:sz w:val="26"/>
                <w:szCs w:val="26"/>
              </w:rPr>
              <w:t>9</w:t>
            </w:r>
          </w:p>
        </w:tc>
        <w:tc>
          <w:tcPr>
            <w:tcW w:w="1792" w:type="dxa"/>
            <w:noWrap/>
            <w:tcMar>
              <w:top w:w="17" w:type="dxa"/>
              <w:left w:w="17" w:type="dxa"/>
              <w:bottom w:w="0" w:type="dxa"/>
              <w:right w:w="17" w:type="dxa"/>
            </w:tcMar>
            <w:vAlign w:val="center"/>
          </w:tcPr>
          <w:p w14:paraId="32B5EC06" w14:textId="27EEDCF5" w:rsidR="00CA19DE" w:rsidRPr="00FA203D" w:rsidRDefault="00CA19DE" w:rsidP="004824B2">
            <w:pPr>
              <w:spacing w:line="288" w:lineRule="auto"/>
              <w:ind w:firstLine="125"/>
              <w:rPr>
                <w:sz w:val="26"/>
                <w:szCs w:val="26"/>
              </w:rPr>
            </w:pPr>
            <w:r w:rsidRPr="00FA203D">
              <w:rPr>
                <w:sz w:val="26"/>
                <w:szCs w:val="26"/>
              </w:rPr>
              <w:t>Tổng dầu mỡ</w:t>
            </w:r>
          </w:p>
        </w:tc>
        <w:tc>
          <w:tcPr>
            <w:tcW w:w="1666" w:type="dxa"/>
            <w:noWrap/>
            <w:tcMar>
              <w:top w:w="17" w:type="dxa"/>
              <w:left w:w="17" w:type="dxa"/>
              <w:bottom w:w="0" w:type="dxa"/>
              <w:right w:w="17" w:type="dxa"/>
            </w:tcMar>
            <w:vAlign w:val="center"/>
          </w:tcPr>
          <w:p w14:paraId="082C6B2A" w14:textId="411055D5" w:rsidR="00CA19DE" w:rsidRPr="00FA203D" w:rsidRDefault="00CA19DE" w:rsidP="004824B2">
            <w:pPr>
              <w:spacing w:line="288" w:lineRule="auto"/>
              <w:jc w:val="center"/>
              <w:rPr>
                <w:sz w:val="26"/>
                <w:szCs w:val="26"/>
              </w:rPr>
            </w:pPr>
            <w:r w:rsidRPr="00FA203D">
              <w:rPr>
                <w:sz w:val="26"/>
                <w:szCs w:val="26"/>
              </w:rPr>
              <w:t>mg/l</w:t>
            </w:r>
          </w:p>
        </w:tc>
        <w:tc>
          <w:tcPr>
            <w:tcW w:w="1197" w:type="dxa"/>
          </w:tcPr>
          <w:p w14:paraId="2B17DA97" w14:textId="30D8DAE9" w:rsidR="00CA19DE" w:rsidRPr="00FA203D" w:rsidRDefault="00CA19DE" w:rsidP="004824B2">
            <w:pPr>
              <w:spacing w:line="288" w:lineRule="auto"/>
              <w:jc w:val="center"/>
              <w:rPr>
                <w:sz w:val="26"/>
                <w:szCs w:val="26"/>
              </w:rPr>
            </w:pPr>
            <w:r w:rsidRPr="00FA203D">
              <w:rPr>
                <w:sz w:val="26"/>
                <w:szCs w:val="26"/>
              </w:rPr>
              <w:t>&lt; 0,3</w:t>
            </w:r>
          </w:p>
        </w:tc>
        <w:tc>
          <w:tcPr>
            <w:tcW w:w="1242" w:type="dxa"/>
          </w:tcPr>
          <w:p w14:paraId="4D298C66" w14:textId="2BA72625" w:rsidR="00CA19DE" w:rsidRPr="00FA203D" w:rsidRDefault="00CA19DE" w:rsidP="004824B2">
            <w:pPr>
              <w:spacing w:line="288" w:lineRule="auto"/>
              <w:jc w:val="center"/>
              <w:rPr>
                <w:bCs/>
                <w:sz w:val="26"/>
                <w:szCs w:val="26"/>
              </w:rPr>
            </w:pPr>
            <w:r w:rsidRPr="00FA203D">
              <w:rPr>
                <w:sz w:val="26"/>
                <w:szCs w:val="26"/>
              </w:rPr>
              <w:t>&lt; 0,3</w:t>
            </w:r>
          </w:p>
        </w:tc>
        <w:tc>
          <w:tcPr>
            <w:tcW w:w="822" w:type="dxa"/>
            <w:vAlign w:val="center"/>
          </w:tcPr>
          <w:p w14:paraId="4DFC1213" w14:textId="00DC85FF" w:rsidR="00CA19DE" w:rsidRPr="00FA203D" w:rsidRDefault="00CA19DE" w:rsidP="004824B2">
            <w:pPr>
              <w:spacing w:line="288" w:lineRule="auto"/>
              <w:jc w:val="center"/>
              <w:rPr>
                <w:bCs/>
                <w:sz w:val="26"/>
                <w:szCs w:val="26"/>
              </w:rPr>
            </w:pPr>
            <w:r w:rsidRPr="00FA203D">
              <w:rPr>
                <w:bCs/>
                <w:sz w:val="26"/>
                <w:szCs w:val="26"/>
              </w:rPr>
              <w:t>0,5</w:t>
            </w:r>
          </w:p>
        </w:tc>
        <w:tc>
          <w:tcPr>
            <w:tcW w:w="972" w:type="dxa"/>
          </w:tcPr>
          <w:p w14:paraId="5A4E47C1" w14:textId="680C2284" w:rsidR="00CA19DE" w:rsidRPr="00FA203D" w:rsidRDefault="00CA19DE" w:rsidP="004824B2">
            <w:pPr>
              <w:spacing w:line="288" w:lineRule="auto"/>
              <w:jc w:val="center"/>
              <w:rPr>
                <w:bCs/>
                <w:sz w:val="26"/>
                <w:szCs w:val="26"/>
              </w:rPr>
            </w:pPr>
            <w:r w:rsidRPr="00FA203D">
              <w:rPr>
                <w:bCs/>
                <w:sz w:val="26"/>
                <w:szCs w:val="26"/>
              </w:rPr>
              <w:t>1,0</w:t>
            </w:r>
          </w:p>
        </w:tc>
        <w:tc>
          <w:tcPr>
            <w:tcW w:w="966" w:type="dxa"/>
            <w:vAlign w:val="center"/>
          </w:tcPr>
          <w:p w14:paraId="0823A3B0" w14:textId="798B7578" w:rsidR="00CA19DE" w:rsidRPr="00FA203D" w:rsidRDefault="00CA19DE" w:rsidP="004824B2">
            <w:pPr>
              <w:spacing w:line="288" w:lineRule="auto"/>
              <w:jc w:val="center"/>
              <w:rPr>
                <w:bCs/>
                <w:sz w:val="26"/>
                <w:szCs w:val="26"/>
              </w:rPr>
            </w:pPr>
            <w:r w:rsidRPr="00FA203D">
              <w:rPr>
                <w:bCs/>
                <w:sz w:val="26"/>
                <w:szCs w:val="26"/>
              </w:rPr>
              <w:t>1,5</w:t>
            </w:r>
          </w:p>
        </w:tc>
        <w:tc>
          <w:tcPr>
            <w:tcW w:w="1119" w:type="dxa"/>
          </w:tcPr>
          <w:p w14:paraId="5A4B51FB" w14:textId="6D0D0BF6" w:rsidR="00CA19DE" w:rsidRPr="00FA203D" w:rsidRDefault="00CA19DE" w:rsidP="004824B2">
            <w:pPr>
              <w:spacing w:line="288" w:lineRule="auto"/>
              <w:jc w:val="center"/>
              <w:rPr>
                <w:bCs/>
                <w:sz w:val="26"/>
                <w:szCs w:val="26"/>
              </w:rPr>
            </w:pPr>
            <w:r w:rsidRPr="00FA203D">
              <w:rPr>
                <w:bCs/>
                <w:sz w:val="26"/>
                <w:szCs w:val="26"/>
              </w:rPr>
              <w:t>2,0</w:t>
            </w:r>
          </w:p>
        </w:tc>
      </w:tr>
    </w:tbl>
    <w:p w14:paraId="6BBCEBCD" w14:textId="77777777" w:rsidR="00CA19DE" w:rsidRPr="00FA203D" w:rsidRDefault="00CA19DE" w:rsidP="00CA19DE">
      <w:pPr>
        <w:spacing w:line="312" w:lineRule="auto"/>
        <w:ind w:firstLine="567"/>
        <w:jc w:val="both"/>
        <w:rPr>
          <w:i/>
          <w:sz w:val="27"/>
          <w:szCs w:val="27"/>
        </w:rPr>
      </w:pPr>
      <w:r w:rsidRPr="00FA203D">
        <w:rPr>
          <w:i/>
          <w:sz w:val="27"/>
          <w:szCs w:val="27"/>
          <w:u w:val="single"/>
        </w:rPr>
        <w:t>Ghi chú</w:t>
      </w:r>
      <w:r w:rsidRPr="00FA203D">
        <w:rPr>
          <w:i/>
          <w:sz w:val="27"/>
          <w:szCs w:val="27"/>
        </w:rPr>
        <w:t>:</w:t>
      </w:r>
    </w:p>
    <w:p w14:paraId="49AF064B" w14:textId="6DFB8B97" w:rsidR="00CA19DE" w:rsidRPr="00FA203D" w:rsidRDefault="00CA19DE" w:rsidP="00CA19DE">
      <w:pPr>
        <w:spacing w:line="312" w:lineRule="auto"/>
        <w:ind w:firstLine="567"/>
        <w:jc w:val="both"/>
        <w:rPr>
          <w:i/>
          <w:sz w:val="27"/>
          <w:szCs w:val="27"/>
        </w:rPr>
      </w:pPr>
      <w:r w:rsidRPr="00FA203D">
        <w:rPr>
          <w:i/>
          <w:sz w:val="27"/>
          <w:szCs w:val="27"/>
        </w:rPr>
        <w:t>- QCVN 08-MT:2015/BTNMT - Quy chuẩn kỹ thuật Quốc gia về chất lượng nước mặt. - B1: Dùng cho mục đích tưới tiêu, thủy lợi hoặc các mục đích sử dụng khác có yêu cầu chất lượngnước tương tự hoặc các mục đích sử dụng khác</w:t>
      </w:r>
    </w:p>
    <w:p w14:paraId="5A913799" w14:textId="77777777" w:rsidR="00CA19DE" w:rsidRPr="00FA203D" w:rsidRDefault="00CA19DE" w:rsidP="00CA19DE">
      <w:pPr>
        <w:spacing w:line="312" w:lineRule="auto"/>
        <w:ind w:firstLine="567"/>
        <w:jc w:val="both"/>
        <w:rPr>
          <w:i/>
          <w:sz w:val="27"/>
          <w:szCs w:val="27"/>
        </w:rPr>
      </w:pPr>
      <w:r w:rsidRPr="00FA203D">
        <w:rPr>
          <w:i/>
          <w:sz w:val="27"/>
          <w:szCs w:val="27"/>
        </w:rPr>
        <w:t xml:space="preserve"> - KPH: Không phát hiện.</w:t>
      </w:r>
    </w:p>
    <w:p w14:paraId="100EC5F2" w14:textId="77777777" w:rsidR="00CA19DE" w:rsidRPr="00FA203D" w:rsidRDefault="00CA19DE" w:rsidP="00CA19DE">
      <w:pPr>
        <w:spacing w:line="312" w:lineRule="auto"/>
        <w:ind w:firstLine="567"/>
        <w:jc w:val="both"/>
        <w:rPr>
          <w:i/>
          <w:sz w:val="27"/>
          <w:szCs w:val="27"/>
        </w:rPr>
      </w:pPr>
      <w:r w:rsidRPr="00FA203D">
        <w:rPr>
          <w:i/>
          <w:sz w:val="27"/>
          <w:szCs w:val="27"/>
        </w:rPr>
        <w:lastRenderedPageBreak/>
        <w:t>- (-) Quy chuẩn không quy định.</w:t>
      </w:r>
    </w:p>
    <w:p w14:paraId="09072F56" w14:textId="2862D9E5" w:rsidR="00CA19DE" w:rsidRPr="00FA203D" w:rsidRDefault="00CA19DE" w:rsidP="00CA19DE">
      <w:pPr>
        <w:ind w:firstLine="567"/>
        <w:jc w:val="both"/>
        <w:rPr>
          <w:i/>
          <w:sz w:val="27"/>
          <w:szCs w:val="27"/>
        </w:rPr>
      </w:pPr>
      <w:r w:rsidRPr="00FA203D">
        <w:rPr>
          <w:i/>
          <w:sz w:val="27"/>
          <w:szCs w:val="27"/>
          <w:lang w:val="it-CH"/>
        </w:rPr>
        <w:t xml:space="preserve">- NM1: </w:t>
      </w:r>
      <w:r w:rsidRPr="00FA203D">
        <w:rPr>
          <w:i/>
          <w:sz w:val="27"/>
          <w:szCs w:val="27"/>
        </w:rPr>
        <w:t>Mẫu nước mặt tại khe nướcgần khu vực dự án;</w:t>
      </w:r>
    </w:p>
    <w:p w14:paraId="3C0BE8CC" w14:textId="0DDAB8D4" w:rsidR="00CA19DE" w:rsidRPr="00FA203D" w:rsidRDefault="00CA19DE" w:rsidP="00CA19DE">
      <w:pPr>
        <w:ind w:firstLine="567"/>
        <w:jc w:val="both"/>
        <w:rPr>
          <w:i/>
          <w:sz w:val="27"/>
          <w:szCs w:val="27"/>
        </w:rPr>
      </w:pPr>
      <w:r w:rsidRPr="00FA203D">
        <w:rPr>
          <w:bCs/>
          <w:i/>
          <w:sz w:val="27"/>
          <w:szCs w:val="27"/>
        </w:rPr>
        <w:t>- NM2:</w:t>
      </w:r>
      <w:r w:rsidRPr="00FA203D">
        <w:rPr>
          <w:rStyle w:val="Emphasis"/>
          <w:i w:val="0"/>
          <w:sz w:val="27"/>
          <w:szCs w:val="27"/>
        </w:rPr>
        <w:t xml:space="preserve"> </w:t>
      </w:r>
      <w:r w:rsidRPr="00FA203D">
        <w:rPr>
          <w:i/>
          <w:sz w:val="27"/>
          <w:szCs w:val="27"/>
        </w:rPr>
        <w:t xml:space="preserve">Mẫu nước mặt tại khenước gần khu vực dự án; </w:t>
      </w:r>
    </w:p>
    <w:p w14:paraId="40766088" w14:textId="77777777" w:rsidR="00CA19DE" w:rsidRPr="00FA203D" w:rsidRDefault="00CA19DE" w:rsidP="00CA19DE">
      <w:pPr>
        <w:spacing w:line="312" w:lineRule="auto"/>
        <w:ind w:firstLine="567"/>
        <w:jc w:val="both"/>
        <w:rPr>
          <w:sz w:val="27"/>
          <w:szCs w:val="27"/>
        </w:rPr>
      </w:pPr>
      <w:r w:rsidRPr="00FA203D">
        <w:rPr>
          <w:sz w:val="27"/>
          <w:szCs w:val="27"/>
        </w:rPr>
        <w:t xml:space="preserve">Nhận xét: </w:t>
      </w:r>
      <w:r w:rsidRPr="00FA203D">
        <w:rPr>
          <w:sz w:val="27"/>
          <w:szCs w:val="27"/>
          <w:lang w:eastAsia="vi-VN"/>
        </w:rPr>
        <w:t xml:space="preserve">Dữ liệu tại bảng trên cho thấy, </w:t>
      </w:r>
      <w:r w:rsidRPr="00FA203D">
        <w:rPr>
          <w:sz w:val="27"/>
          <w:szCs w:val="27"/>
        </w:rPr>
        <w:t xml:space="preserve">các thông số đánh giá chất lượng nước mặt đều nằm trong giới hạn theo cột B1 của QCVN 08-MT:2015/BTNMT. </w:t>
      </w:r>
    </w:p>
    <w:p w14:paraId="27BD24C6" w14:textId="77777777" w:rsidR="00076C16" w:rsidRPr="00FA203D" w:rsidRDefault="00076C16" w:rsidP="00C66377">
      <w:pPr>
        <w:spacing w:line="312" w:lineRule="auto"/>
        <w:jc w:val="both"/>
        <w:rPr>
          <w:i/>
          <w:sz w:val="27"/>
          <w:szCs w:val="27"/>
          <w:lang w:val="pt-BR"/>
        </w:rPr>
      </w:pPr>
      <w:bookmarkStart w:id="1389" w:name="_Toc38527063"/>
      <w:bookmarkStart w:id="1390" w:name="_Toc43995020"/>
      <w:bookmarkStart w:id="1391" w:name="_Toc43995310"/>
      <w:r w:rsidRPr="00FA203D">
        <w:rPr>
          <w:i/>
          <w:sz w:val="27"/>
          <w:szCs w:val="27"/>
          <w:lang w:val="pt-BR"/>
        </w:rPr>
        <w:t>2.2.1.2. Dữ liệu về đặc điểm tài nguyên sinh vật</w:t>
      </w:r>
      <w:r w:rsidR="00953189" w:rsidRPr="00FA203D">
        <w:rPr>
          <w:i/>
          <w:sz w:val="27"/>
          <w:szCs w:val="27"/>
          <w:lang w:val="pt-BR"/>
        </w:rPr>
        <w:t xml:space="preserve"> [</w:t>
      </w:r>
      <w:r w:rsidR="00A67421" w:rsidRPr="00FA203D">
        <w:rPr>
          <w:i/>
          <w:sz w:val="27"/>
          <w:szCs w:val="27"/>
          <w:lang w:val="pt-BR"/>
        </w:rPr>
        <w:t>7</w:t>
      </w:r>
      <w:r w:rsidR="00953189" w:rsidRPr="00FA203D">
        <w:rPr>
          <w:rFonts w:eastAsia="DengXian Light"/>
          <w:i/>
          <w:noProof/>
          <w:sz w:val="27"/>
          <w:szCs w:val="24"/>
          <w:lang w:eastAsia="zh-CN"/>
        </w:rPr>
        <w:t>]</w:t>
      </w:r>
    </w:p>
    <w:p w14:paraId="1E389906" w14:textId="77777777" w:rsidR="00953189" w:rsidRPr="00FA203D" w:rsidRDefault="00953189" w:rsidP="00C66377">
      <w:pPr>
        <w:pStyle w:val="ListParagraph"/>
        <w:spacing w:line="312" w:lineRule="auto"/>
        <w:ind w:left="0" w:firstLine="567"/>
        <w:jc w:val="both"/>
        <w:rPr>
          <w:rFonts w:ascii="Times New Roman" w:hAnsi="Times New Roman"/>
          <w:i/>
          <w:spacing w:val="-4"/>
          <w:sz w:val="27"/>
          <w:szCs w:val="27"/>
          <w:lang w:val="nl-NL"/>
        </w:rPr>
      </w:pPr>
      <w:r w:rsidRPr="00FA203D">
        <w:rPr>
          <w:rFonts w:ascii="Times New Roman" w:hAnsi="Times New Roman"/>
          <w:i/>
          <w:spacing w:val="-4"/>
          <w:sz w:val="27"/>
          <w:szCs w:val="27"/>
          <w:lang w:val="nl-NL"/>
        </w:rPr>
        <w:t>* Hệ sinh thái trên cạn:</w:t>
      </w:r>
    </w:p>
    <w:p w14:paraId="7C532D87" w14:textId="77777777" w:rsidR="00953189" w:rsidRPr="00FA203D" w:rsidRDefault="00953189" w:rsidP="00C66377">
      <w:pPr>
        <w:spacing w:line="312" w:lineRule="auto"/>
        <w:ind w:firstLine="567"/>
        <w:jc w:val="both"/>
        <w:rPr>
          <w:spacing w:val="-4"/>
          <w:sz w:val="27"/>
          <w:szCs w:val="27"/>
          <w:lang w:val="nl-NL"/>
        </w:rPr>
      </w:pPr>
      <w:r w:rsidRPr="00FA203D">
        <w:rPr>
          <w:spacing w:val="-4"/>
          <w:sz w:val="27"/>
          <w:szCs w:val="27"/>
          <w:lang w:val="nl-NL"/>
        </w:rPr>
        <w:t>- Các loài động vật không xương sống thuộc nhóm động vật đất như: Giun đất, giun khoang..., các loài côn trùng, ấu côn trùng của chúng như: chuồn chuồn, cào cào, châu chấu, dế mèn, rầy xanh, bọ xít, bướm, tò vò, ruồi nhà, ruồi trâu, kiến... Các loài này thường phát triển trên hệ sinh thái đồng ruộng dọc các kênh mương.</w:t>
      </w:r>
    </w:p>
    <w:p w14:paraId="1E0696A5" w14:textId="77777777" w:rsidR="00953189" w:rsidRPr="00FA203D" w:rsidRDefault="00953189" w:rsidP="00C66377">
      <w:pPr>
        <w:spacing w:line="312" w:lineRule="auto"/>
        <w:ind w:firstLine="567"/>
        <w:jc w:val="both"/>
        <w:rPr>
          <w:sz w:val="27"/>
          <w:szCs w:val="27"/>
          <w:lang w:val="nl-NL"/>
        </w:rPr>
      </w:pPr>
      <w:r w:rsidRPr="00FA203D">
        <w:rPr>
          <w:sz w:val="27"/>
          <w:szCs w:val="27"/>
          <w:lang w:val="nl-NL"/>
        </w:rPr>
        <w:t>- Động vật có xương sống bao gồm những loài thuộc lớp ếch nhái (Amphibia) như: loài nhái, ếch đồng, chàng hưu, ếch ương, cóc nhà...; bò sát (Reptilia) như: thạch sùng, thằn lằn bóng, tắc kè, rắn nước, rắn cạp nong, rắn cổ đỏ (Rhabdophis saravacensis)...; các loài chim bay (Volantes) chủ yếu thuộc bộ Sẻ, nhóm ăn sâu bọ có thành phần loài và mật độ cá thể chiếm ưu thế như: chào mào, chích choè, sơn ca, bách thanh, chèo bẻo, chích nâu, đớp ruồi, sẻ nhà...; ngoài ra còn có một số loài chim khác như: diều hâu, cu gáy, bìm bịp, cú lợn, sả đầu nâu, bói cá, cò bợ...</w:t>
      </w:r>
    </w:p>
    <w:p w14:paraId="7DCE027E" w14:textId="77777777" w:rsidR="00953189" w:rsidRPr="00FA203D" w:rsidRDefault="00953189" w:rsidP="00C66377">
      <w:pPr>
        <w:spacing w:line="312" w:lineRule="auto"/>
        <w:ind w:firstLine="567"/>
        <w:jc w:val="both"/>
        <w:rPr>
          <w:sz w:val="27"/>
          <w:szCs w:val="27"/>
          <w:lang w:val="nl-NL"/>
        </w:rPr>
      </w:pPr>
      <w:r w:rsidRPr="00FA203D">
        <w:rPr>
          <w:sz w:val="27"/>
          <w:szCs w:val="27"/>
          <w:lang w:val="nl-NL"/>
        </w:rPr>
        <w:t>- Khu hệ thú (Mammalia): chỉ gặp các loài thú nhỏ gần người như: chuột chù, chuột nhà, chuột cống, chồn bạc má và các loài gia cầm như gà (Gallus gallus dometicus), vịt nhà (Anas platyrhynchos); gia súc như: bò (Bibos gaurus), trâu (Bubalus bubalis), chó nhà (Canis dingo), mèo nhà (Felis bengalensis), thỏ nhà (Orichtolagus cuniculus).</w:t>
      </w:r>
      <w:r w:rsidRPr="00FA203D">
        <w:rPr>
          <w:sz w:val="27"/>
          <w:szCs w:val="27"/>
          <w:lang w:val="nl-NL"/>
        </w:rPr>
        <w:tab/>
      </w:r>
    </w:p>
    <w:p w14:paraId="634291B5" w14:textId="77777777" w:rsidR="00953189" w:rsidRPr="00FA203D" w:rsidRDefault="00953189" w:rsidP="00C66377">
      <w:pPr>
        <w:spacing w:line="312" w:lineRule="auto"/>
        <w:ind w:firstLine="567"/>
        <w:jc w:val="both"/>
        <w:rPr>
          <w:sz w:val="27"/>
          <w:szCs w:val="27"/>
          <w:lang w:val="nl-NL"/>
        </w:rPr>
      </w:pPr>
      <w:r w:rsidRPr="00FA203D">
        <w:rPr>
          <w:sz w:val="27"/>
          <w:szCs w:val="27"/>
          <w:lang w:val="nl-NL"/>
        </w:rPr>
        <w:t xml:space="preserve">- Đặc trưng thảm thực vật chủ yếu hình thành và phát triển trên lớp đất bị bào mòn và các vùng đất mới được cải tạo để phục vụ cho mục đích nông nghiệp nói riêng và sinh hoạt của con người nói chung. Vì vậy, thảm thực vật trên cạn phần lớn là cây họ lúa, thực vật hoang dại lại những cây thân bụi, thân cỏ chịu hạn, ưa sáng, phát triển trên đất không giàu chất dinh dưỡng, thậm chí một số nơi bị chua phèn. </w:t>
      </w:r>
    </w:p>
    <w:p w14:paraId="0BDCC95D" w14:textId="77777777" w:rsidR="00953189" w:rsidRPr="00FA203D" w:rsidRDefault="00953189" w:rsidP="00C66377">
      <w:pPr>
        <w:spacing w:line="312" w:lineRule="auto"/>
        <w:ind w:firstLine="567"/>
        <w:jc w:val="both"/>
        <w:rPr>
          <w:sz w:val="27"/>
          <w:szCs w:val="27"/>
          <w:lang w:val="de-DE"/>
        </w:rPr>
      </w:pPr>
      <w:r w:rsidRPr="00FA203D">
        <w:rPr>
          <w:sz w:val="27"/>
          <w:szCs w:val="27"/>
          <w:lang w:val="de-DE"/>
        </w:rPr>
        <w:t>+ Những cây thân gỗ là những cây trồng, có tuổi hình thành trẻ như: keo lá tràm (Acacia) có giá trị giữ ẩm cho đất, chống xói mòn, rửa trôi đất tầng mặt và bảo vệ bờ. Một số cây ăn quả và lấy gỗ dân dụng được trồng tự do trong vườn nhà của nhân dân như: mít (Artocarpus heterophylus), chuối (Musa paradisiaca), ổi (Psidium guajava), bưởi (Citrus grandis), chanh (C. aurantiifolia), khế (Averrhoa carambola), tre (Bambusa stenostachya)...</w:t>
      </w:r>
    </w:p>
    <w:p w14:paraId="3025AAE2" w14:textId="77777777" w:rsidR="00953189" w:rsidRPr="00FA203D" w:rsidRDefault="00953189" w:rsidP="00964E57">
      <w:pPr>
        <w:widowControl w:val="0"/>
        <w:spacing w:line="312" w:lineRule="auto"/>
        <w:ind w:firstLine="567"/>
        <w:jc w:val="both"/>
        <w:rPr>
          <w:sz w:val="27"/>
          <w:szCs w:val="27"/>
          <w:lang w:val="nl-NL"/>
        </w:rPr>
      </w:pPr>
      <w:r w:rsidRPr="00FA203D">
        <w:rPr>
          <w:sz w:val="27"/>
          <w:szCs w:val="27"/>
          <w:lang w:val="de-DE"/>
        </w:rPr>
        <w:t>+</w:t>
      </w:r>
      <w:r w:rsidRPr="00FA203D">
        <w:rPr>
          <w:sz w:val="27"/>
          <w:szCs w:val="27"/>
          <w:lang w:val="nl-NL"/>
        </w:rPr>
        <w:t xml:space="preserve"> Dọc hai bên bờ ruộng, kênh mương là những cây thân thảo và bụi mọc trên </w:t>
      </w:r>
      <w:r w:rsidRPr="00FA203D">
        <w:rPr>
          <w:sz w:val="27"/>
          <w:szCs w:val="27"/>
          <w:lang w:val="nl-NL"/>
        </w:rPr>
        <w:lastRenderedPageBreak/>
        <w:t>các vùng đất cải tạo làm bờ ruộng như: họ cúc (Asteraceae), họ cỏ (Poaceae), họ cói (Cyperaceae), họ cà (Solanaceae). Trong đó loài phổ biến và chiếm ưu thế là lức (Pluchea indica), sơn cúc (Wedelia biflora), cỏ may (Chrysopogon aciculatus), cỏ chân vịt (Dactyloctenium eagypticum)...</w:t>
      </w:r>
    </w:p>
    <w:p w14:paraId="30197F7D" w14:textId="77777777" w:rsidR="00953189" w:rsidRPr="00FA203D" w:rsidRDefault="00953189" w:rsidP="00C66377">
      <w:pPr>
        <w:spacing w:line="312" w:lineRule="auto"/>
        <w:ind w:firstLine="567"/>
        <w:jc w:val="both"/>
        <w:rPr>
          <w:sz w:val="27"/>
          <w:szCs w:val="27"/>
          <w:lang w:val="nl-NL"/>
        </w:rPr>
      </w:pPr>
      <w:r w:rsidRPr="00FA203D">
        <w:rPr>
          <w:sz w:val="27"/>
          <w:szCs w:val="27"/>
          <w:lang w:val="nl-NL"/>
        </w:rPr>
        <w:t xml:space="preserve">+ Tại các khu vực có địa hình thấp, thoải và trong vườn nhà, ngoài những cây lúa nước thuộc chi </w:t>
      </w:r>
      <w:r w:rsidRPr="00FA203D">
        <w:rPr>
          <w:i/>
          <w:sz w:val="27"/>
          <w:szCs w:val="27"/>
          <w:lang w:val="nl-NL"/>
        </w:rPr>
        <w:t>Oryza</w:t>
      </w:r>
      <w:r w:rsidRPr="00FA203D">
        <w:rPr>
          <w:sz w:val="27"/>
          <w:szCs w:val="27"/>
          <w:lang w:val="nl-NL"/>
        </w:rPr>
        <w:t>, người dân còn trồng các loại hoa màu như: khoai lang (Ipomoea batatas), khoai môn (Colocasia antiquorum), bầu (Lagernaria siceraria), bí (Benincasa pepo), ngô (Zea mays).</w:t>
      </w:r>
    </w:p>
    <w:p w14:paraId="5D3C9AA7" w14:textId="77777777" w:rsidR="00953189" w:rsidRPr="00FA203D" w:rsidRDefault="00953189" w:rsidP="00C66377">
      <w:pPr>
        <w:spacing w:line="312" w:lineRule="auto"/>
        <w:ind w:firstLine="567"/>
        <w:jc w:val="both"/>
        <w:rPr>
          <w:sz w:val="27"/>
          <w:szCs w:val="27"/>
          <w:lang w:val="vi-VN"/>
        </w:rPr>
      </w:pPr>
      <w:r w:rsidRPr="00FA203D">
        <w:rPr>
          <w:sz w:val="27"/>
          <w:szCs w:val="27"/>
        </w:rPr>
        <w:t>Nhìn chung</w:t>
      </w:r>
      <w:r w:rsidRPr="00FA203D">
        <w:rPr>
          <w:sz w:val="27"/>
          <w:szCs w:val="27"/>
          <w:lang w:val="vi-VN"/>
        </w:rPr>
        <w:t xml:space="preserve">, hệ sinh thái trên cạn của khu vực </w:t>
      </w:r>
      <w:r w:rsidRPr="00FA203D">
        <w:rPr>
          <w:sz w:val="27"/>
          <w:szCs w:val="27"/>
        </w:rPr>
        <w:t xml:space="preserve">là </w:t>
      </w:r>
      <w:r w:rsidRPr="00FA203D">
        <w:rPr>
          <w:sz w:val="27"/>
          <w:szCs w:val="27"/>
          <w:lang w:val="vi-VN"/>
        </w:rPr>
        <w:t>nghèo nàn và đã chịu ảnh hưởng nhiều bởi các hoạt động</w:t>
      </w:r>
      <w:r w:rsidRPr="00FA203D">
        <w:rPr>
          <w:sz w:val="27"/>
          <w:szCs w:val="27"/>
        </w:rPr>
        <w:t xml:space="preserve"> phát triển kinh tế xã hội</w:t>
      </w:r>
      <w:r w:rsidRPr="00FA203D">
        <w:rPr>
          <w:sz w:val="27"/>
          <w:szCs w:val="27"/>
          <w:lang w:val="vi-VN"/>
        </w:rPr>
        <w:t xml:space="preserve"> của con người.</w:t>
      </w:r>
    </w:p>
    <w:p w14:paraId="7905D401" w14:textId="77777777" w:rsidR="00953189" w:rsidRPr="00FA203D" w:rsidRDefault="00953189" w:rsidP="00C66377">
      <w:pPr>
        <w:spacing w:line="312" w:lineRule="auto"/>
        <w:ind w:firstLine="567"/>
        <w:jc w:val="both"/>
        <w:rPr>
          <w:i/>
          <w:sz w:val="27"/>
          <w:szCs w:val="27"/>
        </w:rPr>
      </w:pPr>
      <w:r w:rsidRPr="00FA203D">
        <w:rPr>
          <w:i/>
          <w:sz w:val="27"/>
          <w:szCs w:val="27"/>
        </w:rPr>
        <w:t>*</w:t>
      </w:r>
      <w:r w:rsidRPr="00FA203D">
        <w:rPr>
          <w:i/>
          <w:sz w:val="27"/>
          <w:szCs w:val="27"/>
          <w:lang w:val="vi-VN"/>
        </w:rPr>
        <w:t xml:space="preserve"> Hệ sinh thái dưới nước</w:t>
      </w:r>
      <w:r w:rsidRPr="00FA203D">
        <w:rPr>
          <w:i/>
          <w:sz w:val="27"/>
          <w:szCs w:val="27"/>
        </w:rPr>
        <w:t>:</w:t>
      </w:r>
    </w:p>
    <w:p w14:paraId="6FA3144F" w14:textId="5DB7CC2F" w:rsidR="00953189" w:rsidRPr="00FA203D" w:rsidRDefault="00953189" w:rsidP="00C66377">
      <w:pPr>
        <w:tabs>
          <w:tab w:val="left" w:pos="9000"/>
        </w:tabs>
        <w:spacing w:line="312" w:lineRule="auto"/>
        <w:ind w:right="72" w:firstLine="567"/>
        <w:jc w:val="both"/>
        <w:rPr>
          <w:sz w:val="27"/>
          <w:szCs w:val="27"/>
          <w:lang w:val="nl-NL"/>
        </w:rPr>
      </w:pPr>
      <w:r w:rsidRPr="00FA203D">
        <w:rPr>
          <w:sz w:val="27"/>
          <w:szCs w:val="27"/>
        </w:rPr>
        <w:t>Khu vực</w:t>
      </w:r>
      <w:r w:rsidRPr="00FA203D">
        <w:rPr>
          <w:sz w:val="27"/>
          <w:szCs w:val="27"/>
          <w:lang w:val="vi-VN"/>
        </w:rPr>
        <w:t xml:space="preserve"> </w:t>
      </w:r>
      <w:r w:rsidR="00FE39B0" w:rsidRPr="00FA203D">
        <w:rPr>
          <w:sz w:val="27"/>
          <w:szCs w:val="27"/>
          <w:lang w:val="vi-VN"/>
        </w:rPr>
        <w:t>Dự án</w:t>
      </w:r>
      <w:r w:rsidRPr="00FA203D">
        <w:rPr>
          <w:sz w:val="27"/>
          <w:szCs w:val="27"/>
          <w:lang w:val="vi-VN"/>
        </w:rPr>
        <w:t xml:space="preserve"> nằm </w:t>
      </w:r>
      <w:r w:rsidRPr="00FA203D">
        <w:rPr>
          <w:sz w:val="27"/>
          <w:szCs w:val="27"/>
          <w:lang w:val="nl-NL"/>
        </w:rPr>
        <w:t xml:space="preserve">trên địa bàn xã </w:t>
      </w:r>
      <w:r w:rsidR="00E64A02" w:rsidRPr="00FA203D">
        <w:rPr>
          <w:sz w:val="27"/>
          <w:szCs w:val="27"/>
          <w:lang w:val="nl-NL"/>
        </w:rPr>
        <w:t>Vĩnh Khê và Vĩnh Chấp</w:t>
      </w:r>
      <w:r w:rsidRPr="00FA203D">
        <w:rPr>
          <w:sz w:val="27"/>
          <w:szCs w:val="27"/>
          <w:lang w:val="nl-NL"/>
        </w:rPr>
        <w:t xml:space="preserve">, huyện </w:t>
      </w:r>
      <w:r w:rsidR="006F184C" w:rsidRPr="00FA203D">
        <w:rPr>
          <w:sz w:val="27"/>
          <w:szCs w:val="27"/>
          <w:lang w:val="nl-NL"/>
        </w:rPr>
        <w:t>Vĩnh Linh</w:t>
      </w:r>
      <w:r w:rsidRPr="00FA203D">
        <w:rPr>
          <w:sz w:val="27"/>
          <w:szCs w:val="27"/>
        </w:rPr>
        <w:t>, thuộc lưu vực</w:t>
      </w:r>
      <w:r w:rsidRPr="00FA203D">
        <w:rPr>
          <w:sz w:val="27"/>
          <w:szCs w:val="27"/>
          <w:lang w:val="vi-VN"/>
        </w:rPr>
        <w:t xml:space="preserve"> sông </w:t>
      </w:r>
      <w:r w:rsidR="00E64A02" w:rsidRPr="00FA203D">
        <w:rPr>
          <w:sz w:val="27"/>
          <w:szCs w:val="27"/>
        </w:rPr>
        <w:t>Bến Hải</w:t>
      </w:r>
      <w:r w:rsidRPr="00FA203D">
        <w:rPr>
          <w:sz w:val="27"/>
          <w:szCs w:val="27"/>
          <w:lang w:val="vi-VN"/>
        </w:rPr>
        <w:t xml:space="preserve"> </w:t>
      </w:r>
      <w:r w:rsidR="00027320" w:rsidRPr="00FA203D">
        <w:rPr>
          <w:sz w:val="27"/>
          <w:szCs w:val="27"/>
        </w:rPr>
        <w:t xml:space="preserve">và Sa Lung </w:t>
      </w:r>
      <w:r w:rsidRPr="00FA203D">
        <w:rPr>
          <w:sz w:val="27"/>
          <w:szCs w:val="27"/>
          <w:lang w:val="vi-VN"/>
        </w:rPr>
        <w:t xml:space="preserve">nên hệ sinh vật dưới nước mang đặc điểm chung của </w:t>
      </w:r>
      <w:r w:rsidRPr="00FA203D">
        <w:rPr>
          <w:sz w:val="27"/>
          <w:szCs w:val="27"/>
        </w:rPr>
        <w:t>vùng</w:t>
      </w:r>
      <w:r w:rsidRPr="00FA203D">
        <w:rPr>
          <w:sz w:val="27"/>
          <w:szCs w:val="27"/>
          <w:lang w:val="vi-VN"/>
        </w:rPr>
        <w:t xml:space="preserve">. </w:t>
      </w:r>
      <w:r w:rsidRPr="00FA203D">
        <w:rPr>
          <w:sz w:val="27"/>
          <w:szCs w:val="27"/>
        </w:rPr>
        <w:t>T</w:t>
      </w:r>
      <w:r w:rsidRPr="00FA203D">
        <w:rPr>
          <w:sz w:val="27"/>
          <w:szCs w:val="27"/>
          <w:lang w:val="nl-NL"/>
        </w:rPr>
        <w:t>ham khảo một số nguồn tài liệu từ các kết quả điều tra trước đây ở khu vực sau:</w:t>
      </w:r>
    </w:p>
    <w:p w14:paraId="5E4F14E8" w14:textId="77777777" w:rsidR="00953189" w:rsidRPr="00FA203D" w:rsidRDefault="00953189" w:rsidP="00C66377">
      <w:pPr>
        <w:spacing w:line="312" w:lineRule="auto"/>
        <w:ind w:firstLine="567"/>
        <w:jc w:val="both"/>
        <w:rPr>
          <w:sz w:val="27"/>
          <w:szCs w:val="27"/>
          <w:lang w:val="nl-NL"/>
        </w:rPr>
      </w:pPr>
      <w:r w:rsidRPr="00FA203D">
        <w:rPr>
          <w:sz w:val="27"/>
          <w:szCs w:val="27"/>
          <w:lang w:val="nl-NL"/>
        </w:rPr>
        <w:t xml:space="preserve">Tài nguyên sinh vật của các hệ sinh thái dưới nước bị tác động bởi các hoạt động của con người và hoạt động tự nhiên như khí hậu, thủy văn và thiên tai (bão, lũ lụt, hạn hán...). </w:t>
      </w:r>
    </w:p>
    <w:p w14:paraId="1AE1EC03" w14:textId="77777777" w:rsidR="00953189" w:rsidRPr="00FA203D" w:rsidRDefault="00953189" w:rsidP="00C66377">
      <w:pPr>
        <w:spacing w:line="312" w:lineRule="auto"/>
        <w:ind w:firstLine="567"/>
        <w:jc w:val="both"/>
        <w:rPr>
          <w:sz w:val="27"/>
          <w:szCs w:val="27"/>
          <w:lang w:val="nl-NL"/>
        </w:rPr>
      </w:pPr>
      <w:r w:rsidRPr="00FA203D">
        <w:rPr>
          <w:sz w:val="27"/>
          <w:szCs w:val="27"/>
          <w:lang w:val="nl-NL"/>
        </w:rPr>
        <w:t>- Thực vật dưới nước bao gồm các nhóm thực vật nổi như tảo lam, tảo silic, tảo lục. Thực vật đáy tương đối nghèo, các loài nghi nhận được phần lớn là các loài thực vật thuỷ sinh sống chìm một phần hoặc chìm hoàn toàn trong nước như các loài ô rô gai, năng, cỏ chát, rong khét, rong bột.... Thường gặp các loài thực vật thích hợp với điều kiện sống này như bần chua, ô rô gai, gai xanh, mướp sát, ráng, dứa dại...</w:t>
      </w:r>
    </w:p>
    <w:p w14:paraId="6827FFDC" w14:textId="77777777" w:rsidR="00953189" w:rsidRPr="00FA203D" w:rsidRDefault="00953189" w:rsidP="00C66377">
      <w:pPr>
        <w:spacing w:line="312" w:lineRule="auto"/>
        <w:ind w:firstLine="567"/>
        <w:jc w:val="both"/>
        <w:rPr>
          <w:sz w:val="27"/>
          <w:szCs w:val="27"/>
          <w:lang w:val="nl-NL"/>
        </w:rPr>
      </w:pPr>
      <w:r w:rsidRPr="00FA203D">
        <w:rPr>
          <w:iCs/>
          <w:sz w:val="27"/>
          <w:szCs w:val="27"/>
          <w:lang w:val="nl-NL"/>
        </w:rPr>
        <w:t>- Động vật dưới nước:</w:t>
      </w:r>
      <w:r w:rsidRPr="00FA203D">
        <w:rPr>
          <w:sz w:val="27"/>
          <w:szCs w:val="27"/>
          <w:lang w:val="nl-NL"/>
        </w:rPr>
        <w:t xml:space="preserve"> Bao gồm hệ sinh thái vùng sông, hệ sinh thái trong kênh mương, ao hồ, đồng ruộng. Có thể chia thành các nhóm với thành phần các loài động vật thuỷ sinh như sau:</w:t>
      </w:r>
    </w:p>
    <w:p w14:paraId="618F93C8" w14:textId="77777777" w:rsidR="00953189" w:rsidRPr="00FA203D" w:rsidRDefault="00953189" w:rsidP="00C66377">
      <w:pPr>
        <w:spacing w:line="312" w:lineRule="auto"/>
        <w:ind w:firstLine="567"/>
        <w:jc w:val="both"/>
        <w:rPr>
          <w:sz w:val="27"/>
          <w:szCs w:val="27"/>
          <w:lang w:val="nl-NL"/>
        </w:rPr>
      </w:pPr>
      <w:r w:rsidRPr="00FA203D">
        <w:rPr>
          <w:sz w:val="27"/>
          <w:szCs w:val="27"/>
          <w:lang w:val="nl-NL"/>
        </w:rPr>
        <w:t xml:space="preserve"> + Động vật nổi: các nhóm giáp xác Râu Ngành, Trùng bánh xe, Giáp xác chân chèo. </w:t>
      </w:r>
    </w:p>
    <w:p w14:paraId="5C2538F8" w14:textId="77777777" w:rsidR="00953189" w:rsidRPr="00FA203D" w:rsidRDefault="00953189" w:rsidP="00C66377">
      <w:pPr>
        <w:spacing w:line="312" w:lineRule="auto"/>
        <w:ind w:firstLine="567"/>
        <w:jc w:val="both"/>
        <w:rPr>
          <w:sz w:val="27"/>
          <w:szCs w:val="27"/>
          <w:lang w:val="nl-NL"/>
        </w:rPr>
      </w:pPr>
      <w:r w:rsidRPr="00FA203D">
        <w:rPr>
          <w:sz w:val="27"/>
          <w:szCs w:val="27"/>
          <w:lang w:val="nl-NL"/>
        </w:rPr>
        <w:t xml:space="preserve"> + Động vật đáy: chủ yếu là các ấu trùng, côn trùng thuộc họ hai cánh, cánh lông, phù du, các loại ốc, hến, cua đồng,... </w:t>
      </w:r>
    </w:p>
    <w:p w14:paraId="1B076FB7" w14:textId="77777777" w:rsidR="00953189" w:rsidRPr="00FA203D" w:rsidRDefault="00953189" w:rsidP="00C66377">
      <w:pPr>
        <w:spacing w:line="312" w:lineRule="auto"/>
        <w:ind w:firstLine="567"/>
        <w:jc w:val="both"/>
        <w:rPr>
          <w:sz w:val="27"/>
          <w:szCs w:val="27"/>
          <w:lang w:val="nl-NL"/>
        </w:rPr>
      </w:pPr>
      <w:r w:rsidRPr="00FA203D">
        <w:rPr>
          <w:sz w:val="27"/>
          <w:szCs w:val="27"/>
          <w:lang w:val="nl-NL"/>
        </w:rPr>
        <w:t xml:space="preserve"> + Khu hệ cá ở đây chủ yếu là các loài cá kích thước nhỏ và số lượng không nhiều, một số loài thường gặp là cá mương, cá bóng, móm, cá căng, cá đối lá... </w:t>
      </w:r>
    </w:p>
    <w:p w14:paraId="69696A62" w14:textId="3B64F7F0" w:rsidR="00080EA6" w:rsidRPr="00FA203D" w:rsidRDefault="00862E1E" w:rsidP="00027320">
      <w:pPr>
        <w:pStyle w:val="k4"/>
        <w:widowControl w:val="0"/>
        <w:spacing w:line="312" w:lineRule="auto"/>
        <w:outlineLvl w:val="1"/>
        <w:rPr>
          <w:i/>
          <w:color w:val="auto"/>
          <w:sz w:val="27"/>
          <w:szCs w:val="27"/>
          <w:lang w:val="en-US"/>
        </w:rPr>
      </w:pPr>
      <w:bookmarkStart w:id="1392" w:name="_Toc43995021"/>
      <w:bookmarkStart w:id="1393" w:name="_Toc43995311"/>
      <w:bookmarkStart w:id="1394" w:name="_Toc195822717"/>
      <w:bookmarkEnd w:id="1389"/>
      <w:bookmarkEnd w:id="1390"/>
      <w:bookmarkEnd w:id="1391"/>
      <w:r w:rsidRPr="00FA203D">
        <w:rPr>
          <w:i/>
          <w:color w:val="auto"/>
          <w:sz w:val="27"/>
          <w:szCs w:val="27"/>
          <w:lang w:val="en-US"/>
        </w:rPr>
        <w:t>2.2.</w:t>
      </w:r>
      <w:r w:rsidR="00027320" w:rsidRPr="00FA203D">
        <w:rPr>
          <w:i/>
          <w:color w:val="auto"/>
          <w:sz w:val="27"/>
          <w:szCs w:val="27"/>
          <w:lang w:val="en-US"/>
        </w:rPr>
        <w:t>2</w:t>
      </w:r>
      <w:r w:rsidR="00080EA6" w:rsidRPr="00FA203D">
        <w:rPr>
          <w:i/>
          <w:color w:val="auto"/>
          <w:sz w:val="27"/>
          <w:szCs w:val="27"/>
          <w:lang w:val="en-US"/>
        </w:rPr>
        <w:t>. Hiện trạng tài nguyên sinh vật</w:t>
      </w:r>
      <w:bookmarkEnd w:id="1392"/>
      <w:bookmarkEnd w:id="1393"/>
      <w:bookmarkEnd w:id="1394"/>
    </w:p>
    <w:p w14:paraId="0C23339B" w14:textId="77777777" w:rsidR="00AD5F8B" w:rsidRPr="00FA203D" w:rsidRDefault="00BD4DF6" w:rsidP="00964E57">
      <w:pPr>
        <w:widowControl w:val="0"/>
        <w:spacing w:line="312" w:lineRule="auto"/>
        <w:ind w:firstLine="567"/>
        <w:jc w:val="both"/>
        <w:rPr>
          <w:sz w:val="27"/>
          <w:szCs w:val="27"/>
          <w:lang w:val="nl-NL"/>
        </w:rPr>
      </w:pPr>
      <w:bookmarkStart w:id="1395" w:name="_Toc18760922"/>
      <w:bookmarkStart w:id="1396" w:name="_Toc21159282"/>
      <w:bookmarkStart w:id="1397" w:name="_Toc21673179"/>
      <w:bookmarkStart w:id="1398" w:name="_Toc22893073"/>
      <w:bookmarkStart w:id="1399" w:name="_Toc23431453"/>
      <w:bookmarkStart w:id="1400" w:name="_Toc23431671"/>
      <w:bookmarkStart w:id="1401" w:name="_Toc28592725"/>
      <w:bookmarkStart w:id="1402" w:name="_Toc335202850"/>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r w:rsidRPr="00FA203D">
        <w:rPr>
          <w:sz w:val="27"/>
          <w:szCs w:val="27"/>
        </w:rPr>
        <w:t xml:space="preserve">Kết quả điều tra, khảo sát trong và lân cận khu vực Dự án cho thấy khu vực </w:t>
      </w:r>
      <w:r w:rsidRPr="00FA203D">
        <w:rPr>
          <w:sz w:val="27"/>
          <w:szCs w:val="27"/>
        </w:rPr>
        <w:lastRenderedPageBreak/>
        <w:t>thực hiện công trình có tài nguyên sinh vật như sau:</w:t>
      </w:r>
    </w:p>
    <w:p w14:paraId="3D7F7A68" w14:textId="4D382977" w:rsidR="00BD4DF6" w:rsidRPr="00FA203D" w:rsidRDefault="00BD4DF6" w:rsidP="00BD4DF6">
      <w:pPr>
        <w:spacing w:line="312" w:lineRule="auto"/>
        <w:ind w:firstLine="567"/>
        <w:jc w:val="both"/>
        <w:rPr>
          <w:sz w:val="27"/>
          <w:szCs w:val="27"/>
          <w:lang w:val="nl-NL"/>
        </w:rPr>
      </w:pPr>
      <w:bookmarkStart w:id="1403" w:name="_Toc43995022"/>
      <w:bookmarkStart w:id="1404" w:name="_Toc43995312"/>
      <w:r w:rsidRPr="00FA203D">
        <w:rPr>
          <w:sz w:val="27"/>
          <w:szCs w:val="27"/>
          <w:lang w:val="nl-NL"/>
        </w:rPr>
        <w:t xml:space="preserve">- Thảm thực vật xung quanh khu vực lòng hồ </w:t>
      </w:r>
      <w:r w:rsidR="009565C5" w:rsidRPr="00FA203D">
        <w:rPr>
          <w:sz w:val="27"/>
          <w:szCs w:val="27"/>
          <w:lang w:val="nl-NL"/>
        </w:rPr>
        <w:t>Bảo Đài</w:t>
      </w:r>
      <w:r w:rsidRPr="00FA203D">
        <w:rPr>
          <w:sz w:val="27"/>
          <w:szCs w:val="27"/>
          <w:lang w:val="nl-NL"/>
        </w:rPr>
        <w:t xml:space="preserve"> chủ yếu là tràm</w:t>
      </w:r>
      <w:r w:rsidR="00321F90" w:rsidRPr="00FA203D">
        <w:rPr>
          <w:sz w:val="27"/>
          <w:szCs w:val="27"/>
          <w:lang w:val="nl-NL"/>
        </w:rPr>
        <w:t xml:space="preserve"> và thông</w:t>
      </w:r>
      <w:r w:rsidRPr="00FA203D">
        <w:rPr>
          <w:sz w:val="27"/>
          <w:szCs w:val="27"/>
          <w:lang w:val="nl-NL"/>
        </w:rPr>
        <w:t xml:space="preserve"> trồng của người dân (</w:t>
      </w:r>
      <w:r w:rsidR="002C7068" w:rsidRPr="00FA203D">
        <w:rPr>
          <w:sz w:val="27"/>
          <w:szCs w:val="27"/>
          <w:lang w:val="nl-NL"/>
        </w:rPr>
        <w:t xml:space="preserve">tràm từ 3 - 5 năm và thông </w:t>
      </w:r>
      <w:r w:rsidR="00321F90" w:rsidRPr="00FA203D">
        <w:rPr>
          <w:sz w:val="27"/>
          <w:szCs w:val="27"/>
          <w:lang w:val="nl-NL"/>
        </w:rPr>
        <w:t xml:space="preserve">từ 10 - 15 năm tuổi) </w:t>
      </w:r>
      <w:r w:rsidRPr="00FA203D">
        <w:rPr>
          <w:sz w:val="27"/>
          <w:szCs w:val="27"/>
          <w:lang w:val="nl-NL"/>
        </w:rPr>
        <w:t xml:space="preserve">. Cây </w:t>
      </w:r>
      <w:r w:rsidRPr="00FA203D">
        <w:rPr>
          <w:sz w:val="27"/>
          <w:szCs w:val="27"/>
          <w:lang w:val="de-DE"/>
        </w:rPr>
        <w:t>có giá trị giữ ẩm cho đất, chống xói mòn, rửa trôi đất tầng mặt và bảo vệ bờ.</w:t>
      </w:r>
    </w:p>
    <w:p w14:paraId="5E87AAFE" w14:textId="77777777" w:rsidR="00BD4DF6" w:rsidRPr="00FA203D" w:rsidRDefault="00BD4DF6" w:rsidP="00BD4DF6">
      <w:pPr>
        <w:spacing w:line="312" w:lineRule="auto"/>
        <w:ind w:firstLine="567"/>
        <w:jc w:val="both"/>
        <w:rPr>
          <w:sz w:val="27"/>
          <w:szCs w:val="27"/>
          <w:lang w:val="nl-NL"/>
        </w:rPr>
      </w:pPr>
      <w:r w:rsidRPr="00FA203D">
        <w:rPr>
          <w:sz w:val="27"/>
          <w:szCs w:val="27"/>
          <w:lang w:val="nl-NL"/>
        </w:rPr>
        <w:t xml:space="preserve">- Hệ thực vật lân cận khu vực chủ yếu hình thành và phát triển trên lớp đất bị bào mòn và các vùng đất mới được cải tạo để phục vụ cho mục đích nông nghiệp nói riêng và sinh hoạt của con người nói chung. </w:t>
      </w:r>
    </w:p>
    <w:p w14:paraId="15B7A97E" w14:textId="77777777" w:rsidR="00BD4DF6" w:rsidRPr="00FA203D" w:rsidRDefault="00BD4DF6" w:rsidP="00BD4DF6">
      <w:pPr>
        <w:spacing w:line="312" w:lineRule="auto"/>
        <w:ind w:firstLine="567"/>
        <w:jc w:val="both"/>
        <w:rPr>
          <w:sz w:val="27"/>
          <w:szCs w:val="27"/>
          <w:lang w:val="de-DE"/>
        </w:rPr>
      </w:pPr>
      <w:r w:rsidRPr="00FA203D">
        <w:rPr>
          <w:sz w:val="27"/>
          <w:szCs w:val="27"/>
          <w:lang w:val="de-DE"/>
        </w:rPr>
        <w:t>+ Những cây thân gỗ là những cây trồng như: keo lá tràm (Acacia)</w:t>
      </w:r>
      <w:r w:rsidR="00975EC7" w:rsidRPr="00FA203D">
        <w:rPr>
          <w:sz w:val="27"/>
          <w:szCs w:val="27"/>
          <w:lang w:val="de-DE"/>
        </w:rPr>
        <w:t>, thông (Pinus merkusii),</w:t>
      </w:r>
      <w:r w:rsidRPr="00FA203D">
        <w:rPr>
          <w:sz w:val="27"/>
          <w:szCs w:val="27"/>
          <w:lang w:val="de-DE"/>
        </w:rPr>
        <w:t>.... Một số cây ăn quả và lấy gỗ dân dụng được trồng tự do trong vườn nhà của nhân dân như: mít, chuối, ổi, bưởi, chanh,...</w:t>
      </w:r>
    </w:p>
    <w:p w14:paraId="41EE0ABC" w14:textId="77777777" w:rsidR="00BD4DF6" w:rsidRPr="00FA203D" w:rsidRDefault="00BD4DF6" w:rsidP="00BD4DF6">
      <w:pPr>
        <w:spacing w:line="312" w:lineRule="auto"/>
        <w:ind w:firstLine="567"/>
        <w:jc w:val="both"/>
        <w:rPr>
          <w:sz w:val="27"/>
          <w:szCs w:val="27"/>
          <w:lang w:val="nl-NL"/>
        </w:rPr>
      </w:pPr>
      <w:r w:rsidRPr="00FA203D">
        <w:rPr>
          <w:sz w:val="27"/>
          <w:szCs w:val="27"/>
          <w:lang w:val="de-DE"/>
        </w:rPr>
        <w:t>+</w:t>
      </w:r>
      <w:r w:rsidRPr="00FA203D">
        <w:rPr>
          <w:sz w:val="27"/>
          <w:szCs w:val="27"/>
          <w:lang w:val="nl-NL"/>
        </w:rPr>
        <w:t xml:space="preserve"> Dọc hai bên bờ ruộng, kênh mương là những cây thân thảo và bụi mọc trên các vùng đất cải tạo làm bờ ruộng như: họ cúc (Asteraceae), họ cỏ (Poaceae),...</w:t>
      </w:r>
    </w:p>
    <w:p w14:paraId="641E9E78" w14:textId="77777777" w:rsidR="00BD4DF6" w:rsidRPr="00FA203D" w:rsidRDefault="00BD4DF6" w:rsidP="00BD4DF6">
      <w:pPr>
        <w:spacing w:line="312" w:lineRule="auto"/>
        <w:ind w:firstLine="567"/>
        <w:jc w:val="both"/>
        <w:rPr>
          <w:sz w:val="27"/>
          <w:szCs w:val="27"/>
          <w:lang w:val="nl-NL"/>
        </w:rPr>
      </w:pPr>
      <w:r w:rsidRPr="00FA203D">
        <w:rPr>
          <w:sz w:val="27"/>
          <w:szCs w:val="27"/>
          <w:lang w:val="nl-NL"/>
        </w:rPr>
        <w:t>+ Tại các khu vực có địa hình thấp, thoải và trong vườn nhà, ngoài những cây lúa nước, người dân còn trồng các loại hoa màu như: khoai lang, khoai môn, bầu, bí, ngô,...</w:t>
      </w:r>
    </w:p>
    <w:p w14:paraId="05B24913" w14:textId="77777777" w:rsidR="00BD4DF6" w:rsidRPr="00FA203D" w:rsidRDefault="00BD4DF6" w:rsidP="00BD4DF6">
      <w:pPr>
        <w:spacing w:line="312" w:lineRule="auto"/>
        <w:ind w:firstLine="567"/>
        <w:jc w:val="both"/>
        <w:rPr>
          <w:sz w:val="27"/>
          <w:szCs w:val="27"/>
          <w:lang w:val="nl-NL"/>
        </w:rPr>
      </w:pPr>
      <w:r w:rsidRPr="00FA203D">
        <w:rPr>
          <w:sz w:val="27"/>
          <w:szCs w:val="27"/>
          <w:lang w:val="nl-NL"/>
        </w:rPr>
        <w:t>- Đông vật: chủ yếu các loài ngoài tư nhiên như: Giun đất, giun khoang, chuồn chuồn, cào cào, ếch, nhái... và các loài vật nuôi như chó, gà, vịt, bò, trâu,..</w:t>
      </w:r>
    </w:p>
    <w:p w14:paraId="23AA0B76" w14:textId="77777777" w:rsidR="00BD4DF6" w:rsidRPr="00FA203D" w:rsidRDefault="00BD4DF6" w:rsidP="00BD4DF6">
      <w:pPr>
        <w:spacing w:line="312" w:lineRule="auto"/>
        <w:ind w:firstLine="567"/>
        <w:jc w:val="both"/>
        <w:rPr>
          <w:sz w:val="27"/>
          <w:szCs w:val="27"/>
          <w:lang w:val="vi-VN"/>
        </w:rPr>
      </w:pPr>
      <w:r w:rsidRPr="00FA203D">
        <w:rPr>
          <w:sz w:val="27"/>
          <w:szCs w:val="27"/>
        </w:rPr>
        <w:t>Nhìn chung</w:t>
      </w:r>
      <w:r w:rsidRPr="00FA203D">
        <w:rPr>
          <w:sz w:val="27"/>
          <w:szCs w:val="27"/>
          <w:lang w:val="vi-VN"/>
        </w:rPr>
        <w:t xml:space="preserve">, hệ sinh thái trên cạn của khu vực </w:t>
      </w:r>
      <w:r w:rsidRPr="00FA203D">
        <w:rPr>
          <w:sz w:val="27"/>
          <w:szCs w:val="27"/>
        </w:rPr>
        <w:t xml:space="preserve">là </w:t>
      </w:r>
      <w:r w:rsidRPr="00FA203D">
        <w:rPr>
          <w:sz w:val="27"/>
          <w:szCs w:val="27"/>
          <w:lang w:val="vi-VN"/>
        </w:rPr>
        <w:t>nghèo nàn và đã chịu ảnh hưởng nhiều bởi các hoạt động</w:t>
      </w:r>
      <w:r w:rsidRPr="00FA203D">
        <w:rPr>
          <w:sz w:val="27"/>
          <w:szCs w:val="27"/>
        </w:rPr>
        <w:t xml:space="preserve"> phát triển kinh tế xã hội</w:t>
      </w:r>
      <w:r w:rsidRPr="00FA203D">
        <w:rPr>
          <w:sz w:val="27"/>
          <w:szCs w:val="27"/>
          <w:lang w:val="vi-VN"/>
        </w:rPr>
        <w:t xml:space="preserve"> của con người.</w:t>
      </w:r>
    </w:p>
    <w:p w14:paraId="4D867220" w14:textId="77777777" w:rsidR="00BD4DF6" w:rsidRPr="00FA203D" w:rsidRDefault="00BD4DF6">
      <w:pPr>
        <w:rPr>
          <w:b/>
          <w:sz w:val="27"/>
          <w:szCs w:val="27"/>
          <w:lang w:val="vi-VN"/>
        </w:rPr>
      </w:pPr>
      <w:r w:rsidRPr="00FA203D">
        <w:rPr>
          <w:sz w:val="27"/>
          <w:szCs w:val="27"/>
        </w:rPr>
        <w:br w:type="page"/>
      </w:r>
    </w:p>
    <w:p w14:paraId="39D521AC" w14:textId="77777777" w:rsidR="007750BD" w:rsidRPr="00FA203D" w:rsidRDefault="007750BD" w:rsidP="00216C87">
      <w:pPr>
        <w:pStyle w:val="k4"/>
        <w:spacing w:line="312" w:lineRule="auto"/>
        <w:jc w:val="center"/>
        <w:outlineLvl w:val="0"/>
        <w:rPr>
          <w:bCs/>
          <w:color w:val="auto"/>
          <w:sz w:val="27"/>
          <w:szCs w:val="27"/>
        </w:rPr>
      </w:pPr>
      <w:bookmarkStart w:id="1405" w:name="_Toc195822718"/>
      <w:r w:rsidRPr="00FA203D">
        <w:rPr>
          <w:color w:val="auto"/>
          <w:sz w:val="27"/>
          <w:szCs w:val="27"/>
        </w:rPr>
        <w:lastRenderedPageBreak/>
        <w:t>CHƯƠNG 3</w:t>
      </w:r>
      <w:bookmarkStart w:id="1406" w:name="_Toc223633166"/>
      <w:bookmarkStart w:id="1407" w:name="_Toc429147768"/>
      <w:bookmarkStart w:id="1408" w:name="_Toc430265582"/>
      <w:bookmarkEnd w:id="1395"/>
      <w:r w:rsidR="00904EB1" w:rsidRPr="00FA203D">
        <w:rPr>
          <w:color w:val="auto"/>
          <w:sz w:val="27"/>
          <w:szCs w:val="27"/>
        </w:rPr>
        <w:t xml:space="preserve">. </w:t>
      </w:r>
      <w:bookmarkEnd w:id="1406"/>
      <w:bookmarkEnd w:id="1407"/>
      <w:bookmarkEnd w:id="1408"/>
      <w:r w:rsidRPr="00FA203D">
        <w:rPr>
          <w:bCs/>
          <w:color w:val="auto"/>
          <w:sz w:val="27"/>
          <w:szCs w:val="27"/>
        </w:rPr>
        <w:t xml:space="preserve">ĐÁNH GIÁ, DỰ BÁO TÁC ĐỘNG MÔI TRƯỜNG CỦA </w:t>
      </w:r>
      <w:r w:rsidR="00FE39B0" w:rsidRPr="00FA203D">
        <w:rPr>
          <w:bCs/>
          <w:color w:val="auto"/>
          <w:sz w:val="27"/>
          <w:szCs w:val="27"/>
        </w:rPr>
        <w:t>DỰ ÁN</w:t>
      </w:r>
      <w:r w:rsidRPr="00FA203D">
        <w:rPr>
          <w:bCs/>
          <w:color w:val="auto"/>
          <w:sz w:val="27"/>
          <w:szCs w:val="27"/>
        </w:rPr>
        <w:t xml:space="preserve"> VÀ</w:t>
      </w:r>
      <w:r w:rsidR="00904EB1" w:rsidRPr="00FA203D">
        <w:rPr>
          <w:bCs/>
          <w:color w:val="auto"/>
          <w:sz w:val="27"/>
          <w:szCs w:val="27"/>
        </w:rPr>
        <w:t xml:space="preserve"> </w:t>
      </w:r>
      <w:r w:rsidRPr="00FA203D">
        <w:rPr>
          <w:bCs/>
          <w:color w:val="auto"/>
          <w:sz w:val="27"/>
          <w:szCs w:val="27"/>
        </w:rPr>
        <w:t>ĐỀ XUẤT CÁC BIỆN PHÁP, CÔNG TRÌNH BẢO VỆ MÔI TRƯỜNG, ỨNG PHÓ SỰ CỐ MÔI TRƯỜNG</w:t>
      </w:r>
      <w:bookmarkEnd w:id="1396"/>
      <w:bookmarkEnd w:id="1397"/>
      <w:bookmarkEnd w:id="1398"/>
      <w:bookmarkEnd w:id="1399"/>
      <w:bookmarkEnd w:id="1400"/>
      <w:bookmarkEnd w:id="1401"/>
      <w:bookmarkEnd w:id="1403"/>
      <w:bookmarkEnd w:id="1404"/>
      <w:bookmarkEnd w:id="1405"/>
    </w:p>
    <w:p w14:paraId="40799A7A" w14:textId="77777777" w:rsidR="00825E04" w:rsidRPr="00FA203D" w:rsidRDefault="00825E04" w:rsidP="00216C87">
      <w:pPr>
        <w:spacing w:line="312" w:lineRule="auto"/>
        <w:rPr>
          <w:sz w:val="27"/>
          <w:szCs w:val="27"/>
        </w:rPr>
      </w:pPr>
    </w:p>
    <w:p w14:paraId="14280FBE" w14:textId="77777777" w:rsidR="007750BD" w:rsidRPr="00FA203D" w:rsidRDefault="007750BD" w:rsidP="00216C87">
      <w:pPr>
        <w:pStyle w:val="k2"/>
        <w:spacing w:line="312" w:lineRule="auto"/>
        <w:outlineLvl w:val="0"/>
        <w:rPr>
          <w:color w:val="auto"/>
          <w:sz w:val="27"/>
          <w:szCs w:val="27"/>
          <w:lang w:val="vi-VN"/>
        </w:rPr>
      </w:pPr>
      <w:bookmarkStart w:id="1409" w:name="_Toc18760923"/>
      <w:bookmarkStart w:id="1410" w:name="_Toc21159283"/>
      <w:bookmarkStart w:id="1411" w:name="_Toc21673180"/>
      <w:bookmarkStart w:id="1412" w:name="_Toc22893074"/>
      <w:bookmarkStart w:id="1413" w:name="_Toc23431454"/>
      <w:bookmarkStart w:id="1414" w:name="_Toc23431672"/>
      <w:bookmarkStart w:id="1415" w:name="_Toc28592726"/>
      <w:bookmarkStart w:id="1416" w:name="_Toc35929471"/>
      <w:bookmarkStart w:id="1417" w:name="_Toc35935137"/>
      <w:bookmarkStart w:id="1418" w:name="_Toc35938074"/>
      <w:bookmarkStart w:id="1419" w:name="_Toc38724383"/>
      <w:bookmarkStart w:id="1420" w:name="_Toc38789661"/>
      <w:bookmarkStart w:id="1421" w:name="_Toc38961757"/>
      <w:bookmarkStart w:id="1422" w:name="_Toc39568709"/>
      <w:bookmarkStart w:id="1423" w:name="_Toc39737576"/>
      <w:bookmarkStart w:id="1424" w:name="_Toc43995023"/>
      <w:bookmarkStart w:id="1425" w:name="_Toc43995313"/>
      <w:bookmarkStart w:id="1426" w:name="_Toc195822719"/>
      <w:r w:rsidRPr="00FA203D">
        <w:rPr>
          <w:color w:val="auto"/>
          <w:sz w:val="27"/>
          <w:szCs w:val="27"/>
          <w:lang w:val="vi-VN"/>
        </w:rPr>
        <w:t>3.1. Đánh giá tác động và đề xuất các biện pháp, công trình bảo vệ môi trường trong giai đoạn triển khai xâ</w:t>
      </w:r>
      <w:r w:rsidR="00A70B5C" w:rsidRPr="00FA203D">
        <w:rPr>
          <w:color w:val="auto"/>
          <w:sz w:val="27"/>
          <w:szCs w:val="27"/>
          <w:lang w:val="vi-VN"/>
        </w:rPr>
        <w:t xml:space="preserve">y dựng </w:t>
      </w:r>
      <w:r w:rsidR="00FE39B0" w:rsidRPr="00FA203D">
        <w:rPr>
          <w:color w:val="auto"/>
          <w:sz w:val="27"/>
          <w:szCs w:val="27"/>
          <w:lang w:val="vi-VN"/>
        </w:rPr>
        <w:t>Dự án</w:t>
      </w:r>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p>
    <w:p w14:paraId="5FF0A232" w14:textId="77777777" w:rsidR="009311E2" w:rsidRPr="00FA203D" w:rsidRDefault="009311E2" w:rsidP="00216C87">
      <w:pPr>
        <w:pStyle w:val="k4"/>
        <w:spacing w:line="312" w:lineRule="auto"/>
        <w:outlineLvl w:val="1"/>
        <w:rPr>
          <w:i/>
          <w:color w:val="auto"/>
          <w:sz w:val="27"/>
          <w:szCs w:val="27"/>
        </w:rPr>
      </w:pPr>
      <w:bookmarkStart w:id="1427" w:name="_Toc43995024"/>
      <w:bookmarkStart w:id="1428" w:name="_Toc43995314"/>
      <w:bookmarkStart w:id="1429" w:name="_Toc195822720"/>
      <w:r w:rsidRPr="00FA203D">
        <w:rPr>
          <w:i/>
          <w:color w:val="auto"/>
          <w:sz w:val="27"/>
          <w:szCs w:val="27"/>
        </w:rPr>
        <w:t>3.1.1. Đánh giá, dự báo các tác động</w:t>
      </w:r>
      <w:bookmarkEnd w:id="1427"/>
      <w:bookmarkEnd w:id="1428"/>
      <w:bookmarkEnd w:id="1429"/>
    </w:p>
    <w:p w14:paraId="2D8B3E84" w14:textId="77777777" w:rsidR="00117026" w:rsidRPr="00FA203D" w:rsidRDefault="009311E2" w:rsidP="00216C87">
      <w:pPr>
        <w:keepNext/>
        <w:keepLines/>
        <w:spacing w:line="312" w:lineRule="auto"/>
        <w:jc w:val="both"/>
        <w:outlineLvl w:val="2"/>
        <w:rPr>
          <w:b/>
          <w:i/>
          <w:sz w:val="27"/>
          <w:szCs w:val="27"/>
          <w:lang w:val="vi-VN"/>
        </w:rPr>
      </w:pPr>
      <w:bookmarkStart w:id="1430" w:name="_Toc43995025"/>
      <w:r w:rsidRPr="00FA203D">
        <w:rPr>
          <w:i/>
          <w:sz w:val="27"/>
          <w:szCs w:val="27"/>
          <w:lang w:val="vi-VN"/>
        </w:rPr>
        <w:t>3.1.1.1. Đánh giá tác động đến cảnh quan, hệ sinh thái</w:t>
      </w:r>
      <w:bookmarkEnd w:id="1430"/>
    </w:p>
    <w:p w14:paraId="51EA2C70" w14:textId="46977C59" w:rsidR="00D0192E" w:rsidRPr="00FA203D" w:rsidRDefault="00D0192E" w:rsidP="00DB6641">
      <w:pPr>
        <w:spacing w:line="312" w:lineRule="auto"/>
        <w:ind w:firstLine="567"/>
        <w:jc w:val="both"/>
        <w:rPr>
          <w:sz w:val="27"/>
          <w:szCs w:val="27"/>
        </w:rPr>
      </w:pPr>
      <w:bookmarkStart w:id="1431" w:name="_Toc56092020"/>
      <w:bookmarkStart w:id="1432" w:name="_Toc56092187"/>
      <w:bookmarkStart w:id="1433" w:name="_Toc56522732"/>
      <w:bookmarkStart w:id="1434" w:name="_Toc56670451"/>
      <w:bookmarkStart w:id="1435" w:name="_Toc61593915"/>
      <w:bookmarkStart w:id="1436" w:name="_Toc66266126"/>
      <w:bookmarkStart w:id="1437" w:name="_Toc66266279"/>
      <w:bookmarkStart w:id="1438" w:name="_Toc18760925"/>
      <w:bookmarkStart w:id="1439" w:name="_Toc21159153"/>
      <w:bookmarkStart w:id="1440" w:name="_Toc21672995"/>
      <w:bookmarkStart w:id="1441" w:name="_Toc23431088"/>
      <w:bookmarkStart w:id="1442" w:name="_Toc37507604"/>
      <w:bookmarkStart w:id="1443" w:name="_Toc39736955"/>
      <w:bookmarkStart w:id="1444" w:name="_Toc43995026"/>
      <w:bookmarkStart w:id="1445" w:name="_Toc428866905"/>
      <w:bookmarkStart w:id="1446" w:name="_Toc223633168"/>
      <w:r w:rsidRPr="00FA203D">
        <w:rPr>
          <w:sz w:val="27"/>
          <w:szCs w:val="27"/>
        </w:rPr>
        <w:t xml:space="preserve">Phạm vi khu vực nạo vét của </w:t>
      </w:r>
      <w:r w:rsidR="00FE39B0" w:rsidRPr="00FA203D">
        <w:rPr>
          <w:sz w:val="27"/>
          <w:szCs w:val="27"/>
        </w:rPr>
        <w:t>Dự án</w:t>
      </w:r>
      <w:r w:rsidRPr="00FA203D">
        <w:rPr>
          <w:sz w:val="27"/>
          <w:szCs w:val="27"/>
        </w:rPr>
        <w:t xml:space="preserve"> </w:t>
      </w:r>
      <w:r w:rsidR="008106F2" w:rsidRPr="00FA203D">
        <w:rPr>
          <w:sz w:val="27"/>
          <w:szCs w:val="27"/>
        </w:rPr>
        <w:t xml:space="preserve">53,80 </w:t>
      </w:r>
      <w:r w:rsidRPr="00FA203D">
        <w:rPr>
          <w:sz w:val="27"/>
          <w:szCs w:val="27"/>
        </w:rPr>
        <w:t>ha</w:t>
      </w:r>
      <w:r w:rsidR="004A3586" w:rsidRPr="00FA203D">
        <w:rPr>
          <w:sz w:val="27"/>
          <w:szCs w:val="27"/>
        </w:rPr>
        <w:t xml:space="preserve"> gồm 02 khu vực </w:t>
      </w:r>
      <w:r w:rsidRPr="00FA203D">
        <w:rPr>
          <w:sz w:val="27"/>
          <w:szCs w:val="27"/>
        </w:rPr>
        <w:t xml:space="preserve">nằm trong lòng hồ </w:t>
      </w:r>
      <w:r w:rsidR="009565C5" w:rsidRPr="00FA203D">
        <w:rPr>
          <w:sz w:val="27"/>
          <w:szCs w:val="27"/>
        </w:rPr>
        <w:t>Bảo Đài</w:t>
      </w:r>
      <w:r w:rsidRPr="00FA203D">
        <w:rPr>
          <w:sz w:val="27"/>
          <w:szCs w:val="27"/>
        </w:rPr>
        <w:t xml:space="preserve">, do hàng năm lượng đất cát bồi lấp nên khả năng tích nước trong hồ thấp không đảm bảo nhu cầu cấp nước tưới tiêu cho hoạt động sản xuất nông nghiệp. Do đó, quá trình nạo vét, tận thu đất tại khu vực sẽ đem lại tác động tích cực như làm tăng dung tích chứa nước trong hồ, cải tạo môi trường vi khí hậu và hệ sinh thái trong khu vực lòng hồ </w:t>
      </w:r>
      <w:r w:rsidR="009565C5" w:rsidRPr="00FA203D">
        <w:rPr>
          <w:sz w:val="27"/>
          <w:szCs w:val="27"/>
        </w:rPr>
        <w:t>Bảo Đài</w:t>
      </w:r>
      <w:r w:rsidRPr="00FA203D">
        <w:rPr>
          <w:sz w:val="27"/>
          <w:szCs w:val="27"/>
        </w:rPr>
        <w:t>.</w:t>
      </w:r>
      <w:bookmarkEnd w:id="1431"/>
      <w:bookmarkEnd w:id="1432"/>
      <w:bookmarkEnd w:id="1433"/>
      <w:bookmarkEnd w:id="1434"/>
      <w:bookmarkEnd w:id="1435"/>
      <w:bookmarkEnd w:id="1436"/>
      <w:bookmarkEnd w:id="1437"/>
    </w:p>
    <w:p w14:paraId="1FB7A067" w14:textId="21048B89" w:rsidR="00D0192E" w:rsidRPr="00FA203D" w:rsidRDefault="00D0192E" w:rsidP="00DB6641">
      <w:pPr>
        <w:spacing w:line="312" w:lineRule="auto"/>
        <w:ind w:firstLine="567"/>
        <w:jc w:val="both"/>
        <w:rPr>
          <w:sz w:val="27"/>
          <w:szCs w:val="27"/>
        </w:rPr>
      </w:pPr>
      <w:bookmarkStart w:id="1447" w:name="_Toc56092021"/>
      <w:bookmarkStart w:id="1448" w:name="_Toc56092188"/>
      <w:bookmarkStart w:id="1449" w:name="_Toc56522733"/>
      <w:bookmarkStart w:id="1450" w:name="_Toc56670452"/>
      <w:bookmarkStart w:id="1451" w:name="_Toc61593916"/>
      <w:bookmarkStart w:id="1452" w:name="_Toc66266127"/>
      <w:bookmarkStart w:id="1453" w:name="_Toc66266280"/>
      <w:r w:rsidRPr="00FA203D">
        <w:rPr>
          <w:sz w:val="27"/>
          <w:szCs w:val="27"/>
        </w:rPr>
        <w:t>- Quá trình vận chuyển đất tận thu phục vụ xây dựng các công trình nếu phương tiện vận chuyển không thực hiện các biện pháp như che phủ bạt, chở quá tải,…sẽ làm phát sinh bụi ảnh hưởng đến cảnh quan môi trường xung quanh và sức khoẻ của người dân</w:t>
      </w:r>
      <w:r w:rsidR="004A3586" w:rsidRPr="00FA203D">
        <w:rPr>
          <w:sz w:val="27"/>
          <w:szCs w:val="27"/>
        </w:rPr>
        <w:t xml:space="preserve"> xung quanh khu vực Dự án và tuyến đường vận chuyển đi qua thôn Tân Định, xã Vĩnh Chấp (Khu A) và thôn Xung Phong, xã Vĩnh Khê (B)</w:t>
      </w:r>
      <w:r w:rsidRPr="00FA203D">
        <w:rPr>
          <w:sz w:val="27"/>
          <w:szCs w:val="27"/>
        </w:rPr>
        <w:t>.</w:t>
      </w:r>
      <w:bookmarkEnd w:id="1447"/>
      <w:bookmarkEnd w:id="1448"/>
      <w:bookmarkEnd w:id="1449"/>
      <w:bookmarkEnd w:id="1450"/>
      <w:bookmarkEnd w:id="1451"/>
      <w:bookmarkEnd w:id="1452"/>
      <w:bookmarkEnd w:id="1453"/>
    </w:p>
    <w:p w14:paraId="62914F7B" w14:textId="77777777" w:rsidR="00D0192E" w:rsidRPr="00FA203D" w:rsidRDefault="00D0192E" w:rsidP="00DB6641">
      <w:pPr>
        <w:spacing w:line="312" w:lineRule="auto"/>
        <w:ind w:firstLine="567"/>
        <w:jc w:val="both"/>
        <w:rPr>
          <w:sz w:val="27"/>
          <w:szCs w:val="27"/>
        </w:rPr>
      </w:pPr>
      <w:bookmarkStart w:id="1454" w:name="_Toc56522734"/>
      <w:bookmarkStart w:id="1455" w:name="_Toc56670453"/>
      <w:bookmarkStart w:id="1456" w:name="_Toc61593917"/>
      <w:bookmarkStart w:id="1457" w:name="_Toc66266128"/>
      <w:bookmarkStart w:id="1458" w:name="_Toc66266281"/>
      <w:r w:rsidRPr="00FA203D">
        <w:rPr>
          <w:sz w:val="27"/>
          <w:szCs w:val="27"/>
        </w:rPr>
        <w:t>- Hoạt động thi công làm rơi vãi đất, đá xuống hồ làm tăng độ đục của nước ảnh hưởng đến hệ sinh thái dưới nước.</w:t>
      </w:r>
      <w:bookmarkEnd w:id="1454"/>
      <w:bookmarkEnd w:id="1455"/>
      <w:bookmarkEnd w:id="1456"/>
      <w:bookmarkEnd w:id="1457"/>
      <w:bookmarkEnd w:id="1458"/>
    </w:p>
    <w:p w14:paraId="7BA30722" w14:textId="77777777" w:rsidR="00D0192E" w:rsidRPr="00FA203D" w:rsidRDefault="00D0192E" w:rsidP="00DB6641">
      <w:pPr>
        <w:spacing w:line="312" w:lineRule="auto"/>
        <w:ind w:firstLine="567"/>
        <w:jc w:val="both"/>
        <w:rPr>
          <w:sz w:val="27"/>
          <w:szCs w:val="27"/>
        </w:rPr>
      </w:pPr>
      <w:r w:rsidRPr="00FA203D">
        <w:rPr>
          <w:sz w:val="27"/>
          <w:szCs w:val="27"/>
        </w:rPr>
        <w:t xml:space="preserve">+ Độ đục của nước là do các chất lơ lửng (các chất không tan, các chất keo có nguồn gốc vô cơ và hữu cơ) gây ra, độ đục lớn thì khả năng xuyên sâu của ánh sáng vào nguồn nước bị giảm, nên hạn chế quá trình quang hợp của các sinh vật tự dưỡng trong nước, nồng độ oxy hoà tan trong nước sẽ giảm, ảnh hưởng xấu đến sự ổn định hệ sinh thái thủy sinh ở khu vực nạo vét. </w:t>
      </w:r>
    </w:p>
    <w:p w14:paraId="3855A14F" w14:textId="0DAD9BDB" w:rsidR="00D0192E" w:rsidRPr="00FA203D" w:rsidRDefault="00D0192E" w:rsidP="00DB6641">
      <w:pPr>
        <w:spacing w:line="312" w:lineRule="auto"/>
        <w:ind w:firstLine="567"/>
        <w:jc w:val="both"/>
        <w:rPr>
          <w:sz w:val="27"/>
          <w:szCs w:val="27"/>
        </w:rPr>
      </w:pPr>
      <w:r w:rsidRPr="00FA203D">
        <w:rPr>
          <w:sz w:val="27"/>
          <w:szCs w:val="27"/>
        </w:rPr>
        <w:t xml:space="preserve">+ Nước mưa chảy tràn cuốn theo đất đá rơi vãi, chất thải sinh hoạt, dầu mỡ làm ảnh hưởng xấu đến hệ sinh thái thuỷ sinh hồ </w:t>
      </w:r>
      <w:r w:rsidR="009565C5" w:rsidRPr="00FA203D">
        <w:rPr>
          <w:sz w:val="27"/>
          <w:szCs w:val="27"/>
        </w:rPr>
        <w:t>Bảo Đài</w:t>
      </w:r>
      <w:r w:rsidR="00D00531" w:rsidRPr="00FA203D">
        <w:rPr>
          <w:sz w:val="27"/>
          <w:szCs w:val="27"/>
        </w:rPr>
        <w:t>,</w:t>
      </w:r>
      <w:r w:rsidRPr="00FA203D">
        <w:rPr>
          <w:sz w:val="27"/>
          <w:szCs w:val="27"/>
        </w:rPr>
        <w:t xml:space="preserve"> nếu như không có biện pháp thu gom xử lý tốt. </w:t>
      </w:r>
    </w:p>
    <w:p w14:paraId="481A1436" w14:textId="4C801302" w:rsidR="00D0192E" w:rsidRPr="00FA203D" w:rsidRDefault="00D0192E" w:rsidP="00DB6641">
      <w:pPr>
        <w:spacing w:line="312" w:lineRule="auto"/>
        <w:ind w:firstLine="567"/>
        <w:jc w:val="both"/>
        <w:rPr>
          <w:sz w:val="27"/>
          <w:szCs w:val="27"/>
        </w:rPr>
      </w:pPr>
      <w:r w:rsidRPr="00FA203D">
        <w:rPr>
          <w:sz w:val="27"/>
          <w:szCs w:val="27"/>
        </w:rPr>
        <w:t xml:space="preserve">Tuy nhiên, hoạt động của </w:t>
      </w:r>
      <w:r w:rsidR="00FE39B0" w:rsidRPr="00FA203D">
        <w:rPr>
          <w:sz w:val="27"/>
          <w:szCs w:val="27"/>
        </w:rPr>
        <w:t>Dự án</w:t>
      </w:r>
      <w:r w:rsidRPr="00FA203D">
        <w:rPr>
          <w:sz w:val="27"/>
          <w:szCs w:val="27"/>
        </w:rPr>
        <w:t xml:space="preserve"> diễn ra trong m</w:t>
      </w:r>
      <w:r w:rsidR="00F60095" w:rsidRPr="00FA203D">
        <w:rPr>
          <w:sz w:val="27"/>
          <w:szCs w:val="27"/>
        </w:rPr>
        <w:t>ột khoảng thời ngắn nhất định (90</w:t>
      </w:r>
      <w:r w:rsidRPr="00FA203D">
        <w:rPr>
          <w:sz w:val="27"/>
          <w:szCs w:val="27"/>
        </w:rPr>
        <w:t xml:space="preserve"> tháng/năm), khi kết thúc giai đoạn nạo vét, trạng thái tự nhiên ban đầu của vùng nạo vét dần phục hồi lại và các điều kiện môi trường cũng dần trở lại trạng thái ban đầu nên ít có khả năng ảnh hưởng đến môi trường hệ sinh thái hồ </w:t>
      </w:r>
      <w:r w:rsidR="009565C5" w:rsidRPr="00FA203D">
        <w:rPr>
          <w:sz w:val="27"/>
          <w:szCs w:val="27"/>
        </w:rPr>
        <w:t>Bảo Đài</w:t>
      </w:r>
      <w:r w:rsidRPr="00FA203D">
        <w:rPr>
          <w:sz w:val="27"/>
          <w:szCs w:val="27"/>
        </w:rPr>
        <w:t>.</w:t>
      </w:r>
    </w:p>
    <w:p w14:paraId="2B864485" w14:textId="77777777" w:rsidR="00D0192E" w:rsidRPr="00FA203D" w:rsidRDefault="00D0192E" w:rsidP="00216C87">
      <w:pPr>
        <w:spacing w:line="312" w:lineRule="auto"/>
        <w:ind w:firstLine="567"/>
        <w:jc w:val="both"/>
        <w:rPr>
          <w:i/>
          <w:sz w:val="27"/>
          <w:szCs w:val="27"/>
          <w:lang w:val="vi-VN"/>
        </w:rPr>
      </w:pPr>
      <w:r w:rsidRPr="00FA203D">
        <w:rPr>
          <w:sz w:val="27"/>
          <w:szCs w:val="27"/>
          <w:lang w:val="vi-VN"/>
        </w:rPr>
        <w:t>- Hệ sinh thái trên cạn:</w:t>
      </w:r>
      <w:r w:rsidRPr="00FA203D">
        <w:rPr>
          <w:sz w:val="27"/>
          <w:szCs w:val="27"/>
        </w:rPr>
        <w:t xml:space="preserve"> </w:t>
      </w:r>
      <w:r w:rsidRPr="00FA203D">
        <w:rPr>
          <w:sz w:val="27"/>
          <w:szCs w:val="27"/>
          <w:lang w:val="vi-VN"/>
        </w:rPr>
        <w:t xml:space="preserve">Thực vật tại khu vực </w:t>
      </w:r>
      <w:r w:rsidR="00FE39B0" w:rsidRPr="00FA203D">
        <w:rPr>
          <w:sz w:val="27"/>
          <w:szCs w:val="27"/>
          <w:lang w:val="vi-VN"/>
        </w:rPr>
        <w:t>Dự án</w:t>
      </w:r>
      <w:r w:rsidR="009C6549" w:rsidRPr="00FA203D">
        <w:rPr>
          <w:sz w:val="27"/>
          <w:szCs w:val="27"/>
          <w:lang w:val="vi-VN"/>
        </w:rPr>
        <w:t xml:space="preserve"> phần lớn </w:t>
      </w:r>
      <w:r w:rsidR="009C6549" w:rsidRPr="00FA203D">
        <w:rPr>
          <w:sz w:val="27"/>
          <w:szCs w:val="27"/>
        </w:rPr>
        <w:t>tràm</w:t>
      </w:r>
      <w:r w:rsidR="009C6549" w:rsidRPr="00FA203D">
        <w:rPr>
          <w:sz w:val="27"/>
          <w:szCs w:val="27"/>
          <w:lang w:val="vi-VN"/>
        </w:rPr>
        <w:t>,</w:t>
      </w:r>
      <w:r w:rsidRPr="00FA203D">
        <w:rPr>
          <w:sz w:val="27"/>
          <w:szCs w:val="27"/>
          <w:lang w:val="vi-VN"/>
        </w:rPr>
        <w:t xml:space="preserve"> </w:t>
      </w:r>
      <w:r w:rsidR="009C6549" w:rsidRPr="00FA203D">
        <w:rPr>
          <w:sz w:val="27"/>
          <w:szCs w:val="27"/>
        </w:rPr>
        <w:t>thông và cây bụi</w:t>
      </w:r>
      <w:r w:rsidRPr="00FA203D">
        <w:rPr>
          <w:sz w:val="27"/>
          <w:szCs w:val="27"/>
          <w:lang w:val="vi-VN"/>
        </w:rPr>
        <w:t xml:space="preserve"> ven bờ hồ. Quá trình thực hiện </w:t>
      </w:r>
      <w:r w:rsidR="00FE39B0" w:rsidRPr="00FA203D">
        <w:rPr>
          <w:sz w:val="27"/>
          <w:szCs w:val="27"/>
          <w:lang w:val="vi-VN"/>
        </w:rPr>
        <w:t>Dự án</w:t>
      </w:r>
      <w:r w:rsidRPr="00FA203D">
        <w:rPr>
          <w:sz w:val="27"/>
          <w:szCs w:val="27"/>
          <w:lang w:val="vi-VN"/>
        </w:rPr>
        <w:t xml:space="preserve"> chỉ thực hiện ở lòng hồ nên không </w:t>
      </w:r>
      <w:r w:rsidRPr="00FA203D">
        <w:rPr>
          <w:sz w:val="27"/>
          <w:szCs w:val="27"/>
          <w:lang w:val="vi-VN"/>
        </w:rPr>
        <w:lastRenderedPageBreak/>
        <w:t>ảnh hưởng đến hệ sinh thái trên cạn</w:t>
      </w:r>
      <w:r w:rsidR="009C6549" w:rsidRPr="00FA203D">
        <w:rPr>
          <w:sz w:val="27"/>
          <w:szCs w:val="27"/>
        </w:rPr>
        <w:t>.</w:t>
      </w:r>
      <w:r w:rsidRPr="00FA203D">
        <w:rPr>
          <w:sz w:val="27"/>
          <w:szCs w:val="27"/>
        </w:rPr>
        <w:t xml:space="preserve"> </w:t>
      </w:r>
      <w:r w:rsidR="009C6549" w:rsidRPr="00FA203D">
        <w:rPr>
          <w:sz w:val="27"/>
          <w:szCs w:val="27"/>
        </w:rPr>
        <w:t>H</w:t>
      </w:r>
      <w:r w:rsidRPr="00FA203D">
        <w:rPr>
          <w:sz w:val="27"/>
          <w:szCs w:val="27"/>
        </w:rPr>
        <w:t>oạt động nạo vét và tận thu đất sẽ phát sinh</w:t>
      </w:r>
      <w:r w:rsidRPr="00FA203D">
        <w:rPr>
          <w:sz w:val="27"/>
          <w:szCs w:val="27"/>
          <w:lang w:val="vi-VN"/>
        </w:rPr>
        <w:t xml:space="preserve"> một lượng bụi khá lớn nên ảnh hưởng đến quá trình quang hợp của cây trồng, dẫn đến ảnh hưởng đến khả năng sinh trưởng và phát triển.</w:t>
      </w:r>
    </w:p>
    <w:p w14:paraId="58FF612E" w14:textId="77777777" w:rsidR="007750BD" w:rsidRPr="00FA203D" w:rsidRDefault="007750BD" w:rsidP="00216C87">
      <w:pPr>
        <w:keepNext/>
        <w:keepLines/>
        <w:spacing w:line="312" w:lineRule="auto"/>
        <w:jc w:val="both"/>
        <w:outlineLvl w:val="2"/>
        <w:rPr>
          <w:b/>
          <w:i/>
          <w:sz w:val="27"/>
          <w:szCs w:val="27"/>
        </w:rPr>
      </w:pPr>
      <w:r w:rsidRPr="00FA203D">
        <w:rPr>
          <w:i/>
          <w:sz w:val="27"/>
          <w:szCs w:val="27"/>
        </w:rPr>
        <w:t>3.1.1.</w:t>
      </w:r>
      <w:r w:rsidR="00C87E60" w:rsidRPr="00FA203D">
        <w:rPr>
          <w:i/>
          <w:sz w:val="27"/>
          <w:szCs w:val="27"/>
        </w:rPr>
        <w:t>2</w:t>
      </w:r>
      <w:r w:rsidRPr="00FA203D">
        <w:rPr>
          <w:i/>
          <w:sz w:val="27"/>
          <w:szCs w:val="27"/>
        </w:rPr>
        <w:t>. Đánh giá tác động của việc chiếm dụng đất, di dân, tái định cư</w:t>
      </w:r>
      <w:bookmarkEnd w:id="1438"/>
      <w:bookmarkEnd w:id="1439"/>
      <w:bookmarkEnd w:id="1440"/>
      <w:bookmarkEnd w:id="1441"/>
      <w:bookmarkEnd w:id="1442"/>
      <w:bookmarkEnd w:id="1443"/>
      <w:bookmarkEnd w:id="1444"/>
    </w:p>
    <w:p w14:paraId="58400AC2" w14:textId="23004B5F" w:rsidR="00E0536C" w:rsidRPr="00FA203D" w:rsidRDefault="00FE39B0" w:rsidP="00216C87">
      <w:pPr>
        <w:spacing w:line="312" w:lineRule="auto"/>
        <w:ind w:firstLine="567"/>
        <w:jc w:val="both"/>
        <w:rPr>
          <w:spacing w:val="-4"/>
          <w:sz w:val="27"/>
          <w:szCs w:val="27"/>
        </w:rPr>
      </w:pPr>
      <w:bookmarkStart w:id="1459" w:name="_Toc18760926"/>
      <w:bookmarkStart w:id="1460" w:name="_Toc37507606"/>
      <w:bookmarkStart w:id="1461" w:name="_Toc39736957"/>
      <w:bookmarkStart w:id="1462" w:name="_Toc43995027"/>
      <w:bookmarkStart w:id="1463" w:name="_Toc401734920"/>
      <w:bookmarkStart w:id="1464" w:name="_Toc401825651"/>
      <w:bookmarkStart w:id="1465" w:name="_Toc402302116"/>
      <w:bookmarkStart w:id="1466" w:name="_Toc401923166"/>
      <w:bookmarkStart w:id="1467" w:name="_Toc411150833"/>
      <w:bookmarkStart w:id="1468" w:name="_Toc375904318"/>
      <w:bookmarkStart w:id="1469" w:name="_Toc400723313"/>
      <w:bookmarkStart w:id="1470" w:name="_Toc429147771"/>
      <w:bookmarkStart w:id="1471" w:name="_Toc430265585"/>
      <w:bookmarkStart w:id="1472" w:name="_Toc431365882"/>
      <w:bookmarkStart w:id="1473" w:name="_Toc431365964"/>
      <w:bookmarkStart w:id="1474" w:name="_Toc439746426"/>
      <w:bookmarkEnd w:id="1445"/>
      <w:r w:rsidRPr="00FA203D">
        <w:rPr>
          <w:spacing w:val="-4"/>
          <w:sz w:val="27"/>
          <w:szCs w:val="27"/>
        </w:rPr>
        <w:t>Dự án</w:t>
      </w:r>
      <w:r w:rsidR="001C1975" w:rsidRPr="00FA203D">
        <w:rPr>
          <w:spacing w:val="-4"/>
          <w:sz w:val="27"/>
          <w:szCs w:val="27"/>
        </w:rPr>
        <w:t xml:space="preserve"> có vị trí tại lòng </w:t>
      </w:r>
      <w:r w:rsidR="00771150" w:rsidRPr="00FA203D">
        <w:rPr>
          <w:spacing w:val="-4"/>
          <w:sz w:val="27"/>
          <w:szCs w:val="27"/>
        </w:rPr>
        <w:t xml:space="preserve">hồ </w:t>
      </w:r>
      <w:r w:rsidR="009565C5" w:rsidRPr="00FA203D">
        <w:rPr>
          <w:spacing w:val="-4"/>
          <w:sz w:val="27"/>
          <w:szCs w:val="27"/>
        </w:rPr>
        <w:t>Bảo Đài</w:t>
      </w:r>
      <w:r w:rsidR="004A3586" w:rsidRPr="00FA203D">
        <w:rPr>
          <w:spacing w:val="-4"/>
          <w:sz w:val="27"/>
          <w:szCs w:val="27"/>
        </w:rPr>
        <w:t xml:space="preserve"> do Công ty TNHH MTV QLKTCTTL Quảng Trị quản lý nên không chiếm dụng đất, thu hồi đất cũng như di dân tái định cư. T</w:t>
      </w:r>
      <w:r w:rsidR="00B9735A" w:rsidRPr="00FA203D">
        <w:rPr>
          <w:spacing w:val="-4"/>
          <w:sz w:val="27"/>
          <w:szCs w:val="27"/>
        </w:rPr>
        <w:t xml:space="preserve">rước khi thực </w:t>
      </w:r>
      <w:r w:rsidR="004A3586" w:rsidRPr="00FA203D">
        <w:rPr>
          <w:spacing w:val="-4"/>
          <w:sz w:val="27"/>
          <w:szCs w:val="27"/>
        </w:rPr>
        <w:t>Dự án,</w:t>
      </w:r>
      <w:r w:rsidR="00B9735A" w:rsidRPr="00FA203D">
        <w:rPr>
          <w:spacing w:val="-4"/>
          <w:sz w:val="27"/>
          <w:szCs w:val="27"/>
        </w:rPr>
        <w:t xml:space="preserve"> Chủ dự án sẽ làm việc với </w:t>
      </w:r>
      <w:r w:rsidR="004A3586" w:rsidRPr="00FA203D">
        <w:rPr>
          <w:spacing w:val="-4"/>
          <w:sz w:val="27"/>
          <w:szCs w:val="27"/>
        </w:rPr>
        <w:t>Công ty TNHH MTV QLKTCTTL Quảng Trị, Công ty Lâm nghiệp Bến Hải, UBND xã Vĩnh Chấp và Vĩnh Khê</w:t>
      </w:r>
      <w:r w:rsidR="00B9735A" w:rsidRPr="00FA203D">
        <w:rPr>
          <w:spacing w:val="-4"/>
          <w:sz w:val="27"/>
          <w:szCs w:val="27"/>
        </w:rPr>
        <w:t xml:space="preserve"> </w:t>
      </w:r>
      <w:r w:rsidR="004A3586" w:rsidRPr="00FA203D">
        <w:rPr>
          <w:spacing w:val="-4"/>
          <w:sz w:val="27"/>
          <w:szCs w:val="27"/>
        </w:rPr>
        <w:t>cắm mốc ranh giới thực địa, đảm bảo không ảnh hưởng đến diện tích đất sử dụng của người dân và Công ty Lâm nghiệp Bến Hải ở ven long hồ, tiếp giáp với khu vực nạo vét</w:t>
      </w:r>
      <w:r w:rsidR="008276CF" w:rsidRPr="00FA203D">
        <w:rPr>
          <w:spacing w:val="-4"/>
          <w:sz w:val="27"/>
          <w:szCs w:val="27"/>
        </w:rPr>
        <w:t>.</w:t>
      </w:r>
    </w:p>
    <w:p w14:paraId="2BE9A7A5" w14:textId="77777777" w:rsidR="007750BD" w:rsidRPr="00FA203D" w:rsidRDefault="007750BD" w:rsidP="00216C87">
      <w:pPr>
        <w:keepNext/>
        <w:keepLines/>
        <w:spacing w:line="312" w:lineRule="auto"/>
        <w:jc w:val="both"/>
        <w:outlineLvl w:val="2"/>
        <w:rPr>
          <w:b/>
          <w:i/>
          <w:sz w:val="27"/>
          <w:szCs w:val="27"/>
          <w:lang w:val="vi-VN"/>
        </w:rPr>
      </w:pPr>
      <w:r w:rsidRPr="00FA203D">
        <w:rPr>
          <w:i/>
          <w:sz w:val="27"/>
          <w:szCs w:val="27"/>
          <w:lang w:val="vi-VN"/>
        </w:rPr>
        <w:t>3.1.1.</w:t>
      </w:r>
      <w:r w:rsidR="00CE1357" w:rsidRPr="00FA203D">
        <w:rPr>
          <w:i/>
          <w:sz w:val="27"/>
          <w:szCs w:val="27"/>
        </w:rPr>
        <w:t>3</w:t>
      </w:r>
      <w:r w:rsidRPr="00FA203D">
        <w:rPr>
          <w:i/>
          <w:sz w:val="27"/>
          <w:szCs w:val="27"/>
          <w:lang w:val="vi-VN"/>
        </w:rPr>
        <w:t>. Đánh giá tác động của hoạt động giải phóng mặt bằng</w:t>
      </w:r>
      <w:bookmarkEnd w:id="1459"/>
      <w:bookmarkEnd w:id="1460"/>
      <w:bookmarkEnd w:id="1461"/>
      <w:bookmarkEnd w:id="1462"/>
    </w:p>
    <w:p w14:paraId="3DD11F63" w14:textId="77777777" w:rsidR="00AA7397" w:rsidRPr="00FA203D" w:rsidRDefault="00AA7397" w:rsidP="00156CF7">
      <w:pPr>
        <w:widowControl w:val="0"/>
        <w:autoSpaceDE w:val="0"/>
        <w:autoSpaceDN w:val="0"/>
        <w:adjustRightInd w:val="0"/>
        <w:spacing w:line="312" w:lineRule="auto"/>
        <w:ind w:firstLine="567"/>
        <w:jc w:val="both"/>
        <w:rPr>
          <w:rFonts w:eastAsia=".VnTime"/>
          <w:i/>
          <w:sz w:val="27"/>
          <w:szCs w:val="27"/>
          <w:u w:color="FF0000"/>
        </w:rPr>
      </w:pPr>
      <w:bookmarkStart w:id="1475" w:name="_Toc18760927"/>
      <w:bookmarkStart w:id="1476" w:name="_Toc37507607"/>
      <w:bookmarkStart w:id="1477" w:name="_Toc39736958"/>
      <w:bookmarkStart w:id="1478" w:name="_Toc43995028"/>
      <w:bookmarkStart w:id="1479" w:name="_Toc493234262"/>
      <w:r w:rsidRPr="00FA203D">
        <w:rPr>
          <w:rFonts w:eastAsia=".VnTime"/>
          <w:i/>
          <w:sz w:val="27"/>
          <w:szCs w:val="27"/>
          <w:u w:color="FF0000"/>
        </w:rPr>
        <w:t>* Chất thải rắn là sinh khối thực vật tại khu vực lòng hồ:</w:t>
      </w:r>
    </w:p>
    <w:p w14:paraId="1AADE685" w14:textId="2A7D5121" w:rsidR="00D47B1F" w:rsidRPr="00FA203D" w:rsidRDefault="00E0536C" w:rsidP="00156CF7">
      <w:pPr>
        <w:spacing w:line="312" w:lineRule="auto"/>
        <w:ind w:firstLine="567"/>
        <w:jc w:val="both"/>
        <w:rPr>
          <w:rFonts w:eastAsia=".VnTime"/>
          <w:sz w:val="27"/>
          <w:szCs w:val="27"/>
          <w:u w:color="FF0000"/>
        </w:rPr>
      </w:pPr>
      <w:r w:rsidRPr="00FA203D">
        <w:rPr>
          <w:sz w:val="27"/>
          <w:szCs w:val="27"/>
        </w:rPr>
        <w:t xml:space="preserve">Khu vực </w:t>
      </w:r>
      <w:r w:rsidR="00FE39B0" w:rsidRPr="00FA203D">
        <w:rPr>
          <w:sz w:val="27"/>
          <w:szCs w:val="27"/>
        </w:rPr>
        <w:t>Dự án</w:t>
      </w:r>
      <w:r w:rsidRPr="00FA203D">
        <w:rPr>
          <w:sz w:val="27"/>
          <w:szCs w:val="27"/>
        </w:rPr>
        <w:t xml:space="preserve"> nằm tại lòng </w:t>
      </w:r>
      <w:r w:rsidR="00771150" w:rsidRPr="00FA203D">
        <w:rPr>
          <w:sz w:val="27"/>
          <w:szCs w:val="27"/>
        </w:rPr>
        <w:t xml:space="preserve">hồ </w:t>
      </w:r>
      <w:r w:rsidR="009565C5" w:rsidRPr="00FA203D">
        <w:rPr>
          <w:sz w:val="27"/>
          <w:szCs w:val="27"/>
        </w:rPr>
        <w:t>Bảo Đài</w:t>
      </w:r>
      <w:r w:rsidRPr="00FA203D">
        <w:rPr>
          <w:sz w:val="27"/>
          <w:szCs w:val="27"/>
        </w:rPr>
        <w:t xml:space="preserve">, trên khu đất chủ yếu là </w:t>
      </w:r>
      <w:r w:rsidR="00EB4AA0" w:rsidRPr="00FA203D">
        <w:rPr>
          <w:sz w:val="27"/>
          <w:szCs w:val="27"/>
        </w:rPr>
        <w:t xml:space="preserve">đất trống và một số </w:t>
      </w:r>
      <w:r w:rsidRPr="00FA203D">
        <w:rPr>
          <w:sz w:val="27"/>
          <w:szCs w:val="27"/>
        </w:rPr>
        <w:t>cây bụi nằm rải rác,</w:t>
      </w:r>
      <w:r w:rsidR="00EB4AA0" w:rsidRPr="00FA203D">
        <w:rPr>
          <w:sz w:val="27"/>
          <w:szCs w:val="27"/>
        </w:rPr>
        <w:t xml:space="preserve"> nên </w:t>
      </w:r>
      <w:r w:rsidR="00EB4AA0" w:rsidRPr="00FA203D">
        <w:rPr>
          <w:rFonts w:eastAsia=".VnTime"/>
          <w:sz w:val="27"/>
          <w:szCs w:val="27"/>
          <w:u w:color="FF0000"/>
        </w:rPr>
        <w:t>thực vật cần phải phá bỏ trước khi tiến hành nạo vét là rất nhỏ.</w:t>
      </w:r>
    </w:p>
    <w:p w14:paraId="0FD4E4E8" w14:textId="77777777" w:rsidR="00406376" w:rsidRPr="00FA203D" w:rsidRDefault="00406376" w:rsidP="00156CF7">
      <w:pPr>
        <w:spacing w:line="312" w:lineRule="auto"/>
        <w:ind w:firstLine="567"/>
        <w:jc w:val="both"/>
        <w:rPr>
          <w:i/>
          <w:sz w:val="27"/>
          <w:szCs w:val="27"/>
          <w:u w:color="FF0000"/>
        </w:rPr>
      </w:pPr>
      <w:r w:rsidRPr="00FA203D">
        <w:rPr>
          <w:i/>
          <w:sz w:val="27"/>
          <w:szCs w:val="27"/>
        </w:rPr>
        <w:t>* Xây dựng lán trại, tuyến đường vận chuyển:</w:t>
      </w:r>
    </w:p>
    <w:p w14:paraId="755E4CCE" w14:textId="77777777" w:rsidR="00406376" w:rsidRPr="00FA203D" w:rsidRDefault="00406376" w:rsidP="00156CF7">
      <w:pPr>
        <w:tabs>
          <w:tab w:val="left" w:pos="4820"/>
        </w:tabs>
        <w:spacing w:line="312" w:lineRule="auto"/>
        <w:ind w:firstLine="567"/>
        <w:jc w:val="both"/>
        <w:rPr>
          <w:sz w:val="27"/>
          <w:szCs w:val="27"/>
          <w:u w:color="FF0000"/>
        </w:rPr>
      </w:pPr>
      <w:r w:rsidRPr="00FA203D">
        <w:rPr>
          <w:sz w:val="27"/>
          <w:szCs w:val="27"/>
          <w:u w:color="FF0000"/>
        </w:rPr>
        <w:t>-</w:t>
      </w:r>
      <w:r w:rsidRPr="00FA203D">
        <w:rPr>
          <w:sz w:val="27"/>
          <w:szCs w:val="27"/>
          <w:u w:color="FF0000"/>
          <w:lang w:val="vi-VN"/>
        </w:rPr>
        <w:t xml:space="preserve"> Xây dựng các công trình phụ trợ (lá</w:t>
      </w:r>
      <w:r w:rsidRPr="00FA203D">
        <w:rPr>
          <w:sz w:val="27"/>
          <w:szCs w:val="27"/>
          <w:u w:color="FF0000"/>
          <w:lang w:val="nb-NO"/>
        </w:rPr>
        <w:t>n</w:t>
      </w:r>
      <w:r w:rsidRPr="00FA203D">
        <w:rPr>
          <w:sz w:val="27"/>
          <w:szCs w:val="27"/>
          <w:u w:color="FF0000"/>
          <w:lang w:val="vi-VN"/>
        </w:rPr>
        <w:t xml:space="preserve"> trại, bãi tập kết nguyên vật liệu</w:t>
      </w:r>
      <w:r w:rsidRPr="00FA203D">
        <w:rPr>
          <w:sz w:val="27"/>
          <w:szCs w:val="27"/>
          <w:u w:color="FF0000"/>
          <w:lang w:val="nb-NO"/>
        </w:rPr>
        <w:t>, đường vận chuyển, thi công</w:t>
      </w:r>
      <w:r w:rsidRPr="00FA203D">
        <w:rPr>
          <w:sz w:val="27"/>
          <w:szCs w:val="27"/>
          <w:u w:color="FF0000"/>
          <w:lang w:val="vi-VN"/>
        </w:rPr>
        <w:t>…):</w:t>
      </w:r>
      <w:r w:rsidRPr="00FA203D">
        <w:rPr>
          <w:sz w:val="27"/>
          <w:szCs w:val="27"/>
          <w:u w:color="FF0000"/>
        </w:rPr>
        <w:t xml:space="preserve"> </w:t>
      </w:r>
      <w:r w:rsidRPr="00FA203D">
        <w:rPr>
          <w:sz w:val="27"/>
          <w:szCs w:val="27"/>
        </w:rPr>
        <w:t xml:space="preserve">Đặc thù của </w:t>
      </w:r>
      <w:r w:rsidR="00FE39B0" w:rsidRPr="00FA203D">
        <w:rPr>
          <w:sz w:val="27"/>
          <w:szCs w:val="27"/>
        </w:rPr>
        <w:t>Dự án</w:t>
      </w:r>
      <w:r w:rsidRPr="00FA203D">
        <w:rPr>
          <w:sz w:val="27"/>
          <w:szCs w:val="27"/>
        </w:rPr>
        <w:t xml:space="preserve"> là nạo vét lòng hồ nên quá trình thực hiện </w:t>
      </w:r>
      <w:r w:rsidR="00FE39B0" w:rsidRPr="00FA203D">
        <w:rPr>
          <w:sz w:val="27"/>
          <w:szCs w:val="27"/>
        </w:rPr>
        <w:t>Dự án</w:t>
      </w:r>
      <w:r w:rsidRPr="00FA203D">
        <w:rPr>
          <w:sz w:val="27"/>
          <w:szCs w:val="27"/>
        </w:rPr>
        <w:t xml:space="preserve"> không cần đầu tư xây dựng </w:t>
      </w:r>
      <w:r w:rsidRPr="00FA203D">
        <w:rPr>
          <w:sz w:val="27"/>
          <w:szCs w:val="27"/>
          <w:u w:color="FF0000"/>
          <w:lang w:val="vi-VN"/>
        </w:rPr>
        <w:t>kho bãi phục vụ thi công</w:t>
      </w:r>
      <w:r w:rsidRPr="00FA203D">
        <w:rPr>
          <w:sz w:val="27"/>
          <w:szCs w:val="27"/>
          <w:u w:color="FF0000"/>
        </w:rPr>
        <w:t>.</w:t>
      </w:r>
    </w:p>
    <w:p w14:paraId="3DB56157" w14:textId="77777777" w:rsidR="00406376" w:rsidRPr="00FA203D" w:rsidRDefault="00406376" w:rsidP="00216C87">
      <w:pPr>
        <w:tabs>
          <w:tab w:val="left" w:pos="4820"/>
        </w:tabs>
        <w:spacing w:line="312" w:lineRule="auto"/>
        <w:ind w:firstLine="567"/>
        <w:jc w:val="both"/>
        <w:rPr>
          <w:sz w:val="27"/>
          <w:szCs w:val="27"/>
          <w:u w:color="FF0000"/>
        </w:rPr>
      </w:pPr>
      <w:r w:rsidRPr="00FA203D">
        <w:rPr>
          <w:sz w:val="27"/>
          <w:szCs w:val="27"/>
          <w:u w:color="FF0000"/>
        </w:rPr>
        <w:t xml:space="preserve">- Đối với tuyến đường vận chuyển nối từ khu vực nạo vét ra đường </w:t>
      </w:r>
      <w:r w:rsidR="00CD5A5D" w:rsidRPr="00FA203D">
        <w:rPr>
          <w:sz w:val="27"/>
          <w:szCs w:val="27"/>
          <w:u w:color="FF0000"/>
        </w:rPr>
        <w:t>lâm nghiệp</w:t>
      </w:r>
      <w:r w:rsidRPr="00FA203D">
        <w:rPr>
          <w:sz w:val="27"/>
          <w:szCs w:val="27"/>
          <w:u w:color="FF0000"/>
        </w:rPr>
        <w:t>:</w:t>
      </w:r>
    </w:p>
    <w:p w14:paraId="72640CA9" w14:textId="6EEBF1E3" w:rsidR="00406376" w:rsidRPr="00FA203D" w:rsidRDefault="00406376" w:rsidP="00216C87">
      <w:pPr>
        <w:tabs>
          <w:tab w:val="left" w:pos="4820"/>
        </w:tabs>
        <w:spacing w:line="312" w:lineRule="auto"/>
        <w:ind w:firstLine="567"/>
        <w:jc w:val="both"/>
        <w:rPr>
          <w:sz w:val="27"/>
          <w:szCs w:val="27"/>
          <w:u w:color="FF0000"/>
        </w:rPr>
      </w:pPr>
      <w:r w:rsidRPr="00FA203D">
        <w:rPr>
          <w:sz w:val="27"/>
          <w:szCs w:val="27"/>
          <w:u w:color="FF0000"/>
        </w:rPr>
        <w:t xml:space="preserve">+ </w:t>
      </w:r>
      <w:r w:rsidR="00627D40" w:rsidRPr="00FA203D">
        <w:rPr>
          <w:sz w:val="27"/>
          <w:szCs w:val="27"/>
          <w:u w:color="FF0000"/>
        </w:rPr>
        <w:t>Khu vực A</w:t>
      </w:r>
      <w:r w:rsidRPr="00FA203D">
        <w:rPr>
          <w:sz w:val="27"/>
          <w:szCs w:val="27"/>
          <w:u w:color="FF0000"/>
        </w:rPr>
        <w:t xml:space="preserve">: chiều dài tuyến </w:t>
      </w:r>
      <w:r w:rsidR="00627D40" w:rsidRPr="00FA203D">
        <w:rPr>
          <w:sz w:val="27"/>
          <w:szCs w:val="27"/>
          <w:u w:color="FF0000"/>
        </w:rPr>
        <w:t xml:space="preserve">từ khu vực nạo vét đến đường lâm nghiệp là 385 </w:t>
      </w:r>
      <w:r w:rsidRPr="00FA203D">
        <w:rPr>
          <w:sz w:val="27"/>
          <w:szCs w:val="27"/>
          <w:u w:color="FF0000"/>
        </w:rPr>
        <w:t>m, mặt đường</w:t>
      </w:r>
      <w:r w:rsidR="00CB0267" w:rsidRPr="00FA203D">
        <w:rPr>
          <w:sz w:val="27"/>
          <w:szCs w:val="27"/>
          <w:u w:color="FF0000"/>
        </w:rPr>
        <w:t xml:space="preserve"> đất đỏ</w:t>
      </w:r>
      <w:r w:rsidRPr="00FA203D">
        <w:rPr>
          <w:sz w:val="27"/>
          <w:szCs w:val="27"/>
          <w:u w:color="FF0000"/>
        </w:rPr>
        <w:t xml:space="preserve"> rộng </w:t>
      </w:r>
      <w:r w:rsidR="00627D40" w:rsidRPr="00FA203D">
        <w:rPr>
          <w:sz w:val="27"/>
          <w:szCs w:val="27"/>
          <w:u w:color="FF0000"/>
        </w:rPr>
        <w:t>3</w:t>
      </w:r>
      <w:r w:rsidR="00CD5A5D" w:rsidRPr="00FA203D">
        <w:rPr>
          <w:sz w:val="27"/>
          <w:szCs w:val="27"/>
          <w:u w:color="FF0000"/>
        </w:rPr>
        <w:t xml:space="preserve"> - </w:t>
      </w:r>
      <w:r w:rsidR="00627D40" w:rsidRPr="00FA203D">
        <w:rPr>
          <w:sz w:val="27"/>
          <w:szCs w:val="27"/>
          <w:u w:color="FF0000"/>
        </w:rPr>
        <w:t>4</w:t>
      </w:r>
      <w:r w:rsidR="00CD5A5D" w:rsidRPr="00FA203D">
        <w:rPr>
          <w:sz w:val="27"/>
          <w:szCs w:val="27"/>
          <w:u w:color="FF0000"/>
        </w:rPr>
        <w:t xml:space="preserve"> </w:t>
      </w:r>
      <w:r w:rsidRPr="00FA203D">
        <w:rPr>
          <w:sz w:val="27"/>
          <w:szCs w:val="27"/>
          <w:u w:color="FF0000"/>
        </w:rPr>
        <w:t>m.</w:t>
      </w:r>
    </w:p>
    <w:p w14:paraId="0346A93B" w14:textId="04E6EE82" w:rsidR="00406376" w:rsidRPr="00FA203D" w:rsidRDefault="00406376" w:rsidP="00216C87">
      <w:pPr>
        <w:tabs>
          <w:tab w:val="left" w:pos="4820"/>
        </w:tabs>
        <w:spacing w:line="312" w:lineRule="auto"/>
        <w:ind w:firstLine="567"/>
        <w:jc w:val="both"/>
        <w:rPr>
          <w:sz w:val="27"/>
          <w:szCs w:val="27"/>
          <w:u w:color="FF0000"/>
        </w:rPr>
      </w:pPr>
      <w:r w:rsidRPr="00FA203D">
        <w:rPr>
          <w:sz w:val="27"/>
          <w:szCs w:val="27"/>
          <w:u w:color="FF0000"/>
        </w:rPr>
        <w:t xml:space="preserve">+ </w:t>
      </w:r>
      <w:r w:rsidR="00627D40" w:rsidRPr="00FA203D">
        <w:rPr>
          <w:sz w:val="27"/>
          <w:szCs w:val="27"/>
          <w:u w:color="FF0000"/>
        </w:rPr>
        <w:t>Khu vực B</w:t>
      </w:r>
      <w:r w:rsidRPr="00FA203D">
        <w:rPr>
          <w:sz w:val="27"/>
          <w:szCs w:val="27"/>
          <w:u w:color="FF0000"/>
        </w:rPr>
        <w:t xml:space="preserve">: </w:t>
      </w:r>
      <w:r w:rsidR="00CB0267" w:rsidRPr="00FA203D">
        <w:rPr>
          <w:sz w:val="27"/>
          <w:szCs w:val="27"/>
          <w:u w:color="FF0000"/>
        </w:rPr>
        <w:t>chiều dài tuyến từ khu vực nạo vét đến đường Quốc lộ 9D dài khoảng 1.330</w:t>
      </w:r>
      <w:r w:rsidRPr="00FA203D">
        <w:rPr>
          <w:sz w:val="27"/>
          <w:szCs w:val="27"/>
          <w:u w:color="FF0000"/>
        </w:rPr>
        <w:t xml:space="preserve">m, mặt đường </w:t>
      </w:r>
      <w:r w:rsidR="00CB0267" w:rsidRPr="00FA203D">
        <w:rPr>
          <w:sz w:val="27"/>
          <w:szCs w:val="27"/>
          <w:u w:color="FF0000"/>
        </w:rPr>
        <w:t xml:space="preserve">đất đỏ </w:t>
      </w:r>
      <w:r w:rsidRPr="00FA203D">
        <w:rPr>
          <w:sz w:val="27"/>
          <w:szCs w:val="27"/>
          <w:u w:color="FF0000"/>
        </w:rPr>
        <w:t xml:space="preserve">rộng </w:t>
      </w:r>
      <w:r w:rsidR="00CB0267" w:rsidRPr="00FA203D">
        <w:rPr>
          <w:sz w:val="27"/>
          <w:szCs w:val="27"/>
          <w:u w:color="FF0000"/>
        </w:rPr>
        <w:t>3-4</w:t>
      </w:r>
      <w:r w:rsidR="00CD5A5D" w:rsidRPr="00FA203D">
        <w:rPr>
          <w:sz w:val="27"/>
          <w:szCs w:val="27"/>
          <w:u w:color="FF0000"/>
        </w:rPr>
        <w:t xml:space="preserve"> </w:t>
      </w:r>
      <w:r w:rsidRPr="00FA203D">
        <w:rPr>
          <w:sz w:val="27"/>
          <w:szCs w:val="27"/>
          <w:u w:color="FF0000"/>
        </w:rPr>
        <w:t>m.</w:t>
      </w:r>
    </w:p>
    <w:p w14:paraId="48D6FD65" w14:textId="7647E2FB" w:rsidR="00406376" w:rsidRPr="00FA203D" w:rsidRDefault="00406376" w:rsidP="00216C87">
      <w:pPr>
        <w:tabs>
          <w:tab w:val="left" w:pos="4820"/>
        </w:tabs>
        <w:spacing w:line="312" w:lineRule="auto"/>
        <w:ind w:firstLine="567"/>
        <w:jc w:val="both"/>
        <w:rPr>
          <w:sz w:val="27"/>
          <w:szCs w:val="27"/>
          <w:u w:color="FF0000"/>
          <w:lang w:val="vi-VN"/>
        </w:rPr>
      </w:pPr>
      <w:r w:rsidRPr="00FA203D">
        <w:rPr>
          <w:sz w:val="27"/>
          <w:szCs w:val="27"/>
          <w:u w:color="FF0000"/>
        </w:rPr>
        <w:t xml:space="preserve">Hiện trạng các tuyến đường tại khu vực rộng khoảng </w:t>
      </w:r>
      <w:r w:rsidR="00CB0267" w:rsidRPr="00FA203D">
        <w:rPr>
          <w:sz w:val="27"/>
          <w:szCs w:val="27"/>
          <w:u w:color="FF0000"/>
        </w:rPr>
        <w:t>3-4</w:t>
      </w:r>
      <w:r w:rsidR="00B064B6" w:rsidRPr="00FA203D">
        <w:rPr>
          <w:sz w:val="27"/>
          <w:szCs w:val="27"/>
          <w:u w:color="FF0000"/>
        </w:rPr>
        <w:t xml:space="preserve"> </w:t>
      </w:r>
      <w:r w:rsidRPr="00FA203D">
        <w:rPr>
          <w:sz w:val="27"/>
          <w:szCs w:val="27"/>
          <w:u w:color="FF0000"/>
        </w:rPr>
        <w:t xml:space="preserve">m đi qua đất rừng sản xuất của người dân. Do đó, để phục vụ cho quá trình nạo vét </w:t>
      </w:r>
      <w:r w:rsidR="00FE39B0" w:rsidRPr="00FA203D">
        <w:rPr>
          <w:sz w:val="27"/>
          <w:szCs w:val="27"/>
          <w:u w:color="FF0000"/>
        </w:rPr>
        <w:t>Chủ dự án</w:t>
      </w:r>
      <w:r w:rsidRPr="00FA203D">
        <w:rPr>
          <w:sz w:val="27"/>
          <w:szCs w:val="27"/>
          <w:u w:color="FF0000"/>
        </w:rPr>
        <w:t xml:space="preserve"> sẽ thoả thuận với người dân để </w:t>
      </w:r>
      <w:r w:rsidR="00CB0267" w:rsidRPr="00FA203D">
        <w:rPr>
          <w:sz w:val="27"/>
          <w:szCs w:val="27"/>
          <w:u w:color="FF0000"/>
        </w:rPr>
        <w:t xml:space="preserve">cải tạo, </w:t>
      </w:r>
      <w:r w:rsidRPr="00FA203D">
        <w:rPr>
          <w:sz w:val="27"/>
          <w:szCs w:val="27"/>
          <w:u w:color="FF0000"/>
        </w:rPr>
        <w:t xml:space="preserve">mở rộng </w:t>
      </w:r>
      <w:r w:rsidR="00B064B6" w:rsidRPr="00FA203D">
        <w:rPr>
          <w:sz w:val="27"/>
          <w:szCs w:val="27"/>
          <w:u w:color="FF0000"/>
        </w:rPr>
        <w:t xml:space="preserve">một số đoạn </w:t>
      </w:r>
      <w:r w:rsidRPr="00FA203D">
        <w:rPr>
          <w:sz w:val="27"/>
          <w:szCs w:val="27"/>
          <w:u w:color="FF0000"/>
        </w:rPr>
        <w:t xml:space="preserve">đường vận chuyển </w:t>
      </w:r>
      <w:r w:rsidR="00B064B6" w:rsidRPr="00FA203D">
        <w:rPr>
          <w:sz w:val="27"/>
          <w:szCs w:val="27"/>
          <w:u w:color="FF0000"/>
        </w:rPr>
        <w:t xml:space="preserve">rộng khoảng </w:t>
      </w:r>
      <w:r w:rsidR="00CB0267" w:rsidRPr="00FA203D">
        <w:rPr>
          <w:sz w:val="27"/>
          <w:szCs w:val="27"/>
          <w:u w:color="FF0000"/>
        </w:rPr>
        <w:t>4-5</w:t>
      </w:r>
      <w:r w:rsidR="00B064B6" w:rsidRPr="00FA203D">
        <w:rPr>
          <w:sz w:val="27"/>
          <w:szCs w:val="27"/>
          <w:u w:color="FF0000"/>
        </w:rPr>
        <w:t xml:space="preserve"> </w:t>
      </w:r>
      <w:r w:rsidRPr="00FA203D">
        <w:rPr>
          <w:sz w:val="27"/>
          <w:szCs w:val="27"/>
          <w:u w:color="FF0000"/>
        </w:rPr>
        <w:t xml:space="preserve">m. Quá trình này sẽ làm phát sinh lượng sinh khối thực vật khi phá bỏ tràm </w:t>
      </w:r>
      <w:r w:rsidR="00B064B6" w:rsidRPr="00FA203D">
        <w:rPr>
          <w:sz w:val="27"/>
          <w:szCs w:val="27"/>
          <w:u w:color="FF0000"/>
        </w:rPr>
        <w:t xml:space="preserve">và thông </w:t>
      </w:r>
      <w:r w:rsidRPr="00FA203D">
        <w:rPr>
          <w:sz w:val="27"/>
          <w:szCs w:val="27"/>
          <w:u w:color="FF0000"/>
        </w:rPr>
        <w:t>tại khu vực.</w:t>
      </w:r>
    </w:p>
    <w:p w14:paraId="7AC3F809" w14:textId="0088C0F1" w:rsidR="00406376" w:rsidRPr="00FA203D" w:rsidRDefault="00FE39B0" w:rsidP="00216C87">
      <w:pPr>
        <w:spacing w:line="312" w:lineRule="auto"/>
        <w:ind w:firstLine="706"/>
        <w:jc w:val="both"/>
        <w:rPr>
          <w:sz w:val="27"/>
          <w:szCs w:val="27"/>
          <w:u w:color="FF0000"/>
          <w:lang w:val="es-ES"/>
        </w:rPr>
      </w:pPr>
      <w:r w:rsidRPr="00FA203D">
        <w:rPr>
          <w:sz w:val="27"/>
          <w:szCs w:val="27"/>
          <w:u w:color="FF0000"/>
          <w:lang w:val="es-ES"/>
        </w:rPr>
        <w:t>Dự án</w:t>
      </w:r>
      <w:r w:rsidR="00406376" w:rsidRPr="00FA203D">
        <w:rPr>
          <w:sz w:val="27"/>
          <w:szCs w:val="27"/>
          <w:u w:color="FF0000"/>
          <w:lang w:val="es-ES"/>
        </w:rPr>
        <w:t xml:space="preserve"> sử dụng công nhân là lao động tại địa phương nên tự túc về nhà ở. Ngoài ra, </w:t>
      </w:r>
      <w:r w:rsidRPr="00FA203D">
        <w:rPr>
          <w:sz w:val="27"/>
          <w:szCs w:val="27"/>
          <w:u w:color="FF0000"/>
          <w:lang w:val="es-ES"/>
        </w:rPr>
        <w:t>Chủ dự án</w:t>
      </w:r>
      <w:r w:rsidR="00406376" w:rsidRPr="00FA203D">
        <w:rPr>
          <w:sz w:val="27"/>
          <w:szCs w:val="27"/>
          <w:u w:color="FF0000"/>
          <w:lang w:val="es-ES"/>
        </w:rPr>
        <w:t xml:space="preserve"> sẽ đầu tư 0</w:t>
      </w:r>
      <w:r w:rsidR="00CB0267" w:rsidRPr="00FA203D">
        <w:rPr>
          <w:sz w:val="27"/>
          <w:szCs w:val="27"/>
          <w:u w:color="FF0000"/>
          <w:lang w:val="es-ES"/>
        </w:rPr>
        <w:t>q</w:t>
      </w:r>
      <w:r w:rsidR="00406376" w:rsidRPr="00FA203D">
        <w:rPr>
          <w:sz w:val="27"/>
          <w:szCs w:val="27"/>
          <w:u w:color="FF0000"/>
          <w:lang w:val="es-ES"/>
        </w:rPr>
        <w:t xml:space="preserve"> nhà vệ sinh di động tại khu vực </w:t>
      </w:r>
      <w:r w:rsidR="00007D16" w:rsidRPr="00FA203D">
        <w:rPr>
          <w:sz w:val="27"/>
          <w:szCs w:val="27"/>
          <w:u w:color="FF0000"/>
          <w:lang w:val="es-ES"/>
        </w:rPr>
        <w:t>nạo vét</w:t>
      </w:r>
      <w:r w:rsidR="00406376" w:rsidRPr="00FA203D">
        <w:rPr>
          <w:sz w:val="27"/>
          <w:szCs w:val="27"/>
          <w:u w:color="FF0000"/>
          <w:lang w:val="es-ES"/>
        </w:rPr>
        <w:t xml:space="preserve"> và xây dựng 0</w:t>
      </w:r>
      <w:r w:rsidR="00CB0267" w:rsidRPr="00FA203D">
        <w:rPr>
          <w:sz w:val="27"/>
          <w:szCs w:val="27"/>
          <w:u w:color="FF0000"/>
          <w:lang w:val="es-ES"/>
        </w:rPr>
        <w:t>1</w:t>
      </w:r>
      <w:r w:rsidR="00406376" w:rsidRPr="00FA203D">
        <w:rPr>
          <w:sz w:val="27"/>
          <w:szCs w:val="27"/>
          <w:u w:color="FF0000"/>
          <w:lang w:val="es-ES"/>
        </w:rPr>
        <w:t xml:space="preserve"> lán trại với diện tích khoảng 10</w:t>
      </w:r>
      <w:r w:rsidR="00B064B6" w:rsidRPr="00FA203D">
        <w:rPr>
          <w:sz w:val="27"/>
          <w:szCs w:val="27"/>
          <w:u w:color="FF0000"/>
          <w:lang w:val="es-ES"/>
        </w:rPr>
        <w:t xml:space="preserve"> </w:t>
      </w:r>
      <w:r w:rsidR="00406376" w:rsidRPr="00FA203D">
        <w:rPr>
          <w:sz w:val="27"/>
          <w:szCs w:val="27"/>
          <w:u w:color="FF0000"/>
          <w:lang w:val="es-ES"/>
        </w:rPr>
        <w:t>m</w:t>
      </w:r>
      <w:r w:rsidR="00406376" w:rsidRPr="00FA203D">
        <w:rPr>
          <w:sz w:val="27"/>
          <w:szCs w:val="27"/>
          <w:u w:color="FF0000"/>
          <w:vertAlign w:val="superscript"/>
          <w:lang w:val="es-ES"/>
        </w:rPr>
        <w:t>2</w:t>
      </w:r>
      <w:r w:rsidR="00406376" w:rsidRPr="00FA203D">
        <w:rPr>
          <w:sz w:val="27"/>
          <w:szCs w:val="27"/>
          <w:u w:color="FF0000"/>
          <w:lang w:val="es-ES"/>
        </w:rPr>
        <w:t>/lán trạ</w:t>
      </w:r>
      <w:r w:rsidR="00B064B6" w:rsidRPr="00FA203D">
        <w:rPr>
          <w:sz w:val="27"/>
          <w:szCs w:val="27"/>
          <w:u w:color="FF0000"/>
          <w:lang w:val="es-ES"/>
        </w:rPr>
        <w:t>i</w:t>
      </w:r>
      <w:r w:rsidR="00406376" w:rsidRPr="00FA203D">
        <w:rPr>
          <w:sz w:val="27"/>
          <w:szCs w:val="27"/>
          <w:u w:color="FF0000"/>
          <w:lang w:val="es-ES"/>
        </w:rPr>
        <w:t xml:space="preserve"> để phục vụ sinh hoạt của công nhân. </w:t>
      </w:r>
    </w:p>
    <w:p w14:paraId="4B0F7B23" w14:textId="77777777" w:rsidR="007750BD" w:rsidRPr="00FA203D" w:rsidRDefault="007750BD" w:rsidP="00216C87">
      <w:pPr>
        <w:keepNext/>
        <w:keepLines/>
        <w:spacing w:line="312" w:lineRule="auto"/>
        <w:jc w:val="both"/>
        <w:outlineLvl w:val="2"/>
        <w:rPr>
          <w:i/>
          <w:sz w:val="27"/>
          <w:szCs w:val="27"/>
        </w:rPr>
      </w:pPr>
      <w:r w:rsidRPr="00FA203D">
        <w:rPr>
          <w:i/>
          <w:sz w:val="27"/>
          <w:szCs w:val="27"/>
          <w:lang w:val="vi-VN"/>
        </w:rPr>
        <w:lastRenderedPageBreak/>
        <w:t>3.1.1.</w:t>
      </w:r>
      <w:r w:rsidR="00CE1357" w:rsidRPr="00FA203D">
        <w:rPr>
          <w:i/>
          <w:sz w:val="27"/>
          <w:szCs w:val="27"/>
        </w:rPr>
        <w:t>4</w:t>
      </w:r>
      <w:r w:rsidRPr="00FA203D">
        <w:rPr>
          <w:i/>
          <w:sz w:val="27"/>
          <w:szCs w:val="27"/>
          <w:lang w:val="vi-VN"/>
        </w:rPr>
        <w:t xml:space="preserve">. </w:t>
      </w:r>
      <w:r w:rsidR="00230244" w:rsidRPr="00FA203D">
        <w:rPr>
          <w:i/>
          <w:sz w:val="27"/>
          <w:szCs w:val="27"/>
          <w:lang w:val="vi-VN"/>
        </w:rPr>
        <w:t>Đánh</w:t>
      </w:r>
      <w:r w:rsidR="00230244" w:rsidRPr="00FA203D">
        <w:rPr>
          <w:i/>
          <w:sz w:val="27"/>
          <w:szCs w:val="27"/>
        </w:rPr>
        <w:t xml:space="preserve"> giá tác động v</w:t>
      </w:r>
      <w:r w:rsidRPr="00FA203D">
        <w:rPr>
          <w:i/>
          <w:sz w:val="27"/>
          <w:szCs w:val="27"/>
          <w:lang w:val="vi-VN"/>
        </w:rPr>
        <w:t>ận chuyển nguyên vật liệu xây dựng, máy móc thiết bị</w:t>
      </w:r>
      <w:bookmarkEnd w:id="1475"/>
      <w:bookmarkEnd w:id="1476"/>
      <w:bookmarkEnd w:id="1477"/>
      <w:bookmarkEnd w:id="1478"/>
      <w:r w:rsidR="001C2DA3" w:rsidRPr="00FA203D">
        <w:rPr>
          <w:i/>
          <w:sz w:val="27"/>
          <w:szCs w:val="27"/>
        </w:rPr>
        <w:t xml:space="preserve"> và thi công xây dựng</w:t>
      </w:r>
    </w:p>
    <w:p w14:paraId="2BF3CFF3" w14:textId="04641D20" w:rsidR="008C1D5B" w:rsidRPr="00FA203D" w:rsidRDefault="00FE39B0" w:rsidP="00216C87">
      <w:pPr>
        <w:spacing w:line="312" w:lineRule="auto"/>
        <w:ind w:firstLine="567"/>
        <w:jc w:val="both"/>
        <w:rPr>
          <w:sz w:val="27"/>
          <w:szCs w:val="27"/>
          <w:u w:color="FF0000"/>
        </w:rPr>
      </w:pPr>
      <w:bookmarkStart w:id="1480" w:name="_Toc18760932"/>
      <w:bookmarkStart w:id="1481" w:name="_Toc21159162"/>
      <w:bookmarkStart w:id="1482" w:name="_Toc21673005"/>
      <w:bookmarkStart w:id="1483" w:name="_Toc23431097"/>
      <w:bookmarkStart w:id="1484" w:name="_Toc37507615"/>
      <w:bookmarkStart w:id="1485" w:name="_Toc39736966"/>
      <w:bookmarkStart w:id="1486" w:name="_Toc43995029"/>
      <w:bookmarkStart w:id="1487" w:name="_Toc241340498"/>
      <w:bookmarkStart w:id="1488" w:name="_Toc333822177"/>
      <w:bookmarkStart w:id="1489" w:name="_Toc241335547"/>
      <w:bookmarkStart w:id="1490" w:name="_Toc241340499"/>
      <w:bookmarkStart w:id="1491" w:name="_Toc241335546"/>
      <w:bookmarkStart w:id="1492" w:name="_Toc335202737"/>
      <w:bookmarkStart w:id="1493" w:name="_Toc351100830"/>
      <w:bookmarkEnd w:id="1446"/>
      <w:bookmarkEnd w:id="1463"/>
      <w:bookmarkEnd w:id="1464"/>
      <w:bookmarkEnd w:id="1465"/>
      <w:bookmarkEnd w:id="1466"/>
      <w:bookmarkEnd w:id="1467"/>
      <w:bookmarkEnd w:id="1468"/>
      <w:bookmarkEnd w:id="1469"/>
      <w:bookmarkEnd w:id="1470"/>
      <w:bookmarkEnd w:id="1471"/>
      <w:bookmarkEnd w:id="1472"/>
      <w:bookmarkEnd w:id="1473"/>
      <w:bookmarkEnd w:id="1474"/>
      <w:bookmarkEnd w:id="1479"/>
      <w:r w:rsidRPr="00FA203D">
        <w:rPr>
          <w:sz w:val="27"/>
          <w:szCs w:val="27"/>
          <w:u w:color="FF0000"/>
        </w:rPr>
        <w:t>Dự án</w:t>
      </w:r>
      <w:r w:rsidR="001C1975" w:rsidRPr="00FA203D">
        <w:rPr>
          <w:sz w:val="27"/>
          <w:szCs w:val="27"/>
          <w:u w:color="FF0000"/>
        </w:rPr>
        <w:t xml:space="preserve"> sử dụng 0</w:t>
      </w:r>
      <w:r w:rsidR="00CB0267" w:rsidRPr="00FA203D">
        <w:rPr>
          <w:sz w:val="27"/>
          <w:szCs w:val="27"/>
          <w:u w:color="FF0000"/>
        </w:rPr>
        <w:t>3</w:t>
      </w:r>
      <w:r w:rsidR="001C1975" w:rsidRPr="00FA203D">
        <w:rPr>
          <w:sz w:val="27"/>
          <w:szCs w:val="27"/>
          <w:u w:color="FF0000"/>
        </w:rPr>
        <w:t xml:space="preserve"> máy xúc</w:t>
      </w:r>
      <w:r w:rsidR="0028169F" w:rsidRPr="00FA203D">
        <w:rPr>
          <w:sz w:val="27"/>
          <w:szCs w:val="27"/>
          <w:u w:color="FF0000"/>
        </w:rPr>
        <w:t xml:space="preserve"> và</w:t>
      </w:r>
      <w:r w:rsidR="007F04AC" w:rsidRPr="00FA203D">
        <w:rPr>
          <w:sz w:val="27"/>
          <w:szCs w:val="27"/>
          <w:u w:color="FF0000"/>
        </w:rPr>
        <w:t xml:space="preserve"> </w:t>
      </w:r>
      <w:r w:rsidR="0028169F" w:rsidRPr="00FA203D">
        <w:rPr>
          <w:sz w:val="27"/>
          <w:szCs w:val="27"/>
          <w:u w:color="FF0000"/>
        </w:rPr>
        <w:t>0</w:t>
      </w:r>
      <w:r w:rsidR="00CB0267" w:rsidRPr="00FA203D">
        <w:rPr>
          <w:sz w:val="27"/>
          <w:szCs w:val="27"/>
          <w:u w:color="FF0000"/>
        </w:rPr>
        <w:t>3</w:t>
      </w:r>
      <w:r w:rsidR="0028169F" w:rsidRPr="00FA203D">
        <w:rPr>
          <w:sz w:val="27"/>
          <w:szCs w:val="27"/>
          <w:u w:color="FF0000"/>
        </w:rPr>
        <w:t xml:space="preserve"> máy ủi,</w:t>
      </w:r>
      <w:r w:rsidR="001C1975" w:rsidRPr="00FA203D">
        <w:rPr>
          <w:sz w:val="27"/>
          <w:szCs w:val="27"/>
          <w:u w:color="FF0000"/>
        </w:rPr>
        <w:t xml:space="preserve"> quá trình vận chuyển các thiết bị này </w:t>
      </w:r>
      <w:r w:rsidR="001C1975" w:rsidRPr="00FA203D">
        <w:rPr>
          <w:sz w:val="27"/>
          <w:szCs w:val="27"/>
          <w:u w:color="FF0000"/>
          <w:lang w:val="vi-VN"/>
        </w:rPr>
        <w:t>sẽ phát sinh nguồn ô nhiễm môi trường không khí như bụi, SO</w:t>
      </w:r>
      <w:r w:rsidR="001C1975" w:rsidRPr="00FA203D">
        <w:rPr>
          <w:sz w:val="27"/>
          <w:szCs w:val="27"/>
          <w:u w:color="FF0000"/>
          <w:vertAlign w:val="subscript"/>
          <w:lang w:val="vi-VN"/>
        </w:rPr>
        <w:t>2</w:t>
      </w:r>
      <w:r w:rsidR="001C1975" w:rsidRPr="00FA203D">
        <w:rPr>
          <w:sz w:val="27"/>
          <w:szCs w:val="27"/>
          <w:u w:color="FF0000"/>
          <w:lang w:val="vi-VN"/>
        </w:rPr>
        <w:t>, CO, NO</w:t>
      </w:r>
      <w:r w:rsidR="001C1975" w:rsidRPr="00FA203D">
        <w:rPr>
          <w:sz w:val="27"/>
          <w:szCs w:val="27"/>
          <w:u w:color="FF0000"/>
          <w:vertAlign w:val="subscript"/>
          <w:lang w:val="es-ES"/>
        </w:rPr>
        <w:t>2</w:t>
      </w:r>
      <w:r w:rsidR="001C1975" w:rsidRPr="00FA203D">
        <w:rPr>
          <w:sz w:val="27"/>
          <w:szCs w:val="27"/>
          <w:u w:color="FF0000"/>
          <w:lang w:val="vi-VN"/>
        </w:rPr>
        <w:t>, VOC trên tuyến đường vận chuyển</w:t>
      </w:r>
      <w:r w:rsidR="001C1975" w:rsidRPr="00FA203D">
        <w:rPr>
          <w:sz w:val="27"/>
          <w:szCs w:val="27"/>
          <w:u w:color="FF0000"/>
        </w:rPr>
        <w:t xml:space="preserve">. Tuy nhiên hoạt động này diễn ra trong thời gian ngắn nên </w:t>
      </w:r>
      <w:r w:rsidR="008C1D5B" w:rsidRPr="00FA203D">
        <w:rPr>
          <w:sz w:val="27"/>
          <w:szCs w:val="27"/>
          <w:u w:color="FF0000"/>
        </w:rPr>
        <w:t>hầu như không ảnh hưởng đến chất lượng môi trường xung quanh</w:t>
      </w:r>
      <w:r w:rsidR="00BF2E78" w:rsidRPr="00FA203D">
        <w:rPr>
          <w:sz w:val="27"/>
          <w:szCs w:val="27"/>
          <w:u w:color="FF0000"/>
        </w:rPr>
        <w:t>.</w:t>
      </w:r>
    </w:p>
    <w:p w14:paraId="437D55C6" w14:textId="77777777" w:rsidR="007750BD" w:rsidRPr="00FA203D" w:rsidRDefault="007750BD" w:rsidP="001654D3">
      <w:pPr>
        <w:keepNext/>
        <w:keepLines/>
        <w:spacing w:line="312" w:lineRule="auto"/>
        <w:jc w:val="both"/>
        <w:outlineLvl w:val="2"/>
        <w:rPr>
          <w:i/>
          <w:sz w:val="27"/>
          <w:szCs w:val="27"/>
          <w:lang w:val="vi-VN"/>
        </w:rPr>
      </w:pPr>
      <w:r w:rsidRPr="00FA203D">
        <w:rPr>
          <w:i/>
          <w:sz w:val="27"/>
          <w:szCs w:val="27"/>
          <w:lang w:val="vi-VN"/>
        </w:rPr>
        <w:t>3.1.1.</w:t>
      </w:r>
      <w:r w:rsidR="00CE1357" w:rsidRPr="00FA203D">
        <w:rPr>
          <w:i/>
          <w:sz w:val="27"/>
          <w:szCs w:val="27"/>
          <w:lang w:val="vi-VN"/>
        </w:rPr>
        <w:t>5</w:t>
      </w:r>
      <w:r w:rsidR="00AE279C" w:rsidRPr="00FA203D">
        <w:rPr>
          <w:i/>
          <w:sz w:val="27"/>
          <w:szCs w:val="27"/>
          <w:lang w:val="vi-VN"/>
        </w:rPr>
        <w:t>.</w:t>
      </w:r>
      <w:r w:rsidRPr="00FA203D">
        <w:rPr>
          <w:i/>
          <w:sz w:val="27"/>
          <w:szCs w:val="27"/>
          <w:lang w:val="vi-VN"/>
        </w:rPr>
        <w:t xml:space="preserve"> Đánh giá tác động hoạt động thi công các hạng mục công trình của </w:t>
      </w:r>
      <w:r w:rsidR="00FE39B0" w:rsidRPr="00FA203D">
        <w:rPr>
          <w:i/>
          <w:sz w:val="27"/>
          <w:szCs w:val="27"/>
          <w:lang w:val="vi-VN"/>
        </w:rPr>
        <w:t>Dự án</w:t>
      </w:r>
      <w:bookmarkEnd w:id="1480"/>
      <w:bookmarkEnd w:id="1481"/>
      <w:bookmarkEnd w:id="1482"/>
      <w:bookmarkEnd w:id="1483"/>
      <w:bookmarkEnd w:id="1484"/>
      <w:bookmarkEnd w:id="1485"/>
      <w:bookmarkEnd w:id="1486"/>
    </w:p>
    <w:p w14:paraId="3A50651F" w14:textId="77777777" w:rsidR="006F5C91" w:rsidRPr="00FA203D" w:rsidRDefault="006F5C91" w:rsidP="00216C87">
      <w:pPr>
        <w:spacing w:line="312" w:lineRule="auto"/>
        <w:ind w:firstLine="567"/>
        <w:jc w:val="both"/>
        <w:rPr>
          <w:sz w:val="27"/>
          <w:szCs w:val="27"/>
        </w:rPr>
      </w:pPr>
      <w:bookmarkStart w:id="1494" w:name="_Toc333822184"/>
      <w:bookmarkStart w:id="1495" w:name="_Toc335202744"/>
      <w:bookmarkStart w:id="1496" w:name="_Toc351100837"/>
      <w:bookmarkStart w:id="1497" w:name="_Toc241335554"/>
      <w:bookmarkStart w:id="1498" w:name="_Toc241340506"/>
      <w:bookmarkEnd w:id="1487"/>
      <w:bookmarkEnd w:id="1488"/>
      <w:bookmarkEnd w:id="1489"/>
      <w:bookmarkEnd w:id="1490"/>
      <w:bookmarkEnd w:id="1491"/>
      <w:bookmarkEnd w:id="1492"/>
      <w:bookmarkEnd w:id="1493"/>
      <w:r w:rsidRPr="00FA203D">
        <w:rPr>
          <w:sz w:val="27"/>
          <w:szCs w:val="27"/>
        </w:rPr>
        <w:t>Các nguồn gây tác động trong giai đoạn nạo vét:</w:t>
      </w:r>
    </w:p>
    <w:p w14:paraId="39442816" w14:textId="77777777" w:rsidR="006F5C91" w:rsidRPr="00FA203D" w:rsidRDefault="006F5C91" w:rsidP="00216C87">
      <w:pPr>
        <w:spacing w:line="312" w:lineRule="auto"/>
        <w:ind w:left="567"/>
        <w:jc w:val="both"/>
        <w:rPr>
          <w:sz w:val="27"/>
          <w:szCs w:val="27"/>
        </w:rPr>
      </w:pPr>
      <w:r w:rsidRPr="00FA203D">
        <w:rPr>
          <w:sz w:val="27"/>
          <w:szCs w:val="27"/>
        </w:rPr>
        <w:t>- Hoạt động nạo vét tại lòng hồ;</w:t>
      </w:r>
    </w:p>
    <w:p w14:paraId="06C294F5" w14:textId="77777777" w:rsidR="006F5C91" w:rsidRPr="00FA203D" w:rsidRDefault="006F5C91" w:rsidP="00216C87">
      <w:pPr>
        <w:spacing w:line="312" w:lineRule="auto"/>
        <w:ind w:firstLine="567"/>
        <w:jc w:val="both"/>
        <w:rPr>
          <w:sz w:val="27"/>
          <w:szCs w:val="27"/>
        </w:rPr>
      </w:pPr>
      <w:r w:rsidRPr="00FA203D">
        <w:rPr>
          <w:sz w:val="27"/>
          <w:szCs w:val="27"/>
        </w:rPr>
        <w:t>- Hoạt động vận chuyển đất tận thu làm vật liệu san lấp;</w:t>
      </w:r>
    </w:p>
    <w:p w14:paraId="71D940FC" w14:textId="77777777" w:rsidR="006F5C91" w:rsidRPr="00FA203D" w:rsidRDefault="006F5C91" w:rsidP="00216C87">
      <w:pPr>
        <w:spacing w:line="312" w:lineRule="auto"/>
        <w:ind w:left="567"/>
        <w:jc w:val="both"/>
        <w:rPr>
          <w:sz w:val="27"/>
          <w:szCs w:val="27"/>
        </w:rPr>
      </w:pPr>
      <w:r w:rsidRPr="00FA203D">
        <w:rPr>
          <w:sz w:val="27"/>
          <w:szCs w:val="27"/>
        </w:rPr>
        <w:t>- Hoạt động bảo trì, bảo dưỡng thiết bị, máy móc;</w:t>
      </w:r>
    </w:p>
    <w:p w14:paraId="369EF66A" w14:textId="77777777" w:rsidR="006F5C91" w:rsidRPr="00FA203D" w:rsidRDefault="006F5C91" w:rsidP="00216C87">
      <w:pPr>
        <w:spacing w:line="312" w:lineRule="auto"/>
        <w:ind w:left="567"/>
        <w:jc w:val="both"/>
        <w:rPr>
          <w:sz w:val="27"/>
          <w:szCs w:val="27"/>
        </w:rPr>
      </w:pPr>
      <w:r w:rsidRPr="00FA203D">
        <w:rPr>
          <w:sz w:val="27"/>
          <w:szCs w:val="27"/>
        </w:rPr>
        <w:t>- Nước mưa chảy tràn;</w:t>
      </w:r>
    </w:p>
    <w:p w14:paraId="0B600585" w14:textId="77777777" w:rsidR="006F5C91" w:rsidRPr="00FA203D" w:rsidRDefault="006F5C91" w:rsidP="00216C87">
      <w:pPr>
        <w:spacing w:line="312" w:lineRule="auto"/>
        <w:ind w:left="567"/>
        <w:jc w:val="both"/>
        <w:rPr>
          <w:sz w:val="27"/>
          <w:szCs w:val="27"/>
        </w:rPr>
      </w:pPr>
      <w:r w:rsidRPr="00FA203D">
        <w:rPr>
          <w:sz w:val="27"/>
          <w:szCs w:val="27"/>
        </w:rPr>
        <w:t>- Sinh hoạt của cán bộ, công nhân lao động.</w:t>
      </w:r>
    </w:p>
    <w:p w14:paraId="7DC07DF4" w14:textId="77777777" w:rsidR="00BF2E78" w:rsidRPr="00FA203D" w:rsidRDefault="00BF2E78" w:rsidP="00216C87">
      <w:pPr>
        <w:spacing w:line="312" w:lineRule="auto"/>
        <w:jc w:val="both"/>
        <w:rPr>
          <w:i/>
          <w:sz w:val="27"/>
          <w:szCs w:val="27"/>
        </w:rPr>
      </w:pPr>
      <w:bookmarkStart w:id="1499" w:name="_Toc333822190"/>
      <w:bookmarkStart w:id="1500" w:name="_Toc335202750"/>
      <w:bookmarkStart w:id="1501" w:name="_Toc351100843"/>
      <w:bookmarkEnd w:id="1494"/>
      <w:bookmarkEnd w:id="1495"/>
      <w:bookmarkEnd w:id="1496"/>
      <w:r w:rsidRPr="00FA203D">
        <w:rPr>
          <w:i/>
          <w:sz w:val="27"/>
          <w:szCs w:val="27"/>
        </w:rPr>
        <w:t xml:space="preserve">a. Tác động </w:t>
      </w:r>
      <w:r w:rsidR="00E30807" w:rsidRPr="00FA203D">
        <w:rPr>
          <w:i/>
          <w:sz w:val="27"/>
          <w:szCs w:val="27"/>
        </w:rPr>
        <w:t>do quá trình nạo vét lòng hồ</w:t>
      </w:r>
    </w:p>
    <w:p w14:paraId="5CACF426" w14:textId="77777777" w:rsidR="00BF2E78" w:rsidRPr="00FA203D" w:rsidRDefault="0028169F" w:rsidP="00216C87">
      <w:pPr>
        <w:spacing w:line="312" w:lineRule="auto"/>
        <w:ind w:firstLine="567"/>
        <w:jc w:val="both"/>
        <w:rPr>
          <w:i/>
          <w:sz w:val="27"/>
          <w:szCs w:val="27"/>
          <w:lang w:val="nl-NL"/>
        </w:rPr>
      </w:pPr>
      <w:r w:rsidRPr="00FA203D">
        <w:rPr>
          <w:i/>
          <w:sz w:val="27"/>
          <w:szCs w:val="27"/>
          <w:lang w:val="nl-NL"/>
        </w:rPr>
        <w:t xml:space="preserve">* </w:t>
      </w:r>
      <w:r w:rsidR="00BF2E78" w:rsidRPr="00FA203D">
        <w:rPr>
          <w:i/>
          <w:sz w:val="27"/>
          <w:szCs w:val="27"/>
          <w:lang w:val="nl-NL"/>
        </w:rPr>
        <w:t xml:space="preserve">Bụi </w:t>
      </w:r>
      <w:r w:rsidR="001A1090" w:rsidRPr="00FA203D">
        <w:rPr>
          <w:i/>
          <w:sz w:val="27"/>
          <w:szCs w:val="27"/>
          <w:lang w:val="nl-NL"/>
        </w:rPr>
        <w:t>phát sinh từ</w:t>
      </w:r>
      <w:r w:rsidR="00BF2E78" w:rsidRPr="00FA203D">
        <w:rPr>
          <w:i/>
          <w:sz w:val="27"/>
          <w:szCs w:val="27"/>
          <w:lang w:val="nl-NL"/>
        </w:rPr>
        <w:t xml:space="preserve"> quá trình </w:t>
      </w:r>
      <w:r w:rsidR="001A1090" w:rsidRPr="00FA203D">
        <w:rPr>
          <w:i/>
          <w:sz w:val="27"/>
          <w:szCs w:val="27"/>
          <w:lang w:val="nl-NL"/>
        </w:rPr>
        <w:t>nạo vét</w:t>
      </w:r>
      <w:r w:rsidR="00BF2E78" w:rsidRPr="00FA203D">
        <w:rPr>
          <w:i/>
          <w:sz w:val="27"/>
          <w:szCs w:val="27"/>
          <w:lang w:val="nl-NL"/>
        </w:rPr>
        <w:t>:</w:t>
      </w:r>
    </w:p>
    <w:p w14:paraId="721F2F0B" w14:textId="356AA3D3" w:rsidR="009D7F75" w:rsidRPr="00FA203D" w:rsidRDefault="009D7F75" w:rsidP="00CB0267">
      <w:pPr>
        <w:spacing w:line="312" w:lineRule="auto"/>
        <w:ind w:firstLine="567"/>
        <w:jc w:val="both"/>
        <w:rPr>
          <w:sz w:val="27"/>
          <w:szCs w:val="27"/>
        </w:rPr>
      </w:pPr>
      <w:r w:rsidRPr="00FA203D">
        <w:rPr>
          <w:sz w:val="27"/>
          <w:szCs w:val="27"/>
          <w:u w:color="FF0000"/>
          <w:lang w:val="nb-NO"/>
        </w:rPr>
        <w:t xml:space="preserve">Tổng khối lượng đất đào từ quá trình nạo vét lòng hồ của </w:t>
      </w:r>
      <w:r w:rsidR="00FE39B0" w:rsidRPr="00FA203D">
        <w:rPr>
          <w:sz w:val="27"/>
          <w:szCs w:val="27"/>
          <w:u w:color="FF0000"/>
          <w:lang w:val="nb-NO"/>
        </w:rPr>
        <w:t>Dự án</w:t>
      </w:r>
      <w:r w:rsidRPr="00FA203D">
        <w:rPr>
          <w:sz w:val="27"/>
          <w:szCs w:val="27"/>
          <w:u w:color="FF0000"/>
          <w:lang w:val="nb-NO"/>
        </w:rPr>
        <w:t xml:space="preserve"> là </w:t>
      </w:r>
      <w:r w:rsidR="00CB0267" w:rsidRPr="00FA203D">
        <w:rPr>
          <w:lang w:val="vi-VN"/>
        </w:rPr>
        <w:t>1.</w:t>
      </w:r>
      <w:r w:rsidR="00CB0267" w:rsidRPr="00FA203D">
        <w:t>308.654</w:t>
      </w:r>
      <w:r w:rsidR="00CB0267" w:rsidRPr="00FA203D">
        <w:rPr>
          <w:lang w:val="vi-VN"/>
        </w:rPr>
        <w:t xml:space="preserve"> </w:t>
      </w:r>
      <w:r w:rsidRPr="00FA203D">
        <w:rPr>
          <w:sz w:val="27"/>
          <w:szCs w:val="27"/>
          <w:u w:color="FF0000"/>
          <w:lang w:val="nb-NO"/>
        </w:rPr>
        <w:t>m</w:t>
      </w:r>
      <w:r w:rsidRPr="00FA203D">
        <w:rPr>
          <w:sz w:val="27"/>
          <w:szCs w:val="27"/>
          <w:u w:color="FF0000"/>
          <w:vertAlign w:val="superscript"/>
          <w:lang w:val="nb-NO"/>
        </w:rPr>
        <w:t>3</w:t>
      </w:r>
      <w:r w:rsidRPr="00FA203D">
        <w:rPr>
          <w:sz w:val="27"/>
          <w:szCs w:val="27"/>
          <w:u w:color="FF0000"/>
          <w:lang w:val="nb-NO"/>
        </w:rPr>
        <w:t xml:space="preserve"> </w:t>
      </w:r>
      <w:r w:rsidR="00160753" w:rsidRPr="00FA203D">
        <w:rPr>
          <w:sz w:val="27"/>
          <w:szCs w:val="27"/>
          <w:u w:color="FF0000"/>
          <w:lang w:val="nb-NO"/>
        </w:rPr>
        <w:t xml:space="preserve">tương ứng </w:t>
      </w:r>
      <w:r w:rsidR="00CB0267" w:rsidRPr="00FA203D">
        <w:rPr>
          <w:sz w:val="27"/>
          <w:szCs w:val="27"/>
        </w:rPr>
        <w:t>khối lượng khai đào tận thu là 411.812 - 490.777 m</w:t>
      </w:r>
      <w:r w:rsidR="00CB0267" w:rsidRPr="00FA203D">
        <w:rPr>
          <w:sz w:val="27"/>
          <w:szCs w:val="27"/>
          <w:vertAlign w:val="superscript"/>
        </w:rPr>
        <w:t>3</w:t>
      </w:r>
      <w:r w:rsidR="00CB0267" w:rsidRPr="00FA203D">
        <w:rPr>
          <w:sz w:val="27"/>
          <w:szCs w:val="27"/>
        </w:rPr>
        <w:t>/năm</w:t>
      </w:r>
      <w:r w:rsidRPr="00FA203D">
        <w:rPr>
          <w:sz w:val="27"/>
          <w:szCs w:val="27"/>
        </w:rPr>
        <w:t>.</w:t>
      </w:r>
      <w:r w:rsidR="008B2516" w:rsidRPr="00FA203D">
        <w:rPr>
          <w:sz w:val="27"/>
          <w:szCs w:val="27"/>
        </w:rPr>
        <w:t xml:space="preserve"> </w:t>
      </w:r>
      <w:r w:rsidRPr="00FA203D">
        <w:rPr>
          <w:sz w:val="27"/>
          <w:szCs w:val="27"/>
          <w:u w:color="FF0000"/>
          <w:lang w:val="nb-NO"/>
        </w:rPr>
        <w:t>Việc đào và bốc xúc đất sẽ làm phát sinh bụi gây ô nhiễm môi trường không khí. Lượng bụi phát sinh phụ thuộc vào nhiều yếu tố như: Điều kiện khí hậu, môi trường tự nhiên, không gian và thời gian, khối lượng đất đào, phương án và thiế</w:t>
      </w:r>
      <w:r w:rsidR="005C2FC0" w:rsidRPr="00FA203D">
        <w:rPr>
          <w:sz w:val="27"/>
          <w:szCs w:val="27"/>
          <w:u w:color="FF0000"/>
          <w:lang w:val="nb-NO"/>
        </w:rPr>
        <w:t>t bị thi công.</w:t>
      </w:r>
    </w:p>
    <w:p w14:paraId="315C9FA6" w14:textId="77777777" w:rsidR="009D7F75" w:rsidRPr="00FA203D" w:rsidRDefault="009D7F75" w:rsidP="00216C87">
      <w:pPr>
        <w:widowControl w:val="0"/>
        <w:spacing w:line="312" w:lineRule="auto"/>
        <w:ind w:firstLine="567"/>
        <w:jc w:val="both"/>
        <w:rPr>
          <w:sz w:val="27"/>
          <w:szCs w:val="27"/>
        </w:rPr>
      </w:pPr>
      <w:r w:rsidRPr="00FA203D">
        <w:rPr>
          <w:sz w:val="27"/>
          <w:szCs w:val="27"/>
        </w:rPr>
        <w:t>Lượng bụi khuếch tán được tính toán dựa vào hệ số ô nhiễm và khối lượng đất đào, đắp. Theo tài liệu hướng dẫn ĐTM của Ngân hàng thế giới, hệ số ô nhiễm E được tính bằng công thức sau:</w:t>
      </w:r>
    </w:p>
    <w:p w14:paraId="49657773" w14:textId="77777777" w:rsidR="009D7F75" w:rsidRPr="00FA203D" w:rsidRDefault="009D7F75" w:rsidP="00216C87">
      <w:pPr>
        <w:spacing w:line="312" w:lineRule="auto"/>
        <w:ind w:firstLine="567"/>
        <w:rPr>
          <w:sz w:val="27"/>
          <w:szCs w:val="27"/>
          <w:u w:color="FF0000"/>
          <w:lang w:val="nb-NO"/>
        </w:rPr>
      </w:pPr>
      <w:r w:rsidRPr="00FA203D">
        <w:rPr>
          <w:position w:val="-66"/>
          <w:sz w:val="27"/>
          <w:szCs w:val="27"/>
        </w:rPr>
        <w:object w:dxaOrig="2500" w:dyaOrig="1480" w14:anchorId="3141E5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4pt;height:1in" o:ole="">
            <v:imagedata r:id="rId13" o:title=""/>
          </v:shape>
          <o:OLEObject Type="Embed" ProgID="Equation.3" ShapeID="_x0000_i1025" DrawAspect="Content" ObjectID="_1807941743" r:id="rId14"/>
        </w:object>
      </w:r>
    </w:p>
    <w:p w14:paraId="54A44FF1" w14:textId="77777777" w:rsidR="009D7F75" w:rsidRPr="00FA203D" w:rsidRDefault="009D7F75" w:rsidP="00216C87">
      <w:pPr>
        <w:spacing w:line="312" w:lineRule="auto"/>
        <w:ind w:firstLine="567"/>
        <w:jc w:val="both"/>
        <w:rPr>
          <w:sz w:val="27"/>
          <w:szCs w:val="27"/>
          <w:u w:color="FF0000"/>
          <w:lang w:val="nb-NO"/>
        </w:rPr>
      </w:pPr>
      <w:r w:rsidRPr="00FA203D">
        <w:rPr>
          <w:sz w:val="27"/>
          <w:szCs w:val="27"/>
          <w:u w:color="FF0000"/>
          <w:lang w:val="nb-NO"/>
        </w:rPr>
        <w:t>Trong đó: - E: Hệ số ô nhiễm (kg/tấn);</w:t>
      </w:r>
    </w:p>
    <w:p w14:paraId="3E9BB03C" w14:textId="77777777" w:rsidR="009D7F75" w:rsidRPr="00FA203D" w:rsidRDefault="009D7F75" w:rsidP="00216C87">
      <w:pPr>
        <w:spacing w:line="312" w:lineRule="auto"/>
        <w:ind w:firstLine="567"/>
        <w:jc w:val="both"/>
        <w:rPr>
          <w:sz w:val="27"/>
          <w:szCs w:val="27"/>
          <w:u w:color="FF0000"/>
          <w:lang w:val="nb-NO"/>
        </w:rPr>
      </w:pPr>
      <w:r w:rsidRPr="00FA203D">
        <w:rPr>
          <w:sz w:val="27"/>
          <w:szCs w:val="27"/>
          <w:u w:color="FF0000"/>
          <w:lang w:val="nb-NO"/>
        </w:rPr>
        <w:t>- k: cấu trúc hạt, có giá trị trung bình 0,35;</w:t>
      </w:r>
    </w:p>
    <w:p w14:paraId="75C4C5E9" w14:textId="77777777" w:rsidR="009D7F75" w:rsidRPr="00FA203D" w:rsidRDefault="009D7F75" w:rsidP="00216C87">
      <w:pPr>
        <w:spacing w:line="312" w:lineRule="auto"/>
        <w:ind w:firstLine="567"/>
        <w:jc w:val="both"/>
        <w:rPr>
          <w:sz w:val="27"/>
          <w:szCs w:val="27"/>
          <w:u w:color="FF0000"/>
          <w:lang w:val="nb-NO"/>
        </w:rPr>
      </w:pPr>
      <w:r w:rsidRPr="00FA203D">
        <w:rPr>
          <w:sz w:val="27"/>
          <w:szCs w:val="27"/>
          <w:u w:color="FF0000"/>
          <w:lang w:val="nb-NO"/>
        </w:rPr>
        <w:t xml:space="preserve">- u: Tốc độ gió trung bình tại khu vực </w:t>
      </w:r>
      <w:r w:rsidR="00FE39B0" w:rsidRPr="00FA203D">
        <w:rPr>
          <w:sz w:val="27"/>
          <w:szCs w:val="27"/>
          <w:u w:color="FF0000"/>
          <w:lang w:val="nb-NO"/>
        </w:rPr>
        <w:t>Dự án</w:t>
      </w:r>
      <w:r w:rsidRPr="00FA203D">
        <w:rPr>
          <w:sz w:val="27"/>
          <w:szCs w:val="27"/>
          <w:u w:color="FF0000"/>
          <w:lang w:val="nb-NO"/>
        </w:rPr>
        <w:t>.</w:t>
      </w:r>
    </w:p>
    <w:p w14:paraId="18E96CDD" w14:textId="77777777" w:rsidR="009D7F75" w:rsidRPr="00FA203D" w:rsidRDefault="009D7F75" w:rsidP="00216C87">
      <w:pPr>
        <w:spacing w:line="312" w:lineRule="auto"/>
        <w:ind w:firstLine="567"/>
        <w:jc w:val="both"/>
        <w:rPr>
          <w:sz w:val="27"/>
          <w:szCs w:val="27"/>
          <w:u w:color="FF0000"/>
          <w:lang w:val="nb-NO"/>
        </w:rPr>
      </w:pPr>
      <w:r w:rsidRPr="00FA203D">
        <w:rPr>
          <w:sz w:val="27"/>
          <w:szCs w:val="27"/>
          <w:u w:color="FF0000"/>
          <w:lang w:val="nb-NO"/>
        </w:rPr>
        <w:t>- M: độ ẩm trung bình của vật liệu (45%).</w:t>
      </w:r>
    </w:p>
    <w:p w14:paraId="4E021F72" w14:textId="77777777" w:rsidR="009D7F75" w:rsidRPr="00FA203D" w:rsidRDefault="009D7F75" w:rsidP="00216C87">
      <w:pPr>
        <w:spacing w:line="312" w:lineRule="auto"/>
        <w:ind w:firstLine="567"/>
        <w:jc w:val="both"/>
        <w:rPr>
          <w:sz w:val="27"/>
          <w:szCs w:val="27"/>
        </w:rPr>
      </w:pPr>
      <w:r w:rsidRPr="00FA203D">
        <w:rPr>
          <w:sz w:val="27"/>
          <w:szCs w:val="27"/>
        </w:rPr>
        <w:t xml:space="preserve">Từ điều kiện cấu trúc hạt trung bình, tốc độ gió trung bình, độ ẩm của vật liệu đắp nền… xác định hệ số ô nhiễm là: </w:t>
      </w:r>
    </w:p>
    <w:p w14:paraId="427D24FE" w14:textId="77777777" w:rsidR="009D7F75" w:rsidRPr="00FA203D" w:rsidRDefault="009D7F75" w:rsidP="00216C87">
      <w:pPr>
        <w:spacing w:line="312" w:lineRule="auto"/>
        <w:jc w:val="center"/>
        <w:rPr>
          <w:sz w:val="27"/>
          <w:szCs w:val="27"/>
        </w:rPr>
      </w:pPr>
      <w:r w:rsidRPr="00FA203D">
        <w:rPr>
          <w:sz w:val="27"/>
          <w:szCs w:val="27"/>
        </w:rPr>
        <w:t xml:space="preserve">E = </w:t>
      </w:r>
      <w:r w:rsidRPr="00FA203D">
        <w:rPr>
          <w:noProof/>
          <w:position w:val="-30"/>
          <w:sz w:val="27"/>
          <w:szCs w:val="27"/>
          <w:lang w:eastAsia="vi-VN"/>
        </w:rPr>
        <w:object w:dxaOrig="3800" w:dyaOrig="820" w14:anchorId="481C8523">
          <v:shape id="_x0000_i1026" type="#_x0000_t75" style="width:193.4pt;height:43.55pt" o:ole="">
            <v:imagedata r:id="rId15" o:title=""/>
          </v:shape>
          <o:OLEObject Type="Embed" ProgID="Equation.3" ShapeID="_x0000_i1026" DrawAspect="Content" ObjectID="_1807941744" r:id="rId16"/>
        </w:object>
      </w:r>
      <w:r w:rsidRPr="00FA203D">
        <w:rPr>
          <w:noProof/>
          <w:sz w:val="27"/>
          <w:szCs w:val="27"/>
          <w:lang w:eastAsia="vi-VN"/>
        </w:rPr>
        <w:t xml:space="preserve">= 0,0047 </w:t>
      </w:r>
      <w:r w:rsidRPr="00FA203D">
        <w:rPr>
          <w:sz w:val="27"/>
          <w:szCs w:val="27"/>
        </w:rPr>
        <w:t>kg bụi/tấn</w:t>
      </w:r>
    </w:p>
    <w:p w14:paraId="5600F02D" w14:textId="77777777" w:rsidR="009D7F75" w:rsidRPr="00FA203D" w:rsidRDefault="009D7F75" w:rsidP="00216C87">
      <w:pPr>
        <w:spacing w:line="312" w:lineRule="auto"/>
        <w:ind w:firstLine="720"/>
        <w:jc w:val="both"/>
        <w:rPr>
          <w:sz w:val="27"/>
          <w:szCs w:val="27"/>
          <w:lang w:val="vi-VN"/>
        </w:rPr>
      </w:pPr>
      <w:r w:rsidRPr="00FA203D">
        <w:rPr>
          <w:sz w:val="27"/>
          <w:szCs w:val="27"/>
        </w:rPr>
        <w:lastRenderedPageBreak/>
        <w:t>Tính toán khối lượng bụi phá</w:t>
      </w:r>
      <w:r w:rsidR="008B2516" w:rsidRPr="00FA203D">
        <w:rPr>
          <w:sz w:val="27"/>
          <w:szCs w:val="27"/>
        </w:rPr>
        <w:t>t sinh từ hoạt động đào/đắp đất</w:t>
      </w:r>
      <w:r w:rsidRPr="00FA203D">
        <w:rPr>
          <w:sz w:val="27"/>
          <w:szCs w:val="27"/>
        </w:rPr>
        <w:t xml:space="preserve"> theo công thức sau: W = E</w:t>
      </w:r>
      <w:r w:rsidRPr="00FA203D">
        <w:rPr>
          <w:sz w:val="27"/>
          <w:szCs w:val="27"/>
          <w:lang w:val="it-IT"/>
        </w:rPr>
        <w:t xml:space="preserve"> x </w:t>
      </w:r>
      <w:r w:rsidRPr="00FA203D">
        <w:rPr>
          <w:sz w:val="27"/>
          <w:szCs w:val="27"/>
        </w:rPr>
        <w:t>Q</w:t>
      </w:r>
      <w:r w:rsidRPr="00FA203D">
        <w:rPr>
          <w:sz w:val="27"/>
          <w:szCs w:val="27"/>
          <w:lang w:val="it-IT"/>
        </w:rPr>
        <w:t xml:space="preserve"> x </w:t>
      </w:r>
      <w:r w:rsidR="008B2516" w:rsidRPr="00FA203D">
        <w:rPr>
          <w:sz w:val="27"/>
          <w:szCs w:val="27"/>
        </w:rPr>
        <w:t>d</w:t>
      </w:r>
    </w:p>
    <w:p w14:paraId="7D0AC842" w14:textId="77777777" w:rsidR="009D7F75" w:rsidRPr="00FA203D" w:rsidRDefault="009D7F75" w:rsidP="00216C87">
      <w:pPr>
        <w:spacing w:line="312" w:lineRule="auto"/>
        <w:ind w:firstLine="720"/>
        <w:jc w:val="both"/>
        <w:rPr>
          <w:i/>
          <w:sz w:val="27"/>
          <w:szCs w:val="27"/>
        </w:rPr>
      </w:pPr>
      <w:r w:rsidRPr="00FA203D">
        <w:rPr>
          <w:i/>
          <w:sz w:val="27"/>
          <w:szCs w:val="27"/>
        </w:rPr>
        <w:t xml:space="preserve">Trong đó: </w:t>
      </w:r>
    </w:p>
    <w:p w14:paraId="21B18AFB" w14:textId="77777777" w:rsidR="009D7F75" w:rsidRPr="00FA203D" w:rsidRDefault="009D7F75" w:rsidP="00216C87">
      <w:pPr>
        <w:spacing w:line="312" w:lineRule="auto"/>
        <w:ind w:firstLine="720"/>
        <w:jc w:val="both"/>
        <w:rPr>
          <w:i/>
          <w:sz w:val="27"/>
          <w:szCs w:val="27"/>
        </w:rPr>
      </w:pPr>
      <w:r w:rsidRPr="00FA203D">
        <w:rPr>
          <w:i/>
          <w:sz w:val="27"/>
          <w:szCs w:val="27"/>
        </w:rPr>
        <w:t>- W: Lượng bụi phát sinh bình quân (kg);</w:t>
      </w:r>
    </w:p>
    <w:p w14:paraId="332D9487" w14:textId="77777777" w:rsidR="009D7F75" w:rsidRPr="00FA203D" w:rsidRDefault="009D7F75" w:rsidP="00216C87">
      <w:pPr>
        <w:spacing w:line="312" w:lineRule="auto"/>
        <w:ind w:firstLine="720"/>
        <w:jc w:val="both"/>
        <w:rPr>
          <w:i/>
          <w:sz w:val="27"/>
          <w:szCs w:val="27"/>
        </w:rPr>
      </w:pPr>
      <w:r w:rsidRPr="00FA203D">
        <w:rPr>
          <w:i/>
          <w:sz w:val="27"/>
          <w:szCs w:val="27"/>
        </w:rPr>
        <w:t>- E: Hệ số ô nhiễm (kg bụi/tấn đất);</w:t>
      </w:r>
    </w:p>
    <w:p w14:paraId="17AD1CA1" w14:textId="2C4404F0" w:rsidR="00F52498" w:rsidRPr="00FA203D" w:rsidRDefault="009D7F75" w:rsidP="00CB0267">
      <w:pPr>
        <w:spacing w:line="312" w:lineRule="auto"/>
        <w:ind w:firstLine="720"/>
        <w:jc w:val="both"/>
        <w:rPr>
          <w:i/>
          <w:sz w:val="27"/>
          <w:szCs w:val="27"/>
        </w:rPr>
      </w:pPr>
      <w:r w:rsidRPr="00FA203D">
        <w:rPr>
          <w:i/>
          <w:sz w:val="27"/>
          <w:szCs w:val="27"/>
        </w:rPr>
        <w:t xml:space="preserve">- Q: Lượng đất </w:t>
      </w:r>
      <w:r w:rsidR="0011363D" w:rsidRPr="00FA203D">
        <w:rPr>
          <w:i/>
          <w:sz w:val="27"/>
          <w:szCs w:val="27"/>
        </w:rPr>
        <w:t>bóc xúc</w:t>
      </w:r>
      <w:r w:rsidRPr="00FA203D">
        <w:rPr>
          <w:i/>
          <w:sz w:val="27"/>
          <w:szCs w:val="27"/>
        </w:rPr>
        <w:t xml:space="preserve"> (tấn): </w:t>
      </w:r>
      <w:r w:rsidR="00CB0267" w:rsidRPr="00FA203D">
        <w:rPr>
          <w:sz w:val="27"/>
          <w:szCs w:val="27"/>
        </w:rPr>
        <w:t xml:space="preserve">490.777 </w:t>
      </w:r>
      <w:r w:rsidR="00F52498" w:rsidRPr="00FA203D">
        <w:rPr>
          <w:rFonts w:eastAsia=".VnTime"/>
          <w:i/>
          <w:sz w:val="27"/>
          <w:szCs w:val="27"/>
        </w:rPr>
        <w:t>m</w:t>
      </w:r>
      <w:r w:rsidR="00F52498" w:rsidRPr="00FA203D">
        <w:rPr>
          <w:rFonts w:eastAsia=".VnTime"/>
          <w:i/>
          <w:sz w:val="27"/>
          <w:szCs w:val="27"/>
          <w:vertAlign w:val="superscript"/>
        </w:rPr>
        <w:t>3</w:t>
      </w:r>
      <w:r w:rsidR="00F52498" w:rsidRPr="00FA203D">
        <w:rPr>
          <w:rFonts w:eastAsia=".VnTime"/>
          <w:i/>
          <w:sz w:val="27"/>
          <w:szCs w:val="27"/>
        </w:rPr>
        <w:t xml:space="preserve">/năm, tương ứng </w:t>
      </w:r>
      <w:r w:rsidR="00CB0267" w:rsidRPr="00FA203D">
        <w:rPr>
          <w:rFonts w:eastAsia=".VnTime"/>
          <w:i/>
          <w:sz w:val="27"/>
          <w:szCs w:val="27"/>
        </w:rPr>
        <w:t>711.627</w:t>
      </w:r>
      <w:r w:rsidR="00F52498" w:rsidRPr="00FA203D">
        <w:rPr>
          <w:rFonts w:eastAsia=".VnTime"/>
          <w:i/>
          <w:sz w:val="27"/>
          <w:szCs w:val="27"/>
        </w:rPr>
        <w:t xml:space="preserve"> tấn/năm.</w:t>
      </w:r>
    </w:p>
    <w:p w14:paraId="67300C53" w14:textId="77777777" w:rsidR="00F52498" w:rsidRPr="00FA203D" w:rsidRDefault="00F52498" w:rsidP="00F52498">
      <w:pPr>
        <w:spacing w:line="312" w:lineRule="auto"/>
        <w:ind w:firstLine="720"/>
        <w:jc w:val="both"/>
        <w:rPr>
          <w:rFonts w:eastAsia=".VnTime"/>
          <w:i/>
          <w:sz w:val="27"/>
          <w:szCs w:val="27"/>
        </w:rPr>
      </w:pPr>
      <w:r w:rsidRPr="00FA203D">
        <w:rPr>
          <w:bCs/>
          <w:i/>
          <w:sz w:val="27"/>
          <w:szCs w:val="27"/>
        </w:rPr>
        <w:t>(</w:t>
      </w:r>
      <w:r w:rsidRPr="00FA203D">
        <w:rPr>
          <w:rFonts w:eastAsia=".VnTime"/>
          <w:i/>
          <w:sz w:val="27"/>
          <w:szCs w:val="27"/>
        </w:rPr>
        <w:t>Tỷ trọng đất đào, đất đắp là 1,45 tấn/m</w:t>
      </w:r>
      <w:r w:rsidRPr="00FA203D">
        <w:rPr>
          <w:rFonts w:eastAsia=".VnTime"/>
          <w:i/>
          <w:sz w:val="27"/>
          <w:szCs w:val="27"/>
          <w:vertAlign w:val="superscript"/>
        </w:rPr>
        <w:t>3</w:t>
      </w:r>
      <w:r w:rsidRPr="00FA203D">
        <w:rPr>
          <w:rFonts w:eastAsia=".VnTime"/>
          <w:i/>
          <w:sz w:val="27"/>
          <w:szCs w:val="27"/>
        </w:rPr>
        <w:t xml:space="preserve">). </w:t>
      </w:r>
    </w:p>
    <w:p w14:paraId="2A2920C5" w14:textId="27E6F69A" w:rsidR="009D7F75" w:rsidRPr="00FA203D" w:rsidRDefault="009D7F75" w:rsidP="00CB0267">
      <w:pPr>
        <w:spacing w:line="312" w:lineRule="auto"/>
        <w:ind w:firstLine="567"/>
        <w:jc w:val="both"/>
        <w:rPr>
          <w:sz w:val="27"/>
          <w:szCs w:val="27"/>
        </w:rPr>
      </w:pPr>
      <w:r w:rsidRPr="00FA203D">
        <w:rPr>
          <w:sz w:val="27"/>
          <w:szCs w:val="27"/>
        </w:rPr>
        <w:t xml:space="preserve">Thay các giá trị vào ta có: </w:t>
      </w:r>
      <w:r w:rsidRPr="00FA203D">
        <w:rPr>
          <w:noProof/>
          <w:sz w:val="27"/>
          <w:szCs w:val="27"/>
          <w:lang w:eastAsia="vi-VN"/>
        </w:rPr>
        <w:t xml:space="preserve">0,0047 </w:t>
      </w:r>
      <w:r w:rsidRPr="00FA203D">
        <w:rPr>
          <w:sz w:val="27"/>
          <w:szCs w:val="27"/>
        </w:rPr>
        <w:t xml:space="preserve">kg bụi/tấn × </w:t>
      </w:r>
      <w:r w:rsidR="00ED571C" w:rsidRPr="00FA203D">
        <w:rPr>
          <w:rFonts w:eastAsia=".VnTime"/>
          <w:iCs/>
          <w:sz w:val="27"/>
          <w:szCs w:val="27"/>
        </w:rPr>
        <w:t xml:space="preserve">711.627 </w:t>
      </w:r>
      <w:r w:rsidRPr="00FA203D">
        <w:rPr>
          <w:bCs/>
          <w:iCs/>
          <w:sz w:val="27"/>
          <w:szCs w:val="27"/>
        </w:rPr>
        <w:t>tấn/năm</w:t>
      </w:r>
      <w:r w:rsidRPr="00FA203D">
        <w:rPr>
          <w:sz w:val="27"/>
          <w:szCs w:val="27"/>
        </w:rPr>
        <w:t xml:space="preserve"> = </w:t>
      </w:r>
      <w:r w:rsidR="00ED571C" w:rsidRPr="00FA203D">
        <w:rPr>
          <w:sz w:val="27"/>
          <w:szCs w:val="27"/>
        </w:rPr>
        <w:t>3.344,6</w:t>
      </w:r>
      <w:r w:rsidRPr="00FA203D">
        <w:rPr>
          <w:sz w:val="27"/>
          <w:szCs w:val="27"/>
        </w:rPr>
        <w:t xml:space="preserve"> kg/năm.</w:t>
      </w:r>
    </w:p>
    <w:p w14:paraId="7F90703B" w14:textId="2AF73CCA" w:rsidR="00AB5BC3" w:rsidRPr="00FA203D" w:rsidRDefault="009D7F75" w:rsidP="00ED571C">
      <w:pPr>
        <w:spacing w:line="312" w:lineRule="auto"/>
        <w:ind w:firstLine="567"/>
        <w:jc w:val="both"/>
        <w:rPr>
          <w:b/>
          <w:sz w:val="27"/>
          <w:szCs w:val="27"/>
        </w:rPr>
      </w:pPr>
      <w:r w:rsidRPr="00FA203D">
        <w:rPr>
          <w:sz w:val="27"/>
          <w:szCs w:val="27"/>
          <w:lang w:val="es-ES"/>
        </w:rPr>
        <w:t xml:space="preserve">Thời gian thi công nạo vét của </w:t>
      </w:r>
      <w:r w:rsidR="00FE39B0" w:rsidRPr="00FA203D">
        <w:rPr>
          <w:sz w:val="27"/>
          <w:szCs w:val="27"/>
          <w:lang w:val="es-ES"/>
        </w:rPr>
        <w:t>Dự án</w:t>
      </w:r>
      <w:r w:rsidRPr="00FA203D">
        <w:rPr>
          <w:sz w:val="27"/>
          <w:szCs w:val="27"/>
          <w:lang w:val="es-ES"/>
        </w:rPr>
        <w:t xml:space="preserve"> là </w:t>
      </w:r>
      <w:r w:rsidRPr="00FA203D">
        <w:rPr>
          <w:sz w:val="27"/>
          <w:szCs w:val="27"/>
        </w:rPr>
        <w:t>03</w:t>
      </w:r>
      <w:r w:rsidRPr="00FA203D">
        <w:rPr>
          <w:sz w:val="27"/>
          <w:szCs w:val="27"/>
          <w:lang w:val="vi-VN"/>
        </w:rPr>
        <w:t xml:space="preserve"> tháng</w:t>
      </w:r>
      <w:r w:rsidRPr="00FA203D">
        <w:rPr>
          <w:sz w:val="27"/>
          <w:szCs w:val="27"/>
        </w:rPr>
        <w:t>/năm (</w:t>
      </w:r>
      <w:r w:rsidRPr="00FA203D">
        <w:rPr>
          <w:sz w:val="27"/>
          <w:szCs w:val="27"/>
          <w:lang w:val="es-ES"/>
        </w:rPr>
        <w:t>tương đương với 90 ngày/năm)</w:t>
      </w:r>
      <w:r w:rsidRPr="00FA203D">
        <w:rPr>
          <w:sz w:val="27"/>
          <w:szCs w:val="27"/>
        </w:rPr>
        <w:t xml:space="preserve">, tải lượng bụi phát sinh trong 1 ngày </w:t>
      </w:r>
      <w:r w:rsidR="000C5630" w:rsidRPr="00FA203D">
        <w:rPr>
          <w:sz w:val="27"/>
          <w:szCs w:val="27"/>
        </w:rPr>
        <w:t xml:space="preserve">là </w:t>
      </w:r>
      <w:r w:rsidR="00ED571C" w:rsidRPr="00FA203D">
        <w:rPr>
          <w:sz w:val="27"/>
          <w:szCs w:val="27"/>
        </w:rPr>
        <w:t>37,16</w:t>
      </w:r>
      <w:r w:rsidR="000C5630" w:rsidRPr="00FA203D">
        <w:rPr>
          <w:sz w:val="27"/>
          <w:szCs w:val="27"/>
        </w:rPr>
        <w:t xml:space="preserve"> kg/ngày</w:t>
      </w:r>
      <w:r w:rsidR="00ED571C" w:rsidRPr="00FA203D">
        <w:rPr>
          <w:sz w:val="27"/>
          <w:szCs w:val="27"/>
        </w:rPr>
        <w:t>.</w:t>
      </w:r>
      <w:bookmarkStart w:id="1502" w:name="_Toc77919920"/>
    </w:p>
    <w:p w14:paraId="632E90DA" w14:textId="77777777" w:rsidR="00A66323" w:rsidRPr="00FA203D" w:rsidRDefault="00A66323" w:rsidP="00216C87">
      <w:pPr>
        <w:pStyle w:val="Heading4"/>
        <w:spacing w:before="0" w:after="0" w:line="312" w:lineRule="auto"/>
        <w:rPr>
          <w:rFonts w:ascii="Times New Roman" w:hAnsi="Times New Roman"/>
          <w:b/>
          <w:szCs w:val="27"/>
        </w:rPr>
      </w:pPr>
      <w:bookmarkStart w:id="1503" w:name="_Toc195822836"/>
      <w:r w:rsidRPr="00FA203D">
        <w:rPr>
          <w:rFonts w:ascii="Times New Roman" w:hAnsi="Times New Roman"/>
          <w:b/>
          <w:szCs w:val="27"/>
        </w:rPr>
        <w:t>Bảng 3.1. Nồng độ bụi phát tán trong khôn</w:t>
      </w:r>
      <w:r w:rsidR="008100E1" w:rsidRPr="00FA203D">
        <w:rPr>
          <w:rFonts w:ascii="Times New Roman" w:hAnsi="Times New Roman"/>
          <w:b/>
          <w:szCs w:val="27"/>
        </w:rPr>
        <w:t xml:space="preserve">g khí do hoạt động </w:t>
      </w:r>
      <w:r w:rsidR="0068543B" w:rsidRPr="00FA203D">
        <w:rPr>
          <w:rFonts w:ascii="Times New Roman" w:hAnsi="Times New Roman"/>
          <w:b/>
          <w:szCs w:val="27"/>
        </w:rPr>
        <w:t>nạo vét</w:t>
      </w:r>
      <w:r w:rsidR="00A67421" w:rsidRPr="00FA203D">
        <w:rPr>
          <w:rFonts w:ascii="Times New Roman" w:hAnsi="Times New Roman"/>
          <w:b/>
          <w:szCs w:val="27"/>
        </w:rPr>
        <w:t xml:space="preserve"> [8</w:t>
      </w:r>
      <w:r w:rsidRPr="00FA203D">
        <w:rPr>
          <w:rFonts w:ascii="Times New Roman" w:hAnsi="Times New Roman"/>
          <w:b/>
          <w:szCs w:val="27"/>
        </w:rPr>
        <w:t>]</w:t>
      </w:r>
      <w:bookmarkEnd w:id="1502"/>
      <w:bookmarkEnd w:id="1503"/>
      <w:r w:rsidRPr="00FA203D">
        <w:rPr>
          <w:rFonts w:ascii="Times New Roman" w:hAnsi="Times New Roman"/>
          <w:b/>
          <w:szCs w:val="27"/>
        </w:rPr>
        <w:t xml:space="preserve"> </w:t>
      </w:r>
    </w:p>
    <w:tbl>
      <w:tblPr>
        <w:tblW w:w="9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4723"/>
        <w:gridCol w:w="1284"/>
        <w:gridCol w:w="2550"/>
      </w:tblGrid>
      <w:tr w:rsidR="00FA203D" w:rsidRPr="00FA203D" w14:paraId="453BEF02" w14:textId="77777777" w:rsidTr="00ED571C">
        <w:trPr>
          <w:trHeight w:val="425"/>
          <w:jc w:val="center"/>
        </w:trPr>
        <w:tc>
          <w:tcPr>
            <w:tcW w:w="564" w:type="dxa"/>
            <w:shd w:val="clear" w:color="auto" w:fill="auto"/>
            <w:vAlign w:val="center"/>
          </w:tcPr>
          <w:p w14:paraId="0C77DA22" w14:textId="77777777" w:rsidR="00CB0267" w:rsidRPr="00FA203D" w:rsidRDefault="00CB0267" w:rsidP="00683F47">
            <w:pPr>
              <w:spacing w:before="40" w:after="40"/>
              <w:jc w:val="center"/>
              <w:rPr>
                <w:b/>
                <w:sz w:val="26"/>
                <w:szCs w:val="26"/>
                <w:lang w:val="es-ES"/>
              </w:rPr>
            </w:pPr>
            <w:r w:rsidRPr="00FA203D">
              <w:rPr>
                <w:b/>
                <w:sz w:val="26"/>
                <w:szCs w:val="26"/>
                <w:lang w:val="es-ES"/>
              </w:rPr>
              <w:t>TT</w:t>
            </w:r>
          </w:p>
        </w:tc>
        <w:tc>
          <w:tcPr>
            <w:tcW w:w="4723" w:type="dxa"/>
            <w:shd w:val="clear" w:color="auto" w:fill="auto"/>
            <w:vAlign w:val="center"/>
          </w:tcPr>
          <w:p w14:paraId="6CF80325" w14:textId="77777777" w:rsidR="00CB0267" w:rsidRPr="00FA203D" w:rsidRDefault="00CB0267" w:rsidP="00174F43">
            <w:pPr>
              <w:spacing w:before="40" w:after="40"/>
              <w:jc w:val="center"/>
              <w:rPr>
                <w:b/>
                <w:sz w:val="26"/>
                <w:szCs w:val="26"/>
                <w:lang w:val="es-ES"/>
              </w:rPr>
            </w:pPr>
            <w:r w:rsidRPr="00FA203D">
              <w:rPr>
                <w:b/>
                <w:sz w:val="26"/>
                <w:szCs w:val="26"/>
                <w:lang w:val="es-ES"/>
              </w:rPr>
              <w:t>Thông số</w:t>
            </w:r>
          </w:p>
        </w:tc>
        <w:tc>
          <w:tcPr>
            <w:tcW w:w="1284" w:type="dxa"/>
            <w:shd w:val="clear" w:color="auto" w:fill="auto"/>
            <w:vAlign w:val="center"/>
          </w:tcPr>
          <w:p w14:paraId="019D9682" w14:textId="77777777" w:rsidR="00CB0267" w:rsidRPr="00FA203D" w:rsidRDefault="00CB0267" w:rsidP="00174F43">
            <w:pPr>
              <w:spacing w:before="40" w:after="40"/>
              <w:jc w:val="center"/>
              <w:rPr>
                <w:b/>
                <w:sz w:val="26"/>
                <w:szCs w:val="26"/>
                <w:lang w:val="es-ES"/>
              </w:rPr>
            </w:pPr>
            <w:r w:rsidRPr="00FA203D">
              <w:rPr>
                <w:b/>
                <w:sz w:val="26"/>
                <w:szCs w:val="26"/>
                <w:lang w:val="es-ES"/>
              </w:rPr>
              <w:t>Đơn vị</w:t>
            </w:r>
          </w:p>
        </w:tc>
        <w:tc>
          <w:tcPr>
            <w:tcW w:w="2550" w:type="dxa"/>
          </w:tcPr>
          <w:p w14:paraId="15A3BAA4" w14:textId="32E46B50" w:rsidR="00CB0267" w:rsidRPr="00FA203D" w:rsidRDefault="00CB0267" w:rsidP="00406376">
            <w:pPr>
              <w:spacing w:before="40" w:after="40"/>
              <w:jc w:val="center"/>
              <w:rPr>
                <w:b/>
                <w:sz w:val="26"/>
                <w:szCs w:val="26"/>
                <w:lang w:val="es-ES"/>
              </w:rPr>
            </w:pPr>
            <w:r w:rsidRPr="00FA203D">
              <w:rPr>
                <w:b/>
                <w:sz w:val="26"/>
                <w:szCs w:val="26"/>
                <w:lang w:val="es-ES"/>
              </w:rPr>
              <w:t>Khối lượng</w:t>
            </w:r>
          </w:p>
        </w:tc>
      </w:tr>
      <w:tr w:rsidR="00FA203D" w:rsidRPr="00FA203D" w14:paraId="58FBF87E" w14:textId="77777777" w:rsidTr="00ED571C">
        <w:trPr>
          <w:jc w:val="center"/>
        </w:trPr>
        <w:tc>
          <w:tcPr>
            <w:tcW w:w="564" w:type="dxa"/>
            <w:shd w:val="clear" w:color="auto" w:fill="auto"/>
            <w:vAlign w:val="center"/>
          </w:tcPr>
          <w:p w14:paraId="1EE99130" w14:textId="77777777" w:rsidR="00CB0267" w:rsidRPr="00FA203D" w:rsidRDefault="00CB0267" w:rsidP="00683F47">
            <w:pPr>
              <w:spacing w:before="40" w:after="40"/>
              <w:jc w:val="center"/>
              <w:rPr>
                <w:sz w:val="26"/>
                <w:szCs w:val="26"/>
                <w:lang w:val="es-ES"/>
              </w:rPr>
            </w:pPr>
            <w:r w:rsidRPr="00FA203D">
              <w:rPr>
                <w:sz w:val="26"/>
                <w:szCs w:val="26"/>
                <w:lang w:val="es-ES"/>
              </w:rPr>
              <w:t>1</w:t>
            </w:r>
          </w:p>
        </w:tc>
        <w:tc>
          <w:tcPr>
            <w:tcW w:w="4723" w:type="dxa"/>
            <w:shd w:val="clear" w:color="auto" w:fill="auto"/>
          </w:tcPr>
          <w:p w14:paraId="0173A8C5" w14:textId="673428E9" w:rsidR="00CB0267" w:rsidRPr="00FA203D" w:rsidRDefault="00CB0267" w:rsidP="00174F43">
            <w:pPr>
              <w:spacing w:before="40" w:after="40"/>
              <w:jc w:val="both"/>
              <w:rPr>
                <w:sz w:val="26"/>
                <w:szCs w:val="26"/>
                <w:lang w:val="es-ES"/>
              </w:rPr>
            </w:pPr>
            <w:r w:rsidRPr="00FA203D">
              <w:rPr>
                <w:sz w:val="26"/>
                <w:szCs w:val="26"/>
                <w:lang w:val="es-ES"/>
              </w:rPr>
              <w:t>Tổng tải lượng bụi</w:t>
            </w:r>
            <w:r w:rsidR="00ED571C" w:rsidRPr="00FA203D">
              <w:rPr>
                <w:sz w:val="26"/>
                <w:szCs w:val="26"/>
                <w:lang w:val="es-ES"/>
              </w:rPr>
              <w:t xml:space="preserve"> lớn nhất năm khai thác (năm 3)</w:t>
            </w:r>
          </w:p>
        </w:tc>
        <w:tc>
          <w:tcPr>
            <w:tcW w:w="1284" w:type="dxa"/>
            <w:shd w:val="clear" w:color="auto" w:fill="auto"/>
            <w:vAlign w:val="center"/>
          </w:tcPr>
          <w:p w14:paraId="4D1E483C" w14:textId="77777777" w:rsidR="00CB0267" w:rsidRPr="00FA203D" w:rsidRDefault="00CB0267" w:rsidP="00174F43">
            <w:pPr>
              <w:spacing w:before="40" w:after="40"/>
              <w:jc w:val="center"/>
              <w:rPr>
                <w:sz w:val="26"/>
                <w:szCs w:val="26"/>
                <w:lang w:val="es-ES"/>
              </w:rPr>
            </w:pPr>
            <w:r w:rsidRPr="00FA203D">
              <w:rPr>
                <w:sz w:val="26"/>
                <w:szCs w:val="26"/>
                <w:lang w:val="es-ES"/>
              </w:rPr>
              <w:t>Kg</w:t>
            </w:r>
          </w:p>
        </w:tc>
        <w:tc>
          <w:tcPr>
            <w:tcW w:w="2550" w:type="dxa"/>
            <w:vAlign w:val="center"/>
          </w:tcPr>
          <w:p w14:paraId="51377E7A" w14:textId="082B7301" w:rsidR="00CB0267" w:rsidRPr="00FA203D" w:rsidRDefault="00ED571C" w:rsidP="001343F9">
            <w:pPr>
              <w:spacing w:before="40" w:after="40"/>
              <w:ind w:right="175"/>
              <w:jc w:val="right"/>
              <w:rPr>
                <w:sz w:val="26"/>
                <w:szCs w:val="26"/>
              </w:rPr>
            </w:pPr>
            <w:r w:rsidRPr="00FA203D">
              <w:rPr>
                <w:sz w:val="27"/>
                <w:szCs w:val="27"/>
              </w:rPr>
              <w:t>3.344,6</w:t>
            </w:r>
          </w:p>
        </w:tc>
      </w:tr>
      <w:tr w:rsidR="00FA203D" w:rsidRPr="00FA203D" w14:paraId="220985CB" w14:textId="77777777" w:rsidTr="00ED571C">
        <w:trPr>
          <w:jc w:val="center"/>
        </w:trPr>
        <w:tc>
          <w:tcPr>
            <w:tcW w:w="564" w:type="dxa"/>
            <w:shd w:val="clear" w:color="auto" w:fill="auto"/>
            <w:vAlign w:val="center"/>
          </w:tcPr>
          <w:p w14:paraId="5578E25F" w14:textId="77777777" w:rsidR="00CB0267" w:rsidRPr="00FA203D" w:rsidRDefault="00CB0267" w:rsidP="00683F47">
            <w:pPr>
              <w:spacing w:before="40" w:after="40"/>
              <w:jc w:val="center"/>
              <w:rPr>
                <w:sz w:val="26"/>
                <w:szCs w:val="26"/>
                <w:lang w:val="es-ES"/>
              </w:rPr>
            </w:pPr>
            <w:r w:rsidRPr="00FA203D">
              <w:rPr>
                <w:sz w:val="26"/>
                <w:szCs w:val="26"/>
                <w:lang w:val="es-ES"/>
              </w:rPr>
              <w:t>2</w:t>
            </w:r>
          </w:p>
        </w:tc>
        <w:tc>
          <w:tcPr>
            <w:tcW w:w="4723" w:type="dxa"/>
            <w:shd w:val="clear" w:color="auto" w:fill="auto"/>
          </w:tcPr>
          <w:p w14:paraId="1991463C" w14:textId="62D0CDAC" w:rsidR="00CB0267" w:rsidRPr="00FA203D" w:rsidRDefault="00CB0267" w:rsidP="00174F43">
            <w:pPr>
              <w:spacing w:before="40" w:after="40"/>
              <w:jc w:val="both"/>
              <w:rPr>
                <w:sz w:val="26"/>
                <w:szCs w:val="26"/>
                <w:lang w:val="es-ES"/>
              </w:rPr>
            </w:pPr>
            <w:r w:rsidRPr="00FA203D">
              <w:rPr>
                <w:sz w:val="26"/>
                <w:szCs w:val="26"/>
                <w:lang w:val="es-ES"/>
              </w:rPr>
              <w:t xml:space="preserve">Diện tích </w:t>
            </w:r>
            <w:r w:rsidRPr="00FA203D">
              <w:rPr>
                <w:sz w:val="26"/>
                <w:szCs w:val="26"/>
              </w:rPr>
              <w:t>mặ</w:t>
            </w:r>
            <w:r w:rsidRPr="00FA203D">
              <w:rPr>
                <w:sz w:val="26"/>
                <w:szCs w:val="26"/>
                <w:lang w:val="es-ES"/>
              </w:rPr>
              <w:t>t bằng</w:t>
            </w:r>
            <w:r w:rsidR="00ED571C" w:rsidRPr="00FA203D">
              <w:rPr>
                <w:sz w:val="26"/>
                <w:szCs w:val="26"/>
                <w:lang w:val="es-ES"/>
              </w:rPr>
              <w:t xml:space="preserve"> lớn nhất/năm khai thác (năm 3)</w:t>
            </w:r>
          </w:p>
        </w:tc>
        <w:tc>
          <w:tcPr>
            <w:tcW w:w="1284" w:type="dxa"/>
            <w:shd w:val="clear" w:color="auto" w:fill="auto"/>
            <w:vAlign w:val="center"/>
          </w:tcPr>
          <w:p w14:paraId="7540189A" w14:textId="77777777" w:rsidR="00CB0267" w:rsidRPr="00FA203D" w:rsidRDefault="00CB0267" w:rsidP="00174F43">
            <w:pPr>
              <w:spacing w:before="40" w:after="40"/>
              <w:jc w:val="center"/>
              <w:rPr>
                <w:sz w:val="26"/>
                <w:szCs w:val="26"/>
                <w:vertAlign w:val="superscript"/>
                <w:lang w:val="es-ES"/>
              </w:rPr>
            </w:pPr>
            <w:r w:rsidRPr="00FA203D">
              <w:rPr>
                <w:sz w:val="26"/>
                <w:szCs w:val="26"/>
              </w:rPr>
              <w:t>m</w:t>
            </w:r>
            <w:r w:rsidRPr="00FA203D">
              <w:rPr>
                <w:sz w:val="26"/>
                <w:szCs w:val="26"/>
                <w:vertAlign w:val="superscript"/>
                <w:lang w:val="es-ES"/>
              </w:rPr>
              <w:t>2</w:t>
            </w:r>
          </w:p>
        </w:tc>
        <w:tc>
          <w:tcPr>
            <w:tcW w:w="2550" w:type="dxa"/>
            <w:vAlign w:val="center"/>
          </w:tcPr>
          <w:p w14:paraId="1902F8A5" w14:textId="3B3C7082" w:rsidR="00CB0267" w:rsidRPr="00FA203D" w:rsidRDefault="00ED571C" w:rsidP="001343F9">
            <w:pPr>
              <w:spacing w:before="40" w:after="40"/>
              <w:ind w:right="175"/>
              <w:jc w:val="right"/>
              <w:rPr>
                <w:sz w:val="26"/>
                <w:szCs w:val="26"/>
              </w:rPr>
            </w:pPr>
            <w:r w:rsidRPr="00FA203D">
              <w:rPr>
                <w:sz w:val="26"/>
                <w:szCs w:val="26"/>
              </w:rPr>
              <w:t>201.800</w:t>
            </w:r>
          </w:p>
        </w:tc>
      </w:tr>
      <w:tr w:rsidR="00FA203D" w:rsidRPr="00FA203D" w14:paraId="3726C078" w14:textId="77777777" w:rsidTr="00ED571C">
        <w:trPr>
          <w:jc w:val="center"/>
        </w:trPr>
        <w:tc>
          <w:tcPr>
            <w:tcW w:w="564" w:type="dxa"/>
            <w:shd w:val="clear" w:color="auto" w:fill="auto"/>
            <w:vAlign w:val="center"/>
          </w:tcPr>
          <w:p w14:paraId="625E8AE5" w14:textId="77777777" w:rsidR="00CB0267" w:rsidRPr="00FA203D" w:rsidRDefault="00CB0267" w:rsidP="00683F47">
            <w:pPr>
              <w:spacing w:before="40" w:after="40"/>
              <w:jc w:val="center"/>
              <w:rPr>
                <w:sz w:val="26"/>
                <w:szCs w:val="26"/>
                <w:lang w:val="es-ES"/>
              </w:rPr>
            </w:pPr>
            <w:r w:rsidRPr="00FA203D">
              <w:rPr>
                <w:sz w:val="26"/>
                <w:szCs w:val="26"/>
                <w:lang w:val="es-ES"/>
              </w:rPr>
              <w:t>3</w:t>
            </w:r>
          </w:p>
        </w:tc>
        <w:tc>
          <w:tcPr>
            <w:tcW w:w="4723" w:type="dxa"/>
            <w:shd w:val="clear" w:color="auto" w:fill="auto"/>
          </w:tcPr>
          <w:p w14:paraId="60035E56" w14:textId="77777777" w:rsidR="00CB0267" w:rsidRPr="00FA203D" w:rsidRDefault="00CB0267" w:rsidP="00174F43">
            <w:pPr>
              <w:spacing w:before="40" w:after="40"/>
              <w:jc w:val="both"/>
              <w:rPr>
                <w:sz w:val="26"/>
                <w:szCs w:val="26"/>
                <w:lang w:val="es-ES"/>
              </w:rPr>
            </w:pPr>
            <w:r w:rsidRPr="00FA203D">
              <w:rPr>
                <w:sz w:val="26"/>
                <w:szCs w:val="26"/>
                <w:lang w:val="es-ES"/>
              </w:rPr>
              <w:t>Thể tích tác động trên mặt bằng Dự án</w:t>
            </w:r>
          </w:p>
        </w:tc>
        <w:tc>
          <w:tcPr>
            <w:tcW w:w="1284" w:type="dxa"/>
            <w:shd w:val="clear" w:color="auto" w:fill="auto"/>
            <w:vAlign w:val="center"/>
          </w:tcPr>
          <w:p w14:paraId="7C46FFB3" w14:textId="77777777" w:rsidR="00CB0267" w:rsidRPr="00FA203D" w:rsidRDefault="00CB0267" w:rsidP="00174F43">
            <w:pPr>
              <w:spacing w:before="40" w:after="40"/>
              <w:jc w:val="center"/>
              <w:rPr>
                <w:sz w:val="26"/>
                <w:szCs w:val="26"/>
                <w:vertAlign w:val="superscript"/>
                <w:lang w:val="es-ES"/>
              </w:rPr>
            </w:pPr>
            <w:r w:rsidRPr="00FA203D">
              <w:rPr>
                <w:sz w:val="26"/>
                <w:szCs w:val="26"/>
                <w:lang w:val="es-ES"/>
              </w:rPr>
              <w:t>m</w:t>
            </w:r>
            <w:r w:rsidRPr="00FA203D">
              <w:rPr>
                <w:sz w:val="26"/>
                <w:szCs w:val="26"/>
                <w:vertAlign w:val="superscript"/>
                <w:lang w:val="es-ES"/>
              </w:rPr>
              <w:t>3</w:t>
            </w:r>
          </w:p>
        </w:tc>
        <w:tc>
          <w:tcPr>
            <w:tcW w:w="2550" w:type="dxa"/>
            <w:vAlign w:val="center"/>
          </w:tcPr>
          <w:p w14:paraId="21E05B99" w14:textId="7502D4A9" w:rsidR="00CB0267" w:rsidRPr="00FA203D" w:rsidRDefault="00ED571C" w:rsidP="001343F9">
            <w:pPr>
              <w:spacing w:before="40" w:after="40"/>
              <w:ind w:right="175"/>
              <w:jc w:val="right"/>
              <w:rPr>
                <w:sz w:val="26"/>
                <w:szCs w:val="26"/>
              </w:rPr>
            </w:pPr>
            <w:r w:rsidRPr="00FA203D">
              <w:rPr>
                <w:sz w:val="26"/>
                <w:szCs w:val="26"/>
              </w:rPr>
              <w:t>2.018.000</w:t>
            </w:r>
          </w:p>
        </w:tc>
      </w:tr>
      <w:tr w:rsidR="00FA203D" w:rsidRPr="00FA203D" w14:paraId="3431CB8A" w14:textId="77777777" w:rsidTr="00ED571C">
        <w:trPr>
          <w:jc w:val="center"/>
        </w:trPr>
        <w:tc>
          <w:tcPr>
            <w:tcW w:w="564" w:type="dxa"/>
            <w:shd w:val="clear" w:color="auto" w:fill="auto"/>
            <w:vAlign w:val="center"/>
          </w:tcPr>
          <w:p w14:paraId="64B284CC" w14:textId="77777777" w:rsidR="00CB0267" w:rsidRPr="00FA203D" w:rsidRDefault="00CB0267" w:rsidP="00683F47">
            <w:pPr>
              <w:spacing w:before="40" w:after="40"/>
              <w:jc w:val="center"/>
              <w:rPr>
                <w:sz w:val="26"/>
                <w:szCs w:val="26"/>
                <w:lang w:val="es-ES"/>
              </w:rPr>
            </w:pPr>
            <w:r w:rsidRPr="00FA203D">
              <w:rPr>
                <w:sz w:val="26"/>
                <w:szCs w:val="26"/>
                <w:lang w:val="es-ES"/>
              </w:rPr>
              <w:t>4</w:t>
            </w:r>
          </w:p>
        </w:tc>
        <w:tc>
          <w:tcPr>
            <w:tcW w:w="4723" w:type="dxa"/>
            <w:shd w:val="clear" w:color="auto" w:fill="auto"/>
          </w:tcPr>
          <w:p w14:paraId="2F9D71B5" w14:textId="77777777" w:rsidR="00CB0267" w:rsidRPr="00FA203D" w:rsidRDefault="00CB0267" w:rsidP="00174F43">
            <w:pPr>
              <w:spacing w:before="40" w:after="40"/>
              <w:jc w:val="both"/>
              <w:rPr>
                <w:sz w:val="26"/>
                <w:szCs w:val="26"/>
                <w:lang w:val="es-ES"/>
              </w:rPr>
            </w:pPr>
            <w:r w:rsidRPr="00FA203D">
              <w:rPr>
                <w:sz w:val="26"/>
                <w:szCs w:val="26"/>
                <w:lang w:val="es-ES"/>
              </w:rPr>
              <w:t>Tải lượng</w:t>
            </w:r>
          </w:p>
        </w:tc>
        <w:tc>
          <w:tcPr>
            <w:tcW w:w="1284" w:type="dxa"/>
            <w:shd w:val="clear" w:color="auto" w:fill="auto"/>
            <w:vAlign w:val="center"/>
          </w:tcPr>
          <w:p w14:paraId="4620004D" w14:textId="77777777" w:rsidR="00CB0267" w:rsidRPr="00FA203D" w:rsidRDefault="00CB0267" w:rsidP="00174F43">
            <w:pPr>
              <w:spacing w:before="40" w:after="40"/>
              <w:jc w:val="center"/>
              <w:rPr>
                <w:sz w:val="26"/>
                <w:szCs w:val="26"/>
                <w:lang w:val="es-ES"/>
              </w:rPr>
            </w:pPr>
            <w:r w:rsidRPr="00FA203D">
              <w:rPr>
                <w:sz w:val="26"/>
                <w:szCs w:val="26"/>
              </w:rPr>
              <w:t>kg</w:t>
            </w:r>
            <w:r w:rsidRPr="00FA203D">
              <w:rPr>
                <w:sz w:val="26"/>
                <w:szCs w:val="26"/>
                <w:lang w:val="es-ES"/>
              </w:rPr>
              <w:t>/ngày</w:t>
            </w:r>
          </w:p>
        </w:tc>
        <w:tc>
          <w:tcPr>
            <w:tcW w:w="2550" w:type="dxa"/>
            <w:vAlign w:val="center"/>
          </w:tcPr>
          <w:p w14:paraId="3E253367" w14:textId="455A24C5" w:rsidR="00CB0267" w:rsidRPr="00FA203D" w:rsidRDefault="00ED571C" w:rsidP="001343F9">
            <w:pPr>
              <w:spacing w:before="40" w:after="40"/>
              <w:ind w:right="175"/>
              <w:jc w:val="right"/>
              <w:rPr>
                <w:sz w:val="26"/>
                <w:szCs w:val="26"/>
              </w:rPr>
            </w:pPr>
            <w:r w:rsidRPr="00FA203D">
              <w:rPr>
                <w:sz w:val="26"/>
                <w:szCs w:val="26"/>
              </w:rPr>
              <w:t>37,16</w:t>
            </w:r>
          </w:p>
        </w:tc>
      </w:tr>
      <w:tr w:rsidR="00FA203D" w:rsidRPr="00FA203D" w14:paraId="44AD5571" w14:textId="77777777" w:rsidTr="00ED571C">
        <w:trPr>
          <w:jc w:val="center"/>
        </w:trPr>
        <w:tc>
          <w:tcPr>
            <w:tcW w:w="564" w:type="dxa"/>
            <w:shd w:val="clear" w:color="auto" w:fill="auto"/>
            <w:vAlign w:val="center"/>
          </w:tcPr>
          <w:p w14:paraId="755A2DCB" w14:textId="77777777" w:rsidR="00CB0267" w:rsidRPr="00FA203D" w:rsidRDefault="00CB0267" w:rsidP="00683F47">
            <w:pPr>
              <w:spacing w:before="40" w:after="40"/>
              <w:jc w:val="center"/>
              <w:rPr>
                <w:sz w:val="26"/>
                <w:szCs w:val="26"/>
                <w:lang w:val="es-ES"/>
              </w:rPr>
            </w:pPr>
            <w:r w:rsidRPr="00FA203D">
              <w:rPr>
                <w:sz w:val="26"/>
                <w:szCs w:val="26"/>
                <w:lang w:val="es-ES"/>
              </w:rPr>
              <w:t>5</w:t>
            </w:r>
          </w:p>
        </w:tc>
        <w:tc>
          <w:tcPr>
            <w:tcW w:w="4723" w:type="dxa"/>
            <w:shd w:val="clear" w:color="auto" w:fill="auto"/>
          </w:tcPr>
          <w:p w14:paraId="1F9BBB96" w14:textId="77777777" w:rsidR="00CB0267" w:rsidRPr="00FA203D" w:rsidRDefault="00CB0267" w:rsidP="00174F43">
            <w:pPr>
              <w:spacing w:before="40" w:after="40"/>
              <w:jc w:val="both"/>
              <w:rPr>
                <w:sz w:val="26"/>
                <w:szCs w:val="26"/>
                <w:lang w:val="es-ES"/>
              </w:rPr>
            </w:pPr>
            <w:r w:rsidRPr="00FA203D">
              <w:rPr>
                <w:sz w:val="26"/>
                <w:szCs w:val="26"/>
                <w:lang w:val="es-ES"/>
              </w:rPr>
              <w:t>Hệ số phát thải bụi bề mặt</w:t>
            </w:r>
          </w:p>
        </w:tc>
        <w:tc>
          <w:tcPr>
            <w:tcW w:w="1284" w:type="dxa"/>
            <w:shd w:val="clear" w:color="auto" w:fill="auto"/>
            <w:vAlign w:val="center"/>
          </w:tcPr>
          <w:p w14:paraId="34782044" w14:textId="77777777" w:rsidR="00CB0267" w:rsidRPr="00FA203D" w:rsidRDefault="00CB0267" w:rsidP="00174F43">
            <w:pPr>
              <w:spacing w:before="40" w:after="40"/>
              <w:jc w:val="center"/>
              <w:rPr>
                <w:sz w:val="26"/>
                <w:szCs w:val="26"/>
                <w:lang w:val="es-ES"/>
              </w:rPr>
            </w:pPr>
            <w:r w:rsidRPr="00FA203D">
              <w:rPr>
                <w:sz w:val="26"/>
                <w:szCs w:val="26"/>
                <w:lang w:val="es-ES"/>
              </w:rPr>
              <w:t>g/m</w:t>
            </w:r>
            <w:r w:rsidRPr="00FA203D">
              <w:rPr>
                <w:sz w:val="26"/>
                <w:szCs w:val="26"/>
                <w:vertAlign w:val="superscript"/>
                <w:lang w:val="es-ES"/>
              </w:rPr>
              <w:t>2</w:t>
            </w:r>
            <w:r w:rsidRPr="00FA203D">
              <w:rPr>
                <w:sz w:val="26"/>
                <w:szCs w:val="26"/>
                <w:lang w:val="es-ES"/>
              </w:rPr>
              <w:t>/ngày</w:t>
            </w:r>
          </w:p>
        </w:tc>
        <w:tc>
          <w:tcPr>
            <w:tcW w:w="2550" w:type="dxa"/>
            <w:vAlign w:val="center"/>
          </w:tcPr>
          <w:p w14:paraId="1EA896C9" w14:textId="20A48691" w:rsidR="00CB0267" w:rsidRPr="00FA203D" w:rsidRDefault="00CB0267" w:rsidP="001343F9">
            <w:pPr>
              <w:spacing w:before="40" w:after="40"/>
              <w:ind w:right="175"/>
              <w:jc w:val="right"/>
              <w:rPr>
                <w:sz w:val="26"/>
                <w:szCs w:val="26"/>
              </w:rPr>
            </w:pPr>
            <w:r w:rsidRPr="00FA203D">
              <w:rPr>
                <w:sz w:val="26"/>
                <w:szCs w:val="26"/>
              </w:rPr>
              <w:t>0,0</w:t>
            </w:r>
            <w:r w:rsidR="00ED571C" w:rsidRPr="00FA203D">
              <w:rPr>
                <w:sz w:val="26"/>
                <w:szCs w:val="26"/>
              </w:rPr>
              <w:t>3</w:t>
            </w:r>
          </w:p>
        </w:tc>
      </w:tr>
      <w:tr w:rsidR="00FA203D" w:rsidRPr="00FA203D" w14:paraId="737B9ED7" w14:textId="77777777" w:rsidTr="00ED571C">
        <w:trPr>
          <w:jc w:val="center"/>
        </w:trPr>
        <w:tc>
          <w:tcPr>
            <w:tcW w:w="564" w:type="dxa"/>
            <w:shd w:val="clear" w:color="auto" w:fill="auto"/>
            <w:vAlign w:val="center"/>
          </w:tcPr>
          <w:p w14:paraId="48B3A146" w14:textId="77777777" w:rsidR="00CB0267" w:rsidRPr="00FA203D" w:rsidRDefault="00CB0267" w:rsidP="00683F47">
            <w:pPr>
              <w:spacing w:before="40" w:after="40"/>
              <w:jc w:val="center"/>
              <w:rPr>
                <w:sz w:val="26"/>
                <w:szCs w:val="26"/>
                <w:lang w:val="es-ES"/>
              </w:rPr>
            </w:pPr>
            <w:r w:rsidRPr="00FA203D">
              <w:rPr>
                <w:sz w:val="26"/>
                <w:szCs w:val="26"/>
                <w:lang w:val="es-ES"/>
              </w:rPr>
              <w:t>6</w:t>
            </w:r>
          </w:p>
        </w:tc>
        <w:tc>
          <w:tcPr>
            <w:tcW w:w="4723" w:type="dxa"/>
            <w:shd w:val="clear" w:color="auto" w:fill="auto"/>
          </w:tcPr>
          <w:p w14:paraId="2E3ED060" w14:textId="77777777" w:rsidR="00CB0267" w:rsidRPr="00FA203D" w:rsidRDefault="00CB0267" w:rsidP="00174F43">
            <w:pPr>
              <w:spacing w:before="40" w:after="40"/>
              <w:jc w:val="both"/>
              <w:rPr>
                <w:sz w:val="26"/>
                <w:szCs w:val="26"/>
                <w:lang w:val="es-ES"/>
              </w:rPr>
            </w:pPr>
            <w:r w:rsidRPr="00FA203D">
              <w:rPr>
                <w:sz w:val="26"/>
                <w:szCs w:val="26"/>
                <w:lang w:val="es-ES"/>
              </w:rPr>
              <w:t>Nồng độ bụi trung bình (trong 1 giờ)</w:t>
            </w:r>
          </w:p>
        </w:tc>
        <w:tc>
          <w:tcPr>
            <w:tcW w:w="1284" w:type="dxa"/>
            <w:shd w:val="clear" w:color="auto" w:fill="auto"/>
            <w:vAlign w:val="center"/>
          </w:tcPr>
          <w:p w14:paraId="3ACCB377" w14:textId="77777777" w:rsidR="00CB0267" w:rsidRPr="00FA203D" w:rsidRDefault="00CB0267" w:rsidP="00174F43">
            <w:pPr>
              <w:spacing w:before="40" w:after="40"/>
              <w:jc w:val="center"/>
              <w:rPr>
                <w:sz w:val="26"/>
                <w:szCs w:val="26"/>
                <w:lang w:val="es-ES"/>
              </w:rPr>
            </w:pPr>
            <w:r w:rsidRPr="00FA203D">
              <w:rPr>
                <w:sz w:val="26"/>
                <w:szCs w:val="26"/>
                <w:lang w:val="es-ES"/>
              </w:rPr>
              <w:t>mg/m</w:t>
            </w:r>
            <w:r w:rsidRPr="00FA203D">
              <w:rPr>
                <w:sz w:val="26"/>
                <w:szCs w:val="26"/>
                <w:vertAlign w:val="superscript"/>
                <w:lang w:val="es-ES"/>
              </w:rPr>
              <w:t>3</w:t>
            </w:r>
          </w:p>
        </w:tc>
        <w:tc>
          <w:tcPr>
            <w:tcW w:w="2550" w:type="dxa"/>
            <w:vAlign w:val="center"/>
          </w:tcPr>
          <w:p w14:paraId="589BFE67" w14:textId="2E85B01D" w:rsidR="00CB0267" w:rsidRPr="00FA203D" w:rsidRDefault="00CB0267" w:rsidP="001343F9">
            <w:pPr>
              <w:spacing w:before="40" w:after="40"/>
              <w:ind w:right="175"/>
              <w:jc w:val="right"/>
              <w:rPr>
                <w:sz w:val="26"/>
                <w:szCs w:val="26"/>
              </w:rPr>
            </w:pPr>
            <w:r w:rsidRPr="00FA203D">
              <w:rPr>
                <w:sz w:val="26"/>
                <w:szCs w:val="26"/>
              </w:rPr>
              <w:t>0,</w:t>
            </w:r>
            <w:r w:rsidR="00ED571C" w:rsidRPr="00FA203D">
              <w:rPr>
                <w:sz w:val="26"/>
                <w:szCs w:val="26"/>
              </w:rPr>
              <w:t>29</w:t>
            </w:r>
          </w:p>
        </w:tc>
      </w:tr>
    </w:tbl>
    <w:p w14:paraId="68898DBF" w14:textId="77777777" w:rsidR="00A66323" w:rsidRPr="00FA203D" w:rsidRDefault="00A66323" w:rsidP="00216C87">
      <w:pPr>
        <w:spacing w:line="312" w:lineRule="auto"/>
        <w:ind w:firstLine="567"/>
        <w:jc w:val="both"/>
        <w:rPr>
          <w:i/>
          <w:sz w:val="27"/>
          <w:szCs w:val="27"/>
          <w:lang w:val="es-ES"/>
        </w:rPr>
      </w:pPr>
      <w:r w:rsidRPr="00FA203D">
        <w:rPr>
          <w:i/>
          <w:sz w:val="27"/>
          <w:szCs w:val="27"/>
          <w:u w:val="single"/>
          <w:lang w:val="es-ES"/>
        </w:rPr>
        <w:t>Ghi chú</w:t>
      </w:r>
      <w:r w:rsidRPr="00FA203D">
        <w:rPr>
          <w:i/>
          <w:sz w:val="27"/>
          <w:szCs w:val="27"/>
          <w:lang w:val="es-ES"/>
        </w:rPr>
        <w:t>:</w:t>
      </w:r>
    </w:p>
    <w:p w14:paraId="000FCB1B" w14:textId="77777777" w:rsidR="00A66323" w:rsidRPr="00FA203D" w:rsidRDefault="00A66323" w:rsidP="00216C87">
      <w:pPr>
        <w:spacing w:line="312" w:lineRule="auto"/>
        <w:ind w:firstLine="567"/>
        <w:jc w:val="both"/>
        <w:rPr>
          <w:i/>
          <w:sz w:val="27"/>
          <w:szCs w:val="27"/>
          <w:lang w:val="es-ES"/>
        </w:rPr>
      </w:pPr>
      <w:r w:rsidRPr="00FA203D">
        <w:rPr>
          <w:i/>
          <w:sz w:val="27"/>
          <w:szCs w:val="27"/>
          <w:lang w:val="es-ES"/>
        </w:rPr>
        <w:t xml:space="preserve">- Tổng tải lượng bụi (kg) = Khối lượng đào (tấn) × </w:t>
      </w:r>
      <w:r w:rsidR="00E036A9" w:rsidRPr="00FA203D">
        <w:rPr>
          <w:i/>
          <w:sz w:val="27"/>
          <w:szCs w:val="27"/>
          <w:lang w:val="es-ES"/>
        </w:rPr>
        <w:t>0,0047</w:t>
      </w:r>
      <w:r w:rsidRPr="00FA203D">
        <w:rPr>
          <w:i/>
          <w:sz w:val="27"/>
          <w:szCs w:val="27"/>
          <w:lang w:val="es-ES"/>
        </w:rPr>
        <w:t xml:space="preserve"> </w:t>
      </w:r>
      <w:r w:rsidRPr="00FA203D">
        <w:rPr>
          <w:i/>
          <w:sz w:val="27"/>
          <w:szCs w:val="27"/>
        </w:rPr>
        <w:t>kg</w:t>
      </w:r>
      <w:r w:rsidRPr="00FA203D">
        <w:rPr>
          <w:i/>
          <w:sz w:val="27"/>
          <w:szCs w:val="27"/>
          <w:lang w:val="es-ES"/>
        </w:rPr>
        <w:t>/tấn.</w:t>
      </w:r>
    </w:p>
    <w:p w14:paraId="78EF81CE" w14:textId="77777777" w:rsidR="00A66323" w:rsidRPr="00FA203D" w:rsidRDefault="00A66323" w:rsidP="00216C87">
      <w:pPr>
        <w:spacing w:line="312" w:lineRule="auto"/>
        <w:ind w:firstLine="567"/>
        <w:jc w:val="both"/>
        <w:rPr>
          <w:i/>
          <w:sz w:val="27"/>
          <w:szCs w:val="27"/>
          <w:lang w:val="es-ES"/>
        </w:rPr>
      </w:pPr>
      <w:r w:rsidRPr="00FA203D">
        <w:rPr>
          <w:i/>
          <w:sz w:val="27"/>
          <w:szCs w:val="27"/>
          <w:lang w:val="es-ES"/>
        </w:rPr>
        <w:t>- Thể tích tác động trên mặt bằng (m</w:t>
      </w:r>
      <w:r w:rsidRPr="00FA203D">
        <w:rPr>
          <w:i/>
          <w:sz w:val="27"/>
          <w:szCs w:val="27"/>
          <w:vertAlign w:val="superscript"/>
          <w:lang w:val="es-ES"/>
        </w:rPr>
        <w:t>3</w:t>
      </w:r>
      <w:r w:rsidRPr="00FA203D">
        <w:rPr>
          <w:i/>
          <w:sz w:val="27"/>
          <w:szCs w:val="27"/>
          <w:lang w:val="es-ES"/>
        </w:rPr>
        <w:t xml:space="preserve">) V=S×H (với S là diện tích mặt bằng, H là chiều cao các thông số khí tượng </w:t>
      </w:r>
      <w:r w:rsidRPr="00FA203D">
        <w:rPr>
          <w:i/>
          <w:sz w:val="27"/>
          <w:szCs w:val="27"/>
        </w:rPr>
        <w:t xml:space="preserve">lấy khoảng </w:t>
      </w:r>
      <w:r w:rsidRPr="00FA203D">
        <w:rPr>
          <w:i/>
          <w:sz w:val="27"/>
          <w:szCs w:val="27"/>
          <w:lang w:val="es-ES"/>
        </w:rPr>
        <w:t>10</w:t>
      </w:r>
      <w:r w:rsidRPr="00FA203D">
        <w:rPr>
          <w:i/>
          <w:sz w:val="27"/>
          <w:szCs w:val="27"/>
        </w:rPr>
        <w:t>m</w:t>
      </w:r>
      <w:r w:rsidRPr="00FA203D">
        <w:rPr>
          <w:i/>
          <w:sz w:val="27"/>
          <w:szCs w:val="27"/>
          <w:lang w:val="es-ES"/>
        </w:rPr>
        <w:t>).</w:t>
      </w:r>
    </w:p>
    <w:p w14:paraId="1753A21E" w14:textId="77777777" w:rsidR="00A66323" w:rsidRPr="00FA203D" w:rsidRDefault="00A66323" w:rsidP="00216C87">
      <w:pPr>
        <w:spacing w:line="312" w:lineRule="auto"/>
        <w:ind w:firstLine="567"/>
        <w:jc w:val="both"/>
        <w:rPr>
          <w:i/>
          <w:sz w:val="27"/>
          <w:szCs w:val="27"/>
          <w:lang w:val="es-ES"/>
        </w:rPr>
      </w:pPr>
      <w:r w:rsidRPr="00FA203D">
        <w:rPr>
          <w:i/>
          <w:sz w:val="27"/>
          <w:szCs w:val="27"/>
          <w:lang w:val="es-ES"/>
        </w:rPr>
        <w:t>- Tải lượng (</w:t>
      </w:r>
      <w:r w:rsidRPr="00FA203D">
        <w:rPr>
          <w:i/>
          <w:sz w:val="27"/>
          <w:szCs w:val="27"/>
        </w:rPr>
        <w:t>kg</w:t>
      </w:r>
      <w:r w:rsidRPr="00FA203D">
        <w:rPr>
          <w:i/>
          <w:sz w:val="27"/>
          <w:szCs w:val="27"/>
          <w:lang w:val="es-ES"/>
        </w:rPr>
        <w:t>/ngày) = Tổng tải lượng bụi (</w:t>
      </w:r>
      <w:r w:rsidRPr="00FA203D">
        <w:rPr>
          <w:i/>
          <w:sz w:val="27"/>
          <w:szCs w:val="27"/>
        </w:rPr>
        <w:t>kg</w:t>
      </w:r>
      <w:r w:rsidRPr="00FA203D">
        <w:rPr>
          <w:i/>
          <w:sz w:val="27"/>
          <w:szCs w:val="27"/>
          <w:lang w:val="es-ES"/>
        </w:rPr>
        <w:t xml:space="preserve">)/Số ngày </w:t>
      </w:r>
      <w:r w:rsidR="0068543B" w:rsidRPr="00FA203D">
        <w:rPr>
          <w:i/>
          <w:sz w:val="27"/>
          <w:szCs w:val="27"/>
          <w:lang w:val="es-ES"/>
        </w:rPr>
        <w:t>nạo vét</w:t>
      </w:r>
      <w:r w:rsidRPr="00FA203D">
        <w:rPr>
          <w:i/>
          <w:sz w:val="27"/>
          <w:szCs w:val="27"/>
          <w:lang w:val="es-ES"/>
        </w:rPr>
        <w:t>/năm.</w:t>
      </w:r>
    </w:p>
    <w:p w14:paraId="7E7F17C3" w14:textId="77777777" w:rsidR="00A66323" w:rsidRPr="00FA203D" w:rsidRDefault="00A66323" w:rsidP="00216C87">
      <w:pPr>
        <w:numPr>
          <w:ilvl w:val="0"/>
          <w:numId w:val="1"/>
        </w:numPr>
        <w:spacing w:line="312" w:lineRule="auto"/>
        <w:ind w:left="0" w:firstLine="567"/>
        <w:jc w:val="both"/>
        <w:rPr>
          <w:i/>
          <w:spacing w:val="-6"/>
          <w:sz w:val="27"/>
          <w:szCs w:val="27"/>
          <w:lang w:val="es-ES"/>
        </w:rPr>
      </w:pPr>
      <w:r w:rsidRPr="00FA203D">
        <w:rPr>
          <w:i/>
          <w:spacing w:val="-6"/>
          <w:sz w:val="27"/>
          <w:szCs w:val="27"/>
          <w:lang w:val="es-ES"/>
        </w:rPr>
        <w:t xml:space="preserve">Hệ số </w:t>
      </w:r>
      <w:r w:rsidRPr="00FA203D">
        <w:rPr>
          <w:i/>
          <w:spacing w:val="-6"/>
          <w:sz w:val="27"/>
          <w:szCs w:val="27"/>
        </w:rPr>
        <w:t xml:space="preserve">phát thải bụi </w:t>
      </w:r>
      <w:r w:rsidRPr="00FA203D">
        <w:rPr>
          <w:i/>
          <w:spacing w:val="-6"/>
          <w:sz w:val="27"/>
          <w:szCs w:val="27"/>
          <w:lang w:val="es-ES"/>
        </w:rPr>
        <w:t xml:space="preserve">bề </w:t>
      </w:r>
      <w:r w:rsidRPr="00FA203D">
        <w:rPr>
          <w:i/>
          <w:spacing w:val="-6"/>
          <w:sz w:val="27"/>
          <w:szCs w:val="27"/>
        </w:rPr>
        <w:t>m</w:t>
      </w:r>
      <w:r w:rsidRPr="00FA203D">
        <w:rPr>
          <w:i/>
          <w:spacing w:val="-6"/>
          <w:sz w:val="27"/>
          <w:szCs w:val="27"/>
          <w:lang w:val="es-ES"/>
        </w:rPr>
        <w:t>ặt (g/m</w:t>
      </w:r>
      <w:r w:rsidRPr="00FA203D">
        <w:rPr>
          <w:i/>
          <w:spacing w:val="-6"/>
          <w:sz w:val="27"/>
          <w:szCs w:val="27"/>
          <w:vertAlign w:val="superscript"/>
          <w:lang w:val="es-ES"/>
        </w:rPr>
        <w:t>2</w:t>
      </w:r>
      <w:r w:rsidRPr="00FA203D">
        <w:rPr>
          <w:i/>
          <w:spacing w:val="-6"/>
          <w:sz w:val="27"/>
          <w:szCs w:val="27"/>
          <w:lang w:val="es-ES"/>
        </w:rPr>
        <w:t>/ngày) = Tải lượng (</w:t>
      </w:r>
      <w:r w:rsidRPr="00FA203D">
        <w:rPr>
          <w:i/>
          <w:spacing w:val="-6"/>
          <w:sz w:val="27"/>
          <w:szCs w:val="27"/>
        </w:rPr>
        <w:t>kg</w:t>
      </w:r>
      <w:r w:rsidRPr="00FA203D">
        <w:rPr>
          <w:i/>
          <w:spacing w:val="-6"/>
          <w:sz w:val="27"/>
          <w:szCs w:val="27"/>
          <w:lang w:val="es-ES"/>
        </w:rPr>
        <w:t>/ngày)×10</w:t>
      </w:r>
      <w:r w:rsidRPr="00FA203D">
        <w:rPr>
          <w:i/>
          <w:spacing w:val="-6"/>
          <w:sz w:val="27"/>
          <w:szCs w:val="27"/>
          <w:vertAlign w:val="superscript"/>
          <w:lang w:val="es-ES"/>
        </w:rPr>
        <w:t>3</w:t>
      </w:r>
      <w:r w:rsidRPr="00FA203D">
        <w:rPr>
          <w:i/>
          <w:spacing w:val="-6"/>
          <w:sz w:val="27"/>
          <w:szCs w:val="27"/>
          <w:lang w:val="es-ES"/>
        </w:rPr>
        <w:t>/Diện tích (</w:t>
      </w:r>
      <w:r w:rsidRPr="00FA203D">
        <w:rPr>
          <w:i/>
          <w:spacing w:val="-6"/>
          <w:sz w:val="27"/>
          <w:szCs w:val="27"/>
        </w:rPr>
        <w:t>m</w:t>
      </w:r>
      <w:r w:rsidRPr="00FA203D">
        <w:rPr>
          <w:i/>
          <w:spacing w:val="-6"/>
          <w:sz w:val="27"/>
          <w:szCs w:val="27"/>
          <w:vertAlign w:val="superscript"/>
          <w:lang w:val="es-ES"/>
        </w:rPr>
        <w:t>2</w:t>
      </w:r>
      <w:r w:rsidRPr="00FA203D">
        <w:rPr>
          <w:i/>
          <w:spacing w:val="-6"/>
          <w:sz w:val="27"/>
          <w:szCs w:val="27"/>
          <w:lang w:val="es-ES"/>
        </w:rPr>
        <w:t>).</w:t>
      </w:r>
    </w:p>
    <w:p w14:paraId="6CBF7CE3" w14:textId="77777777" w:rsidR="00A66323" w:rsidRPr="00FA203D" w:rsidRDefault="005F3842" w:rsidP="00216C87">
      <w:pPr>
        <w:spacing w:line="312" w:lineRule="auto"/>
        <w:ind w:firstLine="567"/>
        <w:jc w:val="both"/>
        <w:rPr>
          <w:sz w:val="27"/>
          <w:szCs w:val="27"/>
          <w:u w:val="single"/>
          <w:lang w:val="es-ES"/>
        </w:rPr>
      </w:pPr>
      <w:r w:rsidRPr="00FA203D">
        <w:rPr>
          <w:i/>
          <w:sz w:val="27"/>
          <w:szCs w:val="27"/>
          <w:lang w:val="es-ES"/>
        </w:rPr>
        <w:t xml:space="preserve">- </w:t>
      </w:r>
      <w:r w:rsidR="00A66323" w:rsidRPr="00FA203D">
        <w:rPr>
          <w:i/>
          <w:sz w:val="27"/>
          <w:szCs w:val="27"/>
          <w:lang w:val="es-ES"/>
        </w:rPr>
        <w:t>Nồng độ bụi trung bình (</w:t>
      </w:r>
      <w:r w:rsidR="00A66323" w:rsidRPr="00FA203D">
        <w:rPr>
          <w:i/>
          <w:sz w:val="27"/>
          <w:szCs w:val="27"/>
        </w:rPr>
        <w:t>mg</w:t>
      </w:r>
      <w:r w:rsidR="00A66323" w:rsidRPr="00FA203D">
        <w:rPr>
          <w:i/>
          <w:sz w:val="27"/>
          <w:szCs w:val="27"/>
          <w:lang w:val="es-ES"/>
        </w:rPr>
        <w:t>/m</w:t>
      </w:r>
      <w:r w:rsidR="00A66323" w:rsidRPr="00FA203D">
        <w:rPr>
          <w:i/>
          <w:sz w:val="27"/>
          <w:szCs w:val="27"/>
          <w:vertAlign w:val="superscript"/>
          <w:lang w:val="es-ES"/>
        </w:rPr>
        <w:t>3</w:t>
      </w:r>
      <w:r w:rsidR="00A66323" w:rsidRPr="00FA203D">
        <w:rPr>
          <w:i/>
          <w:sz w:val="27"/>
          <w:szCs w:val="27"/>
          <w:lang w:val="es-ES"/>
        </w:rPr>
        <w:t>) = Tải lượng (</w:t>
      </w:r>
      <w:r w:rsidR="00A66323" w:rsidRPr="00FA203D">
        <w:rPr>
          <w:i/>
          <w:sz w:val="27"/>
          <w:szCs w:val="27"/>
        </w:rPr>
        <w:t>kg</w:t>
      </w:r>
      <w:r w:rsidR="00A66323" w:rsidRPr="00FA203D">
        <w:rPr>
          <w:i/>
          <w:sz w:val="27"/>
          <w:szCs w:val="27"/>
          <w:lang w:val="es-ES"/>
        </w:rPr>
        <w:t>/ngày)×10</w:t>
      </w:r>
      <w:r w:rsidR="00A66323" w:rsidRPr="00FA203D">
        <w:rPr>
          <w:i/>
          <w:sz w:val="27"/>
          <w:szCs w:val="27"/>
          <w:vertAlign w:val="superscript"/>
          <w:lang w:val="es-ES"/>
        </w:rPr>
        <w:t>6</w:t>
      </w:r>
      <w:r w:rsidR="00A66323" w:rsidRPr="00FA203D">
        <w:rPr>
          <w:i/>
          <w:sz w:val="27"/>
          <w:szCs w:val="27"/>
          <w:lang w:val="es-ES"/>
        </w:rPr>
        <w:t>/8/V (</w:t>
      </w:r>
      <w:r w:rsidR="00A66323" w:rsidRPr="00FA203D">
        <w:rPr>
          <w:i/>
          <w:sz w:val="27"/>
          <w:szCs w:val="27"/>
        </w:rPr>
        <w:t>m</w:t>
      </w:r>
      <w:r w:rsidR="00A66323" w:rsidRPr="00FA203D">
        <w:rPr>
          <w:i/>
          <w:sz w:val="27"/>
          <w:szCs w:val="27"/>
          <w:vertAlign w:val="superscript"/>
          <w:lang w:val="es-ES"/>
        </w:rPr>
        <w:t>3</w:t>
      </w:r>
      <w:r w:rsidR="00A66323" w:rsidRPr="00FA203D">
        <w:rPr>
          <w:i/>
          <w:sz w:val="27"/>
          <w:szCs w:val="27"/>
          <w:lang w:val="es-ES"/>
        </w:rPr>
        <w:t>).</w:t>
      </w:r>
    </w:p>
    <w:p w14:paraId="092703C8" w14:textId="77777777" w:rsidR="00A66323" w:rsidRPr="00FA203D" w:rsidRDefault="00A66323" w:rsidP="00216C87">
      <w:pPr>
        <w:spacing w:line="312" w:lineRule="auto"/>
        <w:ind w:firstLine="567"/>
        <w:jc w:val="both"/>
        <w:rPr>
          <w:sz w:val="27"/>
          <w:szCs w:val="27"/>
          <w:lang w:val="vi-VN"/>
        </w:rPr>
      </w:pPr>
      <w:r w:rsidRPr="00FA203D">
        <w:rPr>
          <w:sz w:val="27"/>
          <w:szCs w:val="27"/>
          <w:lang w:val="vi-VN"/>
        </w:rPr>
        <w:t>Áp dụng mô hình khuếch tán nguồn mặt để xác định nồng độ bụi phát tán vào môi trường không khí</w:t>
      </w:r>
      <w:r w:rsidRPr="00FA203D">
        <w:rPr>
          <w:sz w:val="27"/>
          <w:szCs w:val="27"/>
        </w:rPr>
        <w:t>,</w:t>
      </w:r>
      <w:r w:rsidRPr="00FA203D">
        <w:rPr>
          <w:sz w:val="27"/>
          <w:szCs w:val="27"/>
          <w:lang w:val="vi-VN"/>
        </w:rPr>
        <w:t xml:space="preserve"> phương pháp</w:t>
      </w:r>
      <w:r w:rsidRPr="00FA203D">
        <w:rPr>
          <w:sz w:val="27"/>
          <w:szCs w:val="27"/>
        </w:rPr>
        <w:t xml:space="preserve"> và</w:t>
      </w:r>
      <w:r w:rsidRPr="00FA203D">
        <w:rPr>
          <w:sz w:val="27"/>
          <w:szCs w:val="27"/>
          <w:lang w:val="vi-VN"/>
        </w:rPr>
        <w:t xml:space="preserve"> kết quả tính toán như sau:</w:t>
      </w:r>
    </w:p>
    <w:p w14:paraId="38C8D81D" w14:textId="77777777" w:rsidR="00A66323" w:rsidRPr="00FA203D" w:rsidRDefault="00A66323" w:rsidP="00216C87">
      <w:pPr>
        <w:spacing w:line="312" w:lineRule="auto"/>
        <w:ind w:firstLine="567"/>
        <w:jc w:val="both"/>
        <w:rPr>
          <w:sz w:val="27"/>
          <w:szCs w:val="27"/>
        </w:rPr>
      </w:pPr>
      <w:r w:rsidRPr="00FA203D">
        <w:rPr>
          <w:sz w:val="27"/>
          <w:szCs w:val="27"/>
          <w:lang w:val="vi-VN"/>
        </w:rPr>
        <w:t xml:space="preserve">Khối không khí tại khu vực </w:t>
      </w:r>
      <w:r w:rsidR="00FE39B0" w:rsidRPr="00FA203D">
        <w:rPr>
          <w:sz w:val="27"/>
          <w:szCs w:val="27"/>
        </w:rPr>
        <w:t>Dự án</w:t>
      </w:r>
      <w:r w:rsidRPr="00FA203D">
        <w:rPr>
          <w:sz w:val="27"/>
          <w:szCs w:val="27"/>
          <w:lang w:val="vi-VN"/>
        </w:rPr>
        <w:t xml:space="preserve"> được hình dung là một hình hộp với các kích thước chiều dài </w:t>
      </w:r>
      <w:r w:rsidRPr="00FA203D">
        <w:rPr>
          <w:sz w:val="27"/>
          <w:szCs w:val="27"/>
        </w:rPr>
        <w:t>l</w:t>
      </w:r>
      <w:r w:rsidRPr="00FA203D">
        <w:rPr>
          <w:sz w:val="27"/>
          <w:szCs w:val="27"/>
          <w:lang w:val="vi-VN"/>
        </w:rPr>
        <w:t xml:space="preserve">(m), chiều rộng </w:t>
      </w:r>
      <w:r w:rsidRPr="00FA203D">
        <w:rPr>
          <w:sz w:val="27"/>
          <w:szCs w:val="27"/>
        </w:rPr>
        <w:t>b</w:t>
      </w:r>
      <w:r w:rsidRPr="00FA203D">
        <w:rPr>
          <w:sz w:val="27"/>
          <w:szCs w:val="27"/>
          <w:lang w:val="vi-VN"/>
        </w:rPr>
        <w:t>(m) và chiều cao</w:t>
      </w:r>
      <w:r w:rsidRPr="00FA203D">
        <w:rPr>
          <w:sz w:val="27"/>
          <w:szCs w:val="27"/>
        </w:rPr>
        <w:t xml:space="preserve"> chịu tác động</w:t>
      </w:r>
      <w:r w:rsidRPr="00FA203D">
        <w:rPr>
          <w:sz w:val="27"/>
          <w:szCs w:val="27"/>
          <w:lang w:val="vi-VN"/>
        </w:rPr>
        <w:t xml:space="preserve"> H(m) là </w:t>
      </w:r>
      <w:r w:rsidR="00395151" w:rsidRPr="00FA203D">
        <w:rPr>
          <w:sz w:val="27"/>
          <w:szCs w:val="27"/>
        </w:rPr>
        <w:t>10</w:t>
      </w:r>
      <w:r w:rsidRPr="00FA203D">
        <w:rPr>
          <w:sz w:val="27"/>
          <w:szCs w:val="27"/>
        </w:rPr>
        <w:t xml:space="preserve"> </w:t>
      </w:r>
      <w:r w:rsidRPr="00FA203D">
        <w:rPr>
          <w:sz w:val="27"/>
          <w:szCs w:val="27"/>
          <w:lang w:val="vi-VN"/>
        </w:rPr>
        <w:t xml:space="preserve">m. </w:t>
      </w:r>
      <w:r w:rsidRPr="00FA203D">
        <w:rPr>
          <w:sz w:val="27"/>
          <w:szCs w:val="27"/>
        </w:rPr>
        <w:t xml:space="preserve">Nồng độ bụi trong khối hộp </w:t>
      </w:r>
      <w:r w:rsidRPr="00FA203D">
        <w:rPr>
          <w:sz w:val="27"/>
          <w:szCs w:val="27"/>
          <w:lang w:val="vi-VN"/>
        </w:rPr>
        <w:t>sẽ được tính theo công thức sau:</w:t>
      </w:r>
      <w:r w:rsidR="00A67421" w:rsidRPr="00FA203D">
        <w:rPr>
          <w:sz w:val="27"/>
          <w:szCs w:val="27"/>
        </w:rPr>
        <w:t xml:space="preserve"> [9</w:t>
      </w:r>
      <w:r w:rsidRPr="00FA203D">
        <w:rPr>
          <w:sz w:val="27"/>
          <w:szCs w:val="27"/>
        </w:rPr>
        <w:t>]</w:t>
      </w:r>
    </w:p>
    <w:p w14:paraId="0C179CD1" w14:textId="77777777" w:rsidR="00A66323" w:rsidRPr="00FA203D" w:rsidRDefault="00A66323" w:rsidP="00216C87">
      <w:pPr>
        <w:spacing w:line="312" w:lineRule="auto"/>
        <w:jc w:val="center"/>
        <w:rPr>
          <w:sz w:val="27"/>
          <w:szCs w:val="27"/>
        </w:rPr>
      </w:pPr>
      <w:r w:rsidRPr="00FA203D">
        <w:rPr>
          <w:sz w:val="27"/>
          <w:szCs w:val="27"/>
          <w:lang w:val="vi-VN"/>
        </w:rPr>
        <w:t>C =</w:t>
      </w:r>
      <w:r w:rsidRPr="00FA203D">
        <w:rPr>
          <w:sz w:val="27"/>
          <w:szCs w:val="27"/>
        </w:rPr>
        <w:t xml:space="preserve"> C</w:t>
      </w:r>
      <w:r w:rsidRPr="00FA203D">
        <w:rPr>
          <w:sz w:val="27"/>
          <w:szCs w:val="27"/>
          <w:vertAlign w:val="subscript"/>
        </w:rPr>
        <w:t xml:space="preserve">o </w:t>
      </w:r>
      <w:r w:rsidRPr="00FA203D">
        <w:rPr>
          <w:sz w:val="27"/>
          <w:szCs w:val="27"/>
        </w:rPr>
        <w:t>+ (1.000</w:t>
      </w:r>
      <w:r w:rsidRPr="00FA203D">
        <w:rPr>
          <w:sz w:val="27"/>
          <w:szCs w:val="27"/>
        </w:rPr>
        <w:sym w:font="Symbol" w:char="F0B4"/>
      </w:r>
      <w:r w:rsidRPr="00FA203D">
        <w:rPr>
          <w:sz w:val="27"/>
          <w:szCs w:val="27"/>
        </w:rPr>
        <w:t>M</w:t>
      </w:r>
      <w:r w:rsidRPr="00FA203D">
        <w:rPr>
          <w:sz w:val="27"/>
          <w:szCs w:val="27"/>
        </w:rPr>
        <w:sym w:font="Symbol" w:char="F0B4"/>
      </w:r>
      <w:r w:rsidRPr="00FA203D">
        <w:rPr>
          <w:sz w:val="27"/>
          <w:szCs w:val="27"/>
        </w:rPr>
        <w:t>l)/(u</w:t>
      </w:r>
      <w:r w:rsidRPr="00FA203D">
        <w:rPr>
          <w:sz w:val="27"/>
          <w:szCs w:val="27"/>
        </w:rPr>
        <w:sym w:font="Symbol" w:char="F0B4"/>
      </w:r>
      <w:r w:rsidRPr="00FA203D">
        <w:rPr>
          <w:sz w:val="27"/>
          <w:szCs w:val="27"/>
        </w:rPr>
        <w:t>H)</w:t>
      </w:r>
      <w:r w:rsidRPr="00FA203D">
        <w:rPr>
          <w:sz w:val="27"/>
          <w:szCs w:val="27"/>
        </w:rPr>
        <w:tab/>
        <w:t>(3.3)</w:t>
      </w:r>
    </w:p>
    <w:p w14:paraId="00E7ADF6" w14:textId="77777777" w:rsidR="00A66323" w:rsidRPr="00FA203D" w:rsidRDefault="00A66323" w:rsidP="00216C87">
      <w:pPr>
        <w:spacing w:line="312" w:lineRule="auto"/>
        <w:ind w:firstLine="567"/>
        <w:jc w:val="both"/>
        <w:rPr>
          <w:i/>
          <w:sz w:val="27"/>
          <w:szCs w:val="27"/>
        </w:rPr>
      </w:pPr>
      <w:r w:rsidRPr="00FA203D">
        <w:rPr>
          <w:i/>
          <w:sz w:val="27"/>
          <w:szCs w:val="27"/>
          <w:lang w:val="vi-VN"/>
        </w:rPr>
        <w:t>Trong đó:</w:t>
      </w:r>
    </w:p>
    <w:p w14:paraId="5309540A" w14:textId="15742943" w:rsidR="00A66323" w:rsidRPr="00FA203D" w:rsidRDefault="00A66323" w:rsidP="00216C87">
      <w:pPr>
        <w:spacing w:line="312" w:lineRule="auto"/>
        <w:ind w:firstLine="709"/>
        <w:jc w:val="both"/>
        <w:rPr>
          <w:i/>
          <w:sz w:val="27"/>
          <w:szCs w:val="27"/>
        </w:rPr>
      </w:pPr>
      <w:r w:rsidRPr="00FA203D">
        <w:rPr>
          <w:i/>
          <w:sz w:val="27"/>
          <w:szCs w:val="27"/>
        </w:rPr>
        <w:lastRenderedPageBreak/>
        <w:t>+ C</w:t>
      </w:r>
      <w:r w:rsidRPr="00FA203D">
        <w:rPr>
          <w:i/>
          <w:sz w:val="27"/>
          <w:szCs w:val="27"/>
          <w:vertAlign w:val="subscript"/>
        </w:rPr>
        <w:t>o</w:t>
      </w:r>
      <w:r w:rsidRPr="00FA203D">
        <w:rPr>
          <w:i/>
          <w:sz w:val="27"/>
          <w:szCs w:val="27"/>
        </w:rPr>
        <w:t>: là nồng độ chất ô nhiễm vào khối hộp (0,</w:t>
      </w:r>
      <w:r w:rsidR="001654D3" w:rsidRPr="00FA203D">
        <w:rPr>
          <w:i/>
          <w:sz w:val="27"/>
          <w:szCs w:val="27"/>
        </w:rPr>
        <w:t>150</w:t>
      </w:r>
      <w:r w:rsidRPr="00FA203D">
        <w:rPr>
          <w:i/>
          <w:sz w:val="27"/>
          <w:szCs w:val="27"/>
        </w:rPr>
        <w:t xml:space="preserve"> mg/m</w:t>
      </w:r>
      <w:r w:rsidRPr="00FA203D">
        <w:rPr>
          <w:i/>
          <w:sz w:val="27"/>
          <w:szCs w:val="27"/>
          <w:vertAlign w:val="superscript"/>
        </w:rPr>
        <w:t>3</w:t>
      </w:r>
      <w:r w:rsidRPr="00FA203D">
        <w:rPr>
          <w:i/>
          <w:sz w:val="27"/>
          <w:szCs w:val="27"/>
        </w:rPr>
        <w:t xml:space="preserve"> theo số liệu đo hiện trạng môi trường tại khu vực </w:t>
      </w:r>
      <w:r w:rsidR="00FE39B0" w:rsidRPr="00FA203D">
        <w:rPr>
          <w:i/>
          <w:sz w:val="27"/>
          <w:szCs w:val="27"/>
        </w:rPr>
        <w:t>Dự án</w:t>
      </w:r>
      <w:r w:rsidRPr="00FA203D">
        <w:rPr>
          <w:i/>
          <w:sz w:val="27"/>
          <w:szCs w:val="27"/>
        </w:rPr>
        <w:t>);</w:t>
      </w:r>
    </w:p>
    <w:p w14:paraId="27E9DAC7" w14:textId="77777777" w:rsidR="00A66323" w:rsidRPr="00FA203D" w:rsidRDefault="00A66323" w:rsidP="00216C87">
      <w:pPr>
        <w:spacing w:line="312" w:lineRule="auto"/>
        <w:ind w:firstLine="709"/>
        <w:jc w:val="both"/>
        <w:rPr>
          <w:i/>
          <w:sz w:val="27"/>
          <w:szCs w:val="27"/>
          <w:lang w:val="vi-VN"/>
        </w:rPr>
      </w:pPr>
      <w:r w:rsidRPr="00FA203D">
        <w:rPr>
          <w:i/>
          <w:sz w:val="27"/>
          <w:szCs w:val="27"/>
        </w:rPr>
        <w:t>+</w:t>
      </w:r>
      <w:r w:rsidRPr="00FA203D">
        <w:rPr>
          <w:i/>
          <w:sz w:val="27"/>
          <w:szCs w:val="27"/>
          <w:lang w:val="vi-VN"/>
        </w:rPr>
        <w:t xml:space="preserve"> </w:t>
      </w:r>
      <w:r w:rsidRPr="00FA203D">
        <w:rPr>
          <w:i/>
          <w:sz w:val="27"/>
          <w:szCs w:val="27"/>
        </w:rPr>
        <w:t>M</w:t>
      </w:r>
      <w:r w:rsidRPr="00FA203D">
        <w:rPr>
          <w:i/>
          <w:sz w:val="27"/>
          <w:szCs w:val="27"/>
          <w:lang w:val="vi-VN"/>
        </w:rPr>
        <w:t xml:space="preserve">: </w:t>
      </w:r>
      <w:r w:rsidRPr="00FA203D">
        <w:rPr>
          <w:i/>
          <w:sz w:val="27"/>
          <w:szCs w:val="27"/>
          <w:lang w:val="pl-PL"/>
        </w:rPr>
        <w:t xml:space="preserve">Cường độ phát thải đơn vị của nguồn mặt </w:t>
      </w:r>
      <w:r w:rsidRPr="00FA203D">
        <w:rPr>
          <w:i/>
          <w:sz w:val="27"/>
          <w:szCs w:val="27"/>
          <w:lang w:val="vi-VN"/>
        </w:rPr>
        <w:t>(g/m</w:t>
      </w:r>
      <w:r w:rsidRPr="00FA203D">
        <w:rPr>
          <w:i/>
          <w:sz w:val="27"/>
          <w:szCs w:val="27"/>
          <w:vertAlign w:val="superscript"/>
          <w:lang w:val="vi-VN"/>
        </w:rPr>
        <w:t>2</w:t>
      </w:r>
      <w:r w:rsidRPr="00FA203D">
        <w:rPr>
          <w:i/>
          <w:sz w:val="27"/>
          <w:szCs w:val="27"/>
          <w:lang w:val="vi-VN"/>
        </w:rPr>
        <w:t>.s);</w:t>
      </w:r>
    </w:p>
    <w:p w14:paraId="517ACCBF" w14:textId="77777777" w:rsidR="00A66323" w:rsidRPr="00FA203D" w:rsidRDefault="00A66323" w:rsidP="00216C87">
      <w:pPr>
        <w:spacing w:line="312" w:lineRule="auto"/>
        <w:ind w:firstLine="709"/>
        <w:jc w:val="both"/>
        <w:rPr>
          <w:i/>
          <w:sz w:val="27"/>
          <w:szCs w:val="27"/>
          <w:lang w:val="pl-PL"/>
        </w:rPr>
      </w:pPr>
      <w:r w:rsidRPr="00FA203D">
        <w:rPr>
          <w:i/>
          <w:sz w:val="27"/>
          <w:szCs w:val="27"/>
          <w:lang w:val="pl-PL"/>
        </w:rPr>
        <w:t xml:space="preserve">+ u: Tốc độ gió trung bình tại khu vực </w:t>
      </w:r>
      <w:r w:rsidR="00FE39B0" w:rsidRPr="00FA203D">
        <w:rPr>
          <w:i/>
          <w:sz w:val="27"/>
          <w:szCs w:val="27"/>
          <w:lang w:val="pl-PL"/>
        </w:rPr>
        <w:t>Dự án</w:t>
      </w:r>
      <w:r w:rsidRPr="00FA203D">
        <w:rPr>
          <w:i/>
          <w:sz w:val="27"/>
          <w:szCs w:val="27"/>
          <w:lang w:val="pl-PL"/>
        </w:rPr>
        <w:t xml:space="preserve"> (m/s); u = 2,4 m/s;</w:t>
      </w:r>
    </w:p>
    <w:p w14:paraId="6F0DAE06" w14:textId="77777777" w:rsidR="00A66323" w:rsidRPr="00FA203D" w:rsidRDefault="00A66323" w:rsidP="00216C87">
      <w:pPr>
        <w:spacing w:line="312" w:lineRule="auto"/>
        <w:ind w:firstLine="709"/>
        <w:jc w:val="both"/>
        <w:rPr>
          <w:i/>
          <w:sz w:val="27"/>
          <w:szCs w:val="27"/>
          <w:lang w:val="pt-BR"/>
        </w:rPr>
      </w:pPr>
      <w:r w:rsidRPr="00FA203D">
        <w:rPr>
          <w:i/>
          <w:sz w:val="27"/>
          <w:szCs w:val="27"/>
          <w:lang w:val="pt-BR"/>
        </w:rPr>
        <w:t xml:space="preserve">+ H: Chiều cao xáo trộn (m); H = </w:t>
      </w:r>
      <w:r w:rsidR="00395151" w:rsidRPr="00FA203D">
        <w:rPr>
          <w:i/>
          <w:sz w:val="27"/>
          <w:szCs w:val="27"/>
          <w:lang w:val="pt-BR"/>
        </w:rPr>
        <w:t>10</w:t>
      </w:r>
      <w:r w:rsidRPr="00FA203D">
        <w:rPr>
          <w:i/>
          <w:sz w:val="27"/>
          <w:szCs w:val="27"/>
          <w:lang w:val="pt-BR"/>
        </w:rPr>
        <w:t xml:space="preserve"> m;</w:t>
      </w:r>
    </w:p>
    <w:p w14:paraId="7ADA18EF" w14:textId="77777777" w:rsidR="00A66323" w:rsidRPr="00FA203D" w:rsidRDefault="00A66323" w:rsidP="00216C87">
      <w:pPr>
        <w:spacing w:line="312" w:lineRule="auto"/>
        <w:ind w:firstLine="709"/>
        <w:jc w:val="both"/>
        <w:rPr>
          <w:i/>
          <w:sz w:val="27"/>
          <w:szCs w:val="27"/>
          <w:lang w:val="pt-BR"/>
        </w:rPr>
      </w:pPr>
      <w:r w:rsidRPr="00FA203D">
        <w:rPr>
          <w:i/>
          <w:sz w:val="27"/>
          <w:szCs w:val="27"/>
          <w:lang w:val="pt-BR"/>
        </w:rPr>
        <w:t>+ l, b: Chiều dài và chiều rộng của hộp khí (m);</w:t>
      </w:r>
    </w:p>
    <w:p w14:paraId="1BFB734D" w14:textId="77777777" w:rsidR="00A66323" w:rsidRPr="00FA203D" w:rsidRDefault="00A66323" w:rsidP="00216C87">
      <w:pPr>
        <w:spacing w:line="312" w:lineRule="auto"/>
        <w:ind w:firstLine="567"/>
        <w:jc w:val="both"/>
        <w:rPr>
          <w:sz w:val="27"/>
          <w:szCs w:val="27"/>
          <w:lang w:val="pl-PL"/>
        </w:rPr>
      </w:pPr>
      <w:r w:rsidRPr="00FA203D">
        <w:rPr>
          <w:sz w:val="27"/>
          <w:szCs w:val="27"/>
          <w:lang w:val="pl-PL"/>
        </w:rPr>
        <w:t>Cường độ phát thải đơn vị của nguồn mặt được xác định như sau:</w:t>
      </w:r>
    </w:p>
    <w:p w14:paraId="188308CC" w14:textId="77777777" w:rsidR="00A66323" w:rsidRPr="00FA203D" w:rsidRDefault="00A66323" w:rsidP="00216C87">
      <w:pPr>
        <w:spacing w:line="312" w:lineRule="auto"/>
        <w:jc w:val="center"/>
        <w:rPr>
          <w:sz w:val="27"/>
          <w:szCs w:val="27"/>
          <w:lang w:val="pl-PL"/>
        </w:rPr>
      </w:pPr>
      <w:r w:rsidRPr="00FA203D">
        <w:rPr>
          <w:sz w:val="27"/>
          <w:szCs w:val="27"/>
          <w:lang w:val="pl-PL"/>
        </w:rPr>
        <w:t>M = E</w:t>
      </w:r>
      <w:r w:rsidRPr="00FA203D">
        <w:rPr>
          <w:sz w:val="27"/>
          <w:szCs w:val="27"/>
          <w:vertAlign w:val="subscript"/>
          <w:lang w:val="pl-PL"/>
        </w:rPr>
        <w:t>s</w:t>
      </w:r>
      <w:r w:rsidRPr="00FA203D">
        <w:rPr>
          <w:sz w:val="27"/>
          <w:szCs w:val="27"/>
          <w:lang w:val="pl-PL"/>
        </w:rPr>
        <w:t xml:space="preserve">/(l </w:t>
      </w:r>
      <w:r w:rsidRPr="00FA203D">
        <w:rPr>
          <w:sz w:val="27"/>
          <w:szCs w:val="27"/>
        </w:rPr>
        <w:sym w:font="Symbol" w:char="F0B4"/>
      </w:r>
      <w:r w:rsidRPr="00FA203D">
        <w:rPr>
          <w:sz w:val="27"/>
          <w:szCs w:val="27"/>
          <w:lang w:val="pl-PL"/>
        </w:rPr>
        <w:t xml:space="preserve"> b)</w:t>
      </w:r>
      <w:r w:rsidRPr="00FA203D">
        <w:rPr>
          <w:sz w:val="27"/>
          <w:szCs w:val="27"/>
          <w:lang w:val="pl-PL"/>
        </w:rPr>
        <w:tab/>
        <w:t>(3.4)</w:t>
      </w:r>
    </w:p>
    <w:p w14:paraId="75F539F2" w14:textId="77777777" w:rsidR="00A66323" w:rsidRPr="00FA203D" w:rsidRDefault="00A66323" w:rsidP="00216C87">
      <w:pPr>
        <w:spacing w:line="312" w:lineRule="auto"/>
        <w:ind w:firstLine="562"/>
        <w:rPr>
          <w:sz w:val="27"/>
          <w:szCs w:val="27"/>
          <w:lang w:val="nl-NL"/>
        </w:rPr>
      </w:pPr>
      <w:r w:rsidRPr="00FA203D">
        <w:rPr>
          <w:sz w:val="27"/>
          <w:szCs w:val="27"/>
          <w:lang w:val="nl-NL"/>
        </w:rPr>
        <w:t>Trong đó: Es là tải lượng phát thải trên đơn vị thời gian.</w:t>
      </w:r>
    </w:p>
    <w:p w14:paraId="5BBCEFD3" w14:textId="77777777" w:rsidR="00A66323" w:rsidRPr="00FA203D" w:rsidRDefault="00A66323" w:rsidP="00216C87">
      <w:pPr>
        <w:spacing w:line="312" w:lineRule="auto"/>
        <w:ind w:firstLine="567"/>
        <w:jc w:val="both"/>
        <w:rPr>
          <w:sz w:val="27"/>
          <w:szCs w:val="27"/>
          <w:lang w:val="pt-BR"/>
        </w:rPr>
      </w:pPr>
      <w:r w:rsidRPr="00FA203D">
        <w:rPr>
          <w:sz w:val="27"/>
          <w:szCs w:val="27"/>
          <w:lang w:val="pt-BR"/>
        </w:rPr>
        <w:t>Kết quả tính toán nồng độ bụi phát tán trong không khí ứng với chiều dài (l) và chiều rộng (b) của hộp không khí được trình bày ở bảng sau:</w:t>
      </w:r>
    </w:p>
    <w:p w14:paraId="7A4955AE" w14:textId="77777777" w:rsidR="00A66323" w:rsidRPr="00FA203D" w:rsidRDefault="007838EC" w:rsidP="00216C87">
      <w:pPr>
        <w:pStyle w:val="Heading4"/>
        <w:spacing w:before="0" w:after="0" w:line="312" w:lineRule="auto"/>
        <w:rPr>
          <w:rFonts w:ascii="Times New Roman" w:hAnsi="Times New Roman"/>
          <w:b/>
          <w:szCs w:val="27"/>
        </w:rPr>
      </w:pPr>
      <w:bookmarkStart w:id="1504" w:name="_Toc77919921"/>
      <w:bookmarkStart w:id="1505" w:name="_Toc195822837"/>
      <w:r w:rsidRPr="00FA203D">
        <w:rPr>
          <w:rFonts w:ascii="Times New Roman" w:hAnsi="Times New Roman"/>
          <w:b/>
          <w:szCs w:val="27"/>
        </w:rPr>
        <w:t>Bảng 3.2</w:t>
      </w:r>
      <w:r w:rsidR="00A66323" w:rsidRPr="00FA203D">
        <w:rPr>
          <w:rFonts w:ascii="Times New Roman" w:hAnsi="Times New Roman"/>
          <w:b/>
          <w:szCs w:val="27"/>
        </w:rPr>
        <w:t>. Nồng độ bụi phát sinh từ hoạt động đào, bốc xúc</w:t>
      </w:r>
      <w:bookmarkEnd w:id="1504"/>
      <w:bookmarkEnd w:id="1505"/>
    </w:p>
    <w:tbl>
      <w:tblPr>
        <w:tblW w:w="9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9"/>
        <w:gridCol w:w="2083"/>
        <w:gridCol w:w="2338"/>
        <w:gridCol w:w="2410"/>
      </w:tblGrid>
      <w:tr w:rsidR="00FA203D" w:rsidRPr="00FA203D" w14:paraId="5449E087" w14:textId="77777777" w:rsidTr="00CB0267">
        <w:trPr>
          <w:trHeight w:val="70"/>
          <w:jc w:val="center"/>
        </w:trPr>
        <w:tc>
          <w:tcPr>
            <w:tcW w:w="4532" w:type="dxa"/>
            <w:gridSpan w:val="2"/>
            <w:shd w:val="clear" w:color="auto" w:fill="auto"/>
            <w:noWrap/>
            <w:vAlign w:val="center"/>
          </w:tcPr>
          <w:p w14:paraId="6A68E0DB" w14:textId="77777777" w:rsidR="00CB0267" w:rsidRPr="00FA203D" w:rsidRDefault="00CB0267" w:rsidP="00E844A4">
            <w:pPr>
              <w:spacing w:before="60" w:after="60"/>
              <w:jc w:val="center"/>
              <w:rPr>
                <w:b/>
                <w:bCs/>
                <w:sz w:val="26"/>
                <w:szCs w:val="26"/>
              </w:rPr>
            </w:pPr>
            <w:r w:rsidRPr="00FA203D">
              <w:rPr>
                <w:b/>
                <w:bCs/>
                <w:sz w:val="26"/>
                <w:szCs w:val="26"/>
              </w:rPr>
              <w:t>Khoảng cách</w:t>
            </w:r>
          </w:p>
        </w:tc>
        <w:tc>
          <w:tcPr>
            <w:tcW w:w="2338" w:type="dxa"/>
            <w:vMerge w:val="restart"/>
            <w:vAlign w:val="center"/>
          </w:tcPr>
          <w:p w14:paraId="54871A15" w14:textId="5C1AEC23" w:rsidR="00CB0267" w:rsidRPr="00FA203D" w:rsidRDefault="00CB0267" w:rsidP="00E844A4">
            <w:pPr>
              <w:spacing w:before="60" w:after="60"/>
              <w:ind w:left="-75" w:right="-48"/>
              <w:jc w:val="center"/>
              <w:rPr>
                <w:b/>
                <w:bCs/>
                <w:sz w:val="26"/>
                <w:szCs w:val="26"/>
              </w:rPr>
            </w:pPr>
            <w:r w:rsidRPr="00FA203D">
              <w:rPr>
                <w:b/>
                <w:bCs/>
                <w:sz w:val="26"/>
                <w:szCs w:val="26"/>
              </w:rPr>
              <w:t>Nồng độ (mg/m</w:t>
            </w:r>
            <w:r w:rsidRPr="00FA203D">
              <w:rPr>
                <w:b/>
                <w:bCs/>
                <w:sz w:val="26"/>
                <w:szCs w:val="26"/>
                <w:vertAlign w:val="superscript"/>
              </w:rPr>
              <w:t>3</w:t>
            </w:r>
            <w:r w:rsidRPr="00FA203D">
              <w:rPr>
                <w:b/>
                <w:bCs/>
                <w:sz w:val="26"/>
                <w:szCs w:val="26"/>
              </w:rPr>
              <w:t>)</w:t>
            </w:r>
          </w:p>
        </w:tc>
        <w:tc>
          <w:tcPr>
            <w:tcW w:w="2410" w:type="dxa"/>
            <w:vMerge w:val="restart"/>
            <w:shd w:val="clear" w:color="auto" w:fill="auto"/>
            <w:vAlign w:val="center"/>
          </w:tcPr>
          <w:p w14:paraId="5E008061" w14:textId="77777777" w:rsidR="00CB0267" w:rsidRPr="00FA203D" w:rsidRDefault="00CB0267" w:rsidP="00E844A4">
            <w:pPr>
              <w:spacing w:before="60" w:after="60"/>
              <w:ind w:left="-75" w:right="-48"/>
              <w:jc w:val="center"/>
              <w:rPr>
                <w:b/>
                <w:bCs/>
                <w:sz w:val="26"/>
                <w:szCs w:val="26"/>
              </w:rPr>
            </w:pPr>
            <w:r w:rsidRPr="00FA203D">
              <w:rPr>
                <w:b/>
                <w:bCs/>
                <w:sz w:val="26"/>
                <w:szCs w:val="26"/>
              </w:rPr>
              <w:t>QCVN 02/2019/BYT (mg/m</w:t>
            </w:r>
            <w:r w:rsidRPr="00FA203D">
              <w:rPr>
                <w:b/>
                <w:bCs/>
                <w:sz w:val="26"/>
                <w:szCs w:val="26"/>
                <w:vertAlign w:val="superscript"/>
              </w:rPr>
              <w:t>3</w:t>
            </w:r>
            <w:r w:rsidRPr="00FA203D">
              <w:rPr>
                <w:b/>
                <w:bCs/>
                <w:sz w:val="26"/>
                <w:szCs w:val="26"/>
              </w:rPr>
              <w:t>)</w:t>
            </w:r>
          </w:p>
        </w:tc>
      </w:tr>
      <w:tr w:rsidR="00FA203D" w:rsidRPr="00FA203D" w14:paraId="002CEFF4" w14:textId="77777777" w:rsidTr="00CB0267">
        <w:trPr>
          <w:trHeight w:val="70"/>
          <w:jc w:val="center"/>
        </w:trPr>
        <w:tc>
          <w:tcPr>
            <w:tcW w:w="2449" w:type="dxa"/>
            <w:shd w:val="clear" w:color="auto" w:fill="auto"/>
            <w:noWrap/>
            <w:vAlign w:val="center"/>
          </w:tcPr>
          <w:p w14:paraId="31378C56" w14:textId="77777777" w:rsidR="00CB0267" w:rsidRPr="00FA203D" w:rsidRDefault="00CB0267" w:rsidP="00E844A4">
            <w:pPr>
              <w:spacing w:before="60" w:after="60"/>
              <w:ind w:left="-113" w:right="-73"/>
              <w:jc w:val="center"/>
              <w:rPr>
                <w:b/>
                <w:bCs/>
                <w:sz w:val="26"/>
                <w:szCs w:val="26"/>
              </w:rPr>
            </w:pPr>
            <w:r w:rsidRPr="00FA203D">
              <w:rPr>
                <w:b/>
                <w:bCs/>
                <w:sz w:val="26"/>
                <w:szCs w:val="26"/>
              </w:rPr>
              <w:t>Chiều dài l(m)</w:t>
            </w:r>
          </w:p>
        </w:tc>
        <w:tc>
          <w:tcPr>
            <w:tcW w:w="2083" w:type="dxa"/>
            <w:shd w:val="clear" w:color="auto" w:fill="auto"/>
            <w:noWrap/>
            <w:vAlign w:val="center"/>
          </w:tcPr>
          <w:p w14:paraId="3B0F8B4C" w14:textId="77777777" w:rsidR="00CB0267" w:rsidRPr="00FA203D" w:rsidRDefault="00CB0267" w:rsidP="00E844A4">
            <w:pPr>
              <w:spacing w:before="60" w:after="60"/>
              <w:ind w:left="-113" w:right="-73"/>
              <w:jc w:val="center"/>
              <w:rPr>
                <w:b/>
                <w:bCs/>
                <w:sz w:val="26"/>
                <w:szCs w:val="26"/>
              </w:rPr>
            </w:pPr>
            <w:r w:rsidRPr="00FA203D">
              <w:rPr>
                <w:b/>
                <w:bCs/>
                <w:sz w:val="26"/>
                <w:szCs w:val="26"/>
              </w:rPr>
              <w:t>Chiều rộng b(m)</w:t>
            </w:r>
          </w:p>
        </w:tc>
        <w:tc>
          <w:tcPr>
            <w:tcW w:w="2338" w:type="dxa"/>
            <w:vMerge/>
            <w:vAlign w:val="center"/>
          </w:tcPr>
          <w:p w14:paraId="1627237C" w14:textId="3C4BD67C" w:rsidR="00CB0267" w:rsidRPr="00FA203D" w:rsidRDefault="00CB0267" w:rsidP="00E844A4">
            <w:pPr>
              <w:spacing w:before="60" w:after="60"/>
              <w:ind w:left="-108" w:right="-16"/>
              <w:jc w:val="center"/>
              <w:rPr>
                <w:b/>
                <w:bCs/>
                <w:sz w:val="26"/>
                <w:szCs w:val="26"/>
              </w:rPr>
            </w:pPr>
          </w:p>
        </w:tc>
        <w:tc>
          <w:tcPr>
            <w:tcW w:w="2410" w:type="dxa"/>
            <w:vMerge/>
            <w:shd w:val="clear" w:color="auto" w:fill="auto"/>
            <w:vAlign w:val="center"/>
          </w:tcPr>
          <w:p w14:paraId="7688FBB3" w14:textId="77777777" w:rsidR="00CB0267" w:rsidRPr="00FA203D" w:rsidRDefault="00CB0267" w:rsidP="00E844A4">
            <w:pPr>
              <w:spacing w:before="60" w:after="60"/>
              <w:jc w:val="center"/>
              <w:rPr>
                <w:b/>
                <w:bCs/>
                <w:sz w:val="26"/>
                <w:szCs w:val="26"/>
              </w:rPr>
            </w:pPr>
          </w:p>
        </w:tc>
      </w:tr>
      <w:tr w:rsidR="00FA203D" w:rsidRPr="00FA203D" w14:paraId="608A7428" w14:textId="77777777" w:rsidTr="00CB0267">
        <w:trPr>
          <w:trHeight w:val="301"/>
          <w:jc w:val="center"/>
        </w:trPr>
        <w:tc>
          <w:tcPr>
            <w:tcW w:w="2449" w:type="dxa"/>
            <w:shd w:val="clear" w:color="auto" w:fill="auto"/>
            <w:noWrap/>
            <w:vAlign w:val="center"/>
          </w:tcPr>
          <w:p w14:paraId="56FE02BC" w14:textId="77777777" w:rsidR="00CB0267" w:rsidRPr="00FA203D" w:rsidRDefault="00CB0267" w:rsidP="009970FD">
            <w:pPr>
              <w:spacing w:before="60" w:after="60"/>
              <w:jc w:val="center"/>
              <w:rPr>
                <w:sz w:val="26"/>
                <w:szCs w:val="26"/>
              </w:rPr>
            </w:pPr>
            <w:r w:rsidRPr="00FA203D">
              <w:rPr>
                <w:sz w:val="26"/>
                <w:szCs w:val="26"/>
              </w:rPr>
              <w:t>3</w:t>
            </w:r>
          </w:p>
        </w:tc>
        <w:tc>
          <w:tcPr>
            <w:tcW w:w="2083" w:type="dxa"/>
            <w:shd w:val="clear" w:color="auto" w:fill="auto"/>
            <w:noWrap/>
            <w:vAlign w:val="center"/>
          </w:tcPr>
          <w:p w14:paraId="69BBCEBF" w14:textId="77777777" w:rsidR="00CB0267" w:rsidRPr="00FA203D" w:rsidRDefault="00CB0267" w:rsidP="009970FD">
            <w:pPr>
              <w:spacing w:before="60" w:after="60"/>
              <w:jc w:val="center"/>
              <w:rPr>
                <w:sz w:val="26"/>
                <w:szCs w:val="26"/>
              </w:rPr>
            </w:pPr>
            <w:r w:rsidRPr="00FA203D">
              <w:rPr>
                <w:sz w:val="26"/>
                <w:szCs w:val="26"/>
              </w:rPr>
              <w:t>3</w:t>
            </w:r>
          </w:p>
        </w:tc>
        <w:tc>
          <w:tcPr>
            <w:tcW w:w="2338" w:type="dxa"/>
            <w:vAlign w:val="center"/>
          </w:tcPr>
          <w:p w14:paraId="01FFCF35" w14:textId="77777777" w:rsidR="00CB0267" w:rsidRPr="00FA203D" w:rsidRDefault="00CB0267" w:rsidP="009970FD">
            <w:pPr>
              <w:spacing w:before="60" w:after="60"/>
              <w:jc w:val="center"/>
              <w:rPr>
                <w:sz w:val="26"/>
                <w:szCs w:val="26"/>
              </w:rPr>
            </w:pPr>
            <w:r w:rsidRPr="00FA203D">
              <w:rPr>
                <w:sz w:val="26"/>
                <w:szCs w:val="26"/>
              </w:rPr>
              <w:t>19,04</w:t>
            </w:r>
          </w:p>
        </w:tc>
        <w:tc>
          <w:tcPr>
            <w:tcW w:w="2410" w:type="dxa"/>
            <w:vMerge w:val="restart"/>
            <w:shd w:val="clear" w:color="auto" w:fill="auto"/>
            <w:vAlign w:val="center"/>
          </w:tcPr>
          <w:p w14:paraId="4DBCD6D4" w14:textId="77777777" w:rsidR="00CB0267" w:rsidRPr="00FA203D" w:rsidRDefault="00CB0267" w:rsidP="009970FD">
            <w:pPr>
              <w:spacing w:before="60" w:after="60"/>
              <w:jc w:val="center"/>
              <w:rPr>
                <w:sz w:val="26"/>
                <w:szCs w:val="26"/>
              </w:rPr>
            </w:pPr>
            <w:r w:rsidRPr="00FA203D">
              <w:rPr>
                <w:sz w:val="26"/>
                <w:szCs w:val="26"/>
              </w:rPr>
              <w:t>8</w:t>
            </w:r>
          </w:p>
        </w:tc>
      </w:tr>
      <w:tr w:rsidR="00FA203D" w:rsidRPr="00FA203D" w14:paraId="1F66B5F3" w14:textId="77777777" w:rsidTr="00CB0267">
        <w:trPr>
          <w:trHeight w:val="301"/>
          <w:jc w:val="center"/>
        </w:trPr>
        <w:tc>
          <w:tcPr>
            <w:tcW w:w="2449" w:type="dxa"/>
            <w:shd w:val="clear" w:color="auto" w:fill="auto"/>
            <w:noWrap/>
            <w:vAlign w:val="center"/>
          </w:tcPr>
          <w:p w14:paraId="3A971E04" w14:textId="77777777" w:rsidR="00CB0267" w:rsidRPr="00FA203D" w:rsidRDefault="00CB0267" w:rsidP="009970FD">
            <w:pPr>
              <w:spacing w:before="60" w:after="60"/>
              <w:jc w:val="center"/>
              <w:rPr>
                <w:sz w:val="26"/>
                <w:szCs w:val="26"/>
              </w:rPr>
            </w:pPr>
            <w:r w:rsidRPr="00FA203D">
              <w:rPr>
                <w:sz w:val="26"/>
                <w:szCs w:val="26"/>
              </w:rPr>
              <w:t>5</w:t>
            </w:r>
          </w:p>
        </w:tc>
        <w:tc>
          <w:tcPr>
            <w:tcW w:w="2083" w:type="dxa"/>
            <w:shd w:val="clear" w:color="auto" w:fill="auto"/>
            <w:noWrap/>
            <w:vAlign w:val="center"/>
          </w:tcPr>
          <w:p w14:paraId="5267401E" w14:textId="77777777" w:rsidR="00CB0267" w:rsidRPr="00FA203D" w:rsidRDefault="00CB0267" w:rsidP="009970FD">
            <w:pPr>
              <w:spacing w:before="60" w:after="60"/>
              <w:jc w:val="center"/>
              <w:rPr>
                <w:sz w:val="26"/>
                <w:szCs w:val="26"/>
              </w:rPr>
            </w:pPr>
            <w:r w:rsidRPr="00FA203D">
              <w:rPr>
                <w:sz w:val="26"/>
                <w:szCs w:val="26"/>
              </w:rPr>
              <w:t>5</w:t>
            </w:r>
          </w:p>
        </w:tc>
        <w:tc>
          <w:tcPr>
            <w:tcW w:w="2338" w:type="dxa"/>
            <w:vAlign w:val="center"/>
          </w:tcPr>
          <w:p w14:paraId="2F700C80" w14:textId="77777777" w:rsidR="00CB0267" w:rsidRPr="00FA203D" w:rsidRDefault="00CB0267" w:rsidP="009970FD">
            <w:pPr>
              <w:spacing w:before="60" w:after="60"/>
              <w:jc w:val="center"/>
              <w:rPr>
                <w:sz w:val="26"/>
                <w:szCs w:val="26"/>
              </w:rPr>
            </w:pPr>
            <w:r w:rsidRPr="00FA203D">
              <w:rPr>
                <w:sz w:val="26"/>
                <w:szCs w:val="26"/>
              </w:rPr>
              <w:t>11,48</w:t>
            </w:r>
          </w:p>
        </w:tc>
        <w:tc>
          <w:tcPr>
            <w:tcW w:w="2410" w:type="dxa"/>
            <w:vMerge/>
            <w:shd w:val="clear" w:color="auto" w:fill="auto"/>
            <w:vAlign w:val="center"/>
          </w:tcPr>
          <w:p w14:paraId="789C4DEF" w14:textId="77777777" w:rsidR="00CB0267" w:rsidRPr="00FA203D" w:rsidRDefault="00CB0267" w:rsidP="009970FD">
            <w:pPr>
              <w:spacing w:before="60" w:after="60"/>
              <w:jc w:val="center"/>
              <w:rPr>
                <w:sz w:val="26"/>
                <w:szCs w:val="26"/>
              </w:rPr>
            </w:pPr>
          </w:p>
        </w:tc>
      </w:tr>
      <w:tr w:rsidR="00FA203D" w:rsidRPr="00FA203D" w14:paraId="39528C71" w14:textId="77777777" w:rsidTr="00CB0267">
        <w:trPr>
          <w:trHeight w:val="281"/>
          <w:jc w:val="center"/>
        </w:trPr>
        <w:tc>
          <w:tcPr>
            <w:tcW w:w="2449" w:type="dxa"/>
            <w:shd w:val="clear" w:color="auto" w:fill="auto"/>
            <w:noWrap/>
            <w:vAlign w:val="center"/>
          </w:tcPr>
          <w:p w14:paraId="425EE2F3" w14:textId="77777777" w:rsidR="00CB0267" w:rsidRPr="00FA203D" w:rsidRDefault="00CB0267" w:rsidP="009970FD">
            <w:pPr>
              <w:spacing w:before="60" w:after="60"/>
              <w:jc w:val="center"/>
              <w:rPr>
                <w:sz w:val="26"/>
                <w:szCs w:val="26"/>
              </w:rPr>
            </w:pPr>
            <w:r w:rsidRPr="00FA203D">
              <w:rPr>
                <w:sz w:val="26"/>
                <w:szCs w:val="26"/>
              </w:rPr>
              <w:t>10</w:t>
            </w:r>
          </w:p>
        </w:tc>
        <w:tc>
          <w:tcPr>
            <w:tcW w:w="2083" w:type="dxa"/>
            <w:shd w:val="clear" w:color="auto" w:fill="auto"/>
            <w:noWrap/>
            <w:vAlign w:val="center"/>
          </w:tcPr>
          <w:p w14:paraId="4D355C8B" w14:textId="77777777" w:rsidR="00CB0267" w:rsidRPr="00FA203D" w:rsidRDefault="00CB0267" w:rsidP="009970FD">
            <w:pPr>
              <w:spacing w:before="60" w:after="60"/>
              <w:jc w:val="center"/>
              <w:rPr>
                <w:sz w:val="26"/>
                <w:szCs w:val="26"/>
              </w:rPr>
            </w:pPr>
            <w:r w:rsidRPr="00FA203D">
              <w:rPr>
                <w:sz w:val="26"/>
                <w:szCs w:val="26"/>
              </w:rPr>
              <w:t>10</w:t>
            </w:r>
          </w:p>
        </w:tc>
        <w:tc>
          <w:tcPr>
            <w:tcW w:w="2338" w:type="dxa"/>
            <w:vAlign w:val="center"/>
          </w:tcPr>
          <w:p w14:paraId="1DD2E8BA" w14:textId="77777777" w:rsidR="00CB0267" w:rsidRPr="00FA203D" w:rsidRDefault="00CB0267" w:rsidP="009970FD">
            <w:pPr>
              <w:spacing w:before="60" w:after="60"/>
              <w:jc w:val="center"/>
              <w:rPr>
                <w:sz w:val="26"/>
                <w:szCs w:val="26"/>
              </w:rPr>
            </w:pPr>
            <w:r w:rsidRPr="00FA203D">
              <w:rPr>
                <w:sz w:val="26"/>
                <w:szCs w:val="26"/>
              </w:rPr>
              <w:t>5,82</w:t>
            </w:r>
          </w:p>
        </w:tc>
        <w:tc>
          <w:tcPr>
            <w:tcW w:w="2410" w:type="dxa"/>
            <w:vMerge/>
            <w:shd w:val="clear" w:color="auto" w:fill="auto"/>
            <w:vAlign w:val="center"/>
          </w:tcPr>
          <w:p w14:paraId="3F36EDEE" w14:textId="77777777" w:rsidR="00CB0267" w:rsidRPr="00FA203D" w:rsidRDefault="00CB0267" w:rsidP="009970FD">
            <w:pPr>
              <w:spacing w:before="60" w:after="60"/>
              <w:jc w:val="center"/>
              <w:rPr>
                <w:sz w:val="26"/>
                <w:szCs w:val="26"/>
              </w:rPr>
            </w:pPr>
          </w:p>
        </w:tc>
      </w:tr>
      <w:tr w:rsidR="00FA203D" w:rsidRPr="00FA203D" w14:paraId="4C771203" w14:textId="77777777" w:rsidTr="00CB0267">
        <w:trPr>
          <w:trHeight w:val="281"/>
          <w:jc w:val="center"/>
        </w:trPr>
        <w:tc>
          <w:tcPr>
            <w:tcW w:w="2449" w:type="dxa"/>
            <w:shd w:val="clear" w:color="auto" w:fill="auto"/>
            <w:noWrap/>
            <w:vAlign w:val="center"/>
          </w:tcPr>
          <w:p w14:paraId="2EE2A1BF" w14:textId="77777777" w:rsidR="00CB0267" w:rsidRPr="00FA203D" w:rsidRDefault="00CB0267" w:rsidP="009970FD">
            <w:pPr>
              <w:spacing w:before="60" w:after="60"/>
              <w:jc w:val="center"/>
              <w:rPr>
                <w:sz w:val="26"/>
                <w:szCs w:val="26"/>
              </w:rPr>
            </w:pPr>
            <w:r w:rsidRPr="00FA203D">
              <w:rPr>
                <w:sz w:val="26"/>
                <w:szCs w:val="26"/>
              </w:rPr>
              <w:t>20</w:t>
            </w:r>
          </w:p>
        </w:tc>
        <w:tc>
          <w:tcPr>
            <w:tcW w:w="2083" w:type="dxa"/>
            <w:shd w:val="clear" w:color="auto" w:fill="auto"/>
            <w:noWrap/>
            <w:vAlign w:val="center"/>
          </w:tcPr>
          <w:p w14:paraId="4763D5EE" w14:textId="77777777" w:rsidR="00CB0267" w:rsidRPr="00FA203D" w:rsidRDefault="00CB0267" w:rsidP="009970FD">
            <w:pPr>
              <w:spacing w:before="60" w:after="60"/>
              <w:jc w:val="center"/>
              <w:rPr>
                <w:sz w:val="26"/>
                <w:szCs w:val="26"/>
              </w:rPr>
            </w:pPr>
            <w:r w:rsidRPr="00FA203D">
              <w:rPr>
                <w:sz w:val="26"/>
                <w:szCs w:val="26"/>
              </w:rPr>
              <w:t>20</w:t>
            </w:r>
          </w:p>
        </w:tc>
        <w:tc>
          <w:tcPr>
            <w:tcW w:w="2338" w:type="dxa"/>
            <w:vAlign w:val="center"/>
          </w:tcPr>
          <w:p w14:paraId="5ED36B89" w14:textId="77777777" w:rsidR="00CB0267" w:rsidRPr="00FA203D" w:rsidRDefault="00CB0267" w:rsidP="009970FD">
            <w:pPr>
              <w:spacing w:before="60" w:after="60"/>
              <w:jc w:val="center"/>
              <w:rPr>
                <w:sz w:val="26"/>
                <w:szCs w:val="26"/>
              </w:rPr>
            </w:pPr>
            <w:r w:rsidRPr="00FA203D">
              <w:rPr>
                <w:sz w:val="26"/>
                <w:szCs w:val="26"/>
              </w:rPr>
              <w:t>2,98</w:t>
            </w:r>
          </w:p>
        </w:tc>
        <w:tc>
          <w:tcPr>
            <w:tcW w:w="2410" w:type="dxa"/>
            <w:vMerge/>
            <w:shd w:val="clear" w:color="auto" w:fill="auto"/>
            <w:vAlign w:val="center"/>
          </w:tcPr>
          <w:p w14:paraId="6FD15357" w14:textId="77777777" w:rsidR="00CB0267" w:rsidRPr="00FA203D" w:rsidRDefault="00CB0267" w:rsidP="009970FD">
            <w:pPr>
              <w:spacing w:before="60" w:after="60"/>
              <w:jc w:val="center"/>
              <w:rPr>
                <w:sz w:val="26"/>
                <w:szCs w:val="26"/>
              </w:rPr>
            </w:pPr>
          </w:p>
        </w:tc>
      </w:tr>
      <w:tr w:rsidR="00FA203D" w:rsidRPr="00FA203D" w14:paraId="30597CFB" w14:textId="77777777" w:rsidTr="00CB0267">
        <w:trPr>
          <w:trHeight w:val="281"/>
          <w:jc w:val="center"/>
        </w:trPr>
        <w:tc>
          <w:tcPr>
            <w:tcW w:w="2449" w:type="dxa"/>
            <w:shd w:val="clear" w:color="auto" w:fill="auto"/>
            <w:noWrap/>
            <w:vAlign w:val="center"/>
          </w:tcPr>
          <w:p w14:paraId="0EFADC07" w14:textId="77777777" w:rsidR="00CB0267" w:rsidRPr="00FA203D" w:rsidRDefault="00CB0267" w:rsidP="009970FD">
            <w:pPr>
              <w:spacing w:before="60" w:after="60"/>
              <w:jc w:val="center"/>
              <w:rPr>
                <w:sz w:val="26"/>
                <w:szCs w:val="26"/>
              </w:rPr>
            </w:pPr>
            <w:r w:rsidRPr="00FA203D">
              <w:rPr>
                <w:sz w:val="26"/>
                <w:szCs w:val="26"/>
              </w:rPr>
              <w:t>30</w:t>
            </w:r>
          </w:p>
        </w:tc>
        <w:tc>
          <w:tcPr>
            <w:tcW w:w="2083" w:type="dxa"/>
            <w:shd w:val="clear" w:color="auto" w:fill="auto"/>
            <w:noWrap/>
            <w:vAlign w:val="center"/>
          </w:tcPr>
          <w:p w14:paraId="48D7B157" w14:textId="77777777" w:rsidR="00CB0267" w:rsidRPr="00FA203D" w:rsidRDefault="00CB0267" w:rsidP="009970FD">
            <w:pPr>
              <w:spacing w:before="60" w:after="60"/>
              <w:jc w:val="center"/>
              <w:rPr>
                <w:sz w:val="26"/>
                <w:szCs w:val="26"/>
              </w:rPr>
            </w:pPr>
            <w:r w:rsidRPr="00FA203D">
              <w:rPr>
                <w:sz w:val="26"/>
                <w:szCs w:val="26"/>
              </w:rPr>
              <w:t>30</w:t>
            </w:r>
          </w:p>
        </w:tc>
        <w:tc>
          <w:tcPr>
            <w:tcW w:w="2338" w:type="dxa"/>
            <w:vAlign w:val="center"/>
          </w:tcPr>
          <w:p w14:paraId="476CAC09" w14:textId="77777777" w:rsidR="00CB0267" w:rsidRPr="00FA203D" w:rsidRDefault="00CB0267" w:rsidP="009970FD">
            <w:pPr>
              <w:spacing w:before="60" w:after="60"/>
              <w:jc w:val="center"/>
              <w:rPr>
                <w:sz w:val="26"/>
                <w:szCs w:val="26"/>
              </w:rPr>
            </w:pPr>
            <w:r w:rsidRPr="00FA203D">
              <w:rPr>
                <w:sz w:val="26"/>
                <w:szCs w:val="26"/>
              </w:rPr>
              <w:t>2,04</w:t>
            </w:r>
          </w:p>
        </w:tc>
        <w:tc>
          <w:tcPr>
            <w:tcW w:w="2410" w:type="dxa"/>
            <w:vMerge/>
            <w:shd w:val="clear" w:color="auto" w:fill="auto"/>
            <w:vAlign w:val="center"/>
          </w:tcPr>
          <w:p w14:paraId="2F10BE18" w14:textId="77777777" w:rsidR="00CB0267" w:rsidRPr="00FA203D" w:rsidRDefault="00CB0267" w:rsidP="009970FD">
            <w:pPr>
              <w:spacing w:before="60" w:after="60"/>
              <w:jc w:val="center"/>
              <w:rPr>
                <w:sz w:val="26"/>
                <w:szCs w:val="26"/>
              </w:rPr>
            </w:pPr>
          </w:p>
        </w:tc>
      </w:tr>
    </w:tbl>
    <w:p w14:paraId="741C6FFD" w14:textId="77777777" w:rsidR="00A66323" w:rsidRPr="00FA203D" w:rsidRDefault="00A66323" w:rsidP="00216C87">
      <w:pPr>
        <w:spacing w:line="312" w:lineRule="auto"/>
        <w:ind w:firstLine="561"/>
        <w:jc w:val="both"/>
        <w:rPr>
          <w:sz w:val="27"/>
          <w:szCs w:val="27"/>
          <w:lang w:val="es-ES"/>
        </w:rPr>
      </w:pPr>
      <w:r w:rsidRPr="00FA203D">
        <w:rPr>
          <w:sz w:val="27"/>
          <w:szCs w:val="27"/>
          <w:u w:val="single"/>
          <w:lang w:val="pt-BR"/>
        </w:rPr>
        <w:t>Đánh giá tác động:</w:t>
      </w:r>
      <w:r w:rsidRPr="00FA203D">
        <w:rPr>
          <w:sz w:val="27"/>
          <w:szCs w:val="27"/>
          <w:lang w:val="pt-BR"/>
        </w:rPr>
        <w:t xml:space="preserve"> Nồng độ bụi được tính toán ở trên </w:t>
      </w:r>
      <w:r w:rsidRPr="00FA203D">
        <w:rPr>
          <w:noProof/>
          <w:sz w:val="27"/>
          <w:szCs w:val="27"/>
          <w:lang w:val="es-CO"/>
        </w:rPr>
        <w:t xml:space="preserve">vượt giới hạn cho phép trong phạm vi bán kính &lt; </w:t>
      </w:r>
      <w:r w:rsidR="00E844A4" w:rsidRPr="00FA203D">
        <w:rPr>
          <w:noProof/>
          <w:sz w:val="27"/>
          <w:szCs w:val="27"/>
          <w:lang w:val="es-CO"/>
        </w:rPr>
        <w:t>10</w:t>
      </w:r>
      <w:r w:rsidRPr="00FA203D">
        <w:rPr>
          <w:noProof/>
          <w:sz w:val="27"/>
          <w:szCs w:val="27"/>
          <w:lang w:val="es-CO"/>
        </w:rPr>
        <w:t xml:space="preserve"> m</w:t>
      </w:r>
      <w:r w:rsidRPr="00FA203D">
        <w:rPr>
          <w:sz w:val="27"/>
          <w:szCs w:val="27"/>
          <w:lang w:val="es-CO"/>
        </w:rPr>
        <w:t xml:space="preserve"> </w:t>
      </w:r>
      <w:r w:rsidRPr="00FA203D">
        <w:rPr>
          <w:noProof/>
          <w:sz w:val="27"/>
          <w:szCs w:val="27"/>
          <w:lang w:val="es-CO"/>
        </w:rPr>
        <w:t xml:space="preserve">tính từ vị trí trực tiếp phát sinh bụi. </w:t>
      </w:r>
      <w:r w:rsidRPr="00FA203D">
        <w:rPr>
          <w:sz w:val="27"/>
          <w:szCs w:val="27"/>
          <w:lang w:val="es-ES"/>
        </w:rPr>
        <w:t xml:space="preserve">Nếu quá trình </w:t>
      </w:r>
      <w:r w:rsidR="00702EEC" w:rsidRPr="00FA203D">
        <w:rPr>
          <w:sz w:val="27"/>
          <w:szCs w:val="27"/>
          <w:lang w:val="es-ES"/>
        </w:rPr>
        <w:t>nạo vét</w:t>
      </w:r>
      <w:r w:rsidRPr="00FA203D">
        <w:rPr>
          <w:sz w:val="27"/>
          <w:szCs w:val="27"/>
          <w:lang w:val="es-ES"/>
        </w:rPr>
        <w:t xml:space="preserve"> </w:t>
      </w:r>
      <w:r w:rsidR="00FE39B0" w:rsidRPr="00FA203D">
        <w:rPr>
          <w:sz w:val="27"/>
          <w:szCs w:val="27"/>
          <w:lang w:val="es-ES"/>
        </w:rPr>
        <w:t>Chủ dự án</w:t>
      </w:r>
      <w:r w:rsidRPr="00FA203D">
        <w:rPr>
          <w:sz w:val="27"/>
          <w:szCs w:val="27"/>
          <w:lang w:val="es-ES"/>
        </w:rPr>
        <w:t xml:space="preserve"> không áp dụng các biện pháp giảm thiểu thích hợp sẽ ảnh hưởng đến ho</w:t>
      </w:r>
      <w:r w:rsidR="0068543B" w:rsidRPr="00FA203D">
        <w:rPr>
          <w:sz w:val="27"/>
          <w:szCs w:val="27"/>
          <w:lang w:val="es-ES"/>
        </w:rPr>
        <w:t>ạt động sinh hoạt của công nhân</w:t>
      </w:r>
      <w:r w:rsidRPr="00FA203D">
        <w:rPr>
          <w:sz w:val="27"/>
          <w:szCs w:val="27"/>
          <w:lang w:val="es-ES"/>
        </w:rPr>
        <w:t xml:space="preserve">. Việc thường xuyên tiếp xúc với môi trường có nồng độ </w:t>
      </w:r>
      <w:r w:rsidRPr="00FA203D">
        <w:rPr>
          <w:sz w:val="27"/>
          <w:szCs w:val="27"/>
        </w:rPr>
        <w:t xml:space="preserve">bụi cao có </w:t>
      </w:r>
      <w:r w:rsidRPr="00FA203D">
        <w:rPr>
          <w:sz w:val="27"/>
          <w:szCs w:val="27"/>
          <w:lang w:val="es-ES"/>
        </w:rPr>
        <w:t xml:space="preserve">thể gây ra các bệnh về mắt, bệnh ngoài da và bệnh về </w:t>
      </w:r>
      <w:r w:rsidRPr="00FA203D">
        <w:rPr>
          <w:sz w:val="27"/>
          <w:szCs w:val="27"/>
        </w:rPr>
        <w:t>đường</w:t>
      </w:r>
      <w:r w:rsidRPr="00FA203D">
        <w:rPr>
          <w:sz w:val="27"/>
          <w:szCs w:val="27"/>
          <w:lang w:val="es-ES"/>
        </w:rPr>
        <w:t xml:space="preserve"> hô hấp. </w:t>
      </w:r>
      <w:r w:rsidRPr="00FA203D">
        <w:rPr>
          <w:sz w:val="27"/>
          <w:szCs w:val="27"/>
        </w:rPr>
        <w:t xml:space="preserve">Thời gian tác động trong suốt quá trình </w:t>
      </w:r>
      <w:r w:rsidR="00702EEC" w:rsidRPr="00FA203D">
        <w:rPr>
          <w:sz w:val="27"/>
          <w:szCs w:val="27"/>
        </w:rPr>
        <w:t>nạo vét</w:t>
      </w:r>
      <w:r w:rsidRPr="00FA203D">
        <w:rPr>
          <w:sz w:val="27"/>
          <w:szCs w:val="27"/>
        </w:rPr>
        <w:t>.</w:t>
      </w:r>
    </w:p>
    <w:p w14:paraId="0F9D5619" w14:textId="77777777" w:rsidR="00F82605" w:rsidRPr="00FA203D" w:rsidRDefault="00935323" w:rsidP="00935323">
      <w:pPr>
        <w:spacing w:line="312" w:lineRule="auto"/>
        <w:ind w:firstLine="567"/>
        <w:jc w:val="both"/>
        <w:rPr>
          <w:i/>
          <w:sz w:val="27"/>
          <w:szCs w:val="27"/>
          <w:lang w:val="nl-NL"/>
        </w:rPr>
      </w:pPr>
      <w:r w:rsidRPr="00FA203D">
        <w:rPr>
          <w:i/>
          <w:sz w:val="27"/>
          <w:szCs w:val="27"/>
          <w:lang w:val="nl-NL"/>
        </w:rPr>
        <w:t xml:space="preserve">* </w:t>
      </w:r>
      <w:r w:rsidR="00F82605" w:rsidRPr="00FA203D">
        <w:rPr>
          <w:i/>
          <w:sz w:val="27"/>
          <w:szCs w:val="27"/>
          <w:lang w:val="nl-NL"/>
        </w:rPr>
        <w:t>Khí thải từ máy móc thi công:</w:t>
      </w:r>
    </w:p>
    <w:p w14:paraId="21FCB9A0" w14:textId="77777777" w:rsidR="00356738" w:rsidRPr="00FA203D" w:rsidRDefault="000319C0" w:rsidP="00935323">
      <w:pPr>
        <w:spacing w:line="312" w:lineRule="auto"/>
        <w:ind w:firstLine="567"/>
        <w:jc w:val="both"/>
        <w:rPr>
          <w:rFonts w:eastAsia="Arial"/>
          <w:sz w:val="27"/>
          <w:szCs w:val="27"/>
        </w:rPr>
      </w:pPr>
      <w:r w:rsidRPr="00FA203D">
        <w:rPr>
          <w:rFonts w:eastAsia="Arial"/>
          <w:sz w:val="27"/>
          <w:szCs w:val="27"/>
        </w:rPr>
        <w:t xml:space="preserve">Quá trình vận hành các loại máy móc, thiết bị thi công trên công trường như: </w:t>
      </w:r>
      <w:r w:rsidR="00F01710" w:rsidRPr="00FA203D">
        <w:rPr>
          <w:rFonts w:eastAsia="Arial"/>
          <w:sz w:val="27"/>
          <w:szCs w:val="27"/>
        </w:rPr>
        <w:t>máy</w:t>
      </w:r>
      <w:r w:rsidRPr="00FA203D">
        <w:rPr>
          <w:rFonts w:eastAsia="Arial"/>
          <w:sz w:val="27"/>
          <w:szCs w:val="27"/>
        </w:rPr>
        <w:t xml:space="preserve"> xúc,</w:t>
      </w:r>
      <w:r w:rsidR="00F01710" w:rsidRPr="00FA203D">
        <w:rPr>
          <w:rFonts w:eastAsia="Arial"/>
          <w:sz w:val="27"/>
          <w:szCs w:val="27"/>
        </w:rPr>
        <w:t xml:space="preserve"> máy đào</w:t>
      </w:r>
      <w:r w:rsidR="004506EE" w:rsidRPr="00FA203D">
        <w:rPr>
          <w:rFonts w:eastAsia="Arial"/>
          <w:sz w:val="27"/>
          <w:szCs w:val="27"/>
        </w:rPr>
        <w:t>,</w:t>
      </w:r>
      <w:r w:rsidRPr="00FA203D">
        <w:rPr>
          <w:rFonts w:eastAsia="Arial"/>
          <w:sz w:val="27"/>
          <w:szCs w:val="27"/>
        </w:rPr>
        <w:t xml:space="preserve"> ô tô vận tải, làm phát sinh loại khí thải. Thành phần của khí thải gồm: SO</w:t>
      </w:r>
      <w:r w:rsidRPr="00FA203D">
        <w:rPr>
          <w:rFonts w:eastAsia="Arial"/>
          <w:sz w:val="27"/>
          <w:szCs w:val="27"/>
          <w:vertAlign w:val="subscript"/>
        </w:rPr>
        <w:t xml:space="preserve">2, </w:t>
      </w:r>
      <w:r w:rsidRPr="00FA203D">
        <w:rPr>
          <w:rFonts w:eastAsia="Arial"/>
          <w:sz w:val="27"/>
          <w:szCs w:val="27"/>
        </w:rPr>
        <w:t>NO</w:t>
      </w:r>
      <w:r w:rsidR="004506EE" w:rsidRPr="00FA203D">
        <w:rPr>
          <w:rFonts w:eastAsia="Arial"/>
          <w:sz w:val="27"/>
          <w:szCs w:val="27"/>
          <w:vertAlign w:val="subscript"/>
        </w:rPr>
        <w:t>2</w:t>
      </w:r>
      <w:r w:rsidRPr="00FA203D">
        <w:rPr>
          <w:rFonts w:eastAsia="Arial"/>
          <w:sz w:val="27"/>
          <w:szCs w:val="27"/>
        </w:rPr>
        <w:t xml:space="preserve">, CO, </w:t>
      </w:r>
      <w:r w:rsidR="004506EE" w:rsidRPr="00FA203D">
        <w:rPr>
          <w:rFonts w:eastAsia="Arial"/>
          <w:sz w:val="27"/>
          <w:szCs w:val="27"/>
        </w:rPr>
        <w:t>VOC</w:t>
      </w:r>
      <w:r w:rsidRPr="00FA203D">
        <w:rPr>
          <w:rFonts w:eastAsia="Arial"/>
          <w:sz w:val="27"/>
          <w:szCs w:val="27"/>
        </w:rPr>
        <w:t xml:space="preserve">... </w:t>
      </w:r>
    </w:p>
    <w:p w14:paraId="7769FFF8" w14:textId="77777777" w:rsidR="00F262C2" w:rsidRPr="00FA203D" w:rsidRDefault="00F262C2" w:rsidP="00F262C2">
      <w:pPr>
        <w:spacing w:line="312" w:lineRule="auto"/>
        <w:ind w:firstLine="567"/>
        <w:jc w:val="both"/>
        <w:rPr>
          <w:sz w:val="27"/>
          <w:szCs w:val="27"/>
          <w:lang w:val="sv-SE"/>
        </w:rPr>
      </w:pPr>
      <w:bookmarkStart w:id="1506" w:name="_Toc444088517"/>
      <w:bookmarkStart w:id="1507" w:name="_Toc444181277"/>
      <w:bookmarkStart w:id="1508" w:name="_Toc444693972"/>
      <w:r w:rsidRPr="00FA203D">
        <w:rPr>
          <w:sz w:val="27"/>
          <w:szCs w:val="27"/>
          <w:lang w:val="sv-SE"/>
        </w:rPr>
        <w:t>- Tổng hợp khối lượng nạo vét trong một năm là như sau:</w:t>
      </w:r>
    </w:p>
    <w:p w14:paraId="0565D209" w14:textId="77777777" w:rsidR="00964E57" w:rsidRPr="00FA203D" w:rsidRDefault="00964E57" w:rsidP="00F262C2">
      <w:pPr>
        <w:pStyle w:val="Heading4"/>
        <w:spacing w:before="0" w:after="0" w:line="312" w:lineRule="auto"/>
        <w:rPr>
          <w:rFonts w:ascii="Times New Roman" w:hAnsi="Times New Roman"/>
          <w:b/>
        </w:rPr>
      </w:pPr>
    </w:p>
    <w:p w14:paraId="1EE4AE15" w14:textId="77777777" w:rsidR="00964E57" w:rsidRPr="00FA203D" w:rsidRDefault="00964E57" w:rsidP="00F262C2">
      <w:pPr>
        <w:pStyle w:val="Heading4"/>
        <w:spacing w:before="0" w:after="0" w:line="312" w:lineRule="auto"/>
        <w:rPr>
          <w:rFonts w:ascii="Times New Roman" w:hAnsi="Times New Roman"/>
          <w:b/>
        </w:rPr>
      </w:pPr>
    </w:p>
    <w:p w14:paraId="35780909" w14:textId="77777777" w:rsidR="00964E57" w:rsidRPr="00FA203D" w:rsidRDefault="00964E57" w:rsidP="00F262C2">
      <w:pPr>
        <w:pStyle w:val="Heading4"/>
        <w:spacing w:before="0" w:after="0" w:line="312" w:lineRule="auto"/>
        <w:rPr>
          <w:rFonts w:ascii="Times New Roman" w:hAnsi="Times New Roman"/>
          <w:b/>
        </w:rPr>
      </w:pPr>
    </w:p>
    <w:p w14:paraId="6A54268C" w14:textId="77777777" w:rsidR="00964E57" w:rsidRPr="00FA203D" w:rsidRDefault="00964E57" w:rsidP="00964E57">
      <w:pPr>
        <w:pStyle w:val="Heading4"/>
        <w:keepNext w:val="0"/>
        <w:widowControl w:val="0"/>
        <w:spacing w:before="0" w:after="0" w:line="312" w:lineRule="auto"/>
        <w:rPr>
          <w:rFonts w:ascii="Times New Roman" w:hAnsi="Times New Roman"/>
          <w:b/>
        </w:rPr>
      </w:pPr>
    </w:p>
    <w:p w14:paraId="74230683" w14:textId="77777777" w:rsidR="00964E57" w:rsidRPr="00FA203D" w:rsidRDefault="00964E57" w:rsidP="00964E57">
      <w:pPr>
        <w:pStyle w:val="Heading4"/>
        <w:keepNext w:val="0"/>
        <w:widowControl w:val="0"/>
        <w:spacing w:before="0" w:after="0" w:line="312" w:lineRule="auto"/>
        <w:rPr>
          <w:rFonts w:ascii="Times New Roman" w:hAnsi="Times New Roman"/>
          <w:b/>
        </w:rPr>
      </w:pPr>
    </w:p>
    <w:p w14:paraId="388DCCEC" w14:textId="7F4BCDB3" w:rsidR="00F262C2" w:rsidRPr="00FA203D" w:rsidRDefault="00E81F38" w:rsidP="00964E57">
      <w:pPr>
        <w:pStyle w:val="Heading4"/>
        <w:keepNext w:val="0"/>
        <w:widowControl w:val="0"/>
        <w:spacing w:before="0" w:after="0" w:line="312" w:lineRule="auto"/>
        <w:rPr>
          <w:rFonts w:ascii="Times New Roman" w:hAnsi="Times New Roman"/>
          <w:b/>
        </w:rPr>
      </w:pPr>
      <w:bookmarkStart w:id="1509" w:name="_Toc195822838"/>
      <w:r w:rsidRPr="00FA203D">
        <w:rPr>
          <w:rFonts w:ascii="Times New Roman" w:hAnsi="Times New Roman"/>
          <w:b/>
        </w:rPr>
        <w:lastRenderedPageBreak/>
        <w:t>Bảng 3.</w:t>
      </w:r>
      <w:r w:rsidR="003E0EFA" w:rsidRPr="00FA203D">
        <w:rPr>
          <w:rFonts w:ascii="Times New Roman" w:hAnsi="Times New Roman"/>
          <w:b/>
        </w:rPr>
        <w:t>3</w:t>
      </w:r>
      <w:r w:rsidR="00F262C2" w:rsidRPr="00FA203D">
        <w:rPr>
          <w:rFonts w:ascii="Times New Roman" w:hAnsi="Times New Roman"/>
          <w:b/>
        </w:rPr>
        <w:t>. Bảng quy đổi ra tấn khối lượng sản phẩm</w:t>
      </w:r>
      <w:bookmarkEnd w:id="1509"/>
    </w:p>
    <w:tbl>
      <w:tblPr>
        <w:tblW w:w="527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90"/>
        <w:gridCol w:w="2891"/>
        <w:gridCol w:w="2180"/>
        <w:gridCol w:w="2101"/>
        <w:gridCol w:w="2039"/>
      </w:tblGrid>
      <w:tr w:rsidR="00FA203D" w:rsidRPr="00FA203D" w14:paraId="38A10399" w14:textId="77777777" w:rsidTr="008B00BF">
        <w:trPr>
          <w:tblHeader/>
          <w:jc w:val="center"/>
        </w:trPr>
        <w:tc>
          <w:tcPr>
            <w:tcW w:w="301" w:type="pct"/>
            <w:vAlign w:val="center"/>
          </w:tcPr>
          <w:p w14:paraId="32FB4F14" w14:textId="77777777" w:rsidR="00F262C2" w:rsidRPr="00FA203D" w:rsidRDefault="00F262C2" w:rsidP="005F14F4">
            <w:pPr>
              <w:spacing w:before="40" w:after="40"/>
              <w:jc w:val="center"/>
              <w:rPr>
                <w:b/>
                <w:bCs/>
                <w:iCs/>
                <w:sz w:val="26"/>
                <w:szCs w:val="26"/>
              </w:rPr>
            </w:pPr>
            <w:r w:rsidRPr="00FA203D">
              <w:rPr>
                <w:b/>
                <w:bCs/>
                <w:iCs/>
                <w:sz w:val="26"/>
                <w:szCs w:val="26"/>
              </w:rPr>
              <w:t>TT</w:t>
            </w:r>
          </w:p>
        </w:tc>
        <w:tc>
          <w:tcPr>
            <w:tcW w:w="1475" w:type="pct"/>
            <w:vAlign w:val="center"/>
          </w:tcPr>
          <w:p w14:paraId="6E1587D5" w14:textId="77777777" w:rsidR="00F262C2" w:rsidRPr="00FA203D" w:rsidRDefault="00E81F38" w:rsidP="005F14F4">
            <w:pPr>
              <w:spacing w:before="40" w:after="40"/>
              <w:ind w:left="-157" w:right="-161"/>
              <w:jc w:val="center"/>
              <w:rPr>
                <w:b/>
                <w:bCs/>
                <w:iCs/>
                <w:sz w:val="26"/>
                <w:szCs w:val="26"/>
              </w:rPr>
            </w:pPr>
            <w:r w:rsidRPr="00FA203D">
              <w:rPr>
                <w:b/>
                <w:bCs/>
                <w:iCs/>
                <w:sz w:val="26"/>
                <w:szCs w:val="26"/>
              </w:rPr>
              <w:t>Khu vực</w:t>
            </w:r>
          </w:p>
        </w:tc>
        <w:tc>
          <w:tcPr>
            <w:tcW w:w="1112" w:type="pct"/>
            <w:vAlign w:val="center"/>
          </w:tcPr>
          <w:p w14:paraId="4B08E0DA" w14:textId="77777777" w:rsidR="00F262C2" w:rsidRPr="00FA203D" w:rsidRDefault="00F262C2" w:rsidP="005F14F4">
            <w:pPr>
              <w:spacing w:before="40" w:after="40"/>
              <w:ind w:left="-78" w:right="-139"/>
              <w:jc w:val="center"/>
              <w:rPr>
                <w:b/>
                <w:bCs/>
                <w:iCs/>
                <w:sz w:val="26"/>
                <w:szCs w:val="26"/>
              </w:rPr>
            </w:pPr>
            <w:r w:rsidRPr="00FA203D">
              <w:rPr>
                <w:b/>
                <w:bCs/>
                <w:iCs/>
                <w:sz w:val="26"/>
                <w:szCs w:val="26"/>
              </w:rPr>
              <w:t>Khối lượng (m</w:t>
            </w:r>
            <w:r w:rsidRPr="00FA203D">
              <w:rPr>
                <w:b/>
                <w:bCs/>
                <w:iCs/>
                <w:sz w:val="26"/>
                <w:szCs w:val="26"/>
                <w:vertAlign w:val="superscript"/>
              </w:rPr>
              <w:t>3</w:t>
            </w:r>
            <w:r w:rsidRPr="00FA203D">
              <w:rPr>
                <w:b/>
                <w:bCs/>
                <w:iCs/>
                <w:sz w:val="26"/>
                <w:szCs w:val="26"/>
              </w:rPr>
              <w:t>/năm)</w:t>
            </w:r>
          </w:p>
        </w:tc>
        <w:tc>
          <w:tcPr>
            <w:tcW w:w="1072" w:type="pct"/>
            <w:vAlign w:val="center"/>
          </w:tcPr>
          <w:p w14:paraId="2EA6E962" w14:textId="77777777" w:rsidR="00F262C2" w:rsidRPr="00FA203D" w:rsidRDefault="00F262C2" w:rsidP="00A67421">
            <w:pPr>
              <w:spacing w:before="40" w:after="40"/>
              <w:ind w:left="-116" w:right="-95"/>
              <w:jc w:val="center"/>
              <w:rPr>
                <w:b/>
                <w:bCs/>
                <w:iCs/>
                <w:sz w:val="26"/>
                <w:szCs w:val="26"/>
              </w:rPr>
            </w:pPr>
            <w:r w:rsidRPr="00FA203D">
              <w:rPr>
                <w:b/>
                <w:bCs/>
                <w:iCs/>
                <w:sz w:val="26"/>
                <w:szCs w:val="26"/>
              </w:rPr>
              <w:t>Tỷ trọng (tấn/m</w:t>
            </w:r>
            <w:r w:rsidRPr="00FA203D">
              <w:rPr>
                <w:b/>
                <w:bCs/>
                <w:iCs/>
                <w:sz w:val="26"/>
                <w:szCs w:val="26"/>
                <w:vertAlign w:val="superscript"/>
              </w:rPr>
              <w:t>3</w:t>
            </w:r>
            <w:r w:rsidR="00A67421" w:rsidRPr="00FA203D">
              <w:rPr>
                <w:b/>
                <w:bCs/>
                <w:iCs/>
                <w:sz w:val="26"/>
                <w:szCs w:val="26"/>
              </w:rPr>
              <w:t>) [10</w:t>
            </w:r>
            <w:r w:rsidRPr="00FA203D">
              <w:rPr>
                <w:b/>
                <w:bCs/>
                <w:iCs/>
                <w:sz w:val="26"/>
                <w:szCs w:val="26"/>
              </w:rPr>
              <w:t>]</w:t>
            </w:r>
          </w:p>
        </w:tc>
        <w:tc>
          <w:tcPr>
            <w:tcW w:w="1040" w:type="pct"/>
            <w:vAlign w:val="center"/>
          </w:tcPr>
          <w:p w14:paraId="54541471" w14:textId="77777777" w:rsidR="00F262C2" w:rsidRPr="00FA203D" w:rsidRDefault="00F262C2" w:rsidP="005F14F4">
            <w:pPr>
              <w:spacing w:before="40" w:after="40"/>
              <w:ind w:left="-108" w:right="-129"/>
              <w:jc w:val="center"/>
              <w:rPr>
                <w:b/>
                <w:bCs/>
                <w:iCs/>
                <w:sz w:val="26"/>
                <w:szCs w:val="26"/>
              </w:rPr>
            </w:pPr>
            <w:r w:rsidRPr="00FA203D">
              <w:rPr>
                <w:b/>
                <w:bCs/>
                <w:iCs/>
                <w:sz w:val="26"/>
                <w:szCs w:val="26"/>
              </w:rPr>
              <w:t>Quy đổi ra tấn/năm</w:t>
            </w:r>
          </w:p>
        </w:tc>
      </w:tr>
      <w:tr w:rsidR="00FA203D" w:rsidRPr="00FA203D" w14:paraId="5270573A" w14:textId="77777777" w:rsidTr="008B00BF">
        <w:trPr>
          <w:jc w:val="center"/>
        </w:trPr>
        <w:tc>
          <w:tcPr>
            <w:tcW w:w="301" w:type="pct"/>
            <w:vAlign w:val="center"/>
          </w:tcPr>
          <w:p w14:paraId="1413E88A" w14:textId="77777777" w:rsidR="00F262C2" w:rsidRPr="00FA203D" w:rsidRDefault="00F262C2" w:rsidP="005F14F4">
            <w:pPr>
              <w:spacing w:before="40" w:after="40"/>
              <w:jc w:val="center"/>
              <w:rPr>
                <w:bCs/>
                <w:iCs/>
                <w:sz w:val="26"/>
                <w:szCs w:val="26"/>
              </w:rPr>
            </w:pPr>
            <w:r w:rsidRPr="00FA203D">
              <w:rPr>
                <w:bCs/>
                <w:iCs/>
                <w:sz w:val="26"/>
                <w:szCs w:val="26"/>
              </w:rPr>
              <w:t>1</w:t>
            </w:r>
          </w:p>
        </w:tc>
        <w:tc>
          <w:tcPr>
            <w:tcW w:w="1475" w:type="pct"/>
            <w:vAlign w:val="center"/>
          </w:tcPr>
          <w:p w14:paraId="5ACCB572" w14:textId="1369E173" w:rsidR="00F262C2" w:rsidRPr="00FA203D" w:rsidRDefault="00ED571C" w:rsidP="005F14F4">
            <w:pPr>
              <w:spacing w:before="40" w:after="40"/>
              <w:rPr>
                <w:bCs/>
                <w:iCs/>
                <w:sz w:val="26"/>
                <w:szCs w:val="26"/>
              </w:rPr>
            </w:pPr>
            <w:r w:rsidRPr="00FA203D">
              <w:rPr>
                <w:bCs/>
                <w:iCs/>
                <w:sz w:val="26"/>
                <w:szCs w:val="26"/>
              </w:rPr>
              <w:t>Khu vực A</w:t>
            </w:r>
          </w:p>
        </w:tc>
        <w:tc>
          <w:tcPr>
            <w:tcW w:w="1112" w:type="pct"/>
            <w:vAlign w:val="center"/>
          </w:tcPr>
          <w:p w14:paraId="7A59C2E8" w14:textId="4EB51EF3" w:rsidR="00F262C2" w:rsidRPr="00FA203D" w:rsidRDefault="00F262C2" w:rsidP="005F14F4">
            <w:pPr>
              <w:spacing w:before="40" w:after="40"/>
              <w:ind w:right="58"/>
              <w:jc w:val="center"/>
              <w:rPr>
                <w:sz w:val="26"/>
                <w:szCs w:val="26"/>
              </w:rPr>
            </w:pPr>
          </w:p>
        </w:tc>
        <w:tc>
          <w:tcPr>
            <w:tcW w:w="1072" w:type="pct"/>
            <w:vAlign w:val="center"/>
          </w:tcPr>
          <w:p w14:paraId="60973F15" w14:textId="164BD571" w:rsidR="00F262C2" w:rsidRPr="00FA203D" w:rsidRDefault="00F262C2" w:rsidP="005F14F4">
            <w:pPr>
              <w:spacing w:before="40" w:after="40"/>
              <w:ind w:right="58"/>
              <w:jc w:val="center"/>
              <w:rPr>
                <w:sz w:val="26"/>
                <w:szCs w:val="26"/>
              </w:rPr>
            </w:pPr>
          </w:p>
        </w:tc>
        <w:tc>
          <w:tcPr>
            <w:tcW w:w="1040" w:type="pct"/>
            <w:vAlign w:val="center"/>
          </w:tcPr>
          <w:p w14:paraId="255BEBC3" w14:textId="2B456E5C" w:rsidR="00F262C2" w:rsidRPr="00FA203D" w:rsidRDefault="00F262C2" w:rsidP="005F14F4">
            <w:pPr>
              <w:spacing w:before="40" w:after="40"/>
              <w:jc w:val="center"/>
              <w:rPr>
                <w:sz w:val="26"/>
                <w:szCs w:val="26"/>
              </w:rPr>
            </w:pPr>
          </w:p>
        </w:tc>
      </w:tr>
      <w:tr w:rsidR="00FA203D" w:rsidRPr="00FA203D" w14:paraId="26143ABF" w14:textId="77777777" w:rsidTr="008B00BF">
        <w:trPr>
          <w:jc w:val="center"/>
        </w:trPr>
        <w:tc>
          <w:tcPr>
            <w:tcW w:w="301" w:type="pct"/>
            <w:vAlign w:val="center"/>
          </w:tcPr>
          <w:p w14:paraId="51696652" w14:textId="0998E993" w:rsidR="00ED571C" w:rsidRPr="00FA203D" w:rsidRDefault="00ED571C" w:rsidP="00ED571C">
            <w:pPr>
              <w:pStyle w:val="ListParagraph"/>
              <w:numPr>
                <w:ilvl w:val="0"/>
                <w:numId w:val="1"/>
              </w:numPr>
              <w:spacing w:before="40" w:after="40"/>
              <w:jc w:val="center"/>
              <w:rPr>
                <w:bCs/>
                <w:iCs/>
                <w:sz w:val="26"/>
                <w:szCs w:val="26"/>
              </w:rPr>
            </w:pPr>
          </w:p>
        </w:tc>
        <w:tc>
          <w:tcPr>
            <w:tcW w:w="1475" w:type="pct"/>
            <w:vAlign w:val="center"/>
          </w:tcPr>
          <w:p w14:paraId="538726FD" w14:textId="286F3676" w:rsidR="00ED571C" w:rsidRPr="00FA203D" w:rsidRDefault="00ED571C" w:rsidP="005F14F4">
            <w:pPr>
              <w:spacing w:before="40" w:after="40"/>
              <w:rPr>
                <w:bCs/>
                <w:iCs/>
                <w:sz w:val="26"/>
                <w:szCs w:val="26"/>
              </w:rPr>
            </w:pPr>
            <w:r w:rsidRPr="00FA203D">
              <w:rPr>
                <w:bCs/>
                <w:iCs/>
                <w:sz w:val="26"/>
                <w:szCs w:val="26"/>
              </w:rPr>
              <w:t>Năm 1</w:t>
            </w:r>
          </w:p>
        </w:tc>
        <w:tc>
          <w:tcPr>
            <w:tcW w:w="1112" w:type="pct"/>
            <w:vAlign w:val="center"/>
          </w:tcPr>
          <w:p w14:paraId="02EF9187" w14:textId="5AAC67C8" w:rsidR="00ED571C" w:rsidRPr="00FA203D" w:rsidRDefault="00ED571C" w:rsidP="005F14F4">
            <w:pPr>
              <w:spacing w:before="40" w:after="40"/>
              <w:ind w:right="58"/>
              <w:jc w:val="center"/>
              <w:rPr>
                <w:sz w:val="27"/>
                <w:szCs w:val="27"/>
              </w:rPr>
            </w:pPr>
            <w:r w:rsidRPr="00FA203D">
              <w:rPr>
                <w:sz w:val="26"/>
                <w:szCs w:val="26"/>
              </w:rPr>
              <w:t>411.812</w:t>
            </w:r>
          </w:p>
        </w:tc>
        <w:tc>
          <w:tcPr>
            <w:tcW w:w="1072" w:type="pct"/>
            <w:vAlign w:val="center"/>
          </w:tcPr>
          <w:p w14:paraId="3BAEA4CF" w14:textId="76480074" w:rsidR="00ED571C" w:rsidRPr="00FA203D" w:rsidRDefault="00ED571C" w:rsidP="005F14F4">
            <w:pPr>
              <w:spacing w:before="40" w:after="40"/>
              <w:ind w:right="58"/>
              <w:jc w:val="center"/>
              <w:rPr>
                <w:sz w:val="26"/>
                <w:szCs w:val="26"/>
              </w:rPr>
            </w:pPr>
            <w:r w:rsidRPr="00FA203D">
              <w:rPr>
                <w:sz w:val="26"/>
                <w:szCs w:val="26"/>
              </w:rPr>
              <w:t>1,45</w:t>
            </w:r>
          </w:p>
        </w:tc>
        <w:tc>
          <w:tcPr>
            <w:tcW w:w="1040" w:type="pct"/>
            <w:vAlign w:val="center"/>
          </w:tcPr>
          <w:p w14:paraId="35F57EF5" w14:textId="25D466A0" w:rsidR="00ED571C" w:rsidRPr="00FA203D" w:rsidRDefault="00ED571C" w:rsidP="005F14F4">
            <w:pPr>
              <w:spacing w:before="40" w:after="40"/>
              <w:jc w:val="center"/>
              <w:rPr>
                <w:sz w:val="26"/>
                <w:szCs w:val="26"/>
              </w:rPr>
            </w:pPr>
            <w:r w:rsidRPr="00FA203D">
              <w:rPr>
                <w:sz w:val="26"/>
                <w:szCs w:val="26"/>
              </w:rPr>
              <w:t>597.127,4</w:t>
            </w:r>
          </w:p>
        </w:tc>
      </w:tr>
      <w:tr w:rsidR="00FA203D" w:rsidRPr="00FA203D" w14:paraId="57C9D630" w14:textId="77777777" w:rsidTr="008B00BF">
        <w:trPr>
          <w:jc w:val="center"/>
        </w:trPr>
        <w:tc>
          <w:tcPr>
            <w:tcW w:w="301" w:type="pct"/>
            <w:vAlign w:val="center"/>
          </w:tcPr>
          <w:p w14:paraId="63CA29D2" w14:textId="7EAAE865" w:rsidR="00ED571C" w:rsidRPr="00FA203D" w:rsidRDefault="00ED571C" w:rsidP="005F14F4">
            <w:pPr>
              <w:spacing w:before="40" w:after="40"/>
              <w:jc w:val="center"/>
              <w:rPr>
                <w:bCs/>
                <w:iCs/>
                <w:sz w:val="26"/>
                <w:szCs w:val="26"/>
              </w:rPr>
            </w:pPr>
            <w:r w:rsidRPr="00FA203D">
              <w:rPr>
                <w:bCs/>
                <w:iCs/>
                <w:sz w:val="26"/>
                <w:szCs w:val="26"/>
              </w:rPr>
              <w:t>-</w:t>
            </w:r>
          </w:p>
        </w:tc>
        <w:tc>
          <w:tcPr>
            <w:tcW w:w="1475" w:type="pct"/>
            <w:vAlign w:val="center"/>
          </w:tcPr>
          <w:p w14:paraId="5DB355B3" w14:textId="0D6E300D" w:rsidR="00ED571C" w:rsidRPr="00FA203D" w:rsidRDefault="00ED571C" w:rsidP="005F14F4">
            <w:pPr>
              <w:spacing w:before="40" w:after="40"/>
              <w:rPr>
                <w:bCs/>
                <w:iCs/>
                <w:sz w:val="26"/>
                <w:szCs w:val="26"/>
              </w:rPr>
            </w:pPr>
            <w:r w:rsidRPr="00FA203D">
              <w:rPr>
                <w:bCs/>
                <w:iCs/>
                <w:sz w:val="26"/>
                <w:szCs w:val="26"/>
              </w:rPr>
              <w:t>Năm 2</w:t>
            </w:r>
          </w:p>
        </w:tc>
        <w:tc>
          <w:tcPr>
            <w:tcW w:w="1112" w:type="pct"/>
            <w:vAlign w:val="center"/>
          </w:tcPr>
          <w:p w14:paraId="43EB89E5" w14:textId="4759E3C5" w:rsidR="00ED571C" w:rsidRPr="00FA203D" w:rsidRDefault="00ED571C" w:rsidP="005F14F4">
            <w:pPr>
              <w:spacing w:before="40" w:after="40"/>
              <w:ind w:right="58"/>
              <w:jc w:val="center"/>
              <w:rPr>
                <w:sz w:val="27"/>
                <w:szCs w:val="27"/>
              </w:rPr>
            </w:pPr>
            <w:r w:rsidRPr="00FA203D">
              <w:rPr>
                <w:sz w:val="26"/>
                <w:szCs w:val="26"/>
              </w:rPr>
              <w:t>405.975</w:t>
            </w:r>
          </w:p>
        </w:tc>
        <w:tc>
          <w:tcPr>
            <w:tcW w:w="1072" w:type="pct"/>
            <w:vAlign w:val="center"/>
          </w:tcPr>
          <w:p w14:paraId="3E15F62D" w14:textId="43464904" w:rsidR="00ED571C" w:rsidRPr="00FA203D" w:rsidRDefault="00ED571C" w:rsidP="005F14F4">
            <w:pPr>
              <w:spacing w:before="40" w:after="40"/>
              <w:ind w:right="58"/>
              <w:jc w:val="center"/>
              <w:rPr>
                <w:sz w:val="26"/>
                <w:szCs w:val="26"/>
              </w:rPr>
            </w:pPr>
            <w:r w:rsidRPr="00FA203D">
              <w:rPr>
                <w:sz w:val="26"/>
                <w:szCs w:val="26"/>
              </w:rPr>
              <w:t>1,45</w:t>
            </w:r>
          </w:p>
        </w:tc>
        <w:tc>
          <w:tcPr>
            <w:tcW w:w="1040" w:type="pct"/>
            <w:vAlign w:val="center"/>
          </w:tcPr>
          <w:p w14:paraId="6B91E9F9" w14:textId="767B6F7E" w:rsidR="00ED571C" w:rsidRPr="00FA203D" w:rsidRDefault="00ED571C" w:rsidP="005F14F4">
            <w:pPr>
              <w:spacing w:before="40" w:after="40"/>
              <w:jc w:val="center"/>
              <w:rPr>
                <w:sz w:val="26"/>
                <w:szCs w:val="26"/>
              </w:rPr>
            </w:pPr>
            <w:r w:rsidRPr="00FA203D">
              <w:rPr>
                <w:sz w:val="26"/>
                <w:szCs w:val="26"/>
              </w:rPr>
              <w:t>588.663,75</w:t>
            </w:r>
          </w:p>
        </w:tc>
      </w:tr>
      <w:tr w:rsidR="00FA203D" w:rsidRPr="00FA203D" w14:paraId="14F48BB8" w14:textId="77777777" w:rsidTr="008B00BF">
        <w:trPr>
          <w:trHeight w:val="70"/>
          <w:jc w:val="center"/>
        </w:trPr>
        <w:tc>
          <w:tcPr>
            <w:tcW w:w="301" w:type="pct"/>
            <w:vAlign w:val="center"/>
          </w:tcPr>
          <w:p w14:paraId="3ACF3F89" w14:textId="77777777" w:rsidR="00F262C2" w:rsidRPr="00FA203D" w:rsidRDefault="00F262C2" w:rsidP="005F14F4">
            <w:pPr>
              <w:spacing w:before="40" w:after="40"/>
              <w:jc w:val="center"/>
              <w:rPr>
                <w:bCs/>
                <w:iCs/>
                <w:sz w:val="26"/>
                <w:szCs w:val="26"/>
              </w:rPr>
            </w:pPr>
            <w:r w:rsidRPr="00FA203D">
              <w:rPr>
                <w:bCs/>
                <w:iCs/>
                <w:sz w:val="26"/>
                <w:szCs w:val="26"/>
              </w:rPr>
              <w:t>2</w:t>
            </w:r>
          </w:p>
        </w:tc>
        <w:tc>
          <w:tcPr>
            <w:tcW w:w="1475" w:type="pct"/>
            <w:vAlign w:val="center"/>
          </w:tcPr>
          <w:p w14:paraId="3BC54116" w14:textId="7AC58DB5" w:rsidR="00F262C2" w:rsidRPr="00FA203D" w:rsidRDefault="00ED571C" w:rsidP="005F14F4">
            <w:pPr>
              <w:spacing w:before="40" w:after="40"/>
              <w:rPr>
                <w:bCs/>
                <w:iCs/>
                <w:sz w:val="26"/>
                <w:szCs w:val="26"/>
              </w:rPr>
            </w:pPr>
            <w:r w:rsidRPr="00FA203D">
              <w:rPr>
                <w:bCs/>
                <w:iCs/>
                <w:sz w:val="26"/>
                <w:szCs w:val="26"/>
              </w:rPr>
              <w:t>Khu vực B (năm 3)</w:t>
            </w:r>
          </w:p>
        </w:tc>
        <w:tc>
          <w:tcPr>
            <w:tcW w:w="1112" w:type="pct"/>
            <w:vAlign w:val="center"/>
          </w:tcPr>
          <w:p w14:paraId="195ECC6D" w14:textId="27230C46" w:rsidR="00F262C2" w:rsidRPr="00FA203D" w:rsidRDefault="00ED571C" w:rsidP="005F14F4">
            <w:pPr>
              <w:spacing w:before="40" w:after="40"/>
              <w:ind w:right="58"/>
              <w:jc w:val="center"/>
              <w:rPr>
                <w:sz w:val="26"/>
                <w:szCs w:val="26"/>
              </w:rPr>
            </w:pPr>
            <w:r w:rsidRPr="00FA203D">
              <w:rPr>
                <w:sz w:val="27"/>
                <w:szCs w:val="27"/>
              </w:rPr>
              <w:t>490.777</w:t>
            </w:r>
            <w:r w:rsidR="00F262C2" w:rsidRPr="00FA203D">
              <w:rPr>
                <w:sz w:val="27"/>
                <w:szCs w:val="27"/>
              </w:rPr>
              <w:t xml:space="preserve"> </w:t>
            </w:r>
          </w:p>
        </w:tc>
        <w:tc>
          <w:tcPr>
            <w:tcW w:w="1072" w:type="pct"/>
            <w:vAlign w:val="center"/>
          </w:tcPr>
          <w:p w14:paraId="64D5267F" w14:textId="77777777" w:rsidR="00F262C2" w:rsidRPr="00FA203D" w:rsidRDefault="00F262C2" w:rsidP="005F14F4">
            <w:pPr>
              <w:spacing w:before="40" w:after="40"/>
              <w:ind w:right="58"/>
              <w:jc w:val="center"/>
              <w:rPr>
                <w:bCs/>
                <w:iCs/>
                <w:sz w:val="26"/>
                <w:szCs w:val="26"/>
              </w:rPr>
            </w:pPr>
            <w:r w:rsidRPr="00FA203D">
              <w:rPr>
                <w:bCs/>
                <w:iCs/>
                <w:sz w:val="26"/>
                <w:szCs w:val="26"/>
              </w:rPr>
              <w:t>1,45</w:t>
            </w:r>
          </w:p>
        </w:tc>
        <w:tc>
          <w:tcPr>
            <w:tcW w:w="1040" w:type="pct"/>
            <w:vAlign w:val="center"/>
          </w:tcPr>
          <w:p w14:paraId="6032B91E" w14:textId="600C948E" w:rsidR="00F262C2" w:rsidRPr="00FA203D" w:rsidRDefault="00ED571C" w:rsidP="005F14F4">
            <w:pPr>
              <w:spacing w:before="40" w:after="40"/>
              <w:jc w:val="center"/>
              <w:rPr>
                <w:sz w:val="26"/>
                <w:szCs w:val="26"/>
              </w:rPr>
            </w:pPr>
            <w:r w:rsidRPr="00FA203D">
              <w:rPr>
                <w:sz w:val="26"/>
                <w:szCs w:val="26"/>
              </w:rPr>
              <w:t>711.626,7</w:t>
            </w:r>
          </w:p>
        </w:tc>
      </w:tr>
      <w:tr w:rsidR="00FA203D" w:rsidRPr="00FA203D" w14:paraId="2EDF2B89" w14:textId="77777777" w:rsidTr="008B00BF">
        <w:trPr>
          <w:jc w:val="center"/>
        </w:trPr>
        <w:tc>
          <w:tcPr>
            <w:tcW w:w="301" w:type="pct"/>
            <w:tcBorders>
              <w:bottom w:val="single" w:sz="4" w:space="0" w:color="000000"/>
            </w:tcBorders>
            <w:vAlign w:val="center"/>
          </w:tcPr>
          <w:p w14:paraId="04A0C0D4" w14:textId="77777777" w:rsidR="00F262C2" w:rsidRPr="00FA203D" w:rsidRDefault="00F262C2" w:rsidP="005F14F4">
            <w:pPr>
              <w:spacing w:before="40" w:after="40"/>
              <w:jc w:val="center"/>
              <w:rPr>
                <w:b/>
                <w:bCs/>
                <w:iCs/>
                <w:sz w:val="26"/>
                <w:szCs w:val="26"/>
              </w:rPr>
            </w:pPr>
          </w:p>
        </w:tc>
        <w:tc>
          <w:tcPr>
            <w:tcW w:w="1475" w:type="pct"/>
            <w:tcBorders>
              <w:bottom w:val="single" w:sz="4" w:space="0" w:color="000000"/>
            </w:tcBorders>
            <w:vAlign w:val="center"/>
          </w:tcPr>
          <w:p w14:paraId="26123439" w14:textId="77777777" w:rsidR="00F262C2" w:rsidRPr="00FA203D" w:rsidRDefault="00F262C2" w:rsidP="005F14F4">
            <w:pPr>
              <w:spacing w:before="40" w:after="40"/>
              <w:jc w:val="center"/>
              <w:rPr>
                <w:b/>
                <w:bCs/>
                <w:iCs/>
                <w:sz w:val="26"/>
                <w:szCs w:val="26"/>
              </w:rPr>
            </w:pPr>
            <w:r w:rsidRPr="00FA203D">
              <w:rPr>
                <w:b/>
                <w:bCs/>
                <w:iCs/>
                <w:sz w:val="26"/>
                <w:szCs w:val="26"/>
              </w:rPr>
              <w:t>Tổng cộng</w:t>
            </w:r>
          </w:p>
        </w:tc>
        <w:tc>
          <w:tcPr>
            <w:tcW w:w="1112" w:type="pct"/>
            <w:tcBorders>
              <w:bottom w:val="single" w:sz="4" w:space="0" w:color="000000"/>
            </w:tcBorders>
            <w:vAlign w:val="center"/>
          </w:tcPr>
          <w:p w14:paraId="236A32D2" w14:textId="73203AC3" w:rsidR="00F262C2" w:rsidRPr="00FA203D" w:rsidRDefault="00ED571C" w:rsidP="00ED571C">
            <w:pPr>
              <w:spacing w:before="40" w:after="40"/>
              <w:jc w:val="center"/>
              <w:rPr>
                <w:b/>
                <w:iCs/>
                <w:sz w:val="26"/>
                <w:szCs w:val="26"/>
              </w:rPr>
            </w:pPr>
            <w:r w:rsidRPr="00FA203D">
              <w:rPr>
                <w:b/>
                <w:iCs/>
                <w:sz w:val="26"/>
                <w:szCs w:val="26"/>
              </w:rPr>
              <w:t>1.281.754</w:t>
            </w:r>
          </w:p>
        </w:tc>
        <w:tc>
          <w:tcPr>
            <w:tcW w:w="1072" w:type="pct"/>
            <w:tcBorders>
              <w:bottom w:val="single" w:sz="4" w:space="0" w:color="000000"/>
            </w:tcBorders>
            <w:vAlign w:val="center"/>
          </w:tcPr>
          <w:p w14:paraId="3C2C5A09" w14:textId="77777777" w:rsidR="00F262C2" w:rsidRPr="00FA203D" w:rsidRDefault="00F262C2" w:rsidP="00ED571C">
            <w:pPr>
              <w:spacing w:before="40" w:after="40"/>
              <w:jc w:val="center"/>
              <w:rPr>
                <w:b/>
                <w:iCs/>
                <w:sz w:val="26"/>
                <w:szCs w:val="26"/>
              </w:rPr>
            </w:pPr>
          </w:p>
        </w:tc>
        <w:tc>
          <w:tcPr>
            <w:tcW w:w="1040" w:type="pct"/>
            <w:tcBorders>
              <w:bottom w:val="single" w:sz="4" w:space="0" w:color="000000"/>
            </w:tcBorders>
            <w:vAlign w:val="center"/>
          </w:tcPr>
          <w:p w14:paraId="0C86EA82" w14:textId="332B8DFB" w:rsidR="00F262C2" w:rsidRPr="00FA203D" w:rsidRDefault="00ED571C" w:rsidP="00ED571C">
            <w:pPr>
              <w:spacing w:before="40" w:after="40"/>
              <w:jc w:val="center"/>
              <w:rPr>
                <w:b/>
                <w:iCs/>
                <w:sz w:val="26"/>
                <w:szCs w:val="26"/>
              </w:rPr>
            </w:pPr>
            <w:r w:rsidRPr="00FA203D">
              <w:rPr>
                <w:b/>
                <w:iCs/>
                <w:sz w:val="26"/>
                <w:szCs w:val="26"/>
              </w:rPr>
              <w:t>1.897.417,8</w:t>
            </w:r>
          </w:p>
        </w:tc>
      </w:tr>
    </w:tbl>
    <w:p w14:paraId="4295E3FC" w14:textId="77777777" w:rsidR="00F262C2" w:rsidRPr="00FA203D" w:rsidRDefault="00F262C2" w:rsidP="00F262C2">
      <w:pPr>
        <w:spacing w:line="312" w:lineRule="auto"/>
        <w:ind w:firstLine="567"/>
        <w:jc w:val="both"/>
        <w:rPr>
          <w:spacing w:val="-6"/>
          <w:sz w:val="27"/>
          <w:szCs w:val="27"/>
        </w:rPr>
      </w:pPr>
      <w:r w:rsidRPr="00FA203D">
        <w:rPr>
          <w:spacing w:val="-6"/>
          <w:sz w:val="27"/>
          <w:szCs w:val="27"/>
        </w:rPr>
        <w:t xml:space="preserve">Từ khối lượng tính được </w:t>
      </w:r>
      <w:r w:rsidRPr="00FA203D">
        <w:rPr>
          <w:sz w:val="27"/>
          <w:szCs w:val="27"/>
        </w:rPr>
        <w:t>lượt xe</w:t>
      </w:r>
      <w:r w:rsidRPr="00FA203D">
        <w:rPr>
          <w:spacing w:val="-6"/>
          <w:sz w:val="27"/>
          <w:szCs w:val="27"/>
        </w:rPr>
        <w:t xml:space="preserve"> vận chuyển hàng ngày như sau: </w:t>
      </w:r>
    </w:p>
    <w:p w14:paraId="0B5823C0" w14:textId="3D9F8679" w:rsidR="001F7507" w:rsidRPr="00FA203D" w:rsidRDefault="001F7507" w:rsidP="0059545C">
      <w:pPr>
        <w:pStyle w:val="Heading4"/>
        <w:spacing w:before="0" w:after="0" w:line="312" w:lineRule="auto"/>
        <w:rPr>
          <w:rFonts w:ascii="Times New Roman" w:hAnsi="Times New Roman"/>
          <w:b/>
        </w:rPr>
      </w:pPr>
      <w:bookmarkStart w:id="1510" w:name="_Toc493103248"/>
      <w:bookmarkStart w:id="1511" w:name="_Toc3274157"/>
      <w:bookmarkStart w:id="1512" w:name="_Toc78789711"/>
      <w:bookmarkStart w:id="1513" w:name="_Toc78805067"/>
      <w:bookmarkStart w:id="1514" w:name="_Toc80777332"/>
      <w:bookmarkStart w:id="1515" w:name="_Toc80792781"/>
      <w:bookmarkStart w:id="1516" w:name="_Toc195822839"/>
      <w:r w:rsidRPr="00FA203D">
        <w:rPr>
          <w:rFonts w:ascii="Times New Roman" w:hAnsi="Times New Roman"/>
          <w:b/>
        </w:rPr>
        <w:t>Bảng 3.</w:t>
      </w:r>
      <w:r w:rsidR="003E0EFA" w:rsidRPr="00FA203D">
        <w:rPr>
          <w:rFonts w:ascii="Times New Roman" w:hAnsi="Times New Roman"/>
          <w:b/>
        </w:rPr>
        <w:t>4</w:t>
      </w:r>
      <w:r w:rsidRPr="00FA203D">
        <w:rPr>
          <w:rFonts w:ascii="Times New Roman" w:hAnsi="Times New Roman"/>
          <w:b/>
        </w:rPr>
        <w:t>. Số lượt xe cần thiết để vận chuyển</w:t>
      </w:r>
      <w:bookmarkEnd w:id="1506"/>
      <w:bookmarkEnd w:id="1507"/>
      <w:bookmarkEnd w:id="1508"/>
      <w:bookmarkEnd w:id="1510"/>
      <w:bookmarkEnd w:id="1511"/>
      <w:bookmarkEnd w:id="1512"/>
      <w:bookmarkEnd w:id="1513"/>
      <w:bookmarkEnd w:id="1514"/>
      <w:bookmarkEnd w:id="1515"/>
      <w:bookmarkEnd w:id="1516"/>
    </w:p>
    <w:tbl>
      <w:tblPr>
        <w:tblW w:w="10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1361"/>
        <w:gridCol w:w="2062"/>
        <w:gridCol w:w="1427"/>
        <w:gridCol w:w="1506"/>
        <w:gridCol w:w="1386"/>
        <w:gridCol w:w="12"/>
        <w:gridCol w:w="1501"/>
        <w:gridCol w:w="179"/>
      </w:tblGrid>
      <w:tr w:rsidR="00FA203D" w:rsidRPr="00FA203D" w14:paraId="050D1C7B" w14:textId="77777777" w:rsidTr="00B36A8D">
        <w:trPr>
          <w:gridAfter w:val="1"/>
          <w:wAfter w:w="179" w:type="dxa"/>
          <w:jc w:val="center"/>
        </w:trPr>
        <w:tc>
          <w:tcPr>
            <w:tcW w:w="566" w:type="dxa"/>
            <w:vMerge w:val="restart"/>
            <w:shd w:val="clear" w:color="auto" w:fill="auto"/>
            <w:vAlign w:val="center"/>
          </w:tcPr>
          <w:p w14:paraId="4F603120" w14:textId="77777777" w:rsidR="00B36A8D" w:rsidRPr="00FA203D" w:rsidRDefault="00B36A8D" w:rsidP="00935323">
            <w:pPr>
              <w:spacing w:before="60" w:after="60"/>
              <w:jc w:val="center"/>
              <w:rPr>
                <w:b/>
                <w:sz w:val="26"/>
                <w:szCs w:val="26"/>
              </w:rPr>
            </w:pPr>
            <w:bookmarkStart w:id="1517" w:name="_Hlk195820396"/>
            <w:r w:rsidRPr="00FA203D">
              <w:rPr>
                <w:b/>
                <w:sz w:val="26"/>
                <w:szCs w:val="26"/>
              </w:rPr>
              <w:t>TT</w:t>
            </w:r>
          </w:p>
        </w:tc>
        <w:tc>
          <w:tcPr>
            <w:tcW w:w="3423" w:type="dxa"/>
            <w:gridSpan w:val="2"/>
            <w:vMerge w:val="restart"/>
            <w:shd w:val="clear" w:color="auto" w:fill="auto"/>
            <w:vAlign w:val="center"/>
          </w:tcPr>
          <w:p w14:paraId="38497131" w14:textId="77777777" w:rsidR="00B36A8D" w:rsidRPr="00FA203D" w:rsidRDefault="00B36A8D" w:rsidP="00935323">
            <w:pPr>
              <w:spacing w:before="60" w:after="60"/>
              <w:jc w:val="center"/>
              <w:rPr>
                <w:b/>
                <w:sz w:val="26"/>
                <w:szCs w:val="26"/>
              </w:rPr>
            </w:pPr>
            <w:r w:rsidRPr="00FA203D">
              <w:rPr>
                <w:b/>
                <w:sz w:val="26"/>
                <w:szCs w:val="26"/>
              </w:rPr>
              <w:t>Thông số</w:t>
            </w:r>
          </w:p>
        </w:tc>
        <w:tc>
          <w:tcPr>
            <w:tcW w:w="1427" w:type="dxa"/>
            <w:vMerge w:val="restart"/>
            <w:shd w:val="clear" w:color="auto" w:fill="auto"/>
            <w:vAlign w:val="center"/>
          </w:tcPr>
          <w:p w14:paraId="74883319" w14:textId="77777777" w:rsidR="00B36A8D" w:rsidRPr="00FA203D" w:rsidRDefault="00B36A8D" w:rsidP="008B00BF">
            <w:pPr>
              <w:spacing w:before="60" w:after="60"/>
              <w:ind w:left="-92" w:right="-124"/>
              <w:jc w:val="center"/>
              <w:rPr>
                <w:b/>
                <w:sz w:val="26"/>
                <w:szCs w:val="26"/>
              </w:rPr>
            </w:pPr>
            <w:r w:rsidRPr="00FA203D">
              <w:rPr>
                <w:b/>
                <w:sz w:val="26"/>
                <w:szCs w:val="26"/>
              </w:rPr>
              <w:t>Đơn vị</w:t>
            </w:r>
          </w:p>
        </w:tc>
        <w:tc>
          <w:tcPr>
            <w:tcW w:w="4405" w:type="dxa"/>
            <w:gridSpan w:val="4"/>
          </w:tcPr>
          <w:p w14:paraId="281D3F2B" w14:textId="1CD9C335" w:rsidR="00B36A8D" w:rsidRPr="00FA203D" w:rsidRDefault="00B36A8D" w:rsidP="00935323">
            <w:pPr>
              <w:spacing w:before="60" w:after="60"/>
              <w:jc w:val="center"/>
              <w:rPr>
                <w:b/>
                <w:sz w:val="26"/>
                <w:szCs w:val="26"/>
              </w:rPr>
            </w:pPr>
            <w:r w:rsidRPr="00FA203D">
              <w:rPr>
                <w:b/>
                <w:sz w:val="26"/>
                <w:szCs w:val="26"/>
              </w:rPr>
              <w:t>Khối lượng</w:t>
            </w:r>
          </w:p>
        </w:tc>
      </w:tr>
      <w:tr w:rsidR="00FA203D" w:rsidRPr="00FA203D" w14:paraId="27B92CA6" w14:textId="77777777" w:rsidTr="00B36A8D">
        <w:trPr>
          <w:gridAfter w:val="1"/>
          <w:wAfter w:w="179" w:type="dxa"/>
          <w:jc w:val="center"/>
        </w:trPr>
        <w:tc>
          <w:tcPr>
            <w:tcW w:w="566" w:type="dxa"/>
            <w:vMerge/>
            <w:shd w:val="clear" w:color="auto" w:fill="auto"/>
            <w:vAlign w:val="center"/>
          </w:tcPr>
          <w:p w14:paraId="630A5593" w14:textId="77777777" w:rsidR="00B36A8D" w:rsidRPr="00FA203D" w:rsidRDefault="00B36A8D" w:rsidP="00935323">
            <w:pPr>
              <w:spacing w:before="60" w:after="60"/>
              <w:jc w:val="center"/>
              <w:rPr>
                <w:b/>
                <w:sz w:val="26"/>
                <w:szCs w:val="26"/>
              </w:rPr>
            </w:pPr>
          </w:p>
        </w:tc>
        <w:tc>
          <w:tcPr>
            <w:tcW w:w="3423" w:type="dxa"/>
            <w:gridSpan w:val="2"/>
            <w:vMerge/>
            <w:shd w:val="clear" w:color="auto" w:fill="auto"/>
            <w:vAlign w:val="center"/>
          </w:tcPr>
          <w:p w14:paraId="1E81DFC4" w14:textId="77777777" w:rsidR="00B36A8D" w:rsidRPr="00FA203D" w:rsidRDefault="00B36A8D" w:rsidP="00935323">
            <w:pPr>
              <w:spacing w:before="60" w:after="60"/>
              <w:jc w:val="center"/>
              <w:rPr>
                <w:b/>
                <w:sz w:val="26"/>
                <w:szCs w:val="26"/>
              </w:rPr>
            </w:pPr>
          </w:p>
        </w:tc>
        <w:tc>
          <w:tcPr>
            <w:tcW w:w="1427" w:type="dxa"/>
            <w:vMerge/>
            <w:shd w:val="clear" w:color="auto" w:fill="auto"/>
            <w:vAlign w:val="center"/>
          </w:tcPr>
          <w:p w14:paraId="7772233D" w14:textId="77777777" w:rsidR="00B36A8D" w:rsidRPr="00FA203D" w:rsidRDefault="00B36A8D" w:rsidP="008B00BF">
            <w:pPr>
              <w:spacing w:before="60" w:after="60"/>
              <w:ind w:left="-92" w:right="-124"/>
              <w:jc w:val="center"/>
              <w:rPr>
                <w:b/>
                <w:sz w:val="26"/>
                <w:szCs w:val="26"/>
              </w:rPr>
            </w:pPr>
          </w:p>
        </w:tc>
        <w:tc>
          <w:tcPr>
            <w:tcW w:w="2904" w:type="dxa"/>
            <w:gridSpan w:val="3"/>
            <w:shd w:val="clear" w:color="auto" w:fill="auto"/>
            <w:vAlign w:val="center"/>
          </w:tcPr>
          <w:p w14:paraId="28B102C7" w14:textId="3CB9549E" w:rsidR="00B36A8D" w:rsidRPr="00FA203D" w:rsidRDefault="00B36A8D" w:rsidP="00935323">
            <w:pPr>
              <w:spacing w:before="60" w:after="60"/>
              <w:jc w:val="center"/>
              <w:rPr>
                <w:b/>
                <w:sz w:val="26"/>
                <w:szCs w:val="26"/>
              </w:rPr>
            </w:pPr>
            <w:r w:rsidRPr="00FA203D">
              <w:rPr>
                <w:b/>
                <w:sz w:val="26"/>
                <w:szCs w:val="26"/>
              </w:rPr>
              <w:t>Khu vực A</w:t>
            </w:r>
          </w:p>
        </w:tc>
        <w:tc>
          <w:tcPr>
            <w:tcW w:w="1501" w:type="dxa"/>
          </w:tcPr>
          <w:p w14:paraId="6303E6C6" w14:textId="6EF0D890" w:rsidR="00B36A8D" w:rsidRPr="00FA203D" w:rsidRDefault="00B36A8D" w:rsidP="00935323">
            <w:pPr>
              <w:spacing w:before="60" w:after="60"/>
              <w:jc w:val="center"/>
              <w:rPr>
                <w:b/>
                <w:sz w:val="26"/>
                <w:szCs w:val="26"/>
              </w:rPr>
            </w:pPr>
            <w:r w:rsidRPr="00FA203D">
              <w:rPr>
                <w:b/>
                <w:sz w:val="26"/>
                <w:szCs w:val="26"/>
              </w:rPr>
              <w:t>Khu vực B</w:t>
            </w:r>
          </w:p>
        </w:tc>
      </w:tr>
      <w:tr w:rsidR="00FA203D" w:rsidRPr="00FA203D" w14:paraId="7395DAEF" w14:textId="77777777" w:rsidTr="00B36A8D">
        <w:trPr>
          <w:gridAfter w:val="1"/>
          <w:wAfter w:w="179" w:type="dxa"/>
          <w:jc w:val="center"/>
        </w:trPr>
        <w:tc>
          <w:tcPr>
            <w:tcW w:w="566" w:type="dxa"/>
            <w:vMerge/>
            <w:shd w:val="clear" w:color="auto" w:fill="auto"/>
            <w:vAlign w:val="center"/>
          </w:tcPr>
          <w:p w14:paraId="1C64D1C5" w14:textId="77777777" w:rsidR="00B36A8D" w:rsidRPr="00FA203D" w:rsidRDefault="00B36A8D" w:rsidP="00935323">
            <w:pPr>
              <w:spacing w:before="60" w:after="60"/>
              <w:jc w:val="center"/>
              <w:rPr>
                <w:b/>
                <w:sz w:val="26"/>
                <w:szCs w:val="26"/>
              </w:rPr>
            </w:pPr>
          </w:p>
        </w:tc>
        <w:tc>
          <w:tcPr>
            <w:tcW w:w="3423" w:type="dxa"/>
            <w:gridSpan w:val="2"/>
            <w:vMerge/>
            <w:shd w:val="clear" w:color="auto" w:fill="auto"/>
            <w:vAlign w:val="center"/>
          </w:tcPr>
          <w:p w14:paraId="62D03241" w14:textId="77777777" w:rsidR="00B36A8D" w:rsidRPr="00FA203D" w:rsidRDefault="00B36A8D" w:rsidP="00935323">
            <w:pPr>
              <w:spacing w:before="60" w:after="60"/>
              <w:jc w:val="center"/>
              <w:rPr>
                <w:b/>
                <w:sz w:val="26"/>
                <w:szCs w:val="26"/>
              </w:rPr>
            </w:pPr>
          </w:p>
        </w:tc>
        <w:tc>
          <w:tcPr>
            <w:tcW w:w="1427" w:type="dxa"/>
            <w:vMerge/>
            <w:shd w:val="clear" w:color="auto" w:fill="auto"/>
            <w:vAlign w:val="center"/>
          </w:tcPr>
          <w:p w14:paraId="6824D096" w14:textId="77777777" w:rsidR="00B36A8D" w:rsidRPr="00FA203D" w:rsidRDefault="00B36A8D" w:rsidP="008B00BF">
            <w:pPr>
              <w:spacing w:before="60" w:after="60"/>
              <w:ind w:left="-92" w:right="-124"/>
              <w:jc w:val="center"/>
              <w:rPr>
                <w:b/>
                <w:sz w:val="26"/>
                <w:szCs w:val="26"/>
              </w:rPr>
            </w:pPr>
          </w:p>
        </w:tc>
        <w:tc>
          <w:tcPr>
            <w:tcW w:w="1506" w:type="dxa"/>
            <w:shd w:val="clear" w:color="auto" w:fill="auto"/>
            <w:vAlign w:val="center"/>
          </w:tcPr>
          <w:p w14:paraId="6762F6B0" w14:textId="7C8BCF33" w:rsidR="00B36A8D" w:rsidRPr="00FA203D" w:rsidRDefault="00B36A8D" w:rsidP="00935323">
            <w:pPr>
              <w:spacing w:before="60" w:after="60"/>
              <w:jc w:val="center"/>
              <w:rPr>
                <w:b/>
                <w:sz w:val="26"/>
                <w:szCs w:val="26"/>
              </w:rPr>
            </w:pPr>
            <w:r w:rsidRPr="00FA203D">
              <w:rPr>
                <w:b/>
                <w:sz w:val="26"/>
                <w:szCs w:val="26"/>
              </w:rPr>
              <w:t>Năm 1</w:t>
            </w:r>
          </w:p>
        </w:tc>
        <w:tc>
          <w:tcPr>
            <w:tcW w:w="1386" w:type="dxa"/>
          </w:tcPr>
          <w:p w14:paraId="5A9EA2DD" w14:textId="7F130852" w:rsidR="00B36A8D" w:rsidRPr="00FA203D" w:rsidRDefault="00B36A8D" w:rsidP="00935323">
            <w:pPr>
              <w:spacing w:before="60" w:after="60"/>
              <w:jc w:val="center"/>
              <w:rPr>
                <w:b/>
                <w:sz w:val="26"/>
                <w:szCs w:val="26"/>
              </w:rPr>
            </w:pPr>
            <w:r w:rsidRPr="00FA203D">
              <w:rPr>
                <w:b/>
                <w:sz w:val="26"/>
                <w:szCs w:val="26"/>
              </w:rPr>
              <w:t>Năm 2</w:t>
            </w:r>
          </w:p>
        </w:tc>
        <w:tc>
          <w:tcPr>
            <w:tcW w:w="1513" w:type="dxa"/>
            <w:gridSpan w:val="2"/>
          </w:tcPr>
          <w:p w14:paraId="12DAEBD4" w14:textId="1EF477E4" w:rsidR="00B36A8D" w:rsidRPr="00FA203D" w:rsidRDefault="00B36A8D" w:rsidP="00935323">
            <w:pPr>
              <w:spacing w:before="60" w:after="60"/>
              <w:jc w:val="center"/>
              <w:rPr>
                <w:b/>
                <w:sz w:val="26"/>
                <w:szCs w:val="26"/>
              </w:rPr>
            </w:pPr>
            <w:r w:rsidRPr="00FA203D">
              <w:rPr>
                <w:b/>
                <w:sz w:val="26"/>
                <w:szCs w:val="26"/>
              </w:rPr>
              <w:t>Năm 3</w:t>
            </w:r>
          </w:p>
        </w:tc>
      </w:tr>
      <w:tr w:rsidR="00FA203D" w:rsidRPr="00FA203D" w14:paraId="4D3850D7" w14:textId="77777777" w:rsidTr="00B36A8D">
        <w:trPr>
          <w:gridAfter w:val="1"/>
          <w:wAfter w:w="179" w:type="dxa"/>
          <w:jc w:val="center"/>
        </w:trPr>
        <w:tc>
          <w:tcPr>
            <w:tcW w:w="566" w:type="dxa"/>
            <w:shd w:val="clear" w:color="auto" w:fill="auto"/>
            <w:vAlign w:val="center"/>
          </w:tcPr>
          <w:p w14:paraId="05F2934E" w14:textId="77777777" w:rsidR="00ED571C" w:rsidRPr="00FA203D" w:rsidRDefault="00ED571C" w:rsidP="00935323">
            <w:pPr>
              <w:spacing w:before="60" w:after="60"/>
              <w:jc w:val="center"/>
              <w:rPr>
                <w:sz w:val="26"/>
                <w:szCs w:val="26"/>
              </w:rPr>
            </w:pPr>
            <w:r w:rsidRPr="00FA203D">
              <w:rPr>
                <w:sz w:val="26"/>
                <w:szCs w:val="26"/>
              </w:rPr>
              <w:t>1</w:t>
            </w:r>
          </w:p>
        </w:tc>
        <w:tc>
          <w:tcPr>
            <w:tcW w:w="3423" w:type="dxa"/>
            <w:gridSpan w:val="2"/>
            <w:shd w:val="clear" w:color="auto" w:fill="auto"/>
            <w:vAlign w:val="center"/>
          </w:tcPr>
          <w:p w14:paraId="4609D740" w14:textId="77777777" w:rsidR="00ED571C" w:rsidRPr="00FA203D" w:rsidRDefault="00ED571C" w:rsidP="00935323">
            <w:pPr>
              <w:spacing w:before="60" w:after="60"/>
              <w:jc w:val="both"/>
              <w:rPr>
                <w:sz w:val="26"/>
                <w:szCs w:val="26"/>
              </w:rPr>
            </w:pPr>
            <w:r w:rsidRPr="00FA203D">
              <w:rPr>
                <w:sz w:val="26"/>
                <w:szCs w:val="26"/>
              </w:rPr>
              <w:t>Khối lượng vận chuyển</w:t>
            </w:r>
          </w:p>
        </w:tc>
        <w:tc>
          <w:tcPr>
            <w:tcW w:w="1427" w:type="dxa"/>
            <w:shd w:val="clear" w:color="auto" w:fill="auto"/>
            <w:vAlign w:val="center"/>
          </w:tcPr>
          <w:p w14:paraId="029389C5" w14:textId="77777777" w:rsidR="00ED571C" w:rsidRPr="00FA203D" w:rsidRDefault="00ED571C" w:rsidP="008B00BF">
            <w:pPr>
              <w:spacing w:before="60" w:after="60"/>
              <w:ind w:left="-92" w:right="-124"/>
              <w:jc w:val="center"/>
              <w:rPr>
                <w:sz w:val="26"/>
                <w:szCs w:val="26"/>
              </w:rPr>
            </w:pPr>
            <w:r w:rsidRPr="00FA203D">
              <w:rPr>
                <w:sz w:val="26"/>
                <w:szCs w:val="26"/>
              </w:rPr>
              <w:t>tấn/năm</w:t>
            </w:r>
          </w:p>
        </w:tc>
        <w:tc>
          <w:tcPr>
            <w:tcW w:w="1506" w:type="dxa"/>
            <w:shd w:val="clear" w:color="auto" w:fill="auto"/>
            <w:vAlign w:val="center"/>
          </w:tcPr>
          <w:p w14:paraId="71190409" w14:textId="7A3E7419" w:rsidR="00ED571C" w:rsidRPr="00FA203D" w:rsidRDefault="00ED571C" w:rsidP="00935323">
            <w:pPr>
              <w:spacing w:before="60" w:after="60"/>
              <w:jc w:val="center"/>
              <w:rPr>
                <w:sz w:val="26"/>
                <w:szCs w:val="26"/>
              </w:rPr>
            </w:pPr>
            <w:r w:rsidRPr="00FA203D">
              <w:rPr>
                <w:sz w:val="26"/>
                <w:szCs w:val="26"/>
              </w:rPr>
              <w:t>597.127,4</w:t>
            </w:r>
          </w:p>
        </w:tc>
        <w:tc>
          <w:tcPr>
            <w:tcW w:w="1386" w:type="dxa"/>
          </w:tcPr>
          <w:p w14:paraId="69D1EE99" w14:textId="387A2AE3" w:rsidR="00ED571C" w:rsidRPr="00FA203D" w:rsidRDefault="00ED571C" w:rsidP="00935323">
            <w:pPr>
              <w:spacing w:before="60" w:after="60"/>
              <w:jc w:val="center"/>
              <w:rPr>
                <w:sz w:val="26"/>
                <w:szCs w:val="26"/>
              </w:rPr>
            </w:pPr>
            <w:r w:rsidRPr="00FA203D">
              <w:rPr>
                <w:sz w:val="26"/>
                <w:szCs w:val="26"/>
              </w:rPr>
              <w:t>588.663,75</w:t>
            </w:r>
          </w:p>
        </w:tc>
        <w:tc>
          <w:tcPr>
            <w:tcW w:w="1513" w:type="dxa"/>
            <w:gridSpan w:val="2"/>
          </w:tcPr>
          <w:p w14:paraId="67BCB352" w14:textId="0EDD2FF7" w:rsidR="00ED571C" w:rsidRPr="00FA203D" w:rsidRDefault="00ED571C" w:rsidP="00935323">
            <w:pPr>
              <w:spacing w:before="60" w:after="60"/>
              <w:jc w:val="center"/>
              <w:rPr>
                <w:sz w:val="26"/>
                <w:szCs w:val="26"/>
              </w:rPr>
            </w:pPr>
            <w:r w:rsidRPr="00FA203D">
              <w:rPr>
                <w:sz w:val="26"/>
                <w:szCs w:val="26"/>
              </w:rPr>
              <w:t>711.626,7</w:t>
            </w:r>
          </w:p>
        </w:tc>
      </w:tr>
      <w:tr w:rsidR="00FA203D" w:rsidRPr="00FA203D" w14:paraId="7DF0B09C" w14:textId="77777777" w:rsidTr="00B36A8D">
        <w:trPr>
          <w:gridAfter w:val="1"/>
          <w:wAfter w:w="179" w:type="dxa"/>
          <w:jc w:val="center"/>
        </w:trPr>
        <w:tc>
          <w:tcPr>
            <w:tcW w:w="566" w:type="dxa"/>
            <w:shd w:val="clear" w:color="auto" w:fill="auto"/>
            <w:vAlign w:val="center"/>
          </w:tcPr>
          <w:p w14:paraId="04823235" w14:textId="77777777" w:rsidR="00ED571C" w:rsidRPr="00FA203D" w:rsidRDefault="00ED571C" w:rsidP="00935323">
            <w:pPr>
              <w:spacing w:before="60" w:after="60"/>
              <w:jc w:val="center"/>
              <w:rPr>
                <w:sz w:val="26"/>
                <w:szCs w:val="26"/>
              </w:rPr>
            </w:pPr>
            <w:r w:rsidRPr="00FA203D">
              <w:rPr>
                <w:sz w:val="26"/>
                <w:szCs w:val="26"/>
              </w:rPr>
              <w:t>2</w:t>
            </w:r>
          </w:p>
        </w:tc>
        <w:tc>
          <w:tcPr>
            <w:tcW w:w="3423" w:type="dxa"/>
            <w:gridSpan w:val="2"/>
            <w:shd w:val="clear" w:color="auto" w:fill="auto"/>
            <w:vAlign w:val="center"/>
          </w:tcPr>
          <w:p w14:paraId="11CCD686" w14:textId="77777777" w:rsidR="00ED571C" w:rsidRPr="00FA203D" w:rsidRDefault="00ED571C" w:rsidP="00935323">
            <w:pPr>
              <w:spacing w:before="60" w:after="60"/>
              <w:jc w:val="both"/>
              <w:rPr>
                <w:sz w:val="26"/>
                <w:szCs w:val="26"/>
              </w:rPr>
            </w:pPr>
            <w:r w:rsidRPr="00FA203D">
              <w:rPr>
                <w:sz w:val="26"/>
                <w:szCs w:val="26"/>
              </w:rPr>
              <w:t>Số chuyến (xe 10T vận chuyển)</w:t>
            </w:r>
          </w:p>
        </w:tc>
        <w:tc>
          <w:tcPr>
            <w:tcW w:w="1427" w:type="dxa"/>
            <w:shd w:val="clear" w:color="auto" w:fill="auto"/>
            <w:vAlign w:val="center"/>
          </w:tcPr>
          <w:p w14:paraId="7A4EA027" w14:textId="77777777" w:rsidR="00ED571C" w:rsidRPr="00FA203D" w:rsidRDefault="00ED571C" w:rsidP="008B00BF">
            <w:pPr>
              <w:spacing w:before="60" w:after="60"/>
              <w:ind w:left="-92" w:right="-124"/>
              <w:jc w:val="center"/>
              <w:rPr>
                <w:sz w:val="26"/>
                <w:szCs w:val="26"/>
              </w:rPr>
            </w:pPr>
            <w:r w:rsidRPr="00FA203D">
              <w:rPr>
                <w:sz w:val="26"/>
                <w:szCs w:val="26"/>
              </w:rPr>
              <w:t>chuyến/năm</w:t>
            </w:r>
          </w:p>
        </w:tc>
        <w:tc>
          <w:tcPr>
            <w:tcW w:w="1506" w:type="dxa"/>
            <w:shd w:val="clear" w:color="auto" w:fill="auto"/>
            <w:vAlign w:val="center"/>
          </w:tcPr>
          <w:p w14:paraId="3562F154" w14:textId="36D78A21" w:rsidR="00ED571C" w:rsidRPr="00FA203D" w:rsidRDefault="00B36A8D" w:rsidP="00935323">
            <w:pPr>
              <w:spacing w:before="60" w:after="60"/>
              <w:jc w:val="center"/>
              <w:rPr>
                <w:sz w:val="26"/>
                <w:szCs w:val="26"/>
              </w:rPr>
            </w:pPr>
            <w:r w:rsidRPr="00FA203D">
              <w:rPr>
                <w:sz w:val="26"/>
                <w:szCs w:val="26"/>
              </w:rPr>
              <w:t>59.712</w:t>
            </w:r>
          </w:p>
        </w:tc>
        <w:tc>
          <w:tcPr>
            <w:tcW w:w="1386" w:type="dxa"/>
            <w:vAlign w:val="center"/>
          </w:tcPr>
          <w:p w14:paraId="6D0794B2" w14:textId="1973C322" w:rsidR="00B36A8D" w:rsidRPr="00FA203D" w:rsidRDefault="00B36A8D" w:rsidP="00B36A8D">
            <w:pPr>
              <w:spacing w:before="60" w:after="60"/>
              <w:jc w:val="center"/>
              <w:rPr>
                <w:sz w:val="26"/>
                <w:szCs w:val="26"/>
              </w:rPr>
            </w:pPr>
            <w:r w:rsidRPr="00FA203D">
              <w:rPr>
                <w:sz w:val="26"/>
                <w:szCs w:val="26"/>
              </w:rPr>
              <w:t>58.866</w:t>
            </w:r>
          </w:p>
        </w:tc>
        <w:tc>
          <w:tcPr>
            <w:tcW w:w="1513" w:type="dxa"/>
            <w:gridSpan w:val="2"/>
            <w:vAlign w:val="center"/>
          </w:tcPr>
          <w:p w14:paraId="2FD0F26B" w14:textId="207640BB" w:rsidR="00ED571C" w:rsidRPr="00FA203D" w:rsidRDefault="00B36A8D" w:rsidP="00935323">
            <w:pPr>
              <w:spacing w:before="60" w:after="60"/>
              <w:jc w:val="center"/>
              <w:rPr>
                <w:sz w:val="26"/>
                <w:szCs w:val="26"/>
              </w:rPr>
            </w:pPr>
            <w:r w:rsidRPr="00FA203D">
              <w:rPr>
                <w:sz w:val="26"/>
                <w:szCs w:val="26"/>
              </w:rPr>
              <w:t>71.163</w:t>
            </w:r>
          </w:p>
        </w:tc>
      </w:tr>
      <w:tr w:rsidR="00FA203D" w:rsidRPr="00FA203D" w14:paraId="3C744378" w14:textId="77777777" w:rsidTr="00B36A8D">
        <w:trPr>
          <w:gridAfter w:val="1"/>
          <w:wAfter w:w="179" w:type="dxa"/>
          <w:jc w:val="center"/>
        </w:trPr>
        <w:tc>
          <w:tcPr>
            <w:tcW w:w="566" w:type="dxa"/>
            <w:shd w:val="clear" w:color="auto" w:fill="auto"/>
            <w:vAlign w:val="center"/>
          </w:tcPr>
          <w:p w14:paraId="15B4444A" w14:textId="77777777" w:rsidR="00ED571C" w:rsidRPr="00FA203D" w:rsidRDefault="00ED571C" w:rsidP="00935323">
            <w:pPr>
              <w:spacing w:before="60" w:after="60"/>
              <w:jc w:val="center"/>
              <w:rPr>
                <w:sz w:val="26"/>
                <w:szCs w:val="26"/>
              </w:rPr>
            </w:pPr>
            <w:r w:rsidRPr="00FA203D">
              <w:rPr>
                <w:sz w:val="26"/>
                <w:szCs w:val="26"/>
              </w:rPr>
              <w:t>3</w:t>
            </w:r>
          </w:p>
        </w:tc>
        <w:tc>
          <w:tcPr>
            <w:tcW w:w="3423" w:type="dxa"/>
            <w:gridSpan w:val="2"/>
            <w:shd w:val="clear" w:color="auto" w:fill="auto"/>
            <w:vAlign w:val="center"/>
          </w:tcPr>
          <w:p w14:paraId="3FAC88D9" w14:textId="77777777" w:rsidR="00ED571C" w:rsidRPr="00FA203D" w:rsidRDefault="00ED571C" w:rsidP="00935323">
            <w:pPr>
              <w:spacing w:before="60" w:after="60"/>
              <w:jc w:val="both"/>
              <w:rPr>
                <w:sz w:val="26"/>
                <w:szCs w:val="26"/>
              </w:rPr>
            </w:pPr>
            <w:r w:rsidRPr="00FA203D">
              <w:rPr>
                <w:sz w:val="26"/>
                <w:szCs w:val="26"/>
              </w:rPr>
              <w:t>Tổng lượt xe đi và về (02 lượt)</w:t>
            </w:r>
          </w:p>
        </w:tc>
        <w:tc>
          <w:tcPr>
            <w:tcW w:w="1427" w:type="dxa"/>
            <w:shd w:val="clear" w:color="auto" w:fill="auto"/>
            <w:vAlign w:val="center"/>
          </w:tcPr>
          <w:p w14:paraId="590ACEFD" w14:textId="77777777" w:rsidR="00ED571C" w:rsidRPr="00FA203D" w:rsidRDefault="00ED571C" w:rsidP="008B00BF">
            <w:pPr>
              <w:spacing w:before="60" w:after="60"/>
              <w:ind w:left="-92" w:right="-124"/>
              <w:jc w:val="center"/>
              <w:rPr>
                <w:sz w:val="26"/>
                <w:szCs w:val="26"/>
              </w:rPr>
            </w:pPr>
            <w:r w:rsidRPr="00FA203D">
              <w:rPr>
                <w:sz w:val="26"/>
                <w:szCs w:val="26"/>
              </w:rPr>
              <w:t>lượt xe/năm</w:t>
            </w:r>
          </w:p>
        </w:tc>
        <w:tc>
          <w:tcPr>
            <w:tcW w:w="1506" w:type="dxa"/>
            <w:shd w:val="clear" w:color="auto" w:fill="auto"/>
            <w:vAlign w:val="center"/>
          </w:tcPr>
          <w:p w14:paraId="0EB397CE" w14:textId="5D4B2D60" w:rsidR="00ED571C" w:rsidRPr="00FA203D" w:rsidRDefault="00B36A8D" w:rsidP="00935323">
            <w:pPr>
              <w:spacing w:before="60" w:after="60"/>
              <w:jc w:val="center"/>
              <w:rPr>
                <w:sz w:val="26"/>
                <w:szCs w:val="26"/>
              </w:rPr>
            </w:pPr>
            <w:r w:rsidRPr="00FA203D">
              <w:rPr>
                <w:sz w:val="26"/>
                <w:szCs w:val="26"/>
              </w:rPr>
              <w:t>119.424</w:t>
            </w:r>
          </w:p>
        </w:tc>
        <w:tc>
          <w:tcPr>
            <w:tcW w:w="1386" w:type="dxa"/>
            <w:vAlign w:val="center"/>
          </w:tcPr>
          <w:p w14:paraId="77B93009" w14:textId="6C03ACAC" w:rsidR="00ED571C" w:rsidRPr="00FA203D" w:rsidRDefault="00B36A8D" w:rsidP="00935323">
            <w:pPr>
              <w:spacing w:before="60" w:after="60"/>
              <w:jc w:val="center"/>
              <w:rPr>
                <w:sz w:val="26"/>
                <w:szCs w:val="26"/>
              </w:rPr>
            </w:pPr>
            <w:r w:rsidRPr="00FA203D">
              <w:rPr>
                <w:sz w:val="26"/>
                <w:szCs w:val="26"/>
              </w:rPr>
              <w:t>117.732</w:t>
            </w:r>
          </w:p>
        </w:tc>
        <w:tc>
          <w:tcPr>
            <w:tcW w:w="1513" w:type="dxa"/>
            <w:gridSpan w:val="2"/>
            <w:vAlign w:val="center"/>
          </w:tcPr>
          <w:p w14:paraId="1AD36FC9" w14:textId="45117B8A" w:rsidR="00ED571C" w:rsidRPr="00FA203D" w:rsidRDefault="00B36A8D" w:rsidP="00935323">
            <w:pPr>
              <w:spacing w:before="60" w:after="60"/>
              <w:jc w:val="center"/>
              <w:rPr>
                <w:sz w:val="26"/>
                <w:szCs w:val="26"/>
              </w:rPr>
            </w:pPr>
            <w:r w:rsidRPr="00FA203D">
              <w:rPr>
                <w:sz w:val="26"/>
                <w:szCs w:val="26"/>
              </w:rPr>
              <w:t>142.326</w:t>
            </w:r>
          </w:p>
        </w:tc>
      </w:tr>
      <w:tr w:rsidR="00FA203D" w:rsidRPr="00FA203D" w14:paraId="71091F6E" w14:textId="77777777" w:rsidTr="00B36A8D">
        <w:trPr>
          <w:gridAfter w:val="1"/>
          <w:wAfter w:w="179" w:type="dxa"/>
          <w:jc w:val="center"/>
        </w:trPr>
        <w:tc>
          <w:tcPr>
            <w:tcW w:w="566" w:type="dxa"/>
            <w:tcBorders>
              <w:bottom w:val="single" w:sz="4" w:space="0" w:color="auto"/>
            </w:tcBorders>
            <w:shd w:val="clear" w:color="auto" w:fill="auto"/>
            <w:vAlign w:val="center"/>
          </w:tcPr>
          <w:p w14:paraId="534D1714" w14:textId="77777777" w:rsidR="00ED571C" w:rsidRPr="00FA203D" w:rsidRDefault="00ED571C" w:rsidP="00935323">
            <w:pPr>
              <w:spacing w:before="60" w:after="60"/>
              <w:jc w:val="center"/>
              <w:rPr>
                <w:sz w:val="26"/>
                <w:szCs w:val="26"/>
              </w:rPr>
            </w:pPr>
            <w:r w:rsidRPr="00FA203D">
              <w:rPr>
                <w:sz w:val="26"/>
                <w:szCs w:val="26"/>
              </w:rPr>
              <w:t>4</w:t>
            </w:r>
          </w:p>
        </w:tc>
        <w:tc>
          <w:tcPr>
            <w:tcW w:w="3423" w:type="dxa"/>
            <w:gridSpan w:val="2"/>
            <w:tcBorders>
              <w:bottom w:val="single" w:sz="4" w:space="0" w:color="auto"/>
            </w:tcBorders>
            <w:shd w:val="clear" w:color="auto" w:fill="auto"/>
            <w:vAlign w:val="center"/>
          </w:tcPr>
          <w:p w14:paraId="4F7B34DA" w14:textId="77777777" w:rsidR="00ED571C" w:rsidRPr="00FA203D" w:rsidRDefault="00ED571C" w:rsidP="00935323">
            <w:pPr>
              <w:spacing w:before="60" w:after="60"/>
              <w:jc w:val="both"/>
              <w:rPr>
                <w:sz w:val="26"/>
                <w:szCs w:val="26"/>
              </w:rPr>
            </w:pPr>
            <w:r w:rsidRPr="00FA203D">
              <w:rPr>
                <w:sz w:val="26"/>
                <w:szCs w:val="26"/>
              </w:rPr>
              <w:t>Trung bình lượt xe hàng ngày</w:t>
            </w:r>
          </w:p>
        </w:tc>
        <w:tc>
          <w:tcPr>
            <w:tcW w:w="1427" w:type="dxa"/>
            <w:tcBorders>
              <w:bottom w:val="single" w:sz="4" w:space="0" w:color="auto"/>
            </w:tcBorders>
            <w:shd w:val="clear" w:color="auto" w:fill="auto"/>
            <w:vAlign w:val="center"/>
          </w:tcPr>
          <w:p w14:paraId="44A78030" w14:textId="77777777" w:rsidR="00ED571C" w:rsidRPr="00FA203D" w:rsidRDefault="00ED571C" w:rsidP="008B00BF">
            <w:pPr>
              <w:spacing w:before="60" w:after="60"/>
              <w:ind w:left="-92" w:right="-124"/>
              <w:jc w:val="center"/>
              <w:rPr>
                <w:sz w:val="26"/>
                <w:szCs w:val="26"/>
              </w:rPr>
            </w:pPr>
            <w:r w:rsidRPr="00FA203D">
              <w:rPr>
                <w:sz w:val="26"/>
                <w:szCs w:val="26"/>
              </w:rPr>
              <w:t>lượt xe/h</w:t>
            </w:r>
          </w:p>
        </w:tc>
        <w:tc>
          <w:tcPr>
            <w:tcW w:w="1506" w:type="dxa"/>
            <w:tcBorders>
              <w:bottom w:val="single" w:sz="4" w:space="0" w:color="auto"/>
            </w:tcBorders>
            <w:shd w:val="clear" w:color="auto" w:fill="auto"/>
            <w:vAlign w:val="center"/>
          </w:tcPr>
          <w:p w14:paraId="68ED87FA" w14:textId="46FE7C49" w:rsidR="00ED571C" w:rsidRPr="00FA203D" w:rsidRDefault="00B36A8D" w:rsidP="00935323">
            <w:pPr>
              <w:spacing w:before="60" w:after="60"/>
              <w:jc w:val="center"/>
              <w:rPr>
                <w:sz w:val="26"/>
                <w:szCs w:val="26"/>
              </w:rPr>
            </w:pPr>
            <w:r w:rsidRPr="00FA203D">
              <w:rPr>
                <w:sz w:val="26"/>
                <w:szCs w:val="26"/>
              </w:rPr>
              <w:t>111</w:t>
            </w:r>
          </w:p>
        </w:tc>
        <w:tc>
          <w:tcPr>
            <w:tcW w:w="1386" w:type="dxa"/>
            <w:tcBorders>
              <w:bottom w:val="single" w:sz="4" w:space="0" w:color="auto"/>
            </w:tcBorders>
          </w:tcPr>
          <w:p w14:paraId="1800688A" w14:textId="31069FAD" w:rsidR="00ED571C" w:rsidRPr="00FA203D" w:rsidRDefault="00B36A8D" w:rsidP="00935323">
            <w:pPr>
              <w:spacing w:before="60" w:after="60"/>
              <w:jc w:val="center"/>
              <w:rPr>
                <w:sz w:val="26"/>
                <w:szCs w:val="26"/>
              </w:rPr>
            </w:pPr>
            <w:r w:rsidRPr="00FA203D">
              <w:rPr>
                <w:sz w:val="26"/>
                <w:szCs w:val="26"/>
              </w:rPr>
              <w:t>109</w:t>
            </w:r>
          </w:p>
        </w:tc>
        <w:tc>
          <w:tcPr>
            <w:tcW w:w="1513" w:type="dxa"/>
            <w:gridSpan w:val="2"/>
            <w:tcBorders>
              <w:bottom w:val="single" w:sz="4" w:space="0" w:color="auto"/>
            </w:tcBorders>
          </w:tcPr>
          <w:p w14:paraId="7B867A27" w14:textId="2121B344" w:rsidR="00ED571C" w:rsidRPr="00FA203D" w:rsidRDefault="00B36A8D" w:rsidP="00935323">
            <w:pPr>
              <w:spacing w:before="60" w:after="60"/>
              <w:jc w:val="center"/>
              <w:rPr>
                <w:sz w:val="26"/>
                <w:szCs w:val="26"/>
              </w:rPr>
            </w:pPr>
            <w:r w:rsidRPr="00FA203D">
              <w:rPr>
                <w:sz w:val="26"/>
                <w:szCs w:val="26"/>
              </w:rPr>
              <w:t>132</w:t>
            </w:r>
          </w:p>
        </w:tc>
      </w:tr>
      <w:tr w:rsidR="00FA203D" w:rsidRPr="00FA203D" w14:paraId="6E0A705F" w14:textId="77777777" w:rsidTr="00B36A8D">
        <w:trPr>
          <w:jc w:val="center"/>
        </w:trPr>
        <w:tc>
          <w:tcPr>
            <w:tcW w:w="1927" w:type="dxa"/>
            <w:gridSpan w:val="2"/>
            <w:tcBorders>
              <w:left w:val="nil"/>
              <w:bottom w:val="nil"/>
              <w:right w:val="nil"/>
            </w:tcBorders>
          </w:tcPr>
          <w:p w14:paraId="28EC2A06" w14:textId="77777777" w:rsidR="00ED571C" w:rsidRPr="00FA203D" w:rsidRDefault="00ED571C" w:rsidP="00935323">
            <w:pPr>
              <w:spacing w:before="60" w:after="60"/>
              <w:jc w:val="right"/>
              <w:rPr>
                <w:i/>
                <w:sz w:val="26"/>
                <w:szCs w:val="26"/>
              </w:rPr>
            </w:pPr>
          </w:p>
        </w:tc>
        <w:tc>
          <w:tcPr>
            <w:tcW w:w="8073" w:type="dxa"/>
            <w:gridSpan w:val="7"/>
            <w:tcBorders>
              <w:left w:val="nil"/>
              <w:bottom w:val="nil"/>
              <w:right w:val="nil"/>
            </w:tcBorders>
            <w:shd w:val="clear" w:color="auto" w:fill="auto"/>
            <w:vAlign w:val="center"/>
          </w:tcPr>
          <w:p w14:paraId="0607A325" w14:textId="62B73153" w:rsidR="00ED571C" w:rsidRPr="00FA203D" w:rsidRDefault="00ED571C" w:rsidP="00935323">
            <w:pPr>
              <w:spacing w:before="60" w:after="60"/>
              <w:jc w:val="right"/>
              <w:rPr>
                <w:i/>
                <w:sz w:val="26"/>
                <w:szCs w:val="26"/>
              </w:rPr>
            </w:pPr>
            <w:r w:rsidRPr="00FA203D">
              <w:rPr>
                <w:i/>
                <w:sz w:val="26"/>
                <w:szCs w:val="26"/>
              </w:rPr>
              <w:t>Ghi chú: Thời gian nạo vét 90 ngày/năm, ngày làm 12 giờ</w:t>
            </w:r>
          </w:p>
        </w:tc>
      </w:tr>
    </w:tbl>
    <w:bookmarkEnd w:id="1517"/>
    <w:p w14:paraId="2185D39D" w14:textId="77777777" w:rsidR="00356738" w:rsidRPr="00FA203D" w:rsidRDefault="00356738" w:rsidP="00935323">
      <w:pPr>
        <w:spacing w:line="312" w:lineRule="auto"/>
        <w:ind w:firstLine="567"/>
        <w:jc w:val="both"/>
        <w:rPr>
          <w:rFonts w:eastAsia="Arial"/>
          <w:sz w:val="27"/>
          <w:szCs w:val="27"/>
        </w:rPr>
      </w:pPr>
      <w:r w:rsidRPr="00FA203D">
        <w:rPr>
          <w:sz w:val="27"/>
          <w:szCs w:val="27"/>
          <w:u w:color="FF0000"/>
        </w:rPr>
        <w:t xml:space="preserve">Tổng lượng nhiên liệu dầu DO phục vụ cho hoạt động nạo vét của dự án là </w:t>
      </w:r>
      <w:r w:rsidR="00B17D07" w:rsidRPr="00FA203D">
        <w:rPr>
          <w:sz w:val="27"/>
          <w:szCs w:val="27"/>
          <w:u w:color="FF0000"/>
        </w:rPr>
        <w:t>88.290</w:t>
      </w:r>
      <w:r w:rsidRPr="00FA203D">
        <w:rPr>
          <w:sz w:val="27"/>
          <w:szCs w:val="27"/>
          <w:u w:color="FF0000"/>
        </w:rPr>
        <w:t xml:space="preserve"> lít/năm, tương ứng 0,</w:t>
      </w:r>
      <w:r w:rsidR="00A965A1" w:rsidRPr="00FA203D">
        <w:rPr>
          <w:sz w:val="27"/>
          <w:szCs w:val="27"/>
          <w:u w:color="FF0000"/>
        </w:rPr>
        <w:t>84</w:t>
      </w:r>
      <w:r w:rsidRPr="00FA203D">
        <w:rPr>
          <w:sz w:val="27"/>
          <w:szCs w:val="27"/>
          <w:u w:color="FF0000"/>
        </w:rPr>
        <w:t xml:space="preserve"> tấn/ngày (tỷ trọng dầu DO là 0,86 kg/lít, t</w:t>
      </w:r>
      <w:r w:rsidR="00A965A1" w:rsidRPr="00FA203D">
        <w:rPr>
          <w:sz w:val="27"/>
          <w:szCs w:val="27"/>
          <w:u w:color="FF0000"/>
          <w:lang w:val="it-IT"/>
        </w:rPr>
        <w:t>hời gian thi công 90</w:t>
      </w:r>
      <w:r w:rsidRPr="00FA203D">
        <w:rPr>
          <w:sz w:val="27"/>
          <w:szCs w:val="27"/>
          <w:u w:color="FF0000"/>
          <w:lang w:val="it-IT"/>
        </w:rPr>
        <w:t xml:space="preserve"> </w:t>
      </w:r>
      <w:r w:rsidR="00A965A1" w:rsidRPr="00FA203D">
        <w:rPr>
          <w:sz w:val="27"/>
          <w:szCs w:val="27"/>
          <w:u w:color="FF0000"/>
          <w:lang w:val="it-IT"/>
        </w:rPr>
        <w:t>ngày</w:t>
      </w:r>
      <w:r w:rsidRPr="00FA203D">
        <w:rPr>
          <w:sz w:val="27"/>
          <w:szCs w:val="27"/>
          <w:u w:color="FF0000"/>
          <w:lang w:val="it-IT"/>
        </w:rPr>
        <w:t>/năm, mỗi ngày làm 1</w:t>
      </w:r>
      <w:r w:rsidR="009F29B2" w:rsidRPr="00FA203D">
        <w:rPr>
          <w:sz w:val="27"/>
          <w:szCs w:val="27"/>
          <w:u w:color="FF0000"/>
          <w:lang w:val="it-IT"/>
        </w:rPr>
        <w:t>2</w:t>
      </w:r>
      <w:r w:rsidRPr="00FA203D">
        <w:rPr>
          <w:sz w:val="27"/>
          <w:szCs w:val="27"/>
          <w:u w:color="FF0000"/>
          <w:lang w:val="it-IT"/>
        </w:rPr>
        <w:t xml:space="preserve"> tiếng tương đương 1,5 ca). Ước</w:t>
      </w:r>
      <w:r w:rsidRPr="00FA203D">
        <w:rPr>
          <w:rFonts w:eastAsia="Arial"/>
          <w:sz w:val="27"/>
          <w:szCs w:val="27"/>
        </w:rPr>
        <w:t xml:space="preserve"> tính tải lượng các chất ô nhiễm phát thải như sau:</w:t>
      </w:r>
    </w:p>
    <w:p w14:paraId="2614057A" w14:textId="79712E60" w:rsidR="00356738" w:rsidRPr="00FA203D" w:rsidRDefault="0059545C" w:rsidP="0059545C">
      <w:pPr>
        <w:pStyle w:val="Heading4"/>
        <w:spacing w:before="0" w:after="0" w:line="312" w:lineRule="auto"/>
        <w:rPr>
          <w:rFonts w:ascii="Times New Roman" w:hAnsi="Times New Roman"/>
          <w:b/>
        </w:rPr>
      </w:pPr>
      <w:bookmarkStart w:id="1518" w:name="_Toc466358599"/>
      <w:bookmarkStart w:id="1519" w:name="_Toc458697047"/>
      <w:bookmarkStart w:id="1520" w:name="_Toc452466851"/>
      <w:bookmarkStart w:id="1521" w:name="_Toc428881124"/>
      <w:bookmarkStart w:id="1522" w:name="_Toc35275568"/>
      <w:bookmarkStart w:id="1523" w:name="_Toc21200512"/>
      <w:bookmarkStart w:id="1524" w:name="_Toc18589393"/>
      <w:bookmarkStart w:id="1525" w:name="_Toc520186560"/>
      <w:bookmarkStart w:id="1526" w:name="_Toc520186397"/>
      <w:bookmarkStart w:id="1527" w:name="_Toc488085320"/>
      <w:bookmarkStart w:id="1528" w:name="_Toc52227474"/>
      <w:bookmarkStart w:id="1529" w:name="_Toc56092028"/>
      <w:bookmarkStart w:id="1530" w:name="_Toc56670460"/>
      <w:bookmarkStart w:id="1531" w:name="_Toc78789712"/>
      <w:bookmarkStart w:id="1532" w:name="_Toc78805068"/>
      <w:bookmarkStart w:id="1533" w:name="_Toc80777333"/>
      <w:bookmarkStart w:id="1534" w:name="_Toc80792782"/>
      <w:bookmarkStart w:id="1535" w:name="_Toc195822840"/>
      <w:r w:rsidRPr="00FA203D">
        <w:rPr>
          <w:rFonts w:ascii="Times New Roman" w:hAnsi="Times New Roman"/>
          <w:b/>
        </w:rPr>
        <w:t>Bảng</w:t>
      </w:r>
      <w:r w:rsidR="00E81F38" w:rsidRPr="00FA203D">
        <w:rPr>
          <w:rFonts w:ascii="Times New Roman" w:hAnsi="Times New Roman"/>
          <w:b/>
        </w:rPr>
        <w:t xml:space="preserve"> 3.</w:t>
      </w:r>
      <w:r w:rsidR="003E0EFA" w:rsidRPr="00FA203D">
        <w:rPr>
          <w:rFonts w:ascii="Times New Roman" w:hAnsi="Times New Roman"/>
          <w:b/>
        </w:rPr>
        <w:t>5.</w:t>
      </w:r>
      <w:r w:rsidR="00356738" w:rsidRPr="00FA203D">
        <w:rPr>
          <w:rFonts w:ascii="Times New Roman" w:hAnsi="Times New Roman"/>
          <w:b/>
        </w:rPr>
        <w:t xml:space="preserve"> Tải lượng các chất ô nhiễm do các phương tiện sử dụng dầu dieze</w:t>
      </w:r>
      <w:bookmarkEnd w:id="1518"/>
      <w:bookmarkEnd w:id="1519"/>
      <w:bookmarkEnd w:id="1520"/>
      <w:bookmarkEnd w:id="1521"/>
      <w:r w:rsidR="00356738" w:rsidRPr="00FA203D">
        <w:rPr>
          <w:rFonts w:ascii="Times New Roman" w:hAnsi="Times New Roman"/>
          <w:b/>
        </w:rPr>
        <w:t>l</w:t>
      </w:r>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p>
    <w:tbl>
      <w:tblPr>
        <w:tblW w:w="9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167"/>
        <w:gridCol w:w="1839"/>
        <w:gridCol w:w="1985"/>
        <w:gridCol w:w="1418"/>
        <w:gridCol w:w="1072"/>
        <w:gridCol w:w="1804"/>
      </w:tblGrid>
      <w:tr w:rsidR="00FA203D" w:rsidRPr="00FA203D" w14:paraId="160D553F" w14:textId="77777777" w:rsidTr="00B36A8D">
        <w:trPr>
          <w:trHeight w:val="85"/>
          <w:tblHeader/>
          <w:jc w:val="center"/>
        </w:trPr>
        <w:tc>
          <w:tcPr>
            <w:tcW w:w="563" w:type="dxa"/>
            <w:vMerge w:val="restart"/>
            <w:tcBorders>
              <w:top w:val="single" w:sz="4" w:space="0" w:color="auto"/>
              <w:left w:val="single" w:sz="4" w:space="0" w:color="auto"/>
              <w:right w:val="single" w:sz="4" w:space="0" w:color="auto"/>
            </w:tcBorders>
            <w:vAlign w:val="center"/>
            <w:hideMark/>
          </w:tcPr>
          <w:p w14:paraId="6922F22F" w14:textId="77777777" w:rsidR="00B36A8D" w:rsidRPr="00FA203D" w:rsidRDefault="00B36A8D" w:rsidP="00935323">
            <w:pPr>
              <w:spacing w:before="60" w:after="60"/>
              <w:jc w:val="center"/>
              <w:rPr>
                <w:b/>
                <w:sz w:val="26"/>
                <w:szCs w:val="26"/>
              </w:rPr>
            </w:pPr>
            <w:r w:rsidRPr="00FA203D">
              <w:rPr>
                <w:b/>
                <w:sz w:val="26"/>
                <w:szCs w:val="26"/>
              </w:rPr>
              <w:t>TT</w:t>
            </w:r>
          </w:p>
        </w:tc>
        <w:tc>
          <w:tcPr>
            <w:tcW w:w="1167" w:type="dxa"/>
            <w:vMerge w:val="restart"/>
            <w:tcBorders>
              <w:top w:val="single" w:sz="4" w:space="0" w:color="auto"/>
              <w:left w:val="single" w:sz="4" w:space="0" w:color="auto"/>
              <w:right w:val="single" w:sz="4" w:space="0" w:color="auto"/>
            </w:tcBorders>
            <w:vAlign w:val="center"/>
            <w:hideMark/>
          </w:tcPr>
          <w:p w14:paraId="7CB1DF3F" w14:textId="77777777" w:rsidR="00B36A8D" w:rsidRPr="00FA203D" w:rsidRDefault="00B36A8D" w:rsidP="00935323">
            <w:pPr>
              <w:spacing w:before="60" w:after="60"/>
              <w:jc w:val="center"/>
              <w:rPr>
                <w:b/>
                <w:sz w:val="26"/>
                <w:szCs w:val="26"/>
              </w:rPr>
            </w:pPr>
            <w:r w:rsidRPr="00FA203D">
              <w:rPr>
                <w:b/>
                <w:sz w:val="26"/>
                <w:szCs w:val="26"/>
              </w:rPr>
              <w:t>Chất ô nhiễm</w:t>
            </w:r>
          </w:p>
        </w:tc>
        <w:tc>
          <w:tcPr>
            <w:tcW w:w="1839" w:type="dxa"/>
            <w:vMerge w:val="restart"/>
            <w:tcBorders>
              <w:top w:val="single" w:sz="4" w:space="0" w:color="auto"/>
              <w:left w:val="single" w:sz="4" w:space="0" w:color="auto"/>
              <w:right w:val="single" w:sz="4" w:space="0" w:color="auto"/>
            </w:tcBorders>
            <w:vAlign w:val="center"/>
            <w:hideMark/>
          </w:tcPr>
          <w:p w14:paraId="4ECE5C7C" w14:textId="77777777" w:rsidR="00B36A8D" w:rsidRPr="00FA203D" w:rsidRDefault="00B36A8D" w:rsidP="00935323">
            <w:pPr>
              <w:spacing w:before="60" w:after="60"/>
              <w:jc w:val="center"/>
              <w:rPr>
                <w:b/>
                <w:sz w:val="26"/>
                <w:szCs w:val="26"/>
              </w:rPr>
            </w:pPr>
            <w:r w:rsidRPr="00FA203D">
              <w:rPr>
                <w:b/>
                <w:sz w:val="26"/>
                <w:szCs w:val="26"/>
              </w:rPr>
              <w:t>Hệ số ô nhiễm</w:t>
            </w:r>
          </w:p>
          <w:p w14:paraId="5DBEF0C3" w14:textId="77777777" w:rsidR="00B36A8D" w:rsidRPr="00FA203D" w:rsidRDefault="00B36A8D" w:rsidP="00935323">
            <w:pPr>
              <w:spacing w:before="60" w:after="60"/>
              <w:jc w:val="center"/>
              <w:rPr>
                <w:b/>
                <w:sz w:val="26"/>
                <w:szCs w:val="26"/>
              </w:rPr>
            </w:pPr>
            <w:r w:rsidRPr="00FA203D">
              <w:rPr>
                <w:b/>
                <w:sz w:val="26"/>
                <w:szCs w:val="26"/>
              </w:rPr>
              <w:t>(kg/tấn dầu)</w:t>
            </w:r>
          </w:p>
        </w:tc>
        <w:tc>
          <w:tcPr>
            <w:tcW w:w="1985" w:type="dxa"/>
            <w:vMerge w:val="restart"/>
            <w:tcBorders>
              <w:top w:val="single" w:sz="4" w:space="0" w:color="auto"/>
              <w:left w:val="single" w:sz="4" w:space="0" w:color="auto"/>
              <w:right w:val="single" w:sz="4" w:space="0" w:color="auto"/>
            </w:tcBorders>
            <w:vAlign w:val="center"/>
            <w:hideMark/>
          </w:tcPr>
          <w:p w14:paraId="01276261" w14:textId="77777777" w:rsidR="00B36A8D" w:rsidRPr="00FA203D" w:rsidRDefault="00B36A8D" w:rsidP="00935323">
            <w:pPr>
              <w:spacing w:before="60" w:after="60"/>
              <w:jc w:val="center"/>
              <w:rPr>
                <w:b/>
                <w:sz w:val="26"/>
                <w:szCs w:val="26"/>
              </w:rPr>
            </w:pPr>
            <w:r w:rsidRPr="00FA203D">
              <w:rPr>
                <w:b/>
                <w:sz w:val="26"/>
                <w:szCs w:val="26"/>
              </w:rPr>
              <w:t>Tổng lượng khí thải (kg/ngày)</w:t>
            </w:r>
          </w:p>
        </w:tc>
        <w:tc>
          <w:tcPr>
            <w:tcW w:w="4294" w:type="dxa"/>
            <w:gridSpan w:val="3"/>
            <w:tcBorders>
              <w:top w:val="single" w:sz="4" w:space="0" w:color="auto"/>
              <w:left w:val="single" w:sz="4" w:space="0" w:color="auto"/>
              <w:right w:val="single" w:sz="4" w:space="0" w:color="auto"/>
            </w:tcBorders>
          </w:tcPr>
          <w:p w14:paraId="5EF5C82D" w14:textId="47D26A80" w:rsidR="00B36A8D" w:rsidRPr="00FA203D" w:rsidRDefault="00B36A8D" w:rsidP="00935323">
            <w:pPr>
              <w:spacing w:before="60" w:after="60"/>
              <w:jc w:val="center"/>
              <w:rPr>
                <w:b/>
                <w:sz w:val="26"/>
                <w:szCs w:val="26"/>
              </w:rPr>
            </w:pPr>
            <w:r w:rsidRPr="00FA203D">
              <w:rPr>
                <w:b/>
                <w:sz w:val="26"/>
                <w:szCs w:val="26"/>
              </w:rPr>
              <w:t>Tải lượng phát thải E</w:t>
            </w:r>
            <w:r w:rsidRPr="00FA203D">
              <w:rPr>
                <w:b/>
                <w:sz w:val="26"/>
                <w:szCs w:val="26"/>
                <w:vertAlign w:val="subscript"/>
              </w:rPr>
              <w:t>s</w:t>
            </w:r>
            <w:r w:rsidRPr="00FA203D">
              <w:rPr>
                <w:b/>
                <w:sz w:val="26"/>
                <w:szCs w:val="26"/>
              </w:rPr>
              <w:t xml:space="preserve"> (mg/ms)</w:t>
            </w:r>
          </w:p>
        </w:tc>
      </w:tr>
      <w:tr w:rsidR="00FA203D" w:rsidRPr="00FA203D" w14:paraId="7B70E85D" w14:textId="77777777" w:rsidTr="00CD14AD">
        <w:trPr>
          <w:trHeight w:val="85"/>
          <w:tblHeader/>
          <w:jc w:val="center"/>
        </w:trPr>
        <w:tc>
          <w:tcPr>
            <w:tcW w:w="563" w:type="dxa"/>
            <w:vMerge/>
            <w:tcBorders>
              <w:left w:val="single" w:sz="4" w:space="0" w:color="auto"/>
              <w:right w:val="single" w:sz="4" w:space="0" w:color="auto"/>
            </w:tcBorders>
            <w:vAlign w:val="center"/>
          </w:tcPr>
          <w:p w14:paraId="188C0A3C" w14:textId="77777777" w:rsidR="00B36A8D" w:rsidRPr="00FA203D" w:rsidRDefault="00B36A8D" w:rsidP="00B36A8D">
            <w:pPr>
              <w:spacing w:before="60" w:after="60"/>
              <w:jc w:val="center"/>
              <w:rPr>
                <w:b/>
                <w:sz w:val="26"/>
                <w:szCs w:val="26"/>
              </w:rPr>
            </w:pPr>
          </w:p>
        </w:tc>
        <w:tc>
          <w:tcPr>
            <w:tcW w:w="1167" w:type="dxa"/>
            <w:vMerge/>
            <w:tcBorders>
              <w:left w:val="single" w:sz="4" w:space="0" w:color="auto"/>
              <w:right w:val="single" w:sz="4" w:space="0" w:color="auto"/>
            </w:tcBorders>
            <w:vAlign w:val="center"/>
          </w:tcPr>
          <w:p w14:paraId="4F716A0D" w14:textId="77777777" w:rsidR="00B36A8D" w:rsidRPr="00FA203D" w:rsidRDefault="00B36A8D" w:rsidP="00B36A8D">
            <w:pPr>
              <w:spacing w:before="60" w:after="60"/>
              <w:jc w:val="center"/>
              <w:rPr>
                <w:b/>
                <w:sz w:val="26"/>
                <w:szCs w:val="26"/>
              </w:rPr>
            </w:pPr>
          </w:p>
        </w:tc>
        <w:tc>
          <w:tcPr>
            <w:tcW w:w="1839" w:type="dxa"/>
            <w:vMerge/>
            <w:tcBorders>
              <w:left w:val="single" w:sz="4" w:space="0" w:color="auto"/>
              <w:right w:val="single" w:sz="4" w:space="0" w:color="auto"/>
            </w:tcBorders>
            <w:vAlign w:val="center"/>
          </w:tcPr>
          <w:p w14:paraId="4CFE4EC9" w14:textId="77777777" w:rsidR="00B36A8D" w:rsidRPr="00FA203D" w:rsidRDefault="00B36A8D" w:rsidP="00B36A8D">
            <w:pPr>
              <w:spacing w:before="60" w:after="60"/>
              <w:jc w:val="center"/>
              <w:rPr>
                <w:b/>
                <w:sz w:val="26"/>
                <w:szCs w:val="26"/>
              </w:rPr>
            </w:pPr>
          </w:p>
        </w:tc>
        <w:tc>
          <w:tcPr>
            <w:tcW w:w="1985" w:type="dxa"/>
            <w:vMerge/>
            <w:tcBorders>
              <w:left w:val="single" w:sz="4" w:space="0" w:color="auto"/>
              <w:right w:val="single" w:sz="4" w:space="0" w:color="auto"/>
            </w:tcBorders>
            <w:vAlign w:val="center"/>
          </w:tcPr>
          <w:p w14:paraId="53215B98" w14:textId="77777777" w:rsidR="00B36A8D" w:rsidRPr="00FA203D" w:rsidRDefault="00B36A8D" w:rsidP="00B36A8D">
            <w:pPr>
              <w:spacing w:before="60" w:after="60"/>
              <w:jc w:val="center"/>
              <w:rPr>
                <w:b/>
                <w:sz w:val="26"/>
                <w:szCs w:val="26"/>
              </w:rPr>
            </w:pPr>
          </w:p>
        </w:tc>
        <w:tc>
          <w:tcPr>
            <w:tcW w:w="2490" w:type="dxa"/>
            <w:gridSpan w:val="2"/>
            <w:tcBorders>
              <w:top w:val="single" w:sz="4" w:space="0" w:color="auto"/>
              <w:left w:val="single" w:sz="4" w:space="0" w:color="auto"/>
              <w:right w:val="single" w:sz="4" w:space="0" w:color="auto"/>
            </w:tcBorders>
            <w:vAlign w:val="center"/>
          </w:tcPr>
          <w:p w14:paraId="2D1BE195" w14:textId="7EA346BE" w:rsidR="00B36A8D" w:rsidRPr="00FA203D" w:rsidRDefault="00B36A8D" w:rsidP="00B36A8D">
            <w:pPr>
              <w:spacing w:before="60" w:after="60"/>
              <w:jc w:val="center"/>
              <w:rPr>
                <w:b/>
                <w:sz w:val="26"/>
                <w:szCs w:val="26"/>
              </w:rPr>
            </w:pPr>
            <w:r w:rsidRPr="00FA203D">
              <w:rPr>
                <w:b/>
                <w:sz w:val="26"/>
                <w:szCs w:val="26"/>
              </w:rPr>
              <w:t>Khu vực A</w:t>
            </w:r>
          </w:p>
        </w:tc>
        <w:tc>
          <w:tcPr>
            <w:tcW w:w="1804" w:type="dxa"/>
            <w:tcBorders>
              <w:top w:val="single" w:sz="4" w:space="0" w:color="auto"/>
              <w:left w:val="single" w:sz="4" w:space="0" w:color="auto"/>
              <w:right w:val="single" w:sz="4" w:space="0" w:color="auto"/>
            </w:tcBorders>
          </w:tcPr>
          <w:p w14:paraId="0F1A3506" w14:textId="7B094A82" w:rsidR="00B36A8D" w:rsidRPr="00FA203D" w:rsidRDefault="00B36A8D" w:rsidP="00B36A8D">
            <w:pPr>
              <w:spacing w:before="60" w:after="60"/>
              <w:jc w:val="center"/>
              <w:rPr>
                <w:b/>
                <w:sz w:val="26"/>
                <w:szCs w:val="26"/>
              </w:rPr>
            </w:pPr>
            <w:r w:rsidRPr="00FA203D">
              <w:rPr>
                <w:b/>
                <w:sz w:val="26"/>
                <w:szCs w:val="26"/>
              </w:rPr>
              <w:t>Khu vực B</w:t>
            </w:r>
          </w:p>
        </w:tc>
      </w:tr>
      <w:tr w:rsidR="00FA203D" w:rsidRPr="00FA203D" w14:paraId="7AF0070E" w14:textId="77777777" w:rsidTr="00CD14AD">
        <w:trPr>
          <w:trHeight w:val="85"/>
          <w:tblHeader/>
          <w:jc w:val="center"/>
        </w:trPr>
        <w:tc>
          <w:tcPr>
            <w:tcW w:w="563" w:type="dxa"/>
            <w:vMerge/>
            <w:tcBorders>
              <w:left w:val="single" w:sz="4" w:space="0" w:color="auto"/>
              <w:right w:val="single" w:sz="4" w:space="0" w:color="auto"/>
            </w:tcBorders>
            <w:vAlign w:val="center"/>
          </w:tcPr>
          <w:p w14:paraId="4D7D7EF2" w14:textId="77777777" w:rsidR="00B36A8D" w:rsidRPr="00FA203D" w:rsidRDefault="00B36A8D" w:rsidP="00B36A8D">
            <w:pPr>
              <w:spacing w:before="60" w:after="60"/>
              <w:jc w:val="center"/>
              <w:rPr>
                <w:b/>
                <w:sz w:val="26"/>
                <w:szCs w:val="26"/>
              </w:rPr>
            </w:pPr>
          </w:p>
        </w:tc>
        <w:tc>
          <w:tcPr>
            <w:tcW w:w="1167" w:type="dxa"/>
            <w:vMerge/>
            <w:tcBorders>
              <w:left w:val="single" w:sz="4" w:space="0" w:color="auto"/>
              <w:right w:val="single" w:sz="4" w:space="0" w:color="auto"/>
            </w:tcBorders>
            <w:vAlign w:val="center"/>
          </w:tcPr>
          <w:p w14:paraId="627BFB81" w14:textId="77777777" w:rsidR="00B36A8D" w:rsidRPr="00FA203D" w:rsidRDefault="00B36A8D" w:rsidP="00B36A8D">
            <w:pPr>
              <w:spacing w:before="60" w:after="60"/>
              <w:jc w:val="center"/>
              <w:rPr>
                <w:b/>
                <w:sz w:val="26"/>
                <w:szCs w:val="26"/>
              </w:rPr>
            </w:pPr>
          </w:p>
        </w:tc>
        <w:tc>
          <w:tcPr>
            <w:tcW w:w="1839" w:type="dxa"/>
            <w:vMerge/>
            <w:tcBorders>
              <w:left w:val="single" w:sz="4" w:space="0" w:color="auto"/>
              <w:right w:val="single" w:sz="4" w:space="0" w:color="auto"/>
            </w:tcBorders>
            <w:vAlign w:val="center"/>
          </w:tcPr>
          <w:p w14:paraId="496C6BCA" w14:textId="77777777" w:rsidR="00B36A8D" w:rsidRPr="00FA203D" w:rsidRDefault="00B36A8D" w:rsidP="00B36A8D">
            <w:pPr>
              <w:spacing w:before="60" w:after="60"/>
              <w:jc w:val="center"/>
              <w:rPr>
                <w:b/>
                <w:sz w:val="26"/>
                <w:szCs w:val="26"/>
              </w:rPr>
            </w:pPr>
          </w:p>
        </w:tc>
        <w:tc>
          <w:tcPr>
            <w:tcW w:w="1985" w:type="dxa"/>
            <w:vMerge/>
            <w:tcBorders>
              <w:left w:val="single" w:sz="4" w:space="0" w:color="auto"/>
              <w:right w:val="single" w:sz="4" w:space="0" w:color="auto"/>
            </w:tcBorders>
            <w:vAlign w:val="center"/>
          </w:tcPr>
          <w:p w14:paraId="5F6FFBBF" w14:textId="77777777" w:rsidR="00B36A8D" w:rsidRPr="00FA203D" w:rsidRDefault="00B36A8D" w:rsidP="00B36A8D">
            <w:pPr>
              <w:spacing w:before="60" w:after="60"/>
              <w:jc w:val="center"/>
              <w:rPr>
                <w:b/>
                <w:sz w:val="26"/>
                <w:szCs w:val="26"/>
              </w:rPr>
            </w:pPr>
          </w:p>
        </w:tc>
        <w:tc>
          <w:tcPr>
            <w:tcW w:w="1418" w:type="dxa"/>
            <w:tcBorders>
              <w:top w:val="single" w:sz="4" w:space="0" w:color="auto"/>
              <w:left w:val="single" w:sz="4" w:space="0" w:color="auto"/>
              <w:right w:val="single" w:sz="4" w:space="0" w:color="auto"/>
            </w:tcBorders>
            <w:vAlign w:val="center"/>
          </w:tcPr>
          <w:p w14:paraId="6619C6A5" w14:textId="2CBF8732" w:rsidR="00B36A8D" w:rsidRPr="00FA203D" w:rsidRDefault="00B36A8D" w:rsidP="00B36A8D">
            <w:pPr>
              <w:spacing w:before="60" w:after="60"/>
              <w:jc w:val="center"/>
              <w:rPr>
                <w:b/>
                <w:sz w:val="26"/>
                <w:szCs w:val="26"/>
              </w:rPr>
            </w:pPr>
            <w:r w:rsidRPr="00FA203D">
              <w:rPr>
                <w:b/>
                <w:sz w:val="26"/>
                <w:szCs w:val="26"/>
              </w:rPr>
              <w:t>Năm 1</w:t>
            </w:r>
          </w:p>
        </w:tc>
        <w:tc>
          <w:tcPr>
            <w:tcW w:w="1072" w:type="dxa"/>
            <w:tcBorders>
              <w:top w:val="single" w:sz="4" w:space="0" w:color="auto"/>
              <w:left w:val="single" w:sz="4" w:space="0" w:color="auto"/>
              <w:right w:val="single" w:sz="4" w:space="0" w:color="auto"/>
            </w:tcBorders>
          </w:tcPr>
          <w:p w14:paraId="05E6963D" w14:textId="4AB242EF" w:rsidR="00B36A8D" w:rsidRPr="00FA203D" w:rsidRDefault="00B36A8D" w:rsidP="00B36A8D">
            <w:pPr>
              <w:spacing w:before="60" w:after="60"/>
              <w:jc w:val="center"/>
              <w:rPr>
                <w:b/>
                <w:sz w:val="26"/>
                <w:szCs w:val="26"/>
              </w:rPr>
            </w:pPr>
            <w:r w:rsidRPr="00FA203D">
              <w:rPr>
                <w:b/>
                <w:sz w:val="26"/>
                <w:szCs w:val="26"/>
              </w:rPr>
              <w:t>Năm 2</w:t>
            </w:r>
          </w:p>
        </w:tc>
        <w:tc>
          <w:tcPr>
            <w:tcW w:w="1804" w:type="dxa"/>
            <w:tcBorders>
              <w:top w:val="single" w:sz="4" w:space="0" w:color="auto"/>
              <w:left w:val="single" w:sz="4" w:space="0" w:color="auto"/>
              <w:right w:val="single" w:sz="4" w:space="0" w:color="auto"/>
            </w:tcBorders>
          </w:tcPr>
          <w:p w14:paraId="7A1E6405" w14:textId="33BEA663" w:rsidR="00B36A8D" w:rsidRPr="00FA203D" w:rsidRDefault="00B36A8D" w:rsidP="00B36A8D">
            <w:pPr>
              <w:spacing w:before="60" w:after="60"/>
              <w:jc w:val="center"/>
              <w:rPr>
                <w:b/>
                <w:sz w:val="26"/>
                <w:szCs w:val="26"/>
              </w:rPr>
            </w:pPr>
            <w:r w:rsidRPr="00FA203D">
              <w:rPr>
                <w:b/>
                <w:sz w:val="26"/>
                <w:szCs w:val="26"/>
              </w:rPr>
              <w:t>Năm 3</w:t>
            </w:r>
          </w:p>
        </w:tc>
      </w:tr>
      <w:tr w:rsidR="00FA203D" w:rsidRPr="00FA203D" w14:paraId="7A46D505" w14:textId="77777777" w:rsidTr="00CD14AD">
        <w:trPr>
          <w:jc w:val="center"/>
        </w:trPr>
        <w:tc>
          <w:tcPr>
            <w:tcW w:w="563" w:type="dxa"/>
            <w:tcBorders>
              <w:top w:val="single" w:sz="4" w:space="0" w:color="auto"/>
              <w:left w:val="single" w:sz="4" w:space="0" w:color="auto"/>
              <w:bottom w:val="single" w:sz="4" w:space="0" w:color="auto"/>
              <w:right w:val="single" w:sz="4" w:space="0" w:color="auto"/>
            </w:tcBorders>
            <w:vAlign w:val="center"/>
            <w:hideMark/>
          </w:tcPr>
          <w:p w14:paraId="358F390A" w14:textId="77777777" w:rsidR="00B36A8D" w:rsidRPr="00FA203D" w:rsidRDefault="00B36A8D" w:rsidP="00B36A8D">
            <w:pPr>
              <w:spacing w:before="60" w:after="60"/>
              <w:jc w:val="center"/>
              <w:rPr>
                <w:sz w:val="26"/>
                <w:szCs w:val="26"/>
              </w:rPr>
            </w:pPr>
            <w:r w:rsidRPr="00FA203D">
              <w:rPr>
                <w:sz w:val="26"/>
                <w:szCs w:val="26"/>
              </w:rPr>
              <w:t>1</w:t>
            </w:r>
          </w:p>
        </w:tc>
        <w:tc>
          <w:tcPr>
            <w:tcW w:w="1167" w:type="dxa"/>
            <w:tcBorders>
              <w:top w:val="single" w:sz="4" w:space="0" w:color="auto"/>
              <w:left w:val="single" w:sz="4" w:space="0" w:color="auto"/>
              <w:bottom w:val="single" w:sz="4" w:space="0" w:color="auto"/>
              <w:right w:val="single" w:sz="4" w:space="0" w:color="auto"/>
            </w:tcBorders>
            <w:vAlign w:val="center"/>
            <w:hideMark/>
          </w:tcPr>
          <w:p w14:paraId="528BF4D8" w14:textId="77777777" w:rsidR="00B36A8D" w:rsidRPr="00FA203D" w:rsidRDefault="00B36A8D" w:rsidP="00B36A8D">
            <w:pPr>
              <w:spacing w:before="60" w:after="60"/>
              <w:jc w:val="center"/>
              <w:rPr>
                <w:sz w:val="26"/>
                <w:szCs w:val="26"/>
              </w:rPr>
            </w:pPr>
            <w:r w:rsidRPr="00FA203D">
              <w:rPr>
                <w:sz w:val="26"/>
                <w:szCs w:val="26"/>
              </w:rPr>
              <w:t>Bụi TSP</w:t>
            </w:r>
          </w:p>
        </w:tc>
        <w:tc>
          <w:tcPr>
            <w:tcW w:w="1839" w:type="dxa"/>
            <w:tcBorders>
              <w:top w:val="single" w:sz="4" w:space="0" w:color="auto"/>
              <w:left w:val="single" w:sz="4" w:space="0" w:color="auto"/>
              <w:bottom w:val="single" w:sz="4" w:space="0" w:color="auto"/>
              <w:right w:val="single" w:sz="4" w:space="0" w:color="auto"/>
            </w:tcBorders>
            <w:vAlign w:val="center"/>
            <w:hideMark/>
          </w:tcPr>
          <w:p w14:paraId="5E3CF5DB" w14:textId="77777777" w:rsidR="00B36A8D" w:rsidRPr="00FA203D" w:rsidRDefault="00B36A8D" w:rsidP="00B36A8D">
            <w:pPr>
              <w:spacing w:before="60" w:after="60"/>
              <w:jc w:val="center"/>
              <w:rPr>
                <w:sz w:val="26"/>
                <w:szCs w:val="26"/>
              </w:rPr>
            </w:pPr>
            <w:r w:rsidRPr="00FA203D">
              <w:rPr>
                <w:sz w:val="26"/>
                <w:szCs w:val="26"/>
              </w:rPr>
              <w:t>4,3</w:t>
            </w:r>
          </w:p>
        </w:tc>
        <w:tc>
          <w:tcPr>
            <w:tcW w:w="1985" w:type="dxa"/>
            <w:tcBorders>
              <w:top w:val="single" w:sz="4" w:space="0" w:color="auto"/>
              <w:left w:val="single" w:sz="4" w:space="0" w:color="auto"/>
              <w:bottom w:val="single" w:sz="4" w:space="0" w:color="auto"/>
              <w:right w:val="single" w:sz="4" w:space="0" w:color="auto"/>
            </w:tcBorders>
            <w:vAlign w:val="center"/>
          </w:tcPr>
          <w:p w14:paraId="63B0C845" w14:textId="77777777" w:rsidR="00B36A8D" w:rsidRPr="00FA203D" w:rsidRDefault="00B36A8D" w:rsidP="00B36A8D">
            <w:pPr>
              <w:spacing w:before="60" w:after="60"/>
              <w:jc w:val="center"/>
              <w:rPr>
                <w:sz w:val="26"/>
                <w:szCs w:val="26"/>
              </w:rPr>
            </w:pPr>
            <w:r w:rsidRPr="00FA203D">
              <w:rPr>
                <w:sz w:val="26"/>
                <w:szCs w:val="26"/>
              </w:rPr>
              <w:t>3,61</w:t>
            </w:r>
          </w:p>
        </w:tc>
        <w:tc>
          <w:tcPr>
            <w:tcW w:w="1418" w:type="dxa"/>
            <w:tcBorders>
              <w:top w:val="single" w:sz="4" w:space="0" w:color="auto"/>
              <w:left w:val="single" w:sz="4" w:space="0" w:color="auto"/>
              <w:bottom w:val="single" w:sz="4" w:space="0" w:color="auto"/>
              <w:right w:val="single" w:sz="4" w:space="0" w:color="auto"/>
            </w:tcBorders>
            <w:vAlign w:val="center"/>
          </w:tcPr>
          <w:p w14:paraId="0FFFE69F" w14:textId="7A34C4DA" w:rsidR="00B36A8D" w:rsidRPr="00FA203D" w:rsidRDefault="00B36A8D" w:rsidP="00B36A8D">
            <w:pPr>
              <w:spacing w:before="60" w:after="60"/>
              <w:jc w:val="center"/>
              <w:rPr>
                <w:sz w:val="26"/>
                <w:szCs w:val="26"/>
              </w:rPr>
            </w:pPr>
            <w:r w:rsidRPr="00FA203D">
              <w:rPr>
                <w:sz w:val="26"/>
                <w:szCs w:val="26"/>
              </w:rPr>
              <w:t>0,007</w:t>
            </w:r>
          </w:p>
        </w:tc>
        <w:tc>
          <w:tcPr>
            <w:tcW w:w="1072" w:type="dxa"/>
            <w:tcBorders>
              <w:top w:val="single" w:sz="4" w:space="0" w:color="auto"/>
              <w:left w:val="single" w:sz="4" w:space="0" w:color="auto"/>
              <w:bottom w:val="single" w:sz="4" w:space="0" w:color="auto"/>
              <w:right w:val="single" w:sz="4" w:space="0" w:color="auto"/>
            </w:tcBorders>
            <w:vAlign w:val="center"/>
          </w:tcPr>
          <w:p w14:paraId="0C6637C3" w14:textId="65D9B647" w:rsidR="00B36A8D" w:rsidRPr="00FA203D" w:rsidRDefault="00B36A8D" w:rsidP="00B36A8D">
            <w:pPr>
              <w:spacing w:before="60" w:after="60"/>
              <w:jc w:val="center"/>
              <w:rPr>
                <w:sz w:val="26"/>
                <w:szCs w:val="26"/>
              </w:rPr>
            </w:pPr>
            <w:r w:rsidRPr="00FA203D">
              <w:rPr>
                <w:sz w:val="26"/>
                <w:szCs w:val="26"/>
              </w:rPr>
              <w:t>0,008</w:t>
            </w:r>
          </w:p>
        </w:tc>
        <w:tc>
          <w:tcPr>
            <w:tcW w:w="1804" w:type="dxa"/>
            <w:tcBorders>
              <w:top w:val="single" w:sz="4" w:space="0" w:color="auto"/>
              <w:left w:val="single" w:sz="4" w:space="0" w:color="auto"/>
              <w:bottom w:val="single" w:sz="4" w:space="0" w:color="auto"/>
              <w:right w:val="single" w:sz="4" w:space="0" w:color="auto"/>
            </w:tcBorders>
            <w:vAlign w:val="center"/>
          </w:tcPr>
          <w:p w14:paraId="673F1649" w14:textId="2F343D11" w:rsidR="00B36A8D" w:rsidRPr="00FA203D" w:rsidRDefault="00B36A8D" w:rsidP="00B36A8D">
            <w:pPr>
              <w:spacing w:before="60" w:after="60"/>
              <w:jc w:val="center"/>
              <w:rPr>
                <w:sz w:val="26"/>
                <w:szCs w:val="26"/>
              </w:rPr>
            </w:pPr>
            <w:r w:rsidRPr="00FA203D">
              <w:rPr>
                <w:sz w:val="26"/>
                <w:szCs w:val="26"/>
              </w:rPr>
              <w:t>0,009</w:t>
            </w:r>
          </w:p>
        </w:tc>
      </w:tr>
      <w:tr w:rsidR="00FA203D" w:rsidRPr="00FA203D" w14:paraId="79526BDC" w14:textId="77777777" w:rsidTr="00CD14AD">
        <w:trPr>
          <w:jc w:val="center"/>
        </w:trPr>
        <w:tc>
          <w:tcPr>
            <w:tcW w:w="563" w:type="dxa"/>
            <w:tcBorders>
              <w:top w:val="single" w:sz="4" w:space="0" w:color="auto"/>
              <w:left w:val="single" w:sz="4" w:space="0" w:color="auto"/>
              <w:bottom w:val="single" w:sz="4" w:space="0" w:color="auto"/>
              <w:right w:val="single" w:sz="4" w:space="0" w:color="auto"/>
            </w:tcBorders>
            <w:vAlign w:val="center"/>
            <w:hideMark/>
          </w:tcPr>
          <w:p w14:paraId="0A670D3E" w14:textId="77777777" w:rsidR="00B36A8D" w:rsidRPr="00FA203D" w:rsidRDefault="00B36A8D" w:rsidP="00B36A8D">
            <w:pPr>
              <w:spacing w:before="60" w:after="60"/>
              <w:jc w:val="center"/>
              <w:rPr>
                <w:sz w:val="26"/>
                <w:szCs w:val="26"/>
              </w:rPr>
            </w:pPr>
            <w:r w:rsidRPr="00FA203D">
              <w:rPr>
                <w:sz w:val="26"/>
                <w:szCs w:val="26"/>
              </w:rPr>
              <w:t>2</w:t>
            </w:r>
          </w:p>
        </w:tc>
        <w:tc>
          <w:tcPr>
            <w:tcW w:w="1167" w:type="dxa"/>
            <w:tcBorders>
              <w:top w:val="single" w:sz="4" w:space="0" w:color="auto"/>
              <w:left w:val="single" w:sz="4" w:space="0" w:color="auto"/>
              <w:bottom w:val="single" w:sz="4" w:space="0" w:color="auto"/>
              <w:right w:val="single" w:sz="4" w:space="0" w:color="auto"/>
            </w:tcBorders>
            <w:vAlign w:val="center"/>
            <w:hideMark/>
          </w:tcPr>
          <w:p w14:paraId="2E73B0B5" w14:textId="77777777" w:rsidR="00B36A8D" w:rsidRPr="00FA203D" w:rsidRDefault="00B36A8D" w:rsidP="00B36A8D">
            <w:pPr>
              <w:spacing w:before="60" w:after="60"/>
              <w:jc w:val="center"/>
              <w:rPr>
                <w:sz w:val="26"/>
                <w:szCs w:val="26"/>
                <w:vertAlign w:val="subscript"/>
              </w:rPr>
            </w:pPr>
            <w:r w:rsidRPr="00FA203D">
              <w:rPr>
                <w:sz w:val="26"/>
                <w:szCs w:val="26"/>
              </w:rPr>
              <w:t>SO</w:t>
            </w:r>
            <w:r w:rsidRPr="00FA203D">
              <w:rPr>
                <w:sz w:val="26"/>
                <w:szCs w:val="26"/>
                <w:vertAlign w:val="subscript"/>
              </w:rPr>
              <w:t>2</w:t>
            </w:r>
          </w:p>
        </w:tc>
        <w:tc>
          <w:tcPr>
            <w:tcW w:w="1839" w:type="dxa"/>
            <w:tcBorders>
              <w:top w:val="single" w:sz="4" w:space="0" w:color="auto"/>
              <w:left w:val="single" w:sz="4" w:space="0" w:color="auto"/>
              <w:bottom w:val="single" w:sz="4" w:space="0" w:color="auto"/>
              <w:right w:val="single" w:sz="4" w:space="0" w:color="auto"/>
            </w:tcBorders>
            <w:vAlign w:val="center"/>
            <w:hideMark/>
          </w:tcPr>
          <w:p w14:paraId="274ED789" w14:textId="77777777" w:rsidR="00B36A8D" w:rsidRPr="00FA203D" w:rsidRDefault="00B36A8D" w:rsidP="00B36A8D">
            <w:pPr>
              <w:spacing w:before="60" w:after="60"/>
              <w:jc w:val="center"/>
              <w:rPr>
                <w:sz w:val="26"/>
                <w:szCs w:val="26"/>
              </w:rPr>
            </w:pPr>
            <w:r w:rsidRPr="00FA203D">
              <w:rPr>
                <w:sz w:val="26"/>
                <w:szCs w:val="26"/>
              </w:rPr>
              <w:t>20*S</w:t>
            </w:r>
          </w:p>
        </w:tc>
        <w:tc>
          <w:tcPr>
            <w:tcW w:w="1985" w:type="dxa"/>
            <w:tcBorders>
              <w:top w:val="single" w:sz="4" w:space="0" w:color="auto"/>
              <w:left w:val="single" w:sz="4" w:space="0" w:color="auto"/>
              <w:bottom w:val="single" w:sz="4" w:space="0" w:color="auto"/>
              <w:right w:val="single" w:sz="4" w:space="0" w:color="auto"/>
            </w:tcBorders>
            <w:vAlign w:val="center"/>
          </w:tcPr>
          <w:p w14:paraId="16AF7D10" w14:textId="77777777" w:rsidR="00B36A8D" w:rsidRPr="00FA203D" w:rsidRDefault="00B36A8D" w:rsidP="00B36A8D">
            <w:pPr>
              <w:spacing w:before="60" w:after="60"/>
              <w:jc w:val="center"/>
              <w:rPr>
                <w:sz w:val="26"/>
                <w:szCs w:val="26"/>
              </w:rPr>
            </w:pPr>
            <w:r w:rsidRPr="00FA203D">
              <w:rPr>
                <w:sz w:val="26"/>
                <w:szCs w:val="26"/>
              </w:rPr>
              <w:t>0,84</w:t>
            </w:r>
          </w:p>
        </w:tc>
        <w:tc>
          <w:tcPr>
            <w:tcW w:w="1418" w:type="dxa"/>
            <w:tcBorders>
              <w:top w:val="single" w:sz="4" w:space="0" w:color="auto"/>
              <w:left w:val="single" w:sz="4" w:space="0" w:color="auto"/>
              <w:bottom w:val="single" w:sz="4" w:space="0" w:color="auto"/>
              <w:right w:val="single" w:sz="4" w:space="0" w:color="auto"/>
            </w:tcBorders>
            <w:vAlign w:val="center"/>
          </w:tcPr>
          <w:p w14:paraId="655D7D91" w14:textId="63B8FA83" w:rsidR="00B36A8D" w:rsidRPr="00FA203D" w:rsidRDefault="00B36A8D" w:rsidP="00B36A8D">
            <w:pPr>
              <w:spacing w:before="60" w:after="60"/>
              <w:jc w:val="center"/>
              <w:rPr>
                <w:sz w:val="26"/>
                <w:szCs w:val="26"/>
              </w:rPr>
            </w:pPr>
            <w:r w:rsidRPr="00FA203D">
              <w:rPr>
                <w:sz w:val="26"/>
                <w:szCs w:val="26"/>
              </w:rPr>
              <w:t>0,002</w:t>
            </w:r>
          </w:p>
        </w:tc>
        <w:tc>
          <w:tcPr>
            <w:tcW w:w="1072" w:type="dxa"/>
            <w:tcBorders>
              <w:top w:val="single" w:sz="4" w:space="0" w:color="auto"/>
              <w:left w:val="single" w:sz="4" w:space="0" w:color="auto"/>
              <w:bottom w:val="single" w:sz="4" w:space="0" w:color="auto"/>
              <w:right w:val="single" w:sz="4" w:space="0" w:color="auto"/>
            </w:tcBorders>
            <w:vAlign w:val="center"/>
          </w:tcPr>
          <w:p w14:paraId="718D99AF" w14:textId="6F69466A" w:rsidR="00B36A8D" w:rsidRPr="00FA203D" w:rsidRDefault="00B36A8D" w:rsidP="00B36A8D">
            <w:pPr>
              <w:spacing w:before="60" w:after="60"/>
              <w:jc w:val="center"/>
              <w:rPr>
                <w:sz w:val="26"/>
                <w:szCs w:val="26"/>
              </w:rPr>
            </w:pPr>
            <w:r w:rsidRPr="00FA203D">
              <w:rPr>
                <w:sz w:val="26"/>
                <w:szCs w:val="26"/>
              </w:rPr>
              <w:t>0,003</w:t>
            </w:r>
          </w:p>
        </w:tc>
        <w:tc>
          <w:tcPr>
            <w:tcW w:w="1804" w:type="dxa"/>
            <w:tcBorders>
              <w:top w:val="single" w:sz="4" w:space="0" w:color="auto"/>
              <w:left w:val="single" w:sz="4" w:space="0" w:color="auto"/>
              <w:bottom w:val="single" w:sz="4" w:space="0" w:color="auto"/>
              <w:right w:val="single" w:sz="4" w:space="0" w:color="auto"/>
            </w:tcBorders>
            <w:vAlign w:val="center"/>
          </w:tcPr>
          <w:p w14:paraId="4EA70AB4" w14:textId="5AF093FB" w:rsidR="00B36A8D" w:rsidRPr="00FA203D" w:rsidRDefault="00B36A8D" w:rsidP="00B36A8D">
            <w:pPr>
              <w:spacing w:before="60" w:after="60"/>
              <w:jc w:val="center"/>
              <w:rPr>
                <w:sz w:val="26"/>
                <w:szCs w:val="26"/>
              </w:rPr>
            </w:pPr>
            <w:r w:rsidRPr="00FA203D">
              <w:rPr>
                <w:sz w:val="26"/>
                <w:szCs w:val="26"/>
              </w:rPr>
              <w:t>0,005</w:t>
            </w:r>
          </w:p>
        </w:tc>
      </w:tr>
      <w:tr w:rsidR="00FA203D" w:rsidRPr="00FA203D" w14:paraId="721FD3C3" w14:textId="77777777" w:rsidTr="00CD14AD">
        <w:trPr>
          <w:jc w:val="center"/>
        </w:trPr>
        <w:tc>
          <w:tcPr>
            <w:tcW w:w="563" w:type="dxa"/>
            <w:tcBorders>
              <w:top w:val="single" w:sz="4" w:space="0" w:color="auto"/>
              <w:left w:val="single" w:sz="4" w:space="0" w:color="auto"/>
              <w:bottom w:val="single" w:sz="4" w:space="0" w:color="auto"/>
              <w:right w:val="single" w:sz="4" w:space="0" w:color="auto"/>
            </w:tcBorders>
            <w:vAlign w:val="center"/>
            <w:hideMark/>
          </w:tcPr>
          <w:p w14:paraId="6A00DA45" w14:textId="77777777" w:rsidR="00B36A8D" w:rsidRPr="00FA203D" w:rsidRDefault="00B36A8D" w:rsidP="00B36A8D">
            <w:pPr>
              <w:spacing w:before="60" w:after="60"/>
              <w:jc w:val="center"/>
              <w:rPr>
                <w:sz w:val="26"/>
                <w:szCs w:val="26"/>
              </w:rPr>
            </w:pPr>
            <w:r w:rsidRPr="00FA203D">
              <w:rPr>
                <w:sz w:val="26"/>
                <w:szCs w:val="26"/>
              </w:rPr>
              <w:t>3</w:t>
            </w:r>
          </w:p>
        </w:tc>
        <w:tc>
          <w:tcPr>
            <w:tcW w:w="1167" w:type="dxa"/>
            <w:tcBorders>
              <w:top w:val="single" w:sz="4" w:space="0" w:color="auto"/>
              <w:left w:val="single" w:sz="4" w:space="0" w:color="auto"/>
              <w:bottom w:val="single" w:sz="4" w:space="0" w:color="auto"/>
              <w:right w:val="single" w:sz="4" w:space="0" w:color="auto"/>
            </w:tcBorders>
            <w:vAlign w:val="center"/>
            <w:hideMark/>
          </w:tcPr>
          <w:p w14:paraId="3DC272F1" w14:textId="77777777" w:rsidR="00B36A8D" w:rsidRPr="00FA203D" w:rsidRDefault="00B36A8D" w:rsidP="00B36A8D">
            <w:pPr>
              <w:spacing w:before="60" w:after="60"/>
              <w:jc w:val="center"/>
              <w:rPr>
                <w:sz w:val="26"/>
                <w:szCs w:val="26"/>
                <w:vertAlign w:val="subscript"/>
              </w:rPr>
            </w:pPr>
            <w:r w:rsidRPr="00FA203D">
              <w:rPr>
                <w:sz w:val="26"/>
                <w:szCs w:val="26"/>
              </w:rPr>
              <w:t>NO</w:t>
            </w:r>
            <w:r w:rsidRPr="00FA203D">
              <w:rPr>
                <w:sz w:val="26"/>
                <w:szCs w:val="26"/>
                <w:vertAlign w:val="subscript"/>
              </w:rPr>
              <w:t>2</w:t>
            </w:r>
          </w:p>
        </w:tc>
        <w:tc>
          <w:tcPr>
            <w:tcW w:w="1839" w:type="dxa"/>
            <w:tcBorders>
              <w:top w:val="single" w:sz="4" w:space="0" w:color="auto"/>
              <w:left w:val="single" w:sz="4" w:space="0" w:color="auto"/>
              <w:bottom w:val="single" w:sz="4" w:space="0" w:color="auto"/>
              <w:right w:val="single" w:sz="4" w:space="0" w:color="auto"/>
            </w:tcBorders>
            <w:vAlign w:val="center"/>
            <w:hideMark/>
          </w:tcPr>
          <w:p w14:paraId="67C05446" w14:textId="77777777" w:rsidR="00B36A8D" w:rsidRPr="00FA203D" w:rsidRDefault="00B36A8D" w:rsidP="00B36A8D">
            <w:pPr>
              <w:spacing w:before="60" w:after="60"/>
              <w:jc w:val="center"/>
              <w:rPr>
                <w:sz w:val="26"/>
                <w:szCs w:val="26"/>
              </w:rPr>
            </w:pPr>
            <w:r w:rsidRPr="00FA203D">
              <w:rPr>
                <w:sz w:val="26"/>
                <w:szCs w:val="26"/>
              </w:rPr>
              <w:t>55</w:t>
            </w:r>
          </w:p>
        </w:tc>
        <w:tc>
          <w:tcPr>
            <w:tcW w:w="1985" w:type="dxa"/>
            <w:tcBorders>
              <w:top w:val="single" w:sz="4" w:space="0" w:color="auto"/>
              <w:left w:val="single" w:sz="4" w:space="0" w:color="auto"/>
              <w:bottom w:val="single" w:sz="4" w:space="0" w:color="auto"/>
              <w:right w:val="single" w:sz="4" w:space="0" w:color="auto"/>
            </w:tcBorders>
            <w:vAlign w:val="center"/>
          </w:tcPr>
          <w:p w14:paraId="586E01A1" w14:textId="77777777" w:rsidR="00B36A8D" w:rsidRPr="00FA203D" w:rsidRDefault="00B36A8D" w:rsidP="00B36A8D">
            <w:pPr>
              <w:spacing w:before="60" w:after="60"/>
              <w:jc w:val="center"/>
              <w:rPr>
                <w:sz w:val="26"/>
                <w:szCs w:val="26"/>
              </w:rPr>
            </w:pPr>
            <w:r w:rsidRPr="00FA203D">
              <w:rPr>
                <w:sz w:val="26"/>
                <w:szCs w:val="26"/>
              </w:rPr>
              <w:t>46,2</w:t>
            </w:r>
          </w:p>
        </w:tc>
        <w:tc>
          <w:tcPr>
            <w:tcW w:w="1418" w:type="dxa"/>
            <w:tcBorders>
              <w:top w:val="single" w:sz="4" w:space="0" w:color="auto"/>
              <w:left w:val="single" w:sz="4" w:space="0" w:color="auto"/>
              <w:bottom w:val="single" w:sz="4" w:space="0" w:color="auto"/>
              <w:right w:val="single" w:sz="4" w:space="0" w:color="auto"/>
            </w:tcBorders>
            <w:vAlign w:val="center"/>
          </w:tcPr>
          <w:p w14:paraId="0F417587" w14:textId="2B142578" w:rsidR="00B36A8D" w:rsidRPr="00FA203D" w:rsidRDefault="00B36A8D" w:rsidP="00B36A8D">
            <w:pPr>
              <w:spacing w:before="60" w:after="60"/>
              <w:jc w:val="center"/>
              <w:rPr>
                <w:sz w:val="26"/>
                <w:szCs w:val="26"/>
              </w:rPr>
            </w:pPr>
            <w:r w:rsidRPr="00FA203D">
              <w:rPr>
                <w:sz w:val="26"/>
                <w:szCs w:val="26"/>
              </w:rPr>
              <w:t>0,058</w:t>
            </w:r>
          </w:p>
        </w:tc>
        <w:tc>
          <w:tcPr>
            <w:tcW w:w="1072" w:type="dxa"/>
            <w:tcBorders>
              <w:top w:val="single" w:sz="4" w:space="0" w:color="auto"/>
              <w:left w:val="single" w:sz="4" w:space="0" w:color="auto"/>
              <w:bottom w:val="single" w:sz="4" w:space="0" w:color="auto"/>
              <w:right w:val="single" w:sz="4" w:space="0" w:color="auto"/>
            </w:tcBorders>
            <w:vAlign w:val="center"/>
          </w:tcPr>
          <w:p w14:paraId="247E148E" w14:textId="279CC97E" w:rsidR="00B36A8D" w:rsidRPr="00FA203D" w:rsidRDefault="00B36A8D" w:rsidP="00B36A8D">
            <w:pPr>
              <w:spacing w:before="60" w:after="60"/>
              <w:jc w:val="center"/>
              <w:rPr>
                <w:sz w:val="26"/>
                <w:szCs w:val="26"/>
              </w:rPr>
            </w:pPr>
            <w:r w:rsidRPr="00FA203D">
              <w:rPr>
                <w:sz w:val="26"/>
                <w:szCs w:val="26"/>
              </w:rPr>
              <w:t>0,059</w:t>
            </w:r>
          </w:p>
        </w:tc>
        <w:tc>
          <w:tcPr>
            <w:tcW w:w="1804" w:type="dxa"/>
            <w:tcBorders>
              <w:top w:val="single" w:sz="4" w:space="0" w:color="auto"/>
              <w:left w:val="single" w:sz="4" w:space="0" w:color="auto"/>
              <w:bottom w:val="single" w:sz="4" w:space="0" w:color="auto"/>
              <w:right w:val="single" w:sz="4" w:space="0" w:color="auto"/>
            </w:tcBorders>
            <w:vAlign w:val="center"/>
          </w:tcPr>
          <w:p w14:paraId="5D466F11" w14:textId="45D91CF4" w:rsidR="00B36A8D" w:rsidRPr="00FA203D" w:rsidRDefault="00B36A8D" w:rsidP="00B36A8D">
            <w:pPr>
              <w:spacing w:before="60" w:after="60"/>
              <w:jc w:val="center"/>
              <w:rPr>
                <w:sz w:val="26"/>
                <w:szCs w:val="26"/>
              </w:rPr>
            </w:pPr>
            <w:r w:rsidRPr="00FA203D">
              <w:rPr>
                <w:sz w:val="26"/>
                <w:szCs w:val="26"/>
              </w:rPr>
              <w:t>0,062</w:t>
            </w:r>
          </w:p>
        </w:tc>
      </w:tr>
      <w:tr w:rsidR="00FA203D" w:rsidRPr="00FA203D" w14:paraId="1BE4FF31" w14:textId="77777777" w:rsidTr="00CD14AD">
        <w:trPr>
          <w:jc w:val="center"/>
        </w:trPr>
        <w:tc>
          <w:tcPr>
            <w:tcW w:w="563" w:type="dxa"/>
            <w:tcBorders>
              <w:top w:val="single" w:sz="4" w:space="0" w:color="auto"/>
              <w:left w:val="single" w:sz="4" w:space="0" w:color="auto"/>
              <w:bottom w:val="single" w:sz="4" w:space="0" w:color="auto"/>
              <w:right w:val="single" w:sz="4" w:space="0" w:color="auto"/>
            </w:tcBorders>
            <w:vAlign w:val="center"/>
            <w:hideMark/>
          </w:tcPr>
          <w:p w14:paraId="4A0BD1F5" w14:textId="77777777" w:rsidR="00B36A8D" w:rsidRPr="00FA203D" w:rsidRDefault="00B36A8D" w:rsidP="00B36A8D">
            <w:pPr>
              <w:spacing w:before="60" w:after="60"/>
              <w:jc w:val="center"/>
              <w:rPr>
                <w:sz w:val="26"/>
                <w:szCs w:val="26"/>
              </w:rPr>
            </w:pPr>
            <w:r w:rsidRPr="00FA203D">
              <w:rPr>
                <w:sz w:val="26"/>
                <w:szCs w:val="26"/>
              </w:rPr>
              <w:t>4</w:t>
            </w:r>
          </w:p>
        </w:tc>
        <w:tc>
          <w:tcPr>
            <w:tcW w:w="1167" w:type="dxa"/>
            <w:tcBorders>
              <w:top w:val="single" w:sz="4" w:space="0" w:color="auto"/>
              <w:left w:val="single" w:sz="4" w:space="0" w:color="auto"/>
              <w:bottom w:val="single" w:sz="4" w:space="0" w:color="auto"/>
              <w:right w:val="single" w:sz="4" w:space="0" w:color="auto"/>
            </w:tcBorders>
            <w:vAlign w:val="center"/>
            <w:hideMark/>
          </w:tcPr>
          <w:p w14:paraId="4282700E" w14:textId="77777777" w:rsidR="00B36A8D" w:rsidRPr="00FA203D" w:rsidRDefault="00B36A8D" w:rsidP="00B36A8D">
            <w:pPr>
              <w:spacing w:before="60" w:after="60"/>
              <w:jc w:val="center"/>
              <w:rPr>
                <w:sz w:val="26"/>
                <w:szCs w:val="26"/>
              </w:rPr>
            </w:pPr>
            <w:r w:rsidRPr="00FA203D">
              <w:rPr>
                <w:sz w:val="26"/>
                <w:szCs w:val="26"/>
              </w:rPr>
              <w:t>CO</w:t>
            </w:r>
          </w:p>
        </w:tc>
        <w:tc>
          <w:tcPr>
            <w:tcW w:w="1839" w:type="dxa"/>
            <w:tcBorders>
              <w:top w:val="single" w:sz="4" w:space="0" w:color="auto"/>
              <w:left w:val="single" w:sz="4" w:space="0" w:color="auto"/>
              <w:bottom w:val="single" w:sz="4" w:space="0" w:color="auto"/>
              <w:right w:val="single" w:sz="4" w:space="0" w:color="auto"/>
            </w:tcBorders>
            <w:vAlign w:val="center"/>
            <w:hideMark/>
          </w:tcPr>
          <w:p w14:paraId="2111B0F0" w14:textId="77777777" w:rsidR="00B36A8D" w:rsidRPr="00FA203D" w:rsidRDefault="00B36A8D" w:rsidP="00B36A8D">
            <w:pPr>
              <w:spacing w:before="60" w:after="60"/>
              <w:jc w:val="center"/>
              <w:rPr>
                <w:sz w:val="26"/>
                <w:szCs w:val="26"/>
              </w:rPr>
            </w:pPr>
            <w:r w:rsidRPr="00FA203D">
              <w:rPr>
                <w:sz w:val="26"/>
                <w:szCs w:val="26"/>
              </w:rPr>
              <w:t>28</w:t>
            </w:r>
          </w:p>
        </w:tc>
        <w:tc>
          <w:tcPr>
            <w:tcW w:w="1985" w:type="dxa"/>
            <w:tcBorders>
              <w:top w:val="single" w:sz="4" w:space="0" w:color="auto"/>
              <w:left w:val="single" w:sz="4" w:space="0" w:color="auto"/>
              <w:bottom w:val="single" w:sz="4" w:space="0" w:color="auto"/>
              <w:right w:val="single" w:sz="4" w:space="0" w:color="auto"/>
            </w:tcBorders>
            <w:vAlign w:val="center"/>
          </w:tcPr>
          <w:p w14:paraId="3EBDB796" w14:textId="77777777" w:rsidR="00B36A8D" w:rsidRPr="00FA203D" w:rsidRDefault="00B36A8D" w:rsidP="00B36A8D">
            <w:pPr>
              <w:spacing w:before="60" w:after="60"/>
              <w:jc w:val="center"/>
              <w:rPr>
                <w:sz w:val="26"/>
                <w:szCs w:val="26"/>
              </w:rPr>
            </w:pPr>
            <w:r w:rsidRPr="00FA203D">
              <w:rPr>
                <w:sz w:val="26"/>
                <w:szCs w:val="26"/>
              </w:rPr>
              <w:t>23,52</w:t>
            </w:r>
          </w:p>
        </w:tc>
        <w:tc>
          <w:tcPr>
            <w:tcW w:w="1418" w:type="dxa"/>
            <w:tcBorders>
              <w:top w:val="single" w:sz="4" w:space="0" w:color="auto"/>
              <w:left w:val="single" w:sz="4" w:space="0" w:color="auto"/>
              <w:bottom w:val="single" w:sz="4" w:space="0" w:color="auto"/>
              <w:right w:val="single" w:sz="4" w:space="0" w:color="auto"/>
            </w:tcBorders>
            <w:vAlign w:val="center"/>
          </w:tcPr>
          <w:p w14:paraId="0F38CB83" w14:textId="56308093" w:rsidR="00B36A8D" w:rsidRPr="00FA203D" w:rsidRDefault="00B36A8D" w:rsidP="00B36A8D">
            <w:pPr>
              <w:spacing w:before="60" w:after="60"/>
              <w:jc w:val="center"/>
              <w:rPr>
                <w:sz w:val="26"/>
                <w:szCs w:val="26"/>
              </w:rPr>
            </w:pPr>
            <w:r w:rsidRPr="00FA203D">
              <w:rPr>
                <w:sz w:val="26"/>
                <w:szCs w:val="26"/>
              </w:rPr>
              <w:t>0,028</w:t>
            </w:r>
          </w:p>
        </w:tc>
        <w:tc>
          <w:tcPr>
            <w:tcW w:w="1072" w:type="dxa"/>
            <w:tcBorders>
              <w:top w:val="single" w:sz="4" w:space="0" w:color="auto"/>
              <w:left w:val="single" w:sz="4" w:space="0" w:color="auto"/>
              <w:bottom w:val="single" w:sz="4" w:space="0" w:color="auto"/>
              <w:right w:val="single" w:sz="4" w:space="0" w:color="auto"/>
            </w:tcBorders>
            <w:vAlign w:val="center"/>
          </w:tcPr>
          <w:p w14:paraId="2DA109FD" w14:textId="77BEF453" w:rsidR="00B36A8D" w:rsidRPr="00FA203D" w:rsidRDefault="00B36A8D" w:rsidP="00B36A8D">
            <w:pPr>
              <w:spacing w:before="60" w:after="60"/>
              <w:jc w:val="center"/>
              <w:rPr>
                <w:sz w:val="26"/>
                <w:szCs w:val="26"/>
              </w:rPr>
            </w:pPr>
            <w:r w:rsidRPr="00FA203D">
              <w:rPr>
                <w:sz w:val="26"/>
                <w:szCs w:val="26"/>
              </w:rPr>
              <w:t>0,029</w:t>
            </w:r>
          </w:p>
        </w:tc>
        <w:tc>
          <w:tcPr>
            <w:tcW w:w="1804" w:type="dxa"/>
            <w:tcBorders>
              <w:top w:val="single" w:sz="4" w:space="0" w:color="auto"/>
              <w:left w:val="single" w:sz="4" w:space="0" w:color="auto"/>
              <w:bottom w:val="single" w:sz="4" w:space="0" w:color="auto"/>
              <w:right w:val="single" w:sz="4" w:space="0" w:color="auto"/>
            </w:tcBorders>
            <w:vAlign w:val="center"/>
          </w:tcPr>
          <w:p w14:paraId="10E42826" w14:textId="6A7DFCB3" w:rsidR="00B36A8D" w:rsidRPr="00FA203D" w:rsidRDefault="00B36A8D" w:rsidP="00B36A8D">
            <w:pPr>
              <w:spacing w:before="60" w:after="60"/>
              <w:jc w:val="center"/>
              <w:rPr>
                <w:sz w:val="26"/>
                <w:szCs w:val="26"/>
              </w:rPr>
            </w:pPr>
            <w:r w:rsidRPr="00FA203D">
              <w:rPr>
                <w:sz w:val="26"/>
                <w:szCs w:val="26"/>
              </w:rPr>
              <w:t>0,031</w:t>
            </w:r>
          </w:p>
        </w:tc>
      </w:tr>
      <w:tr w:rsidR="00FA203D" w:rsidRPr="00FA203D" w14:paraId="08934CF0" w14:textId="77777777" w:rsidTr="00CD14AD">
        <w:trPr>
          <w:jc w:val="center"/>
        </w:trPr>
        <w:tc>
          <w:tcPr>
            <w:tcW w:w="563" w:type="dxa"/>
            <w:tcBorders>
              <w:top w:val="single" w:sz="4" w:space="0" w:color="auto"/>
              <w:left w:val="single" w:sz="4" w:space="0" w:color="auto"/>
              <w:bottom w:val="single" w:sz="4" w:space="0" w:color="auto"/>
              <w:right w:val="single" w:sz="4" w:space="0" w:color="auto"/>
            </w:tcBorders>
            <w:vAlign w:val="center"/>
            <w:hideMark/>
          </w:tcPr>
          <w:p w14:paraId="3B1EB5EB" w14:textId="77777777" w:rsidR="00B36A8D" w:rsidRPr="00FA203D" w:rsidRDefault="00B36A8D" w:rsidP="00B36A8D">
            <w:pPr>
              <w:spacing w:before="60" w:after="60"/>
              <w:jc w:val="center"/>
              <w:rPr>
                <w:sz w:val="26"/>
                <w:szCs w:val="26"/>
              </w:rPr>
            </w:pPr>
            <w:r w:rsidRPr="00FA203D">
              <w:rPr>
                <w:sz w:val="26"/>
                <w:szCs w:val="26"/>
              </w:rPr>
              <w:t>5</w:t>
            </w:r>
          </w:p>
        </w:tc>
        <w:tc>
          <w:tcPr>
            <w:tcW w:w="1167" w:type="dxa"/>
            <w:tcBorders>
              <w:top w:val="single" w:sz="4" w:space="0" w:color="auto"/>
              <w:left w:val="single" w:sz="4" w:space="0" w:color="auto"/>
              <w:bottom w:val="single" w:sz="4" w:space="0" w:color="auto"/>
              <w:right w:val="single" w:sz="4" w:space="0" w:color="auto"/>
            </w:tcBorders>
            <w:vAlign w:val="center"/>
            <w:hideMark/>
          </w:tcPr>
          <w:p w14:paraId="2435DE47" w14:textId="77777777" w:rsidR="00B36A8D" w:rsidRPr="00FA203D" w:rsidRDefault="00B36A8D" w:rsidP="00B36A8D">
            <w:pPr>
              <w:spacing w:before="60" w:after="60"/>
              <w:jc w:val="center"/>
              <w:rPr>
                <w:sz w:val="26"/>
                <w:szCs w:val="26"/>
              </w:rPr>
            </w:pPr>
            <w:r w:rsidRPr="00FA203D">
              <w:rPr>
                <w:sz w:val="26"/>
                <w:szCs w:val="26"/>
              </w:rPr>
              <w:t>VOC</w:t>
            </w:r>
          </w:p>
        </w:tc>
        <w:tc>
          <w:tcPr>
            <w:tcW w:w="1839" w:type="dxa"/>
            <w:tcBorders>
              <w:top w:val="single" w:sz="4" w:space="0" w:color="auto"/>
              <w:left w:val="single" w:sz="4" w:space="0" w:color="auto"/>
              <w:bottom w:val="single" w:sz="4" w:space="0" w:color="auto"/>
              <w:right w:val="single" w:sz="4" w:space="0" w:color="auto"/>
            </w:tcBorders>
            <w:vAlign w:val="center"/>
            <w:hideMark/>
          </w:tcPr>
          <w:p w14:paraId="419CFE78" w14:textId="77777777" w:rsidR="00B36A8D" w:rsidRPr="00FA203D" w:rsidRDefault="00B36A8D" w:rsidP="00B36A8D">
            <w:pPr>
              <w:spacing w:before="60" w:after="60"/>
              <w:jc w:val="center"/>
              <w:rPr>
                <w:sz w:val="26"/>
                <w:szCs w:val="26"/>
              </w:rPr>
            </w:pPr>
            <w:r w:rsidRPr="00FA203D">
              <w:rPr>
                <w:sz w:val="26"/>
                <w:szCs w:val="26"/>
              </w:rPr>
              <w:t>2,6</w:t>
            </w:r>
          </w:p>
        </w:tc>
        <w:tc>
          <w:tcPr>
            <w:tcW w:w="1985" w:type="dxa"/>
            <w:tcBorders>
              <w:top w:val="single" w:sz="4" w:space="0" w:color="auto"/>
              <w:left w:val="single" w:sz="4" w:space="0" w:color="auto"/>
              <w:bottom w:val="single" w:sz="4" w:space="0" w:color="auto"/>
              <w:right w:val="single" w:sz="4" w:space="0" w:color="auto"/>
            </w:tcBorders>
            <w:vAlign w:val="center"/>
          </w:tcPr>
          <w:p w14:paraId="3EDB0FAB" w14:textId="77777777" w:rsidR="00B36A8D" w:rsidRPr="00FA203D" w:rsidRDefault="00B36A8D" w:rsidP="00B36A8D">
            <w:pPr>
              <w:spacing w:before="60" w:after="60"/>
              <w:jc w:val="center"/>
              <w:rPr>
                <w:sz w:val="26"/>
                <w:szCs w:val="26"/>
              </w:rPr>
            </w:pPr>
            <w:r w:rsidRPr="00FA203D">
              <w:rPr>
                <w:sz w:val="26"/>
                <w:szCs w:val="26"/>
              </w:rPr>
              <w:t>2,18</w:t>
            </w:r>
          </w:p>
        </w:tc>
        <w:tc>
          <w:tcPr>
            <w:tcW w:w="1418" w:type="dxa"/>
            <w:tcBorders>
              <w:top w:val="single" w:sz="4" w:space="0" w:color="auto"/>
              <w:left w:val="single" w:sz="4" w:space="0" w:color="auto"/>
              <w:bottom w:val="single" w:sz="4" w:space="0" w:color="auto"/>
              <w:right w:val="single" w:sz="4" w:space="0" w:color="auto"/>
            </w:tcBorders>
            <w:vAlign w:val="center"/>
          </w:tcPr>
          <w:p w14:paraId="74F4F74C" w14:textId="1D9FC600" w:rsidR="00B36A8D" w:rsidRPr="00FA203D" w:rsidRDefault="00B36A8D" w:rsidP="00B36A8D">
            <w:pPr>
              <w:spacing w:before="60" w:after="60"/>
              <w:jc w:val="center"/>
              <w:rPr>
                <w:sz w:val="26"/>
                <w:szCs w:val="26"/>
              </w:rPr>
            </w:pPr>
            <w:r w:rsidRPr="00FA203D">
              <w:rPr>
                <w:sz w:val="26"/>
                <w:szCs w:val="26"/>
              </w:rPr>
              <w:t>0,004</w:t>
            </w:r>
          </w:p>
        </w:tc>
        <w:tc>
          <w:tcPr>
            <w:tcW w:w="1072" w:type="dxa"/>
            <w:tcBorders>
              <w:top w:val="single" w:sz="4" w:space="0" w:color="auto"/>
              <w:left w:val="single" w:sz="4" w:space="0" w:color="auto"/>
              <w:bottom w:val="single" w:sz="4" w:space="0" w:color="auto"/>
              <w:right w:val="single" w:sz="4" w:space="0" w:color="auto"/>
            </w:tcBorders>
            <w:vAlign w:val="center"/>
          </w:tcPr>
          <w:p w14:paraId="71EF72F3" w14:textId="42383931" w:rsidR="00B36A8D" w:rsidRPr="00FA203D" w:rsidRDefault="00B36A8D" w:rsidP="00B36A8D">
            <w:pPr>
              <w:spacing w:before="60" w:after="60"/>
              <w:jc w:val="center"/>
              <w:rPr>
                <w:sz w:val="26"/>
                <w:szCs w:val="26"/>
              </w:rPr>
            </w:pPr>
            <w:r w:rsidRPr="00FA203D">
              <w:rPr>
                <w:sz w:val="26"/>
                <w:szCs w:val="26"/>
              </w:rPr>
              <w:t>0,005</w:t>
            </w:r>
          </w:p>
        </w:tc>
        <w:tc>
          <w:tcPr>
            <w:tcW w:w="1804" w:type="dxa"/>
            <w:tcBorders>
              <w:top w:val="single" w:sz="4" w:space="0" w:color="auto"/>
              <w:left w:val="single" w:sz="4" w:space="0" w:color="auto"/>
              <w:bottom w:val="single" w:sz="4" w:space="0" w:color="auto"/>
              <w:right w:val="single" w:sz="4" w:space="0" w:color="auto"/>
            </w:tcBorders>
            <w:vAlign w:val="center"/>
          </w:tcPr>
          <w:p w14:paraId="74C01930" w14:textId="057A303F" w:rsidR="00B36A8D" w:rsidRPr="00FA203D" w:rsidRDefault="00B36A8D" w:rsidP="00B36A8D">
            <w:pPr>
              <w:spacing w:before="60" w:after="60"/>
              <w:jc w:val="center"/>
              <w:rPr>
                <w:sz w:val="26"/>
                <w:szCs w:val="26"/>
              </w:rPr>
            </w:pPr>
            <w:r w:rsidRPr="00FA203D">
              <w:rPr>
                <w:sz w:val="26"/>
                <w:szCs w:val="26"/>
              </w:rPr>
              <w:t>0,006</w:t>
            </w:r>
          </w:p>
        </w:tc>
      </w:tr>
    </w:tbl>
    <w:p w14:paraId="15FB4877" w14:textId="77777777" w:rsidR="00356738" w:rsidRPr="00FA203D" w:rsidRDefault="00356738" w:rsidP="00935323">
      <w:pPr>
        <w:spacing w:line="312" w:lineRule="auto"/>
        <w:ind w:firstLine="567"/>
        <w:rPr>
          <w:rFonts w:eastAsia="Arial"/>
          <w:i/>
          <w:sz w:val="27"/>
          <w:szCs w:val="27"/>
        </w:rPr>
      </w:pPr>
      <w:r w:rsidRPr="00FA203D">
        <w:rPr>
          <w:rFonts w:eastAsia="Arial"/>
          <w:i/>
          <w:sz w:val="27"/>
          <w:szCs w:val="27"/>
        </w:rPr>
        <w:t>Giả thiết dầu diezel có hàm lượng lưu huỳnh 0,05%.</w:t>
      </w:r>
    </w:p>
    <w:p w14:paraId="6417B653" w14:textId="77777777" w:rsidR="00356738" w:rsidRPr="00FA203D" w:rsidRDefault="00356738" w:rsidP="00964E57">
      <w:pPr>
        <w:widowControl w:val="0"/>
        <w:spacing w:line="312" w:lineRule="auto"/>
        <w:ind w:firstLine="567"/>
        <w:jc w:val="both"/>
        <w:rPr>
          <w:sz w:val="27"/>
          <w:szCs w:val="27"/>
        </w:rPr>
      </w:pPr>
      <w:r w:rsidRPr="00FA203D">
        <w:rPr>
          <w:sz w:val="27"/>
          <w:szCs w:val="27"/>
          <w:lang w:val="vi-VN"/>
        </w:rPr>
        <w:t xml:space="preserve">Để xác định nồng độ phát thải các chất ô nhiễm của động cơ, có thể áp dụng </w:t>
      </w:r>
      <w:r w:rsidRPr="00FA203D">
        <w:rPr>
          <w:sz w:val="27"/>
          <w:szCs w:val="27"/>
          <w:lang w:val="vi-VN"/>
        </w:rPr>
        <w:lastRenderedPageBreak/>
        <w:t>mô hình phát thải nguồn đường để tính toán nồng độ các chất ô nhiễm. Sử dụng mô hình Sutton để xác định nồng độ ô nhiễm như sau</w:t>
      </w:r>
      <w:r w:rsidRPr="00FA203D">
        <w:rPr>
          <w:sz w:val="27"/>
          <w:szCs w:val="27"/>
        </w:rPr>
        <w:t>:</w:t>
      </w:r>
      <w:r w:rsidR="001F7507" w:rsidRPr="00FA203D">
        <w:rPr>
          <w:sz w:val="27"/>
          <w:szCs w:val="27"/>
        </w:rPr>
        <w:t xml:space="preserve"> [</w:t>
      </w:r>
      <w:r w:rsidR="00A67421" w:rsidRPr="00FA203D">
        <w:rPr>
          <w:sz w:val="27"/>
          <w:szCs w:val="27"/>
        </w:rPr>
        <w:t>11</w:t>
      </w:r>
      <w:r w:rsidR="001F7507" w:rsidRPr="00FA203D">
        <w:rPr>
          <w:sz w:val="27"/>
          <w:szCs w:val="27"/>
        </w:rPr>
        <w:t>]</w:t>
      </w:r>
    </w:p>
    <w:p w14:paraId="7CBA77B9" w14:textId="77777777" w:rsidR="00356738" w:rsidRPr="00FA203D" w:rsidRDefault="00356738" w:rsidP="00935323">
      <w:pPr>
        <w:tabs>
          <w:tab w:val="left" w:pos="4962"/>
        </w:tabs>
        <w:spacing w:line="312" w:lineRule="auto"/>
        <w:ind w:firstLine="567"/>
        <w:jc w:val="both"/>
        <w:rPr>
          <w:iCs/>
          <w:sz w:val="27"/>
          <w:szCs w:val="27"/>
          <w:lang w:val="vi-VN"/>
        </w:rPr>
      </w:pPr>
      <w:r w:rsidRPr="00FA203D">
        <w:rPr>
          <w:sz w:val="27"/>
          <w:szCs w:val="27"/>
          <w:lang w:val="vi-VN"/>
        </w:rPr>
        <w:t>C</w:t>
      </w:r>
      <w:r w:rsidRPr="00FA203D">
        <w:rPr>
          <w:sz w:val="27"/>
          <w:szCs w:val="27"/>
          <w:vertAlign w:val="subscript"/>
          <w:lang w:val="vi-VN"/>
        </w:rPr>
        <w:t>(x)</w:t>
      </w:r>
      <w:r w:rsidRPr="00FA203D">
        <w:rPr>
          <w:sz w:val="27"/>
          <w:szCs w:val="27"/>
          <w:lang w:val="vi-VN"/>
        </w:rPr>
        <w:t xml:space="preserve"> = 0,8.E</w:t>
      </w:r>
      <w:r w:rsidRPr="00FA203D">
        <w:rPr>
          <w:position w:val="-10"/>
          <w:sz w:val="27"/>
          <w:szCs w:val="27"/>
        </w:rPr>
        <w:object w:dxaOrig="3060" w:dyaOrig="400" w14:anchorId="092C637D">
          <v:shape id="_x0000_i1027" type="#_x0000_t75" style="width:151.55pt;height:22.6pt" o:ole="">
            <v:imagedata r:id="rId17" o:title=""/>
          </v:shape>
          <o:OLEObject Type="Embed" ProgID="Equation.3" ShapeID="_x0000_i1027" DrawAspect="Content" ObjectID="_1807941745" r:id="rId18"/>
        </w:object>
      </w:r>
      <w:r w:rsidRPr="00FA203D">
        <w:rPr>
          <w:position w:val="-10"/>
          <w:sz w:val="27"/>
          <w:szCs w:val="27"/>
        </w:rPr>
        <w:tab/>
      </w:r>
      <w:r w:rsidRPr="00FA203D">
        <w:rPr>
          <w:position w:val="-10"/>
          <w:sz w:val="27"/>
          <w:szCs w:val="27"/>
        </w:rPr>
        <w:tab/>
      </w:r>
      <w:r w:rsidRPr="00FA203D">
        <w:rPr>
          <w:position w:val="-10"/>
          <w:sz w:val="27"/>
          <w:szCs w:val="27"/>
        </w:rPr>
        <w:tab/>
      </w:r>
      <w:r w:rsidRPr="00FA203D">
        <w:rPr>
          <w:position w:val="-10"/>
          <w:sz w:val="27"/>
          <w:szCs w:val="27"/>
        </w:rPr>
        <w:tab/>
      </w:r>
      <w:r w:rsidRPr="00FA203D">
        <w:rPr>
          <w:sz w:val="27"/>
          <w:szCs w:val="27"/>
          <w:lang w:val="vi-VN"/>
        </w:rPr>
        <w:t>(3.1)</w:t>
      </w:r>
    </w:p>
    <w:p w14:paraId="188FF1CA" w14:textId="77777777" w:rsidR="00356738" w:rsidRPr="00FA203D" w:rsidRDefault="00356738" w:rsidP="00935323">
      <w:pPr>
        <w:spacing w:line="312" w:lineRule="auto"/>
        <w:ind w:firstLine="567"/>
        <w:jc w:val="both"/>
        <w:rPr>
          <w:i/>
          <w:sz w:val="27"/>
          <w:szCs w:val="27"/>
          <w:lang w:val="pt-BR"/>
        </w:rPr>
      </w:pPr>
      <w:r w:rsidRPr="00FA203D">
        <w:rPr>
          <w:i/>
          <w:iCs/>
          <w:sz w:val="27"/>
          <w:szCs w:val="27"/>
          <w:lang w:val="vi-VN"/>
        </w:rPr>
        <w:t>Trong đó</w:t>
      </w:r>
      <w:r w:rsidRPr="00FA203D">
        <w:rPr>
          <w:i/>
          <w:sz w:val="27"/>
          <w:szCs w:val="27"/>
          <w:lang w:val="vi-VN"/>
        </w:rPr>
        <w:t>:</w:t>
      </w:r>
    </w:p>
    <w:p w14:paraId="653B9657" w14:textId="77777777" w:rsidR="00356738" w:rsidRPr="00FA203D" w:rsidRDefault="00356738" w:rsidP="00935323">
      <w:pPr>
        <w:spacing w:line="312" w:lineRule="auto"/>
        <w:ind w:firstLine="567"/>
        <w:jc w:val="both"/>
        <w:rPr>
          <w:i/>
          <w:sz w:val="27"/>
          <w:szCs w:val="27"/>
          <w:lang w:val="vi-VN"/>
        </w:rPr>
      </w:pPr>
      <w:r w:rsidRPr="00FA203D">
        <w:rPr>
          <w:i/>
          <w:sz w:val="27"/>
          <w:szCs w:val="27"/>
          <w:lang w:val="vi-VN"/>
        </w:rPr>
        <w:t>+ C</w:t>
      </w:r>
      <w:r w:rsidRPr="00FA203D">
        <w:rPr>
          <w:i/>
          <w:sz w:val="27"/>
          <w:szCs w:val="27"/>
          <w:vertAlign w:val="subscript"/>
          <w:lang w:val="vi-VN"/>
        </w:rPr>
        <w:t>(x)</w:t>
      </w:r>
      <w:r w:rsidRPr="00FA203D">
        <w:rPr>
          <w:i/>
          <w:sz w:val="27"/>
          <w:szCs w:val="27"/>
          <w:lang w:val="vi-VN"/>
        </w:rPr>
        <w:t>: Nồng độ chất ô nhiễm trong không khí tại độ cao z so với mặt đất, cách đường giao thông x mét (mg/m</w:t>
      </w:r>
      <w:r w:rsidRPr="00FA203D">
        <w:rPr>
          <w:i/>
          <w:sz w:val="27"/>
          <w:szCs w:val="27"/>
          <w:vertAlign w:val="superscript"/>
          <w:lang w:val="vi-VN"/>
        </w:rPr>
        <w:t>3</w:t>
      </w:r>
      <w:r w:rsidRPr="00FA203D">
        <w:rPr>
          <w:i/>
          <w:sz w:val="27"/>
          <w:szCs w:val="27"/>
          <w:lang w:val="vi-VN"/>
        </w:rPr>
        <w:t>).</w:t>
      </w:r>
    </w:p>
    <w:p w14:paraId="3A037E25" w14:textId="77777777" w:rsidR="00356738" w:rsidRPr="00FA203D" w:rsidRDefault="00356738" w:rsidP="00935323">
      <w:pPr>
        <w:spacing w:line="312" w:lineRule="auto"/>
        <w:ind w:firstLine="567"/>
        <w:jc w:val="both"/>
        <w:rPr>
          <w:i/>
          <w:sz w:val="27"/>
          <w:szCs w:val="27"/>
          <w:lang w:val="vi-VN"/>
        </w:rPr>
      </w:pPr>
      <w:r w:rsidRPr="00FA203D">
        <w:rPr>
          <w:i/>
          <w:sz w:val="27"/>
          <w:szCs w:val="27"/>
          <w:lang w:val="vi-VN"/>
        </w:rPr>
        <w:t>+ E: Tải lượng nguồn thải (mg/m</w:t>
      </w:r>
      <w:r w:rsidRPr="00FA203D">
        <w:rPr>
          <w:i/>
          <w:sz w:val="27"/>
          <w:szCs w:val="27"/>
          <w:vertAlign w:val="superscript"/>
        </w:rPr>
        <w:t>2</w:t>
      </w:r>
      <w:r w:rsidRPr="00FA203D">
        <w:rPr>
          <w:i/>
          <w:sz w:val="27"/>
          <w:szCs w:val="27"/>
        </w:rPr>
        <w:t>.</w:t>
      </w:r>
      <w:r w:rsidRPr="00FA203D">
        <w:rPr>
          <w:i/>
          <w:sz w:val="27"/>
          <w:szCs w:val="27"/>
          <w:lang w:val="vi-VN"/>
        </w:rPr>
        <w:t>s).</w:t>
      </w:r>
    </w:p>
    <w:p w14:paraId="330B128E" w14:textId="77777777" w:rsidR="00356738" w:rsidRPr="00FA203D" w:rsidRDefault="00356738" w:rsidP="00935323">
      <w:pPr>
        <w:spacing w:line="312" w:lineRule="auto"/>
        <w:ind w:firstLine="567"/>
        <w:jc w:val="both"/>
        <w:rPr>
          <w:i/>
          <w:sz w:val="27"/>
          <w:szCs w:val="27"/>
          <w:lang w:val="vi-VN"/>
        </w:rPr>
      </w:pPr>
      <w:r w:rsidRPr="00FA203D">
        <w:rPr>
          <w:i/>
          <w:sz w:val="27"/>
          <w:szCs w:val="27"/>
          <w:lang w:val="vi-VN"/>
        </w:rPr>
        <w:t>+ z: Độ cao tại điểm tính toán, tính ở độ cao 1,5 m.</w:t>
      </w:r>
    </w:p>
    <w:p w14:paraId="4AD3A581" w14:textId="77777777" w:rsidR="00356738" w:rsidRPr="00FA203D" w:rsidRDefault="00356738" w:rsidP="00935323">
      <w:pPr>
        <w:spacing w:line="312" w:lineRule="auto"/>
        <w:ind w:firstLine="567"/>
        <w:jc w:val="both"/>
        <w:rPr>
          <w:i/>
          <w:sz w:val="27"/>
          <w:szCs w:val="27"/>
          <w:lang w:val="vi-VN"/>
        </w:rPr>
      </w:pPr>
      <w:r w:rsidRPr="00FA203D">
        <w:rPr>
          <w:i/>
          <w:sz w:val="27"/>
          <w:szCs w:val="27"/>
          <w:lang w:val="vi-VN"/>
        </w:rPr>
        <w:t>+</w:t>
      </w:r>
      <w:r w:rsidRPr="00FA203D">
        <w:rPr>
          <w:i/>
          <w:position w:val="-10"/>
          <w:sz w:val="27"/>
          <w:szCs w:val="27"/>
        </w:rPr>
        <w:object w:dxaOrig="300" w:dyaOrig="340" w14:anchorId="06F168BD">
          <v:shape id="_x0000_i1028" type="#_x0000_t75" style="width:13.4pt;height:22.6pt" o:ole="">
            <v:imagedata r:id="rId19" o:title=""/>
          </v:shape>
          <o:OLEObject Type="Embed" ProgID="Equation.3" ShapeID="_x0000_i1028" DrawAspect="Content" ObjectID="_1807941746" r:id="rId20"/>
        </w:object>
      </w:r>
      <w:r w:rsidRPr="00FA203D">
        <w:rPr>
          <w:i/>
          <w:sz w:val="27"/>
          <w:szCs w:val="27"/>
          <w:lang w:val="vi-VN"/>
        </w:rPr>
        <w:t>: Hệ số khuếch tán theo phương z (m), là hàm số của khoảng cách x theo phương gió thổi và độ ổn định của khí quyển,</w:t>
      </w:r>
      <w:r w:rsidRPr="00FA203D">
        <w:rPr>
          <w:i/>
          <w:position w:val="-10"/>
          <w:sz w:val="27"/>
          <w:szCs w:val="27"/>
        </w:rPr>
        <w:object w:dxaOrig="1560" w:dyaOrig="360" w14:anchorId="764BC238">
          <v:shape id="_x0000_i1029" type="#_x0000_t75" style="width:1in;height:22.6pt" o:ole="">
            <v:imagedata r:id="rId21" o:title=""/>
          </v:shape>
          <o:OLEObject Type="Embed" ProgID="Equation.3" ShapeID="_x0000_i1029" DrawAspect="Content" ObjectID="_1807941747" r:id="rId22"/>
        </w:object>
      </w:r>
      <w:r w:rsidRPr="00FA203D">
        <w:rPr>
          <w:i/>
          <w:sz w:val="27"/>
          <w:szCs w:val="27"/>
          <w:lang w:val="vi-VN"/>
        </w:rPr>
        <w:t>, với cấp độ ổn định khí quyển loại B (là cấp độ ổn định khí quyển đặc trưng của khu vực).</w:t>
      </w:r>
    </w:p>
    <w:p w14:paraId="3481307D" w14:textId="77777777" w:rsidR="00356738" w:rsidRPr="00FA203D" w:rsidRDefault="00356738" w:rsidP="00935323">
      <w:pPr>
        <w:spacing w:line="312" w:lineRule="auto"/>
        <w:ind w:firstLine="567"/>
        <w:jc w:val="both"/>
        <w:rPr>
          <w:i/>
          <w:sz w:val="27"/>
          <w:szCs w:val="27"/>
          <w:lang w:val="vi-VN"/>
        </w:rPr>
      </w:pPr>
      <w:r w:rsidRPr="00FA203D">
        <w:rPr>
          <w:i/>
          <w:sz w:val="27"/>
          <w:szCs w:val="27"/>
          <w:lang w:val="vi-VN"/>
        </w:rPr>
        <w:t xml:space="preserve">+ u: Tốc độ gió trung bình so với nguồn thải tính theo chiều gió thổi, tốc độ gió trung bình tại khu vực Dự án </w:t>
      </w:r>
      <w:r w:rsidRPr="00FA203D">
        <w:rPr>
          <w:i/>
          <w:sz w:val="27"/>
          <w:szCs w:val="27"/>
        </w:rPr>
        <w:t xml:space="preserve">vào mùa hè </w:t>
      </w:r>
      <w:r w:rsidRPr="00FA203D">
        <w:rPr>
          <w:i/>
          <w:sz w:val="27"/>
          <w:szCs w:val="27"/>
          <w:lang w:val="vi-VN"/>
        </w:rPr>
        <w:t xml:space="preserve">là </w:t>
      </w:r>
      <w:r w:rsidRPr="00FA203D">
        <w:rPr>
          <w:i/>
          <w:sz w:val="27"/>
          <w:szCs w:val="27"/>
        </w:rPr>
        <w:t>2,4</w:t>
      </w:r>
      <w:r w:rsidRPr="00FA203D">
        <w:rPr>
          <w:i/>
          <w:sz w:val="27"/>
          <w:szCs w:val="27"/>
          <w:lang w:val="vi-VN"/>
        </w:rPr>
        <w:t xml:space="preserve"> m/s.</w:t>
      </w:r>
    </w:p>
    <w:p w14:paraId="5B2DF118" w14:textId="77777777" w:rsidR="00356738" w:rsidRPr="00FA203D" w:rsidRDefault="00356738" w:rsidP="00935323">
      <w:pPr>
        <w:spacing w:line="312" w:lineRule="auto"/>
        <w:ind w:firstLine="567"/>
        <w:jc w:val="both"/>
        <w:rPr>
          <w:i/>
          <w:sz w:val="27"/>
          <w:szCs w:val="27"/>
          <w:lang w:val="vi-VN"/>
        </w:rPr>
      </w:pPr>
      <w:r w:rsidRPr="00FA203D">
        <w:rPr>
          <w:i/>
          <w:sz w:val="27"/>
          <w:szCs w:val="27"/>
          <w:lang w:val="vi-VN"/>
        </w:rPr>
        <w:t>+ h: Độ cao của mặt đường so với mặt đất xung quanh (lấy mặt đường bằng mặt đất, h = 0 m).</w:t>
      </w:r>
    </w:p>
    <w:p w14:paraId="0C86FCB7" w14:textId="77777777" w:rsidR="00356738" w:rsidRPr="00FA203D" w:rsidRDefault="00356738" w:rsidP="00935323">
      <w:pPr>
        <w:spacing w:line="312" w:lineRule="auto"/>
        <w:ind w:firstLine="567"/>
        <w:jc w:val="both"/>
        <w:rPr>
          <w:i/>
          <w:sz w:val="27"/>
          <w:szCs w:val="27"/>
          <w:lang w:val="vi-VN"/>
        </w:rPr>
      </w:pPr>
      <w:r w:rsidRPr="00FA203D">
        <w:rPr>
          <w:i/>
          <w:sz w:val="27"/>
          <w:szCs w:val="27"/>
          <w:lang w:val="vi-VN"/>
        </w:rPr>
        <w:t>+ x: Khoảng cách của điểm tính so với nguồn thải tính theo chiều gió thổi.</w:t>
      </w:r>
    </w:p>
    <w:p w14:paraId="6EBD0F4E" w14:textId="03B83EC1" w:rsidR="0042004C" w:rsidRPr="00FA203D" w:rsidRDefault="00356738" w:rsidP="00CD14AD">
      <w:pPr>
        <w:pStyle w:val="Normal2"/>
        <w:spacing w:before="0" w:line="312" w:lineRule="auto"/>
        <w:ind w:firstLine="567"/>
        <w:rPr>
          <w:b/>
          <w:sz w:val="27"/>
          <w:szCs w:val="24"/>
        </w:rPr>
      </w:pPr>
      <w:r w:rsidRPr="00FA203D">
        <w:rPr>
          <w:rFonts w:ascii="Times New Roman" w:hAnsi="Times New Roman"/>
          <w:sz w:val="27"/>
          <w:szCs w:val="27"/>
          <w:lang w:val="vi-VN"/>
        </w:rPr>
        <w:t>Thay các giá trị vào công thức (3.1), nồng độ các chất ô nhiễm ở các khoảng cách khác nhau so với nguồn thải được thể hiện như sau:</w:t>
      </w:r>
      <w:bookmarkStart w:id="1536" w:name="_Toc16774912"/>
      <w:bookmarkStart w:id="1537" w:name="_Toc46188305"/>
      <w:bookmarkStart w:id="1538" w:name="_Toc56092029"/>
      <w:bookmarkStart w:id="1539" w:name="_Toc56670461"/>
      <w:bookmarkStart w:id="1540" w:name="_Toc78789713"/>
      <w:bookmarkStart w:id="1541" w:name="_Toc78805069"/>
      <w:bookmarkStart w:id="1542" w:name="_Toc80777334"/>
      <w:bookmarkStart w:id="1543" w:name="_Toc80792783"/>
    </w:p>
    <w:p w14:paraId="660109B0" w14:textId="3F0F2B72" w:rsidR="00356738" w:rsidRPr="00FA203D" w:rsidRDefault="00356738" w:rsidP="0059545C">
      <w:pPr>
        <w:pStyle w:val="Heading4"/>
        <w:spacing w:before="0" w:after="0" w:line="312" w:lineRule="auto"/>
        <w:rPr>
          <w:rFonts w:ascii="Times New Roman" w:hAnsi="Times New Roman"/>
          <w:b/>
        </w:rPr>
      </w:pPr>
      <w:bookmarkStart w:id="1544" w:name="_Toc195822841"/>
      <w:r w:rsidRPr="00FA203D">
        <w:rPr>
          <w:rFonts w:ascii="Times New Roman" w:hAnsi="Times New Roman"/>
          <w:b/>
        </w:rPr>
        <w:t>Bảng 3.</w:t>
      </w:r>
      <w:r w:rsidR="003E0EFA" w:rsidRPr="00FA203D">
        <w:rPr>
          <w:rFonts w:ascii="Times New Roman" w:hAnsi="Times New Roman"/>
          <w:b/>
        </w:rPr>
        <w:t>6</w:t>
      </w:r>
      <w:r w:rsidRPr="00FA203D">
        <w:rPr>
          <w:rFonts w:ascii="Times New Roman" w:hAnsi="Times New Roman"/>
          <w:b/>
        </w:rPr>
        <w:t xml:space="preserve">. Nồng độ phát sinh bụi và khí thải từ máy móc thi </w:t>
      </w:r>
      <w:r w:rsidR="0059545C" w:rsidRPr="00FA203D">
        <w:rPr>
          <w:rFonts w:ascii="Times New Roman" w:hAnsi="Times New Roman"/>
          <w:b/>
        </w:rPr>
        <w:t>công tại các khoảng cách 5</w:t>
      </w:r>
      <w:r w:rsidR="008B00BF" w:rsidRPr="00FA203D">
        <w:rPr>
          <w:rFonts w:ascii="Times New Roman" w:hAnsi="Times New Roman"/>
          <w:b/>
        </w:rPr>
        <w:t xml:space="preserve"> </w:t>
      </w:r>
      <w:r w:rsidR="0059545C" w:rsidRPr="00FA203D">
        <w:rPr>
          <w:rFonts w:ascii="Times New Roman" w:hAnsi="Times New Roman"/>
          <w:b/>
        </w:rPr>
        <w:t>m và 1</w:t>
      </w:r>
      <w:r w:rsidRPr="00FA203D">
        <w:rPr>
          <w:rFonts w:ascii="Times New Roman" w:hAnsi="Times New Roman"/>
          <w:b/>
        </w:rPr>
        <w:t>0</w:t>
      </w:r>
      <w:r w:rsidR="008B00BF" w:rsidRPr="00FA203D">
        <w:rPr>
          <w:rFonts w:ascii="Times New Roman" w:hAnsi="Times New Roman"/>
          <w:b/>
        </w:rPr>
        <w:t xml:space="preserve"> </w:t>
      </w:r>
      <w:r w:rsidRPr="00FA203D">
        <w:rPr>
          <w:rFonts w:ascii="Times New Roman" w:hAnsi="Times New Roman"/>
          <w:b/>
        </w:rPr>
        <w:t>m</w:t>
      </w:r>
      <w:bookmarkEnd w:id="1536"/>
      <w:bookmarkEnd w:id="1537"/>
      <w:bookmarkEnd w:id="1538"/>
      <w:bookmarkEnd w:id="1539"/>
      <w:bookmarkEnd w:id="1540"/>
      <w:bookmarkEnd w:id="1541"/>
      <w:bookmarkEnd w:id="1542"/>
      <w:bookmarkEnd w:id="1543"/>
      <w:bookmarkEnd w:id="1544"/>
    </w:p>
    <w:tbl>
      <w:tblPr>
        <w:tblW w:w="9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946"/>
        <w:gridCol w:w="1081"/>
        <w:gridCol w:w="1103"/>
        <w:gridCol w:w="1095"/>
        <w:gridCol w:w="1061"/>
        <w:gridCol w:w="959"/>
        <w:gridCol w:w="977"/>
        <w:gridCol w:w="1793"/>
      </w:tblGrid>
      <w:tr w:rsidR="00FA203D" w:rsidRPr="00FA203D" w14:paraId="4FC0B7C7" w14:textId="77777777" w:rsidTr="00CD14AD">
        <w:trPr>
          <w:trHeight w:val="79"/>
          <w:tblHeader/>
          <w:jc w:val="center"/>
        </w:trPr>
        <w:tc>
          <w:tcPr>
            <w:tcW w:w="593" w:type="dxa"/>
            <w:vMerge w:val="restart"/>
            <w:tcBorders>
              <w:top w:val="single" w:sz="4" w:space="0" w:color="auto"/>
              <w:left w:val="single" w:sz="4" w:space="0" w:color="auto"/>
              <w:right w:val="single" w:sz="4" w:space="0" w:color="auto"/>
            </w:tcBorders>
            <w:vAlign w:val="center"/>
            <w:hideMark/>
          </w:tcPr>
          <w:p w14:paraId="50DD8392" w14:textId="77777777" w:rsidR="00CD14AD" w:rsidRPr="00FA203D" w:rsidRDefault="00CD14AD" w:rsidP="00935323">
            <w:pPr>
              <w:spacing w:before="60" w:after="60"/>
              <w:jc w:val="center"/>
              <w:rPr>
                <w:b/>
                <w:sz w:val="26"/>
                <w:szCs w:val="26"/>
              </w:rPr>
            </w:pPr>
            <w:r w:rsidRPr="00FA203D">
              <w:rPr>
                <w:b/>
                <w:sz w:val="26"/>
                <w:szCs w:val="26"/>
              </w:rPr>
              <w:t>TT</w:t>
            </w:r>
          </w:p>
        </w:tc>
        <w:tc>
          <w:tcPr>
            <w:tcW w:w="976" w:type="dxa"/>
            <w:vMerge w:val="restart"/>
            <w:tcBorders>
              <w:top w:val="single" w:sz="4" w:space="0" w:color="auto"/>
              <w:left w:val="single" w:sz="4" w:space="0" w:color="auto"/>
              <w:right w:val="single" w:sz="4" w:space="0" w:color="auto"/>
            </w:tcBorders>
            <w:vAlign w:val="center"/>
            <w:hideMark/>
          </w:tcPr>
          <w:p w14:paraId="5D0D61B0" w14:textId="77777777" w:rsidR="00CD14AD" w:rsidRPr="00FA203D" w:rsidRDefault="00CD14AD" w:rsidP="00935323">
            <w:pPr>
              <w:spacing w:before="60" w:after="60"/>
              <w:jc w:val="center"/>
              <w:rPr>
                <w:b/>
                <w:sz w:val="26"/>
                <w:szCs w:val="26"/>
              </w:rPr>
            </w:pPr>
            <w:r w:rsidRPr="00FA203D">
              <w:rPr>
                <w:b/>
                <w:sz w:val="26"/>
                <w:szCs w:val="26"/>
              </w:rPr>
              <w:t>Chất ô nhiễm</w:t>
            </w:r>
          </w:p>
        </w:tc>
        <w:tc>
          <w:tcPr>
            <w:tcW w:w="6206" w:type="dxa"/>
            <w:gridSpan w:val="6"/>
            <w:tcBorders>
              <w:top w:val="single" w:sz="4" w:space="0" w:color="auto"/>
              <w:left w:val="single" w:sz="4" w:space="0" w:color="auto"/>
              <w:right w:val="single" w:sz="4" w:space="0" w:color="auto"/>
            </w:tcBorders>
          </w:tcPr>
          <w:p w14:paraId="65697B1F" w14:textId="48751CF6" w:rsidR="00CD14AD" w:rsidRPr="00FA203D" w:rsidRDefault="00CD14AD" w:rsidP="00935323">
            <w:pPr>
              <w:spacing w:before="60" w:after="60"/>
              <w:jc w:val="center"/>
              <w:rPr>
                <w:b/>
                <w:spacing w:val="-6"/>
                <w:sz w:val="26"/>
                <w:szCs w:val="26"/>
                <w:lang w:val="sv-SE"/>
              </w:rPr>
            </w:pPr>
            <w:r w:rsidRPr="00FA203D">
              <w:rPr>
                <w:b/>
                <w:bCs/>
                <w:spacing w:val="-6"/>
                <w:sz w:val="26"/>
                <w:szCs w:val="26"/>
                <w:lang w:val="en-GB"/>
              </w:rPr>
              <w:t>Nồng độ (mg/m</w:t>
            </w:r>
            <w:r w:rsidRPr="00FA203D">
              <w:rPr>
                <w:b/>
                <w:bCs/>
                <w:spacing w:val="-6"/>
                <w:sz w:val="26"/>
                <w:szCs w:val="26"/>
                <w:vertAlign w:val="superscript"/>
                <w:lang w:val="en-GB"/>
              </w:rPr>
              <w:t>3</w:t>
            </w:r>
            <w:r w:rsidRPr="00FA203D">
              <w:rPr>
                <w:b/>
                <w:bCs/>
                <w:spacing w:val="-6"/>
                <w:sz w:val="26"/>
                <w:szCs w:val="26"/>
                <w:lang w:val="en-GB"/>
              </w:rPr>
              <w:t>)</w:t>
            </w:r>
          </w:p>
        </w:tc>
        <w:tc>
          <w:tcPr>
            <w:tcW w:w="1820" w:type="dxa"/>
            <w:vMerge w:val="restart"/>
            <w:tcBorders>
              <w:top w:val="single" w:sz="4" w:space="0" w:color="auto"/>
              <w:left w:val="single" w:sz="4" w:space="0" w:color="auto"/>
              <w:right w:val="single" w:sz="4" w:space="0" w:color="auto"/>
            </w:tcBorders>
            <w:vAlign w:val="center"/>
          </w:tcPr>
          <w:p w14:paraId="1AA53A77" w14:textId="77777777" w:rsidR="00CD14AD" w:rsidRPr="00FA203D" w:rsidRDefault="00CD14AD" w:rsidP="00935323">
            <w:pPr>
              <w:spacing w:before="60" w:after="60"/>
              <w:jc w:val="center"/>
              <w:rPr>
                <w:b/>
                <w:bCs/>
                <w:spacing w:val="-6"/>
                <w:sz w:val="26"/>
                <w:szCs w:val="26"/>
                <w:lang w:val="en-GB"/>
              </w:rPr>
            </w:pPr>
            <w:r w:rsidRPr="00FA203D">
              <w:rPr>
                <w:b/>
                <w:spacing w:val="-6"/>
                <w:sz w:val="26"/>
                <w:szCs w:val="26"/>
                <w:lang w:val="sv-SE"/>
              </w:rPr>
              <w:t>QCVN 05: 2013/BTNMT, TB 1h</w:t>
            </w:r>
          </w:p>
        </w:tc>
      </w:tr>
      <w:tr w:rsidR="00FA203D" w:rsidRPr="00FA203D" w14:paraId="1AD17001" w14:textId="77777777" w:rsidTr="007802BE">
        <w:trPr>
          <w:trHeight w:val="443"/>
          <w:tblHeader/>
          <w:jc w:val="center"/>
        </w:trPr>
        <w:tc>
          <w:tcPr>
            <w:tcW w:w="593" w:type="dxa"/>
            <w:vMerge/>
            <w:tcBorders>
              <w:top w:val="single" w:sz="4" w:space="0" w:color="auto"/>
              <w:left w:val="single" w:sz="4" w:space="0" w:color="auto"/>
              <w:right w:val="single" w:sz="4" w:space="0" w:color="auto"/>
            </w:tcBorders>
            <w:vAlign w:val="center"/>
          </w:tcPr>
          <w:p w14:paraId="2F573140" w14:textId="77777777" w:rsidR="00CD14AD" w:rsidRPr="00FA203D" w:rsidRDefault="00CD14AD" w:rsidP="00935323">
            <w:pPr>
              <w:spacing w:before="60" w:after="60"/>
              <w:jc w:val="center"/>
              <w:rPr>
                <w:b/>
                <w:sz w:val="26"/>
                <w:szCs w:val="26"/>
              </w:rPr>
            </w:pPr>
          </w:p>
        </w:tc>
        <w:tc>
          <w:tcPr>
            <w:tcW w:w="976" w:type="dxa"/>
            <w:vMerge/>
            <w:tcBorders>
              <w:top w:val="single" w:sz="4" w:space="0" w:color="auto"/>
              <w:left w:val="single" w:sz="4" w:space="0" w:color="auto"/>
              <w:right w:val="single" w:sz="4" w:space="0" w:color="auto"/>
            </w:tcBorders>
            <w:vAlign w:val="center"/>
          </w:tcPr>
          <w:p w14:paraId="3F092391" w14:textId="77777777" w:rsidR="00CD14AD" w:rsidRPr="00FA203D" w:rsidRDefault="00CD14AD" w:rsidP="00935323">
            <w:pPr>
              <w:spacing w:before="60" w:after="60"/>
              <w:jc w:val="center"/>
              <w:rPr>
                <w:b/>
                <w:sz w:val="26"/>
                <w:szCs w:val="26"/>
              </w:rPr>
            </w:pPr>
          </w:p>
        </w:tc>
        <w:tc>
          <w:tcPr>
            <w:tcW w:w="4209" w:type="dxa"/>
            <w:gridSpan w:val="4"/>
            <w:tcBorders>
              <w:top w:val="single" w:sz="4" w:space="0" w:color="auto"/>
              <w:left w:val="single" w:sz="4" w:space="0" w:color="auto"/>
              <w:right w:val="single" w:sz="4" w:space="0" w:color="auto"/>
            </w:tcBorders>
            <w:vAlign w:val="center"/>
          </w:tcPr>
          <w:p w14:paraId="5106D5FC" w14:textId="18850A79" w:rsidR="00CD14AD" w:rsidRPr="00FA203D" w:rsidRDefault="00CD14AD" w:rsidP="00935323">
            <w:pPr>
              <w:spacing w:before="60" w:after="60"/>
              <w:jc w:val="center"/>
              <w:rPr>
                <w:b/>
                <w:spacing w:val="-6"/>
                <w:sz w:val="26"/>
                <w:szCs w:val="26"/>
                <w:lang w:val="sv-SE"/>
              </w:rPr>
            </w:pPr>
            <w:r w:rsidRPr="00FA203D">
              <w:rPr>
                <w:b/>
                <w:sz w:val="26"/>
                <w:szCs w:val="26"/>
              </w:rPr>
              <w:t>Khu vực A</w:t>
            </w:r>
          </w:p>
        </w:tc>
        <w:tc>
          <w:tcPr>
            <w:tcW w:w="1997" w:type="dxa"/>
            <w:gridSpan w:val="2"/>
            <w:tcBorders>
              <w:top w:val="single" w:sz="4" w:space="0" w:color="auto"/>
              <w:left w:val="single" w:sz="4" w:space="0" w:color="auto"/>
              <w:right w:val="single" w:sz="4" w:space="0" w:color="auto"/>
            </w:tcBorders>
          </w:tcPr>
          <w:p w14:paraId="6FB7DAA3" w14:textId="1E26A459" w:rsidR="00CD14AD" w:rsidRPr="00FA203D" w:rsidRDefault="00CD14AD" w:rsidP="00935323">
            <w:pPr>
              <w:spacing w:before="60" w:after="60"/>
              <w:jc w:val="center"/>
              <w:rPr>
                <w:b/>
                <w:spacing w:val="-6"/>
                <w:sz w:val="26"/>
                <w:szCs w:val="26"/>
                <w:lang w:val="sv-SE"/>
              </w:rPr>
            </w:pPr>
            <w:r w:rsidRPr="00FA203D">
              <w:rPr>
                <w:b/>
                <w:sz w:val="26"/>
                <w:szCs w:val="26"/>
              </w:rPr>
              <w:t>Khu vực B</w:t>
            </w:r>
          </w:p>
        </w:tc>
        <w:tc>
          <w:tcPr>
            <w:tcW w:w="1820" w:type="dxa"/>
            <w:vMerge/>
            <w:tcBorders>
              <w:left w:val="single" w:sz="4" w:space="0" w:color="auto"/>
              <w:right w:val="single" w:sz="4" w:space="0" w:color="auto"/>
            </w:tcBorders>
            <w:vAlign w:val="center"/>
          </w:tcPr>
          <w:p w14:paraId="7B4B8244" w14:textId="77777777" w:rsidR="00CD14AD" w:rsidRPr="00FA203D" w:rsidRDefault="00CD14AD" w:rsidP="00935323">
            <w:pPr>
              <w:spacing w:before="60" w:after="60"/>
              <w:jc w:val="center"/>
              <w:rPr>
                <w:b/>
                <w:spacing w:val="-6"/>
                <w:sz w:val="26"/>
                <w:szCs w:val="26"/>
                <w:lang w:val="sv-SE"/>
              </w:rPr>
            </w:pPr>
          </w:p>
        </w:tc>
      </w:tr>
      <w:tr w:rsidR="00FA203D" w:rsidRPr="00FA203D" w14:paraId="587B9819" w14:textId="77777777" w:rsidTr="007802BE">
        <w:trPr>
          <w:trHeight w:val="443"/>
          <w:tblHeader/>
          <w:jc w:val="center"/>
        </w:trPr>
        <w:tc>
          <w:tcPr>
            <w:tcW w:w="593" w:type="dxa"/>
            <w:vMerge/>
            <w:tcBorders>
              <w:top w:val="single" w:sz="4" w:space="0" w:color="auto"/>
              <w:left w:val="single" w:sz="4" w:space="0" w:color="auto"/>
              <w:right w:val="single" w:sz="4" w:space="0" w:color="auto"/>
            </w:tcBorders>
            <w:vAlign w:val="center"/>
          </w:tcPr>
          <w:p w14:paraId="390ACD59" w14:textId="77777777" w:rsidR="00CD14AD" w:rsidRPr="00FA203D" w:rsidRDefault="00CD14AD" w:rsidP="00CD14AD">
            <w:pPr>
              <w:spacing w:before="60" w:after="60"/>
              <w:jc w:val="center"/>
              <w:rPr>
                <w:b/>
                <w:sz w:val="26"/>
                <w:szCs w:val="26"/>
              </w:rPr>
            </w:pPr>
          </w:p>
        </w:tc>
        <w:tc>
          <w:tcPr>
            <w:tcW w:w="976" w:type="dxa"/>
            <w:vMerge/>
            <w:tcBorders>
              <w:top w:val="single" w:sz="4" w:space="0" w:color="auto"/>
              <w:left w:val="single" w:sz="4" w:space="0" w:color="auto"/>
              <w:right w:val="single" w:sz="4" w:space="0" w:color="auto"/>
            </w:tcBorders>
            <w:vAlign w:val="center"/>
          </w:tcPr>
          <w:p w14:paraId="6E748F3E" w14:textId="77777777" w:rsidR="00CD14AD" w:rsidRPr="00FA203D" w:rsidRDefault="00CD14AD" w:rsidP="00CD14AD">
            <w:pPr>
              <w:spacing w:before="60" w:after="60"/>
              <w:jc w:val="center"/>
              <w:rPr>
                <w:b/>
                <w:sz w:val="26"/>
                <w:szCs w:val="26"/>
              </w:rPr>
            </w:pPr>
          </w:p>
        </w:tc>
        <w:tc>
          <w:tcPr>
            <w:tcW w:w="2236" w:type="dxa"/>
            <w:gridSpan w:val="2"/>
            <w:tcBorders>
              <w:top w:val="single" w:sz="4" w:space="0" w:color="auto"/>
              <w:left w:val="single" w:sz="4" w:space="0" w:color="auto"/>
              <w:right w:val="single" w:sz="4" w:space="0" w:color="auto"/>
            </w:tcBorders>
            <w:vAlign w:val="center"/>
          </w:tcPr>
          <w:p w14:paraId="08A83B68" w14:textId="306BB35B" w:rsidR="00CD14AD" w:rsidRPr="00FA203D" w:rsidRDefault="00CD14AD" w:rsidP="00CD14AD">
            <w:pPr>
              <w:spacing w:before="60" w:after="60"/>
              <w:jc w:val="center"/>
              <w:rPr>
                <w:b/>
                <w:bCs/>
                <w:spacing w:val="-6"/>
                <w:sz w:val="26"/>
                <w:szCs w:val="26"/>
                <w:lang w:val="en-GB"/>
              </w:rPr>
            </w:pPr>
            <w:r w:rsidRPr="00FA203D">
              <w:rPr>
                <w:b/>
                <w:sz w:val="26"/>
                <w:szCs w:val="26"/>
              </w:rPr>
              <w:t>Năm 1</w:t>
            </w:r>
          </w:p>
        </w:tc>
        <w:tc>
          <w:tcPr>
            <w:tcW w:w="1973" w:type="dxa"/>
            <w:gridSpan w:val="2"/>
            <w:tcBorders>
              <w:top w:val="single" w:sz="4" w:space="0" w:color="auto"/>
              <w:left w:val="single" w:sz="4" w:space="0" w:color="auto"/>
              <w:right w:val="single" w:sz="4" w:space="0" w:color="auto"/>
            </w:tcBorders>
          </w:tcPr>
          <w:p w14:paraId="2CBE834E" w14:textId="2ECC725E" w:rsidR="00CD14AD" w:rsidRPr="00FA203D" w:rsidRDefault="00CD14AD" w:rsidP="00CD14AD">
            <w:pPr>
              <w:spacing w:before="60" w:after="60"/>
              <w:jc w:val="center"/>
              <w:rPr>
                <w:b/>
                <w:spacing w:val="-6"/>
                <w:sz w:val="26"/>
                <w:szCs w:val="26"/>
                <w:lang w:val="sv-SE"/>
              </w:rPr>
            </w:pPr>
            <w:r w:rsidRPr="00FA203D">
              <w:rPr>
                <w:b/>
                <w:sz w:val="26"/>
                <w:szCs w:val="26"/>
              </w:rPr>
              <w:t>Năm 2</w:t>
            </w:r>
          </w:p>
        </w:tc>
        <w:tc>
          <w:tcPr>
            <w:tcW w:w="1997" w:type="dxa"/>
            <w:gridSpan w:val="2"/>
            <w:tcBorders>
              <w:top w:val="single" w:sz="4" w:space="0" w:color="auto"/>
              <w:left w:val="single" w:sz="4" w:space="0" w:color="auto"/>
              <w:right w:val="single" w:sz="4" w:space="0" w:color="auto"/>
            </w:tcBorders>
          </w:tcPr>
          <w:p w14:paraId="23C009F3" w14:textId="744C3E7C" w:rsidR="00CD14AD" w:rsidRPr="00FA203D" w:rsidRDefault="00CD14AD" w:rsidP="00CD14AD">
            <w:pPr>
              <w:spacing w:before="60" w:after="60"/>
              <w:jc w:val="center"/>
              <w:rPr>
                <w:b/>
                <w:spacing w:val="-6"/>
                <w:sz w:val="26"/>
                <w:szCs w:val="26"/>
                <w:lang w:val="sv-SE"/>
              </w:rPr>
            </w:pPr>
            <w:r w:rsidRPr="00FA203D">
              <w:rPr>
                <w:b/>
                <w:sz w:val="26"/>
                <w:szCs w:val="26"/>
              </w:rPr>
              <w:t>Năm 3</w:t>
            </w:r>
          </w:p>
        </w:tc>
        <w:tc>
          <w:tcPr>
            <w:tcW w:w="1820" w:type="dxa"/>
            <w:vMerge/>
            <w:tcBorders>
              <w:left w:val="single" w:sz="4" w:space="0" w:color="auto"/>
              <w:right w:val="single" w:sz="4" w:space="0" w:color="auto"/>
            </w:tcBorders>
            <w:vAlign w:val="center"/>
          </w:tcPr>
          <w:p w14:paraId="194A751D" w14:textId="77777777" w:rsidR="00CD14AD" w:rsidRPr="00FA203D" w:rsidRDefault="00CD14AD" w:rsidP="00CD14AD">
            <w:pPr>
              <w:spacing w:before="60" w:after="60"/>
              <w:jc w:val="center"/>
              <w:rPr>
                <w:b/>
                <w:spacing w:val="-6"/>
                <w:sz w:val="26"/>
                <w:szCs w:val="26"/>
                <w:lang w:val="sv-SE"/>
              </w:rPr>
            </w:pPr>
          </w:p>
        </w:tc>
      </w:tr>
      <w:tr w:rsidR="00FA203D" w:rsidRPr="00FA203D" w14:paraId="1523FD52" w14:textId="77777777" w:rsidTr="00CD14AD">
        <w:trPr>
          <w:jc w:val="center"/>
        </w:trPr>
        <w:tc>
          <w:tcPr>
            <w:tcW w:w="593" w:type="dxa"/>
            <w:vMerge/>
            <w:tcBorders>
              <w:left w:val="single" w:sz="4" w:space="0" w:color="auto"/>
              <w:bottom w:val="single" w:sz="4" w:space="0" w:color="auto"/>
              <w:right w:val="single" w:sz="4" w:space="0" w:color="auto"/>
            </w:tcBorders>
          </w:tcPr>
          <w:p w14:paraId="6FC28F3B" w14:textId="77777777" w:rsidR="00CD14AD" w:rsidRPr="00FA203D" w:rsidRDefault="00CD14AD" w:rsidP="00CD14AD">
            <w:pPr>
              <w:spacing w:before="60" w:after="60"/>
              <w:jc w:val="center"/>
              <w:rPr>
                <w:b/>
                <w:sz w:val="26"/>
                <w:szCs w:val="26"/>
              </w:rPr>
            </w:pPr>
          </w:p>
        </w:tc>
        <w:tc>
          <w:tcPr>
            <w:tcW w:w="976" w:type="dxa"/>
            <w:vMerge/>
            <w:tcBorders>
              <w:left w:val="single" w:sz="4" w:space="0" w:color="auto"/>
              <w:bottom w:val="single" w:sz="4" w:space="0" w:color="auto"/>
              <w:right w:val="single" w:sz="4" w:space="0" w:color="auto"/>
            </w:tcBorders>
          </w:tcPr>
          <w:p w14:paraId="15FDC578" w14:textId="77777777" w:rsidR="00CD14AD" w:rsidRPr="00FA203D" w:rsidRDefault="00CD14AD" w:rsidP="00CD14AD">
            <w:pPr>
              <w:spacing w:before="60" w:after="60"/>
              <w:rPr>
                <w:b/>
                <w:sz w:val="26"/>
                <w:szCs w:val="26"/>
              </w:rPr>
            </w:pPr>
          </w:p>
        </w:tc>
        <w:tc>
          <w:tcPr>
            <w:tcW w:w="1098" w:type="dxa"/>
            <w:tcBorders>
              <w:top w:val="single" w:sz="4" w:space="0" w:color="auto"/>
              <w:left w:val="single" w:sz="4" w:space="0" w:color="auto"/>
              <w:bottom w:val="single" w:sz="4" w:space="0" w:color="auto"/>
              <w:right w:val="single" w:sz="4" w:space="0" w:color="auto"/>
            </w:tcBorders>
            <w:vAlign w:val="center"/>
          </w:tcPr>
          <w:p w14:paraId="438D49F6" w14:textId="77777777" w:rsidR="00CD14AD" w:rsidRPr="00FA203D" w:rsidRDefault="00CD14AD" w:rsidP="00CD14AD">
            <w:pPr>
              <w:spacing w:before="60" w:after="60"/>
              <w:jc w:val="center"/>
              <w:rPr>
                <w:b/>
                <w:sz w:val="26"/>
                <w:szCs w:val="26"/>
              </w:rPr>
            </w:pPr>
            <w:r w:rsidRPr="00FA203D">
              <w:rPr>
                <w:b/>
                <w:sz w:val="26"/>
                <w:szCs w:val="26"/>
                <w:lang w:eastAsia="vi-VN"/>
              </w:rPr>
              <w:t xml:space="preserve">5 </w:t>
            </w:r>
            <w:r w:rsidRPr="00FA203D">
              <w:rPr>
                <w:b/>
                <w:sz w:val="26"/>
                <w:szCs w:val="26"/>
                <w:lang w:val="vi-VN" w:eastAsia="vi-VN"/>
              </w:rPr>
              <w:t>m</w:t>
            </w:r>
          </w:p>
        </w:tc>
        <w:tc>
          <w:tcPr>
            <w:tcW w:w="1138" w:type="dxa"/>
            <w:tcBorders>
              <w:top w:val="single" w:sz="4" w:space="0" w:color="auto"/>
              <w:left w:val="single" w:sz="4" w:space="0" w:color="auto"/>
              <w:bottom w:val="single" w:sz="4" w:space="0" w:color="auto"/>
              <w:right w:val="single" w:sz="4" w:space="0" w:color="auto"/>
            </w:tcBorders>
            <w:vAlign w:val="center"/>
          </w:tcPr>
          <w:p w14:paraId="1E5B3324" w14:textId="77777777" w:rsidR="00CD14AD" w:rsidRPr="00FA203D" w:rsidRDefault="00CD14AD" w:rsidP="00CD14AD">
            <w:pPr>
              <w:spacing w:before="60" w:after="60"/>
              <w:jc w:val="center"/>
              <w:rPr>
                <w:b/>
                <w:sz w:val="26"/>
                <w:szCs w:val="26"/>
              </w:rPr>
            </w:pPr>
            <w:r w:rsidRPr="00FA203D">
              <w:rPr>
                <w:b/>
                <w:sz w:val="26"/>
                <w:szCs w:val="26"/>
                <w:lang w:eastAsia="vi-VN"/>
              </w:rPr>
              <w:t xml:space="preserve"> 10 </w:t>
            </w:r>
            <w:r w:rsidRPr="00FA203D">
              <w:rPr>
                <w:b/>
                <w:sz w:val="26"/>
                <w:szCs w:val="26"/>
                <w:lang w:val="vi-VN" w:eastAsia="vi-VN"/>
              </w:rPr>
              <w:t>m</w:t>
            </w:r>
          </w:p>
        </w:tc>
        <w:tc>
          <w:tcPr>
            <w:tcW w:w="1123" w:type="dxa"/>
            <w:tcBorders>
              <w:left w:val="single" w:sz="4" w:space="0" w:color="auto"/>
              <w:bottom w:val="single" w:sz="4" w:space="0" w:color="auto"/>
              <w:right w:val="single" w:sz="4" w:space="0" w:color="auto"/>
            </w:tcBorders>
            <w:vAlign w:val="center"/>
          </w:tcPr>
          <w:p w14:paraId="01B76FAB" w14:textId="0AF9E381" w:rsidR="00CD14AD" w:rsidRPr="00FA203D" w:rsidRDefault="00CD14AD" w:rsidP="00CD14AD">
            <w:pPr>
              <w:spacing w:before="60" w:after="60"/>
              <w:jc w:val="center"/>
              <w:rPr>
                <w:b/>
                <w:sz w:val="26"/>
                <w:szCs w:val="26"/>
                <w:lang w:eastAsia="vi-VN"/>
              </w:rPr>
            </w:pPr>
            <w:r w:rsidRPr="00FA203D">
              <w:rPr>
                <w:b/>
                <w:sz w:val="26"/>
                <w:szCs w:val="26"/>
                <w:lang w:eastAsia="vi-VN"/>
              </w:rPr>
              <w:t xml:space="preserve">5 </w:t>
            </w:r>
            <w:r w:rsidRPr="00FA203D">
              <w:rPr>
                <w:b/>
                <w:sz w:val="26"/>
                <w:szCs w:val="26"/>
                <w:lang w:val="vi-VN" w:eastAsia="vi-VN"/>
              </w:rPr>
              <w:t>m</w:t>
            </w:r>
          </w:p>
        </w:tc>
        <w:tc>
          <w:tcPr>
            <w:tcW w:w="850" w:type="dxa"/>
            <w:tcBorders>
              <w:left w:val="single" w:sz="4" w:space="0" w:color="auto"/>
              <w:bottom w:val="single" w:sz="4" w:space="0" w:color="auto"/>
              <w:right w:val="single" w:sz="4" w:space="0" w:color="auto"/>
            </w:tcBorders>
            <w:vAlign w:val="center"/>
          </w:tcPr>
          <w:p w14:paraId="16A1342A" w14:textId="2F99943F" w:rsidR="00CD14AD" w:rsidRPr="00FA203D" w:rsidRDefault="00CD14AD" w:rsidP="00CD14AD">
            <w:pPr>
              <w:spacing w:before="60" w:after="60"/>
              <w:jc w:val="center"/>
              <w:rPr>
                <w:b/>
                <w:sz w:val="26"/>
                <w:szCs w:val="26"/>
                <w:lang w:eastAsia="vi-VN"/>
              </w:rPr>
            </w:pPr>
            <w:r w:rsidRPr="00FA203D">
              <w:rPr>
                <w:b/>
                <w:sz w:val="26"/>
                <w:szCs w:val="26"/>
                <w:lang w:eastAsia="vi-VN"/>
              </w:rPr>
              <w:t xml:space="preserve"> 10 </w:t>
            </w:r>
            <w:r w:rsidRPr="00FA203D">
              <w:rPr>
                <w:b/>
                <w:sz w:val="26"/>
                <w:szCs w:val="26"/>
                <w:lang w:val="vi-VN" w:eastAsia="vi-VN"/>
              </w:rPr>
              <w:t>m</w:t>
            </w:r>
          </w:p>
        </w:tc>
        <w:tc>
          <w:tcPr>
            <w:tcW w:w="982" w:type="dxa"/>
            <w:tcBorders>
              <w:left w:val="single" w:sz="4" w:space="0" w:color="auto"/>
              <w:bottom w:val="single" w:sz="4" w:space="0" w:color="auto"/>
              <w:right w:val="single" w:sz="4" w:space="0" w:color="auto"/>
            </w:tcBorders>
            <w:vAlign w:val="center"/>
          </w:tcPr>
          <w:p w14:paraId="2BC5BE93" w14:textId="0E4C0D26" w:rsidR="00CD14AD" w:rsidRPr="00FA203D" w:rsidRDefault="00CD14AD" w:rsidP="00CD14AD">
            <w:pPr>
              <w:spacing w:before="60" w:after="60"/>
              <w:jc w:val="center"/>
              <w:rPr>
                <w:b/>
                <w:sz w:val="26"/>
                <w:szCs w:val="26"/>
              </w:rPr>
            </w:pPr>
            <w:r w:rsidRPr="00FA203D">
              <w:rPr>
                <w:b/>
                <w:sz w:val="26"/>
                <w:szCs w:val="26"/>
                <w:lang w:eastAsia="vi-VN"/>
              </w:rPr>
              <w:t xml:space="preserve">5 </w:t>
            </w:r>
            <w:r w:rsidRPr="00FA203D">
              <w:rPr>
                <w:b/>
                <w:sz w:val="26"/>
                <w:szCs w:val="26"/>
                <w:lang w:val="vi-VN" w:eastAsia="vi-VN"/>
              </w:rPr>
              <w:t>m</w:t>
            </w:r>
          </w:p>
        </w:tc>
        <w:tc>
          <w:tcPr>
            <w:tcW w:w="1015" w:type="dxa"/>
            <w:tcBorders>
              <w:left w:val="single" w:sz="4" w:space="0" w:color="auto"/>
              <w:bottom w:val="single" w:sz="4" w:space="0" w:color="auto"/>
              <w:right w:val="single" w:sz="4" w:space="0" w:color="auto"/>
            </w:tcBorders>
            <w:vAlign w:val="center"/>
          </w:tcPr>
          <w:p w14:paraId="5C2CE6B7" w14:textId="77777777" w:rsidR="00CD14AD" w:rsidRPr="00FA203D" w:rsidRDefault="00CD14AD" w:rsidP="00CD14AD">
            <w:pPr>
              <w:spacing w:before="60" w:after="60"/>
              <w:jc w:val="center"/>
              <w:rPr>
                <w:b/>
                <w:sz w:val="26"/>
                <w:szCs w:val="26"/>
              </w:rPr>
            </w:pPr>
            <w:r w:rsidRPr="00FA203D">
              <w:rPr>
                <w:b/>
                <w:sz w:val="26"/>
                <w:szCs w:val="26"/>
                <w:lang w:eastAsia="vi-VN"/>
              </w:rPr>
              <w:t xml:space="preserve">10 </w:t>
            </w:r>
            <w:r w:rsidRPr="00FA203D">
              <w:rPr>
                <w:b/>
                <w:sz w:val="26"/>
                <w:szCs w:val="26"/>
                <w:lang w:val="vi-VN" w:eastAsia="vi-VN"/>
              </w:rPr>
              <w:t>m</w:t>
            </w:r>
          </w:p>
        </w:tc>
        <w:tc>
          <w:tcPr>
            <w:tcW w:w="1820" w:type="dxa"/>
            <w:vMerge/>
            <w:tcBorders>
              <w:left w:val="single" w:sz="4" w:space="0" w:color="auto"/>
              <w:bottom w:val="single" w:sz="4" w:space="0" w:color="auto"/>
              <w:right w:val="single" w:sz="4" w:space="0" w:color="auto"/>
            </w:tcBorders>
          </w:tcPr>
          <w:p w14:paraId="419BE81A" w14:textId="77777777" w:rsidR="00CD14AD" w:rsidRPr="00FA203D" w:rsidRDefault="00CD14AD" w:rsidP="00CD14AD">
            <w:pPr>
              <w:spacing w:before="60" w:after="60"/>
              <w:jc w:val="center"/>
              <w:rPr>
                <w:b/>
                <w:sz w:val="26"/>
                <w:szCs w:val="26"/>
                <w:lang w:eastAsia="vi-VN"/>
              </w:rPr>
            </w:pPr>
          </w:p>
        </w:tc>
      </w:tr>
      <w:tr w:rsidR="00FA203D" w:rsidRPr="00FA203D" w14:paraId="56F68E39" w14:textId="77777777" w:rsidTr="00CD14AD">
        <w:trPr>
          <w:jc w:val="center"/>
        </w:trPr>
        <w:tc>
          <w:tcPr>
            <w:tcW w:w="593" w:type="dxa"/>
            <w:tcBorders>
              <w:top w:val="single" w:sz="4" w:space="0" w:color="auto"/>
              <w:left w:val="single" w:sz="4" w:space="0" w:color="auto"/>
              <w:bottom w:val="single" w:sz="4" w:space="0" w:color="auto"/>
              <w:right w:val="single" w:sz="4" w:space="0" w:color="auto"/>
            </w:tcBorders>
            <w:vAlign w:val="center"/>
            <w:hideMark/>
          </w:tcPr>
          <w:p w14:paraId="20B9FE65" w14:textId="77777777" w:rsidR="00CD14AD" w:rsidRPr="00FA203D" w:rsidRDefault="00CD14AD" w:rsidP="00CD14AD">
            <w:pPr>
              <w:spacing w:before="60" w:after="60"/>
              <w:jc w:val="center"/>
              <w:rPr>
                <w:sz w:val="26"/>
                <w:szCs w:val="26"/>
              </w:rPr>
            </w:pPr>
            <w:r w:rsidRPr="00FA203D">
              <w:rPr>
                <w:sz w:val="26"/>
                <w:szCs w:val="26"/>
              </w:rPr>
              <w:t>1</w:t>
            </w:r>
          </w:p>
        </w:tc>
        <w:tc>
          <w:tcPr>
            <w:tcW w:w="976" w:type="dxa"/>
            <w:tcBorders>
              <w:top w:val="single" w:sz="4" w:space="0" w:color="auto"/>
              <w:left w:val="single" w:sz="4" w:space="0" w:color="auto"/>
              <w:bottom w:val="single" w:sz="4" w:space="0" w:color="auto"/>
              <w:right w:val="single" w:sz="4" w:space="0" w:color="auto"/>
            </w:tcBorders>
            <w:vAlign w:val="center"/>
            <w:hideMark/>
          </w:tcPr>
          <w:p w14:paraId="1A6126BC" w14:textId="77777777" w:rsidR="00CD14AD" w:rsidRPr="00FA203D" w:rsidRDefault="00CD14AD" w:rsidP="00CD14AD">
            <w:pPr>
              <w:spacing w:before="60" w:after="60"/>
              <w:jc w:val="center"/>
              <w:rPr>
                <w:sz w:val="26"/>
                <w:szCs w:val="26"/>
              </w:rPr>
            </w:pPr>
            <w:r w:rsidRPr="00FA203D">
              <w:rPr>
                <w:sz w:val="26"/>
                <w:szCs w:val="26"/>
              </w:rPr>
              <w:t>Bụi TSP</w:t>
            </w:r>
          </w:p>
        </w:tc>
        <w:tc>
          <w:tcPr>
            <w:tcW w:w="1098" w:type="dxa"/>
            <w:tcBorders>
              <w:top w:val="single" w:sz="4" w:space="0" w:color="auto"/>
              <w:left w:val="single" w:sz="4" w:space="0" w:color="auto"/>
              <w:bottom w:val="single" w:sz="4" w:space="0" w:color="auto"/>
              <w:right w:val="single" w:sz="4" w:space="0" w:color="auto"/>
            </w:tcBorders>
            <w:vAlign w:val="center"/>
          </w:tcPr>
          <w:p w14:paraId="1C17BD0F" w14:textId="77777777" w:rsidR="00CD14AD" w:rsidRPr="00FA203D" w:rsidRDefault="00CD14AD" w:rsidP="00CD14AD">
            <w:pPr>
              <w:spacing w:before="60" w:after="60"/>
              <w:jc w:val="center"/>
              <w:rPr>
                <w:sz w:val="26"/>
                <w:szCs w:val="26"/>
              </w:rPr>
            </w:pPr>
            <w:r w:rsidRPr="00FA203D">
              <w:rPr>
                <w:sz w:val="26"/>
                <w:szCs w:val="26"/>
              </w:rPr>
              <w:t>0,0011</w:t>
            </w:r>
          </w:p>
        </w:tc>
        <w:tc>
          <w:tcPr>
            <w:tcW w:w="1138" w:type="dxa"/>
            <w:tcBorders>
              <w:top w:val="single" w:sz="4" w:space="0" w:color="auto"/>
              <w:left w:val="single" w:sz="4" w:space="0" w:color="auto"/>
              <w:bottom w:val="single" w:sz="4" w:space="0" w:color="auto"/>
              <w:right w:val="single" w:sz="4" w:space="0" w:color="auto"/>
            </w:tcBorders>
            <w:vAlign w:val="center"/>
          </w:tcPr>
          <w:p w14:paraId="55BCBC38" w14:textId="77777777" w:rsidR="00CD14AD" w:rsidRPr="00FA203D" w:rsidRDefault="00CD14AD" w:rsidP="00CD14AD">
            <w:pPr>
              <w:spacing w:before="60" w:after="60"/>
              <w:jc w:val="center"/>
              <w:rPr>
                <w:sz w:val="26"/>
                <w:szCs w:val="26"/>
              </w:rPr>
            </w:pPr>
            <w:r w:rsidRPr="00FA203D">
              <w:rPr>
                <w:sz w:val="26"/>
                <w:szCs w:val="26"/>
              </w:rPr>
              <w:t>0,0008</w:t>
            </w:r>
          </w:p>
        </w:tc>
        <w:tc>
          <w:tcPr>
            <w:tcW w:w="1123" w:type="dxa"/>
            <w:tcBorders>
              <w:top w:val="single" w:sz="4" w:space="0" w:color="auto"/>
              <w:left w:val="single" w:sz="4" w:space="0" w:color="auto"/>
              <w:bottom w:val="single" w:sz="4" w:space="0" w:color="auto"/>
              <w:right w:val="single" w:sz="4" w:space="0" w:color="auto"/>
            </w:tcBorders>
            <w:vAlign w:val="center"/>
          </w:tcPr>
          <w:p w14:paraId="417D34AF" w14:textId="48269D02" w:rsidR="00CD14AD" w:rsidRPr="00FA203D" w:rsidRDefault="00CD14AD" w:rsidP="00CD14AD">
            <w:pPr>
              <w:spacing w:before="60" w:after="60"/>
              <w:jc w:val="center"/>
              <w:rPr>
                <w:sz w:val="26"/>
                <w:szCs w:val="26"/>
              </w:rPr>
            </w:pPr>
            <w:r w:rsidRPr="00FA203D">
              <w:rPr>
                <w:sz w:val="26"/>
                <w:szCs w:val="26"/>
              </w:rPr>
              <w:t>0,0012</w:t>
            </w:r>
          </w:p>
        </w:tc>
        <w:tc>
          <w:tcPr>
            <w:tcW w:w="850" w:type="dxa"/>
            <w:tcBorders>
              <w:top w:val="single" w:sz="4" w:space="0" w:color="auto"/>
              <w:left w:val="single" w:sz="4" w:space="0" w:color="auto"/>
              <w:bottom w:val="single" w:sz="4" w:space="0" w:color="auto"/>
              <w:right w:val="single" w:sz="4" w:space="0" w:color="auto"/>
            </w:tcBorders>
            <w:vAlign w:val="center"/>
          </w:tcPr>
          <w:p w14:paraId="55B9437A" w14:textId="05839C9B" w:rsidR="00CD14AD" w:rsidRPr="00FA203D" w:rsidRDefault="00CD14AD" w:rsidP="00CD14AD">
            <w:pPr>
              <w:spacing w:before="60" w:after="60"/>
              <w:jc w:val="center"/>
              <w:rPr>
                <w:sz w:val="26"/>
                <w:szCs w:val="26"/>
              </w:rPr>
            </w:pPr>
            <w:r w:rsidRPr="00FA203D">
              <w:rPr>
                <w:sz w:val="26"/>
                <w:szCs w:val="26"/>
              </w:rPr>
              <w:t>0,0009</w:t>
            </w:r>
          </w:p>
        </w:tc>
        <w:tc>
          <w:tcPr>
            <w:tcW w:w="982" w:type="dxa"/>
            <w:tcBorders>
              <w:top w:val="single" w:sz="4" w:space="0" w:color="auto"/>
              <w:left w:val="single" w:sz="4" w:space="0" w:color="auto"/>
              <w:bottom w:val="single" w:sz="4" w:space="0" w:color="auto"/>
              <w:right w:val="single" w:sz="4" w:space="0" w:color="auto"/>
            </w:tcBorders>
            <w:vAlign w:val="center"/>
          </w:tcPr>
          <w:p w14:paraId="448D8D08" w14:textId="415ADC11" w:rsidR="00CD14AD" w:rsidRPr="00FA203D" w:rsidRDefault="00CD14AD" w:rsidP="00CD14AD">
            <w:pPr>
              <w:spacing w:before="60" w:after="60"/>
              <w:jc w:val="center"/>
              <w:rPr>
                <w:sz w:val="26"/>
                <w:szCs w:val="26"/>
              </w:rPr>
            </w:pPr>
            <w:r w:rsidRPr="00FA203D">
              <w:rPr>
                <w:sz w:val="26"/>
                <w:szCs w:val="26"/>
              </w:rPr>
              <w:t>0,0013</w:t>
            </w:r>
          </w:p>
        </w:tc>
        <w:tc>
          <w:tcPr>
            <w:tcW w:w="1015" w:type="dxa"/>
            <w:tcBorders>
              <w:top w:val="single" w:sz="4" w:space="0" w:color="auto"/>
              <w:left w:val="single" w:sz="4" w:space="0" w:color="auto"/>
              <w:bottom w:val="single" w:sz="4" w:space="0" w:color="auto"/>
              <w:right w:val="single" w:sz="4" w:space="0" w:color="auto"/>
            </w:tcBorders>
            <w:vAlign w:val="center"/>
          </w:tcPr>
          <w:p w14:paraId="056839D6" w14:textId="77777777" w:rsidR="00CD14AD" w:rsidRPr="00FA203D" w:rsidRDefault="00CD14AD" w:rsidP="00CD14AD">
            <w:pPr>
              <w:spacing w:before="60" w:after="60"/>
              <w:jc w:val="center"/>
              <w:rPr>
                <w:sz w:val="26"/>
                <w:szCs w:val="26"/>
              </w:rPr>
            </w:pPr>
            <w:r w:rsidRPr="00FA203D">
              <w:rPr>
                <w:sz w:val="26"/>
                <w:szCs w:val="26"/>
              </w:rPr>
              <w:t>0,0010</w:t>
            </w:r>
          </w:p>
        </w:tc>
        <w:tc>
          <w:tcPr>
            <w:tcW w:w="1820" w:type="dxa"/>
            <w:tcBorders>
              <w:top w:val="single" w:sz="4" w:space="0" w:color="auto"/>
              <w:left w:val="single" w:sz="4" w:space="0" w:color="auto"/>
              <w:bottom w:val="single" w:sz="4" w:space="0" w:color="auto"/>
              <w:right w:val="single" w:sz="4" w:space="0" w:color="auto"/>
            </w:tcBorders>
            <w:vAlign w:val="center"/>
          </w:tcPr>
          <w:p w14:paraId="0A7F76A0" w14:textId="77777777" w:rsidR="00CD14AD" w:rsidRPr="00FA203D" w:rsidRDefault="00CD14AD" w:rsidP="00CD14AD">
            <w:pPr>
              <w:spacing w:before="60" w:after="60"/>
              <w:jc w:val="center"/>
              <w:rPr>
                <w:sz w:val="26"/>
                <w:szCs w:val="26"/>
              </w:rPr>
            </w:pPr>
            <w:r w:rsidRPr="00FA203D">
              <w:rPr>
                <w:sz w:val="26"/>
                <w:szCs w:val="26"/>
              </w:rPr>
              <w:t>0,3</w:t>
            </w:r>
          </w:p>
        </w:tc>
      </w:tr>
      <w:tr w:rsidR="00FA203D" w:rsidRPr="00FA203D" w14:paraId="281FEB34" w14:textId="77777777" w:rsidTr="00CD14AD">
        <w:trPr>
          <w:trHeight w:val="279"/>
          <w:jc w:val="center"/>
        </w:trPr>
        <w:tc>
          <w:tcPr>
            <w:tcW w:w="593" w:type="dxa"/>
            <w:tcBorders>
              <w:top w:val="single" w:sz="4" w:space="0" w:color="auto"/>
              <w:left w:val="single" w:sz="4" w:space="0" w:color="auto"/>
              <w:bottom w:val="single" w:sz="4" w:space="0" w:color="auto"/>
              <w:right w:val="single" w:sz="4" w:space="0" w:color="auto"/>
            </w:tcBorders>
            <w:vAlign w:val="center"/>
            <w:hideMark/>
          </w:tcPr>
          <w:p w14:paraId="4BBB0017" w14:textId="77777777" w:rsidR="00CD14AD" w:rsidRPr="00FA203D" w:rsidRDefault="00CD14AD" w:rsidP="00CD14AD">
            <w:pPr>
              <w:spacing w:before="60" w:after="60"/>
              <w:jc w:val="center"/>
              <w:rPr>
                <w:sz w:val="26"/>
                <w:szCs w:val="26"/>
              </w:rPr>
            </w:pPr>
            <w:r w:rsidRPr="00FA203D">
              <w:rPr>
                <w:sz w:val="26"/>
                <w:szCs w:val="26"/>
              </w:rPr>
              <w:t>2</w:t>
            </w:r>
          </w:p>
        </w:tc>
        <w:tc>
          <w:tcPr>
            <w:tcW w:w="976" w:type="dxa"/>
            <w:tcBorders>
              <w:top w:val="single" w:sz="4" w:space="0" w:color="auto"/>
              <w:left w:val="single" w:sz="4" w:space="0" w:color="auto"/>
              <w:bottom w:val="single" w:sz="4" w:space="0" w:color="auto"/>
              <w:right w:val="single" w:sz="4" w:space="0" w:color="auto"/>
            </w:tcBorders>
            <w:vAlign w:val="center"/>
            <w:hideMark/>
          </w:tcPr>
          <w:p w14:paraId="5FFF54F6" w14:textId="77777777" w:rsidR="00CD14AD" w:rsidRPr="00FA203D" w:rsidRDefault="00CD14AD" w:rsidP="00CD14AD">
            <w:pPr>
              <w:spacing w:before="60" w:after="60"/>
              <w:jc w:val="center"/>
              <w:rPr>
                <w:sz w:val="26"/>
                <w:szCs w:val="26"/>
                <w:vertAlign w:val="subscript"/>
              </w:rPr>
            </w:pPr>
            <w:r w:rsidRPr="00FA203D">
              <w:rPr>
                <w:sz w:val="26"/>
                <w:szCs w:val="26"/>
              </w:rPr>
              <w:t>SO</w:t>
            </w:r>
            <w:r w:rsidRPr="00FA203D">
              <w:rPr>
                <w:sz w:val="26"/>
                <w:szCs w:val="26"/>
                <w:vertAlign w:val="subscript"/>
              </w:rPr>
              <w:t>2</w:t>
            </w:r>
          </w:p>
        </w:tc>
        <w:tc>
          <w:tcPr>
            <w:tcW w:w="1098" w:type="dxa"/>
            <w:tcBorders>
              <w:top w:val="single" w:sz="4" w:space="0" w:color="auto"/>
              <w:left w:val="single" w:sz="4" w:space="0" w:color="auto"/>
              <w:bottom w:val="single" w:sz="4" w:space="0" w:color="auto"/>
              <w:right w:val="single" w:sz="4" w:space="0" w:color="auto"/>
            </w:tcBorders>
            <w:vAlign w:val="center"/>
          </w:tcPr>
          <w:p w14:paraId="616B3CB4" w14:textId="77777777" w:rsidR="00CD14AD" w:rsidRPr="00FA203D" w:rsidRDefault="00CD14AD" w:rsidP="00CD14AD">
            <w:pPr>
              <w:spacing w:before="60" w:after="60"/>
              <w:jc w:val="center"/>
              <w:rPr>
                <w:sz w:val="26"/>
                <w:szCs w:val="26"/>
              </w:rPr>
            </w:pPr>
            <w:r w:rsidRPr="00FA203D">
              <w:rPr>
                <w:sz w:val="26"/>
                <w:szCs w:val="26"/>
              </w:rPr>
              <w:t>0,00025</w:t>
            </w:r>
          </w:p>
        </w:tc>
        <w:tc>
          <w:tcPr>
            <w:tcW w:w="1138" w:type="dxa"/>
            <w:tcBorders>
              <w:top w:val="single" w:sz="4" w:space="0" w:color="auto"/>
              <w:left w:val="single" w:sz="4" w:space="0" w:color="auto"/>
              <w:bottom w:val="single" w:sz="4" w:space="0" w:color="auto"/>
              <w:right w:val="single" w:sz="4" w:space="0" w:color="auto"/>
            </w:tcBorders>
            <w:vAlign w:val="center"/>
          </w:tcPr>
          <w:p w14:paraId="6A04AF56" w14:textId="77777777" w:rsidR="00CD14AD" w:rsidRPr="00FA203D" w:rsidRDefault="00CD14AD" w:rsidP="00CD14AD">
            <w:pPr>
              <w:spacing w:before="60" w:after="60"/>
              <w:jc w:val="center"/>
              <w:rPr>
                <w:sz w:val="26"/>
                <w:szCs w:val="26"/>
              </w:rPr>
            </w:pPr>
            <w:r w:rsidRPr="00FA203D">
              <w:rPr>
                <w:sz w:val="26"/>
                <w:szCs w:val="26"/>
              </w:rPr>
              <w:t>0,00019</w:t>
            </w:r>
          </w:p>
        </w:tc>
        <w:tc>
          <w:tcPr>
            <w:tcW w:w="1123" w:type="dxa"/>
            <w:tcBorders>
              <w:top w:val="single" w:sz="4" w:space="0" w:color="auto"/>
              <w:left w:val="single" w:sz="4" w:space="0" w:color="auto"/>
              <w:bottom w:val="single" w:sz="4" w:space="0" w:color="auto"/>
              <w:right w:val="single" w:sz="4" w:space="0" w:color="auto"/>
            </w:tcBorders>
            <w:vAlign w:val="center"/>
          </w:tcPr>
          <w:p w14:paraId="6CDAE347" w14:textId="30A77E3E" w:rsidR="00CD14AD" w:rsidRPr="00FA203D" w:rsidRDefault="00CD14AD" w:rsidP="00CD14AD">
            <w:pPr>
              <w:spacing w:before="60" w:after="60"/>
              <w:jc w:val="center"/>
              <w:rPr>
                <w:sz w:val="26"/>
                <w:szCs w:val="26"/>
              </w:rPr>
            </w:pPr>
            <w:r w:rsidRPr="00FA203D">
              <w:rPr>
                <w:sz w:val="26"/>
                <w:szCs w:val="26"/>
              </w:rPr>
              <w:t>0,00026</w:t>
            </w:r>
          </w:p>
        </w:tc>
        <w:tc>
          <w:tcPr>
            <w:tcW w:w="850" w:type="dxa"/>
            <w:tcBorders>
              <w:top w:val="single" w:sz="4" w:space="0" w:color="auto"/>
              <w:left w:val="single" w:sz="4" w:space="0" w:color="auto"/>
              <w:bottom w:val="single" w:sz="4" w:space="0" w:color="auto"/>
              <w:right w:val="single" w:sz="4" w:space="0" w:color="auto"/>
            </w:tcBorders>
            <w:vAlign w:val="center"/>
          </w:tcPr>
          <w:p w14:paraId="2982A73A" w14:textId="2CE21CF9" w:rsidR="00CD14AD" w:rsidRPr="00FA203D" w:rsidRDefault="00CD14AD" w:rsidP="00CD14AD">
            <w:pPr>
              <w:spacing w:before="60" w:after="60"/>
              <w:jc w:val="center"/>
              <w:rPr>
                <w:sz w:val="26"/>
                <w:szCs w:val="26"/>
              </w:rPr>
            </w:pPr>
            <w:r w:rsidRPr="00FA203D">
              <w:rPr>
                <w:sz w:val="26"/>
                <w:szCs w:val="26"/>
              </w:rPr>
              <w:t>0,00016</w:t>
            </w:r>
          </w:p>
        </w:tc>
        <w:tc>
          <w:tcPr>
            <w:tcW w:w="982" w:type="dxa"/>
            <w:tcBorders>
              <w:top w:val="single" w:sz="4" w:space="0" w:color="auto"/>
              <w:left w:val="single" w:sz="4" w:space="0" w:color="auto"/>
              <w:bottom w:val="single" w:sz="4" w:space="0" w:color="auto"/>
              <w:right w:val="single" w:sz="4" w:space="0" w:color="auto"/>
            </w:tcBorders>
            <w:vAlign w:val="center"/>
          </w:tcPr>
          <w:p w14:paraId="50C7704D" w14:textId="3F5E8E37" w:rsidR="00CD14AD" w:rsidRPr="00FA203D" w:rsidRDefault="00CD14AD" w:rsidP="00CD14AD">
            <w:pPr>
              <w:spacing w:before="60" w:after="60"/>
              <w:jc w:val="center"/>
              <w:rPr>
                <w:sz w:val="26"/>
                <w:szCs w:val="26"/>
              </w:rPr>
            </w:pPr>
            <w:r w:rsidRPr="00FA203D">
              <w:rPr>
                <w:sz w:val="26"/>
                <w:szCs w:val="26"/>
              </w:rPr>
              <w:t>0,0003</w:t>
            </w:r>
          </w:p>
        </w:tc>
        <w:tc>
          <w:tcPr>
            <w:tcW w:w="1015" w:type="dxa"/>
            <w:tcBorders>
              <w:top w:val="single" w:sz="4" w:space="0" w:color="auto"/>
              <w:left w:val="single" w:sz="4" w:space="0" w:color="auto"/>
              <w:bottom w:val="single" w:sz="4" w:space="0" w:color="auto"/>
              <w:right w:val="single" w:sz="4" w:space="0" w:color="auto"/>
            </w:tcBorders>
            <w:vAlign w:val="center"/>
          </w:tcPr>
          <w:p w14:paraId="0E2C0FB2" w14:textId="77777777" w:rsidR="00CD14AD" w:rsidRPr="00FA203D" w:rsidRDefault="00CD14AD" w:rsidP="00CD14AD">
            <w:pPr>
              <w:spacing w:before="60" w:after="60"/>
              <w:jc w:val="center"/>
              <w:rPr>
                <w:sz w:val="26"/>
                <w:szCs w:val="26"/>
              </w:rPr>
            </w:pPr>
            <w:r w:rsidRPr="00FA203D">
              <w:rPr>
                <w:sz w:val="26"/>
                <w:szCs w:val="26"/>
              </w:rPr>
              <w:t>0,0002</w:t>
            </w:r>
          </w:p>
        </w:tc>
        <w:tc>
          <w:tcPr>
            <w:tcW w:w="1820" w:type="dxa"/>
            <w:tcBorders>
              <w:top w:val="single" w:sz="4" w:space="0" w:color="auto"/>
              <w:left w:val="single" w:sz="4" w:space="0" w:color="auto"/>
              <w:bottom w:val="single" w:sz="4" w:space="0" w:color="auto"/>
              <w:right w:val="single" w:sz="4" w:space="0" w:color="auto"/>
            </w:tcBorders>
            <w:vAlign w:val="center"/>
          </w:tcPr>
          <w:p w14:paraId="4B62CB59" w14:textId="77777777" w:rsidR="00CD14AD" w:rsidRPr="00FA203D" w:rsidRDefault="00CD14AD" w:rsidP="00CD14AD">
            <w:pPr>
              <w:spacing w:before="60" w:after="60"/>
              <w:jc w:val="center"/>
              <w:rPr>
                <w:sz w:val="26"/>
                <w:szCs w:val="26"/>
              </w:rPr>
            </w:pPr>
            <w:r w:rsidRPr="00FA203D">
              <w:rPr>
                <w:sz w:val="26"/>
                <w:szCs w:val="26"/>
              </w:rPr>
              <w:t>0,35</w:t>
            </w:r>
          </w:p>
        </w:tc>
      </w:tr>
      <w:tr w:rsidR="00FA203D" w:rsidRPr="00FA203D" w14:paraId="794425B3" w14:textId="77777777" w:rsidTr="00CD14AD">
        <w:trPr>
          <w:trHeight w:val="77"/>
          <w:jc w:val="center"/>
        </w:trPr>
        <w:tc>
          <w:tcPr>
            <w:tcW w:w="593" w:type="dxa"/>
            <w:tcBorders>
              <w:top w:val="single" w:sz="4" w:space="0" w:color="auto"/>
              <w:left w:val="single" w:sz="4" w:space="0" w:color="auto"/>
              <w:bottom w:val="single" w:sz="4" w:space="0" w:color="auto"/>
              <w:right w:val="single" w:sz="4" w:space="0" w:color="auto"/>
            </w:tcBorders>
            <w:vAlign w:val="center"/>
            <w:hideMark/>
          </w:tcPr>
          <w:p w14:paraId="6B8EE382" w14:textId="77777777" w:rsidR="00CD14AD" w:rsidRPr="00FA203D" w:rsidRDefault="00CD14AD" w:rsidP="00CD14AD">
            <w:pPr>
              <w:spacing w:before="60" w:after="60"/>
              <w:jc w:val="center"/>
              <w:rPr>
                <w:sz w:val="26"/>
                <w:szCs w:val="26"/>
              </w:rPr>
            </w:pPr>
            <w:r w:rsidRPr="00FA203D">
              <w:rPr>
                <w:sz w:val="26"/>
                <w:szCs w:val="26"/>
              </w:rPr>
              <w:t>3</w:t>
            </w:r>
          </w:p>
        </w:tc>
        <w:tc>
          <w:tcPr>
            <w:tcW w:w="976" w:type="dxa"/>
            <w:tcBorders>
              <w:top w:val="single" w:sz="4" w:space="0" w:color="auto"/>
              <w:left w:val="single" w:sz="4" w:space="0" w:color="auto"/>
              <w:bottom w:val="single" w:sz="4" w:space="0" w:color="auto"/>
              <w:right w:val="single" w:sz="4" w:space="0" w:color="auto"/>
            </w:tcBorders>
            <w:vAlign w:val="center"/>
            <w:hideMark/>
          </w:tcPr>
          <w:p w14:paraId="63BAE637" w14:textId="77777777" w:rsidR="00CD14AD" w:rsidRPr="00FA203D" w:rsidRDefault="00CD14AD" w:rsidP="00CD14AD">
            <w:pPr>
              <w:spacing w:before="60" w:after="60"/>
              <w:jc w:val="center"/>
              <w:rPr>
                <w:sz w:val="26"/>
                <w:szCs w:val="26"/>
                <w:vertAlign w:val="subscript"/>
              </w:rPr>
            </w:pPr>
            <w:r w:rsidRPr="00FA203D">
              <w:rPr>
                <w:sz w:val="26"/>
                <w:szCs w:val="26"/>
              </w:rPr>
              <w:t>NO</w:t>
            </w:r>
            <w:r w:rsidRPr="00FA203D">
              <w:rPr>
                <w:sz w:val="26"/>
                <w:szCs w:val="26"/>
                <w:vertAlign w:val="subscript"/>
              </w:rPr>
              <w:t>2</w:t>
            </w:r>
          </w:p>
        </w:tc>
        <w:tc>
          <w:tcPr>
            <w:tcW w:w="1098" w:type="dxa"/>
            <w:tcBorders>
              <w:top w:val="single" w:sz="4" w:space="0" w:color="auto"/>
              <w:left w:val="single" w:sz="4" w:space="0" w:color="auto"/>
              <w:bottom w:val="single" w:sz="4" w:space="0" w:color="auto"/>
              <w:right w:val="single" w:sz="4" w:space="0" w:color="auto"/>
            </w:tcBorders>
            <w:vAlign w:val="center"/>
          </w:tcPr>
          <w:p w14:paraId="141EACB7" w14:textId="77777777" w:rsidR="00CD14AD" w:rsidRPr="00FA203D" w:rsidRDefault="00CD14AD" w:rsidP="00CD14AD">
            <w:pPr>
              <w:spacing w:before="60" w:after="60"/>
              <w:jc w:val="center"/>
              <w:rPr>
                <w:sz w:val="26"/>
                <w:szCs w:val="26"/>
              </w:rPr>
            </w:pPr>
            <w:r w:rsidRPr="00FA203D">
              <w:rPr>
                <w:sz w:val="26"/>
                <w:szCs w:val="26"/>
              </w:rPr>
              <w:t>0,0136</w:t>
            </w:r>
          </w:p>
        </w:tc>
        <w:tc>
          <w:tcPr>
            <w:tcW w:w="1138" w:type="dxa"/>
            <w:tcBorders>
              <w:top w:val="single" w:sz="4" w:space="0" w:color="auto"/>
              <w:left w:val="single" w:sz="4" w:space="0" w:color="auto"/>
              <w:bottom w:val="single" w:sz="4" w:space="0" w:color="auto"/>
              <w:right w:val="single" w:sz="4" w:space="0" w:color="auto"/>
            </w:tcBorders>
            <w:vAlign w:val="center"/>
          </w:tcPr>
          <w:p w14:paraId="77D4AF0F" w14:textId="77777777" w:rsidR="00CD14AD" w:rsidRPr="00FA203D" w:rsidRDefault="00CD14AD" w:rsidP="00CD14AD">
            <w:pPr>
              <w:spacing w:before="60" w:after="60"/>
              <w:jc w:val="center"/>
              <w:rPr>
                <w:sz w:val="26"/>
                <w:szCs w:val="26"/>
              </w:rPr>
            </w:pPr>
            <w:r w:rsidRPr="00FA203D">
              <w:rPr>
                <w:sz w:val="26"/>
                <w:szCs w:val="26"/>
              </w:rPr>
              <w:t>0,0105</w:t>
            </w:r>
          </w:p>
        </w:tc>
        <w:tc>
          <w:tcPr>
            <w:tcW w:w="1123" w:type="dxa"/>
            <w:tcBorders>
              <w:top w:val="single" w:sz="4" w:space="0" w:color="auto"/>
              <w:left w:val="single" w:sz="4" w:space="0" w:color="auto"/>
              <w:bottom w:val="single" w:sz="4" w:space="0" w:color="auto"/>
              <w:right w:val="single" w:sz="4" w:space="0" w:color="auto"/>
            </w:tcBorders>
            <w:vAlign w:val="center"/>
          </w:tcPr>
          <w:p w14:paraId="640F7324" w14:textId="1614A558" w:rsidR="00CD14AD" w:rsidRPr="00FA203D" w:rsidRDefault="00CD14AD" w:rsidP="00CD14AD">
            <w:pPr>
              <w:spacing w:before="60" w:after="60"/>
              <w:jc w:val="center"/>
              <w:rPr>
                <w:sz w:val="26"/>
                <w:szCs w:val="26"/>
              </w:rPr>
            </w:pPr>
            <w:r w:rsidRPr="00FA203D">
              <w:rPr>
                <w:sz w:val="26"/>
                <w:szCs w:val="26"/>
              </w:rPr>
              <w:t>0,0138</w:t>
            </w:r>
          </w:p>
        </w:tc>
        <w:tc>
          <w:tcPr>
            <w:tcW w:w="850" w:type="dxa"/>
            <w:tcBorders>
              <w:top w:val="single" w:sz="4" w:space="0" w:color="auto"/>
              <w:left w:val="single" w:sz="4" w:space="0" w:color="auto"/>
              <w:bottom w:val="single" w:sz="4" w:space="0" w:color="auto"/>
              <w:right w:val="single" w:sz="4" w:space="0" w:color="auto"/>
            </w:tcBorders>
            <w:vAlign w:val="center"/>
          </w:tcPr>
          <w:p w14:paraId="493CAA61" w14:textId="7ADEE006" w:rsidR="00CD14AD" w:rsidRPr="00FA203D" w:rsidRDefault="00CD14AD" w:rsidP="00CD14AD">
            <w:pPr>
              <w:spacing w:before="60" w:after="60"/>
              <w:jc w:val="center"/>
              <w:rPr>
                <w:sz w:val="26"/>
                <w:szCs w:val="26"/>
              </w:rPr>
            </w:pPr>
            <w:r w:rsidRPr="00FA203D">
              <w:rPr>
                <w:sz w:val="26"/>
                <w:szCs w:val="26"/>
              </w:rPr>
              <w:t>0,0103</w:t>
            </w:r>
          </w:p>
        </w:tc>
        <w:tc>
          <w:tcPr>
            <w:tcW w:w="982" w:type="dxa"/>
            <w:tcBorders>
              <w:top w:val="single" w:sz="4" w:space="0" w:color="auto"/>
              <w:left w:val="single" w:sz="4" w:space="0" w:color="auto"/>
              <w:bottom w:val="single" w:sz="4" w:space="0" w:color="auto"/>
              <w:right w:val="single" w:sz="4" w:space="0" w:color="auto"/>
            </w:tcBorders>
            <w:vAlign w:val="center"/>
          </w:tcPr>
          <w:p w14:paraId="354CD6B3" w14:textId="14562E58" w:rsidR="00CD14AD" w:rsidRPr="00FA203D" w:rsidRDefault="00CD14AD" w:rsidP="00CD14AD">
            <w:pPr>
              <w:spacing w:before="60" w:after="60"/>
              <w:jc w:val="center"/>
              <w:rPr>
                <w:sz w:val="26"/>
                <w:szCs w:val="26"/>
              </w:rPr>
            </w:pPr>
            <w:r w:rsidRPr="00FA203D">
              <w:rPr>
                <w:sz w:val="26"/>
                <w:szCs w:val="26"/>
              </w:rPr>
              <w:t>0,0170</w:t>
            </w:r>
          </w:p>
        </w:tc>
        <w:tc>
          <w:tcPr>
            <w:tcW w:w="1015" w:type="dxa"/>
            <w:tcBorders>
              <w:top w:val="single" w:sz="4" w:space="0" w:color="auto"/>
              <w:left w:val="single" w:sz="4" w:space="0" w:color="auto"/>
              <w:bottom w:val="single" w:sz="4" w:space="0" w:color="auto"/>
              <w:right w:val="single" w:sz="4" w:space="0" w:color="auto"/>
            </w:tcBorders>
            <w:vAlign w:val="center"/>
          </w:tcPr>
          <w:p w14:paraId="5FD55B6E" w14:textId="77777777" w:rsidR="00CD14AD" w:rsidRPr="00FA203D" w:rsidRDefault="00CD14AD" w:rsidP="00CD14AD">
            <w:pPr>
              <w:spacing w:before="60" w:after="60"/>
              <w:jc w:val="center"/>
              <w:rPr>
                <w:sz w:val="26"/>
                <w:szCs w:val="26"/>
              </w:rPr>
            </w:pPr>
            <w:r w:rsidRPr="00FA203D">
              <w:rPr>
                <w:sz w:val="26"/>
                <w:szCs w:val="26"/>
              </w:rPr>
              <w:t>0,0131</w:t>
            </w:r>
          </w:p>
        </w:tc>
        <w:tc>
          <w:tcPr>
            <w:tcW w:w="1820" w:type="dxa"/>
            <w:tcBorders>
              <w:top w:val="single" w:sz="4" w:space="0" w:color="auto"/>
              <w:left w:val="single" w:sz="4" w:space="0" w:color="auto"/>
              <w:bottom w:val="single" w:sz="4" w:space="0" w:color="auto"/>
              <w:right w:val="single" w:sz="4" w:space="0" w:color="auto"/>
            </w:tcBorders>
            <w:vAlign w:val="center"/>
          </w:tcPr>
          <w:p w14:paraId="172172F7" w14:textId="77777777" w:rsidR="00CD14AD" w:rsidRPr="00FA203D" w:rsidRDefault="00CD14AD" w:rsidP="00CD14AD">
            <w:pPr>
              <w:spacing w:before="60" w:after="60"/>
              <w:jc w:val="center"/>
              <w:rPr>
                <w:sz w:val="26"/>
                <w:szCs w:val="26"/>
              </w:rPr>
            </w:pPr>
            <w:r w:rsidRPr="00FA203D">
              <w:rPr>
                <w:sz w:val="26"/>
                <w:szCs w:val="26"/>
              </w:rPr>
              <w:t>0,2</w:t>
            </w:r>
          </w:p>
        </w:tc>
      </w:tr>
      <w:tr w:rsidR="00FA203D" w:rsidRPr="00FA203D" w14:paraId="0A86D207" w14:textId="77777777" w:rsidTr="00CD14AD">
        <w:trPr>
          <w:trHeight w:val="77"/>
          <w:jc w:val="center"/>
        </w:trPr>
        <w:tc>
          <w:tcPr>
            <w:tcW w:w="593" w:type="dxa"/>
            <w:tcBorders>
              <w:top w:val="single" w:sz="4" w:space="0" w:color="auto"/>
              <w:left w:val="single" w:sz="4" w:space="0" w:color="auto"/>
              <w:bottom w:val="single" w:sz="4" w:space="0" w:color="auto"/>
              <w:right w:val="single" w:sz="4" w:space="0" w:color="auto"/>
            </w:tcBorders>
            <w:vAlign w:val="center"/>
            <w:hideMark/>
          </w:tcPr>
          <w:p w14:paraId="4667382B" w14:textId="77777777" w:rsidR="00CD14AD" w:rsidRPr="00FA203D" w:rsidRDefault="00CD14AD" w:rsidP="00CD14AD">
            <w:pPr>
              <w:spacing w:before="60" w:after="60"/>
              <w:jc w:val="center"/>
              <w:rPr>
                <w:sz w:val="26"/>
                <w:szCs w:val="26"/>
              </w:rPr>
            </w:pPr>
            <w:r w:rsidRPr="00FA203D">
              <w:rPr>
                <w:sz w:val="26"/>
                <w:szCs w:val="26"/>
              </w:rPr>
              <w:t>4</w:t>
            </w:r>
          </w:p>
        </w:tc>
        <w:tc>
          <w:tcPr>
            <w:tcW w:w="976" w:type="dxa"/>
            <w:tcBorders>
              <w:top w:val="single" w:sz="4" w:space="0" w:color="auto"/>
              <w:left w:val="single" w:sz="4" w:space="0" w:color="auto"/>
              <w:bottom w:val="single" w:sz="4" w:space="0" w:color="auto"/>
              <w:right w:val="single" w:sz="4" w:space="0" w:color="auto"/>
            </w:tcBorders>
            <w:vAlign w:val="center"/>
            <w:hideMark/>
          </w:tcPr>
          <w:p w14:paraId="00E29215" w14:textId="77777777" w:rsidR="00CD14AD" w:rsidRPr="00FA203D" w:rsidRDefault="00CD14AD" w:rsidP="00CD14AD">
            <w:pPr>
              <w:spacing w:before="60" w:after="60"/>
              <w:jc w:val="center"/>
              <w:rPr>
                <w:sz w:val="26"/>
                <w:szCs w:val="26"/>
              </w:rPr>
            </w:pPr>
            <w:r w:rsidRPr="00FA203D">
              <w:rPr>
                <w:sz w:val="26"/>
                <w:szCs w:val="26"/>
              </w:rPr>
              <w:t>CO</w:t>
            </w:r>
          </w:p>
        </w:tc>
        <w:tc>
          <w:tcPr>
            <w:tcW w:w="1098" w:type="dxa"/>
            <w:tcBorders>
              <w:top w:val="single" w:sz="4" w:space="0" w:color="auto"/>
              <w:left w:val="single" w:sz="4" w:space="0" w:color="auto"/>
              <w:bottom w:val="single" w:sz="4" w:space="0" w:color="auto"/>
              <w:right w:val="single" w:sz="4" w:space="0" w:color="auto"/>
            </w:tcBorders>
            <w:vAlign w:val="center"/>
          </w:tcPr>
          <w:p w14:paraId="0F0AD58C" w14:textId="77777777" w:rsidR="00CD14AD" w:rsidRPr="00FA203D" w:rsidRDefault="00CD14AD" w:rsidP="00CD14AD">
            <w:pPr>
              <w:spacing w:before="60" w:after="60"/>
              <w:jc w:val="center"/>
              <w:rPr>
                <w:sz w:val="26"/>
                <w:szCs w:val="26"/>
              </w:rPr>
            </w:pPr>
            <w:r w:rsidRPr="00FA203D">
              <w:rPr>
                <w:sz w:val="26"/>
                <w:szCs w:val="26"/>
              </w:rPr>
              <w:t>0,0069</w:t>
            </w:r>
          </w:p>
        </w:tc>
        <w:tc>
          <w:tcPr>
            <w:tcW w:w="1138" w:type="dxa"/>
            <w:tcBorders>
              <w:top w:val="single" w:sz="4" w:space="0" w:color="auto"/>
              <w:left w:val="single" w:sz="4" w:space="0" w:color="auto"/>
              <w:bottom w:val="single" w:sz="4" w:space="0" w:color="auto"/>
              <w:right w:val="single" w:sz="4" w:space="0" w:color="auto"/>
            </w:tcBorders>
            <w:vAlign w:val="center"/>
          </w:tcPr>
          <w:p w14:paraId="2DAF0BE4" w14:textId="77777777" w:rsidR="00CD14AD" w:rsidRPr="00FA203D" w:rsidRDefault="00CD14AD" w:rsidP="00CD14AD">
            <w:pPr>
              <w:spacing w:before="60" w:after="60"/>
              <w:jc w:val="center"/>
              <w:rPr>
                <w:sz w:val="26"/>
                <w:szCs w:val="26"/>
              </w:rPr>
            </w:pPr>
            <w:r w:rsidRPr="00FA203D">
              <w:rPr>
                <w:sz w:val="26"/>
                <w:szCs w:val="26"/>
              </w:rPr>
              <w:t>0,0053</w:t>
            </w:r>
          </w:p>
        </w:tc>
        <w:tc>
          <w:tcPr>
            <w:tcW w:w="1123" w:type="dxa"/>
            <w:tcBorders>
              <w:top w:val="single" w:sz="4" w:space="0" w:color="auto"/>
              <w:left w:val="single" w:sz="4" w:space="0" w:color="auto"/>
              <w:bottom w:val="single" w:sz="4" w:space="0" w:color="auto"/>
              <w:right w:val="single" w:sz="4" w:space="0" w:color="auto"/>
            </w:tcBorders>
            <w:vAlign w:val="center"/>
          </w:tcPr>
          <w:p w14:paraId="6BEFEFD3" w14:textId="7F24A4F1" w:rsidR="00CD14AD" w:rsidRPr="00FA203D" w:rsidRDefault="00CD14AD" w:rsidP="00CD14AD">
            <w:pPr>
              <w:spacing w:before="60" w:after="60"/>
              <w:jc w:val="center"/>
              <w:rPr>
                <w:sz w:val="26"/>
                <w:szCs w:val="26"/>
              </w:rPr>
            </w:pPr>
            <w:r w:rsidRPr="00FA203D">
              <w:rPr>
                <w:sz w:val="26"/>
                <w:szCs w:val="26"/>
              </w:rPr>
              <w:t>0,0072</w:t>
            </w:r>
          </w:p>
        </w:tc>
        <w:tc>
          <w:tcPr>
            <w:tcW w:w="850" w:type="dxa"/>
            <w:tcBorders>
              <w:top w:val="single" w:sz="4" w:space="0" w:color="auto"/>
              <w:left w:val="single" w:sz="4" w:space="0" w:color="auto"/>
              <w:bottom w:val="single" w:sz="4" w:space="0" w:color="auto"/>
              <w:right w:val="single" w:sz="4" w:space="0" w:color="auto"/>
            </w:tcBorders>
            <w:vAlign w:val="center"/>
          </w:tcPr>
          <w:p w14:paraId="23E9ACAC" w14:textId="2669A5A1" w:rsidR="00CD14AD" w:rsidRPr="00FA203D" w:rsidRDefault="00CD14AD" w:rsidP="00CD14AD">
            <w:pPr>
              <w:spacing w:before="60" w:after="60"/>
              <w:jc w:val="center"/>
              <w:rPr>
                <w:sz w:val="26"/>
                <w:szCs w:val="26"/>
              </w:rPr>
            </w:pPr>
            <w:r w:rsidRPr="00FA203D">
              <w:rPr>
                <w:sz w:val="26"/>
                <w:szCs w:val="26"/>
              </w:rPr>
              <w:t>0,0048</w:t>
            </w:r>
          </w:p>
        </w:tc>
        <w:tc>
          <w:tcPr>
            <w:tcW w:w="982" w:type="dxa"/>
            <w:tcBorders>
              <w:top w:val="single" w:sz="4" w:space="0" w:color="auto"/>
              <w:left w:val="single" w:sz="4" w:space="0" w:color="auto"/>
              <w:bottom w:val="single" w:sz="4" w:space="0" w:color="auto"/>
              <w:right w:val="single" w:sz="4" w:space="0" w:color="auto"/>
            </w:tcBorders>
            <w:vAlign w:val="center"/>
          </w:tcPr>
          <w:p w14:paraId="2F67F95E" w14:textId="37611EDC" w:rsidR="00CD14AD" w:rsidRPr="00FA203D" w:rsidRDefault="00CD14AD" w:rsidP="00CD14AD">
            <w:pPr>
              <w:spacing w:before="60" w:after="60"/>
              <w:jc w:val="center"/>
              <w:rPr>
                <w:sz w:val="26"/>
                <w:szCs w:val="26"/>
              </w:rPr>
            </w:pPr>
            <w:r w:rsidRPr="00FA203D">
              <w:rPr>
                <w:sz w:val="26"/>
                <w:szCs w:val="26"/>
              </w:rPr>
              <w:t>0,0087</w:t>
            </w:r>
          </w:p>
        </w:tc>
        <w:tc>
          <w:tcPr>
            <w:tcW w:w="1015" w:type="dxa"/>
            <w:tcBorders>
              <w:top w:val="single" w:sz="4" w:space="0" w:color="auto"/>
              <w:left w:val="single" w:sz="4" w:space="0" w:color="auto"/>
              <w:bottom w:val="single" w:sz="4" w:space="0" w:color="auto"/>
              <w:right w:val="single" w:sz="4" w:space="0" w:color="auto"/>
            </w:tcBorders>
            <w:vAlign w:val="center"/>
          </w:tcPr>
          <w:p w14:paraId="42D64A93" w14:textId="77777777" w:rsidR="00CD14AD" w:rsidRPr="00FA203D" w:rsidRDefault="00CD14AD" w:rsidP="00CD14AD">
            <w:pPr>
              <w:spacing w:before="60" w:after="60"/>
              <w:jc w:val="center"/>
              <w:rPr>
                <w:sz w:val="26"/>
                <w:szCs w:val="26"/>
              </w:rPr>
            </w:pPr>
            <w:r w:rsidRPr="00FA203D">
              <w:rPr>
                <w:sz w:val="26"/>
                <w:szCs w:val="26"/>
              </w:rPr>
              <w:t>0,0067</w:t>
            </w:r>
          </w:p>
        </w:tc>
        <w:tc>
          <w:tcPr>
            <w:tcW w:w="1820" w:type="dxa"/>
            <w:tcBorders>
              <w:top w:val="single" w:sz="4" w:space="0" w:color="auto"/>
              <w:left w:val="single" w:sz="4" w:space="0" w:color="auto"/>
              <w:bottom w:val="single" w:sz="4" w:space="0" w:color="auto"/>
              <w:right w:val="single" w:sz="4" w:space="0" w:color="auto"/>
            </w:tcBorders>
            <w:vAlign w:val="center"/>
          </w:tcPr>
          <w:p w14:paraId="31F7CD2C" w14:textId="77777777" w:rsidR="00CD14AD" w:rsidRPr="00FA203D" w:rsidRDefault="00CD14AD" w:rsidP="00CD14AD">
            <w:pPr>
              <w:spacing w:before="60" w:after="60"/>
              <w:jc w:val="center"/>
              <w:rPr>
                <w:sz w:val="26"/>
                <w:szCs w:val="26"/>
              </w:rPr>
            </w:pPr>
            <w:r w:rsidRPr="00FA203D">
              <w:rPr>
                <w:sz w:val="26"/>
                <w:szCs w:val="26"/>
              </w:rPr>
              <w:t>30</w:t>
            </w:r>
          </w:p>
        </w:tc>
      </w:tr>
      <w:tr w:rsidR="00FA203D" w:rsidRPr="00FA203D" w14:paraId="073E8D02" w14:textId="77777777" w:rsidTr="00CD14AD">
        <w:trPr>
          <w:trHeight w:val="77"/>
          <w:jc w:val="center"/>
        </w:trPr>
        <w:tc>
          <w:tcPr>
            <w:tcW w:w="593" w:type="dxa"/>
            <w:tcBorders>
              <w:top w:val="single" w:sz="4" w:space="0" w:color="auto"/>
              <w:left w:val="single" w:sz="4" w:space="0" w:color="auto"/>
              <w:bottom w:val="single" w:sz="4" w:space="0" w:color="auto"/>
              <w:right w:val="single" w:sz="4" w:space="0" w:color="auto"/>
            </w:tcBorders>
            <w:vAlign w:val="center"/>
            <w:hideMark/>
          </w:tcPr>
          <w:p w14:paraId="7133FD21" w14:textId="77777777" w:rsidR="00CD14AD" w:rsidRPr="00FA203D" w:rsidRDefault="00CD14AD" w:rsidP="00CD14AD">
            <w:pPr>
              <w:spacing w:before="60" w:after="60"/>
              <w:jc w:val="center"/>
              <w:rPr>
                <w:sz w:val="26"/>
                <w:szCs w:val="26"/>
              </w:rPr>
            </w:pPr>
            <w:r w:rsidRPr="00FA203D">
              <w:rPr>
                <w:sz w:val="26"/>
                <w:szCs w:val="26"/>
              </w:rPr>
              <w:t>5</w:t>
            </w:r>
          </w:p>
        </w:tc>
        <w:tc>
          <w:tcPr>
            <w:tcW w:w="976" w:type="dxa"/>
            <w:tcBorders>
              <w:top w:val="single" w:sz="4" w:space="0" w:color="auto"/>
              <w:left w:val="single" w:sz="4" w:space="0" w:color="auto"/>
              <w:bottom w:val="single" w:sz="4" w:space="0" w:color="auto"/>
              <w:right w:val="single" w:sz="4" w:space="0" w:color="auto"/>
            </w:tcBorders>
            <w:vAlign w:val="center"/>
            <w:hideMark/>
          </w:tcPr>
          <w:p w14:paraId="7282C9BB" w14:textId="77777777" w:rsidR="00CD14AD" w:rsidRPr="00FA203D" w:rsidRDefault="00CD14AD" w:rsidP="00CD14AD">
            <w:pPr>
              <w:spacing w:before="60" w:after="60"/>
              <w:jc w:val="center"/>
              <w:rPr>
                <w:sz w:val="26"/>
                <w:szCs w:val="26"/>
              </w:rPr>
            </w:pPr>
            <w:r w:rsidRPr="00FA203D">
              <w:rPr>
                <w:sz w:val="26"/>
                <w:szCs w:val="26"/>
              </w:rPr>
              <w:t>VOC</w:t>
            </w:r>
          </w:p>
        </w:tc>
        <w:tc>
          <w:tcPr>
            <w:tcW w:w="1098" w:type="dxa"/>
            <w:tcBorders>
              <w:top w:val="single" w:sz="4" w:space="0" w:color="auto"/>
              <w:left w:val="single" w:sz="4" w:space="0" w:color="auto"/>
              <w:bottom w:val="single" w:sz="4" w:space="0" w:color="auto"/>
              <w:right w:val="single" w:sz="4" w:space="0" w:color="auto"/>
            </w:tcBorders>
            <w:vAlign w:val="center"/>
          </w:tcPr>
          <w:p w14:paraId="1E81F6C2" w14:textId="77777777" w:rsidR="00CD14AD" w:rsidRPr="00FA203D" w:rsidRDefault="00CD14AD" w:rsidP="00CD14AD">
            <w:pPr>
              <w:spacing w:before="60" w:after="60"/>
              <w:jc w:val="center"/>
              <w:rPr>
                <w:sz w:val="26"/>
                <w:szCs w:val="26"/>
              </w:rPr>
            </w:pPr>
            <w:r w:rsidRPr="00FA203D">
              <w:rPr>
                <w:sz w:val="26"/>
                <w:szCs w:val="26"/>
              </w:rPr>
              <w:t>0,0006</w:t>
            </w:r>
          </w:p>
        </w:tc>
        <w:tc>
          <w:tcPr>
            <w:tcW w:w="1138" w:type="dxa"/>
            <w:tcBorders>
              <w:top w:val="single" w:sz="4" w:space="0" w:color="auto"/>
              <w:left w:val="single" w:sz="4" w:space="0" w:color="auto"/>
              <w:bottom w:val="single" w:sz="4" w:space="0" w:color="auto"/>
              <w:right w:val="single" w:sz="4" w:space="0" w:color="auto"/>
            </w:tcBorders>
            <w:vAlign w:val="center"/>
          </w:tcPr>
          <w:p w14:paraId="7AE432A3" w14:textId="77777777" w:rsidR="00CD14AD" w:rsidRPr="00FA203D" w:rsidRDefault="00CD14AD" w:rsidP="00CD14AD">
            <w:pPr>
              <w:spacing w:before="60" w:after="60"/>
              <w:jc w:val="center"/>
              <w:rPr>
                <w:sz w:val="26"/>
                <w:szCs w:val="26"/>
              </w:rPr>
            </w:pPr>
            <w:r w:rsidRPr="00FA203D">
              <w:rPr>
                <w:sz w:val="26"/>
                <w:szCs w:val="26"/>
              </w:rPr>
              <w:t>0,0005</w:t>
            </w:r>
          </w:p>
        </w:tc>
        <w:tc>
          <w:tcPr>
            <w:tcW w:w="1123" w:type="dxa"/>
            <w:tcBorders>
              <w:top w:val="single" w:sz="4" w:space="0" w:color="auto"/>
              <w:left w:val="single" w:sz="4" w:space="0" w:color="auto"/>
              <w:bottom w:val="single" w:sz="4" w:space="0" w:color="auto"/>
              <w:right w:val="single" w:sz="4" w:space="0" w:color="auto"/>
            </w:tcBorders>
            <w:vAlign w:val="center"/>
          </w:tcPr>
          <w:p w14:paraId="4ACFB135" w14:textId="053EB2CF" w:rsidR="00CD14AD" w:rsidRPr="00FA203D" w:rsidRDefault="00CD14AD" w:rsidP="00CD14AD">
            <w:pPr>
              <w:spacing w:before="60" w:after="60"/>
              <w:jc w:val="center"/>
              <w:rPr>
                <w:sz w:val="26"/>
                <w:szCs w:val="26"/>
              </w:rPr>
            </w:pPr>
            <w:r w:rsidRPr="00FA203D">
              <w:rPr>
                <w:sz w:val="26"/>
                <w:szCs w:val="26"/>
              </w:rPr>
              <w:t>0,0007</w:t>
            </w:r>
          </w:p>
        </w:tc>
        <w:tc>
          <w:tcPr>
            <w:tcW w:w="850" w:type="dxa"/>
            <w:tcBorders>
              <w:top w:val="single" w:sz="4" w:space="0" w:color="auto"/>
              <w:left w:val="single" w:sz="4" w:space="0" w:color="auto"/>
              <w:bottom w:val="single" w:sz="4" w:space="0" w:color="auto"/>
              <w:right w:val="single" w:sz="4" w:space="0" w:color="auto"/>
            </w:tcBorders>
            <w:vAlign w:val="center"/>
          </w:tcPr>
          <w:p w14:paraId="3DC89429" w14:textId="335FD59E" w:rsidR="00CD14AD" w:rsidRPr="00FA203D" w:rsidRDefault="00CD14AD" w:rsidP="00CD14AD">
            <w:pPr>
              <w:spacing w:before="60" w:after="60"/>
              <w:jc w:val="center"/>
              <w:rPr>
                <w:sz w:val="26"/>
                <w:szCs w:val="26"/>
              </w:rPr>
            </w:pPr>
            <w:r w:rsidRPr="00FA203D">
              <w:rPr>
                <w:sz w:val="26"/>
                <w:szCs w:val="26"/>
              </w:rPr>
              <w:t>0,0004</w:t>
            </w:r>
          </w:p>
        </w:tc>
        <w:tc>
          <w:tcPr>
            <w:tcW w:w="982" w:type="dxa"/>
            <w:tcBorders>
              <w:top w:val="single" w:sz="4" w:space="0" w:color="auto"/>
              <w:left w:val="single" w:sz="4" w:space="0" w:color="auto"/>
              <w:bottom w:val="single" w:sz="4" w:space="0" w:color="auto"/>
              <w:right w:val="single" w:sz="4" w:space="0" w:color="auto"/>
            </w:tcBorders>
            <w:vAlign w:val="center"/>
          </w:tcPr>
          <w:p w14:paraId="1F777FF8" w14:textId="569218A7" w:rsidR="00CD14AD" w:rsidRPr="00FA203D" w:rsidRDefault="00CD14AD" w:rsidP="00CD14AD">
            <w:pPr>
              <w:spacing w:before="60" w:after="60"/>
              <w:jc w:val="center"/>
              <w:rPr>
                <w:sz w:val="26"/>
                <w:szCs w:val="26"/>
              </w:rPr>
            </w:pPr>
            <w:r w:rsidRPr="00FA203D">
              <w:rPr>
                <w:sz w:val="26"/>
                <w:szCs w:val="26"/>
              </w:rPr>
              <w:t>0,0008</w:t>
            </w:r>
          </w:p>
        </w:tc>
        <w:tc>
          <w:tcPr>
            <w:tcW w:w="1015" w:type="dxa"/>
            <w:tcBorders>
              <w:top w:val="single" w:sz="4" w:space="0" w:color="auto"/>
              <w:left w:val="single" w:sz="4" w:space="0" w:color="auto"/>
              <w:bottom w:val="single" w:sz="4" w:space="0" w:color="auto"/>
              <w:right w:val="single" w:sz="4" w:space="0" w:color="auto"/>
            </w:tcBorders>
            <w:vAlign w:val="center"/>
          </w:tcPr>
          <w:p w14:paraId="4674FE2C" w14:textId="77777777" w:rsidR="00CD14AD" w:rsidRPr="00FA203D" w:rsidRDefault="00CD14AD" w:rsidP="00CD14AD">
            <w:pPr>
              <w:spacing w:before="60" w:after="60"/>
              <w:jc w:val="center"/>
              <w:rPr>
                <w:sz w:val="26"/>
                <w:szCs w:val="26"/>
              </w:rPr>
            </w:pPr>
            <w:r w:rsidRPr="00FA203D">
              <w:rPr>
                <w:sz w:val="26"/>
                <w:szCs w:val="26"/>
              </w:rPr>
              <w:t>0,0006</w:t>
            </w:r>
          </w:p>
        </w:tc>
        <w:tc>
          <w:tcPr>
            <w:tcW w:w="1820" w:type="dxa"/>
            <w:tcBorders>
              <w:top w:val="single" w:sz="4" w:space="0" w:color="auto"/>
              <w:left w:val="single" w:sz="4" w:space="0" w:color="auto"/>
              <w:bottom w:val="single" w:sz="4" w:space="0" w:color="auto"/>
              <w:right w:val="single" w:sz="4" w:space="0" w:color="auto"/>
            </w:tcBorders>
            <w:vAlign w:val="center"/>
          </w:tcPr>
          <w:p w14:paraId="1147B6DA" w14:textId="77777777" w:rsidR="00CD14AD" w:rsidRPr="00FA203D" w:rsidRDefault="00CD14AD" w:rsidP="00CD14AD">
            <w:pPr>
              <w:spacing w:before="60" w:after="60"/>
              <w:jc w:val="center"/>
              <w:rPr>
                <w:sz w:val="26"/>
                <w:szCs w:val="26"/>
              </w:rPr>
            </w:pPr>
            <w:r w:rsidRPr="00FA203D">
              <w:rPr>
                <w:sz w:val="26"/>
                <w:szCs w:val="26"/>
              </w:rPr>
              <w:t>-</w:t>
            </w:r>
          </w:p>
        </w:tc>
      </w:tr>
    </w:tbl>
    <w:p w14:paraId="05B447F8" w14:textId="77777777" w:rsidR="00356738" w:rsidRPr="00FA203D" w:rsidRDefault="00356738" w:rsidP="00935323">
      <w:pPr>
        <w:spacing w:line="312" w:lineRule="auto"/>
        <w:ind w:firstLine="567"/>
        <w:jc w:val="both"/>
        <w:rPr>
          <w:bCs/>
          <w:iCs/>
          <w:sz w:val="27"/>
          <w:szCs w:val="27"/>
          <w:lang w:val="es-ES"/>
        </w:rPr>
      </w:pPr>
      <w:r w:rsidRPr="00FA203D">
        <w:rPr>
          <w:sz w:val="27"/>
          <w:szCs w:val="27"/>
          <w:u w:val="single"/>
        </w:rPr>
        <w:t>Đánh giá tác động:</w:t>
      </w:r>
      <w:r w:rsidRPr="00FA203D">
        <w:rPr>
          <w:i/>
          <w:sz w:val="27"/>
          <w:szCs w:val="27"/>
        </w:rPr>
        <w:t xml:space="preserve"> </w:t>
      </w:r>
      <w:r w:rsidRPr="00FA203D">
        <w:rPr>
          <w:bCs/>
          <w:iCs/>
          <w:sz w:val="27"/>
          <w:szCs w:val="27"/>
          <w:lang w:val="es-ES"/>
        </w:rPr>
        <w:t xml:space="preserve">Khí thải động cơ từ phương tiện giao thông là nguồn thải không cố định và mang tính bất khả kháng, gây ảnh hưởng đến sức khỏe của công nhân, người tham gia giao thông và người dân sống gần với khu vực dự án. Tuy nhiên, </w:t>
      </w:r>
      <w:r w:rsidRPr="00FA203D">
        <w:rPr>
          <w:sz w:val="27"/>
          <w:szCs w:val="27"/>
        </w:rPr>
        <w:t xml:space="preserve">kết quả tính toán trên cho thấy mức độ ảnh hưởng của bụi và các chất khí </w:t>
      </w:r>
      <w:r w:rsidRPr="00FA203D">
        <w:rPr>
          <w:sz w:val="27"/>
          <w:szCs w:val="27"/>
        </w:rPr>
        <w:lastRenderedPageBreak/>
        <w:t>độc hại từ phương tiện máy móc thi công đảm bảo theo QCVN 05:2013/BTNMT (trung bình 1 giờ).</w:t>
      </w:r>
    </w:p>
    <w:p w14:paraId="70399815" w14:textId="77777777" w:rsidR="00F82605" w:rsidRPr="00FA203D" w:rsidRDefault="00935323" w:rsidP="00935323">
      <w:pPr>
        <w:spacing w:line="312" w:lineRule="auto"/>
        <w:ind w:firstLine="567"/>
        <w:jc w:val="both"/>
        <w:rPr>
          <w:i/>
          <w:sz w:val="27"/>
          <w:szCs w:val="27"/>
          <w:lang w:val="nl-NL"/>
        </w:rPr>
      </w:pPr>
      <w:r w:rsidRPr="00FA203D">
        <w:rPr>
          <w:i/>
          <w:sz w:val="27"/>
          <w:szCs w:val="27"/>
          <w:lang w:val="nl-NL"/>
        </w:rPr>
        <w:t xml:space="preserve">* </w:t>
      </w:r>
      <w:r w:rsidR="004C5D24" w:rsidRPr="00FA203D">
        <w:rPr>
          <w:i/>
          <w:sz w:val="27"/>
          <w:szCs w:val="27"/>
          <w:lang w:val="nl-NL"/>
        </w:rPr>
        <w:t>Tác động của tiếng ồn:</w:t>
      </w:r>
    </w:p>
    <w:p w14:paraId="6C8C5729" w14:textId="77777777" w:rsidR="004C5D24" w:rsidRPr="00FA203D" w:rsidRDefault="004C5D24" w:rsidP="00935323">
      <w:pPr>
        <w:spacing w:line="312" w:lineRule="auto"/>
        <w:ind w:firstLine="567"/>
        <w:jc w:val="both"/>
        <w:rPr>
          <w:rFonts w:eastAsia="MS Mincho"/>
          <w:b/>
          <w:sz w:val="27"/>
          <w:szCs w:val="27"/>
          <w:lang w:eastAsia="ja-JP"/>
        </w:rPr>
      </w:pPr>
      <w:r w:rsidRPr="00FA203D">
        <w:rPr>
          <w:sz w:val="27"/>
          <w:szCs w:val="27"/>
        </w:rPr>
        <w:t xml:space="preserve">Trong giai đoạn nạo vét nguồn phát sinh tiếng ồn chủ yếu từ hoạt động của các máy đào, máy xúc và ô tô loại 10 tấn vận chuyển. </w:t>
      </w:r>
      <w:r w:rsidRPr="00FA203D">
        <w:rPr>
          <w:rFonts w:eastAsia=".VnTime"/>
          <w:sz w:val="27"/>
          <w:szCs w:val="27"/>
          <w:lang w:val="de-DE"/>
        </w:rPr>
        <w:t xml:space="preserve">Dự báo mức độ ồn phát sinh từ thiết bị </w:t>
      </w:r>
      <w:r w:rsidR="0068543B" w:rsidRPr="00FA203D">
        <w:rPr>
          <w:rFonts w:eastAsia=".VnTime"/>
          <w:sz w:val="27"/>
          <w:szCs w:val="27"/>
          <w:lang w:val="de-DE"/>
        </w:rPr>
        <w:t xml:space="preserve">nạo vét, vận chuyển </w:t>
      </w:r>
      <w:r w:rsidRPr="00FA203D">
        <w:rPr>
          <w:rFonts w:eastAsia=".VnTime"/>
          <w:sz w:val="27"/>
          <w:szCs w:val="27"/>
          <w:lang w:val="de-DE"/>
        </w:rPr>
        <w:t>được trình bày trong bảng sau</w:t>
      </w:r>
      <w:r w:rsidRPr="00FA203D">
        <w:rPr>
          <w:sz w:val="27"/>
          <w:szCs w:val="27"/>
        </w:rPr>
        <w:t>:</w:t>
      </w:r>
    </w:p>
    <w:p w14:paraId="5EF8B1B6" w14:textId="2F439A5E" w:rsidR="004C5D24" w:rsidRPr="00FA203D" w:rsidRDefault="00E81F38" w:rsidP="00935323">
      <w:pPr>
        <w:pStyle w:val="Heading4"/>
        <w:spacing w:before="0" w:after="0" w:line="312" w:lineRule="auto"/>
        <w:rPr>
          <w:rFonts w:ascii="Times New Roman" w:hAnsi="Times New Roman"/>
          <w:b/>
          <w:szCs w:val="27"/>
        </w:rPr>
      </w:pPr>
      <w:bookmarkStart w:id="1545" w:name="_Toc195822842"/>
      <w:r w:rsidRPr="00FA203D">
        <w:rPr>
          <w:rFonts w:ascii="Times New Roman" w:hAnsi="Times New Roman"/>
          <w:b/>
          <w:szCs w:val="27"/>
        </w:rPr>
        <w:t>Bảng 3.</w:t>
      </w:r>
      <w:r w:rsidR="003E0EFA" w:rsidRPr="00FA203D">
        <w:rPr>
          <w:rFonts w:ascii="Times New Roman" w:hAnsi="Times New Roman"/>
          <w:b/>
          <w:szCs w:val="27"/>
        </w:rPr>
        <w:t>7</w:t>
      </w:r>
      <w:r w:rsidR="004C5D24" w:rsidRPr="00FA203D">
        <w:rPr>
          <w:rFonts w:ascii="Times New Roman" w:hAnsi="Times New Roman"/>
          <w:b/>
          <w:szCs w:val="27"/>
        </w:rPr>
        <w:t xml:space="preserve">. Mức ồn của các máy </w:t>
      </w:r>
      <w:r w:rsidR="003B3132" w:rsidRPr="00FA203D">
        <w:rPr>
          <w:rFonts w:ascii="Times New Roman" w:hAnsi="Times New Roman"/>
          <w:b/>
          <w:szCs w:val="27"/>
        </w:rPr>
        <w:t xml:space="preserve">móc, thiết bị </w:t>
      </w:r>
      <w:r w:rsidR="0068543B" w:rsidRPr="00FA203D">
        <w:rPr>
          <w:rFonts w:ascii="Times New Roman" w:hAnsi="Times New Roman"/>
          <w:b/>
          <w:szCs w:val="27"/>
        </w:rPr>
        <w:t xml:space="preserve">thi công </w:t>
      </w:r>
      <w:r w:rsidR="00A67421" w:rsidRPr="00FA203D">
        <w:rPr>
          <w:rFonts w:ascii="Times New Roman" w:hAnsi="Times New Roman"/>
          <w:b/>
          <w:szCs w:val="27"/>
        </w:rPr>
        <w:t>[12</w:t>
      </w:r>
      <w:r w:rsidR="004C5D24" w:rsidRPr="00FA203D">
        <w:rPr>
          <w:rFonts w:ascii="Times New Roman" w:hAnsi="Times New Roman"/>
          <w:b/>
          <w:szCs w:val="27"/>
        </w:rPr>
        <w:t>]</w:t>
      </w:r>
      <w:bookmarkEnd w:id="1545"/>
    </w:p>
    <w:tbl>
      <w:tblPr>
        <w:tblW w:w="44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1748"/>
        <w:gridCol w:w="3335"/>
        <w:gridCol w:w="2615"/>
      </w:tblGrid>
      <w:tr w:rsidR="00FA203D" w:rsidRPr="00FA203D" w14:paraId="1AA4D17C" w14:textId="77777777" w:rsidTr="008B00BF">
        <w:trPr>
          <w:tblHeader/>
          <w:jc w:val="center"/>
        </w:trPr>
        <w:tc>
          <w:tcPr>
            <w:tcW w:w="349" w:type="pct"/>
            <w:tcBorders>
              <w:top w:val="single" w:sz="4" w:space="0" w:color="auto"/>
              <w:left w:val="single" w:sz="4" w:space="0" w:color="auto"/>
              <w:bottom w:val="single" w:sz="4" w:space="0" w:color="auto"/>
              <w:right w:val="single" w:sz="4" w:space="0" w:color="auto"/>
            </w:tcBorders>
            <w:vAlign w:val="center"/>
            <w:hideMark/>
          </w:tcPr>
          <w:p w14:paraId="05C669AA" w14:textId="77777777" w:rsidR="004C5D24" w:rsidRPr="00FA203D" w:rsidRDefault="004C5D24" w:rsidP="00174F43">
            <w:pPr>
              <w:keepNext/>
              <w:spacing w:before="60" w:after="60"/>
              <w:jc w:val="center"/>
              <w:outlineLvl w:val="6"/>
              <w:rPr>
                <w:b/>
                <w:bCs/>
                <w:sz w:val="26"/>
                <w:szCs w:val="26"/>
              </w:rPr>
            </w:pPr>
            <w:r w:rsidRPr="00FA203D">
              <w:rPr>
                <w:b/>
                <w:sz w:val="26"/>
                <w:szCs w:val="26"/>
              </w:rPr>
              <w:t>TT</w:t>
            </w:r>
          </w:p>
        </w:tc>
        <w:tc>
          <w:tcPr>
            <w:tcW w:w="1056" w:type="pct"/>
            <w:tcBorders>
              <w:top w:val="single" w:sz="4" w:space="0" w:color="auto"/>
              <w:left w:val="single" w:sz="4" w:space="0" w:color="auto"/>
              <w:bottom w:val="single" w:sz="4" w:space="0" w:color="auto"/>
              <w:right w:val="single" w:sz="4" w:space="0" w:color="auto"/>
            </w:tcBorders>
            <w:vAlign w:val="center"/>
            <w:hideMark/>
          </w:tcPr>
          <w:p w14:paraId="27D04A5E" w14:textId="77777777" w:rsidR="004C5D24" w:rsidRPr="00FA203D" w:rsidRDefault="004C5D24" w:rsidP="00174F43">
            <w:pPr>
              <w:keepNext/>
              <w:spacing w:before="60" w:after="60"/>
              <w:jc w:val="center"/>
              <w:outlineLvl w:val="6"/>
              <w:rPr>
                <w:b/>
                <w:bCs/>
                <w:sz w:val="26"/>
                <w:szCs w:val="26"/>
              </w:rPr>
            </w:pPr>
            <w:r w:rsidRPr="00FA203D">
              <w:rPr>
                <w:b/>
                <w:sz w:val="26"/>
                <w:szCs w:val="26"/>
              </w:rPr>
              <w:t>Thiết bị</w:t>
            </w:r>
          </w:p>
        </w:tc>
        <w:tc>
          <w:tcPr>
            <w:tcW w:w="2015" w:type="pct"/>
            <w:tcBorders>
              <w:top w:val="single" w:sz="4" w:space="0" w:color="auto"/>
              <w:left w:val="single" w:sz="4" w:space="0" w:color="auto"/>
              <w:bottom w:val="single" w:sz="4" w:space="0" w:color="auto"/>
              <w:right w:val="single" w:sz="4" w:space="0" w:color="auto"/>
            </w:tcBorders>
            <w:vAlign w:val="center"/>
            <w:hideMark/>
          </w:tcPr>
          <w:p w14:paraId="7CC1C70B" w14:textId="77777777" w:rsidR="004C5D24" w:rsidRPr="00FA203D" w:rsidRDefault="004C5D24" w:rsidP="00174F43">
            <w:pPr>
              <w:keepNext/>
              <w:spacing w:before="60" w:after="60"/>
              <w:ind w:left="-31" w:right="-86" w:firstLine="31"/>
              <w:jc w:val="center"/>
              <w:outlineLvl w:val="6"/>
              <w:rPr>
                <w:b/>
                <w:bCs/>
                <w:sz w:val="26"/>
                <w:szCs w:val="26"/>
              </w:rPr>
            </w:pPr>
            <w:r w:rsidRPr="00FA203D">
              <w:rPr>
                <w:b/>
                <w:bCs/>
                <w:sz w:val="26"/>
                <w:szCs w:val="26"/>
              </w:rPr>
              <w:t>Mức ồn cách nguồn trung bình 1 m (dB)</w:t>
            </w:r>
          </w:p>
        </w:tc>
        <w:tc>
          <w:tcPr>
            <w:tcW w:w="1580" w:type="pct"/>
            <w:tcBorders>
              <w:top w:val="single" w:sz="4" w:space="0" w:color="auto"/>
              <w:left w:val="single" w:sz="4" w:space="0" w:color="auto"/>
              <w:bottom w:val="single" w:sz="4" w:space="0" w:color="auto"/>
              <w:right w:val="single" w:sz="4" w:space="0" w:color="auto"/>
            </w:tcBorders>
            <w:vAlign w:val="center"/>
            <w:hideMark/>
          </w:tcPr>
          <w:p w14:paraId="30FDFB77" w14:textId="77777777" w:rsidR="004C5D24" w:rsidRPr="00FA203D" w:rsidRDefault="005D4C53" w:rsidP="00174F43">
            <w:pPr>
              <w:keepNext/>
              <w:spacing w:before="60" w:after="60"/>
              <w:ind w:right="-86" w:hanging="3"/>
              <w:jc w:val="center"/>
              <w:outlineLvl w:val="6"/>
              <w:rPr>
                <w:b/>
                <w:bCs/>
                <w:sz w:val="26"/>
                <w:szCs w:val="26"/>
              </w:rPr>
            </w:pPr>
            <w:r w:rsidRPr="00FA203D">
              <w:rPr>
                <w:b/>
                <w:bCs/>
                <w:sz w:val="26"/>
                <w:szCs w:val="26"/>
              </w:rPr>
              <w:t>QCVN 26:2010/BTNMT</w:t>
            </w:r>
          </w:p>
        </w:tc>
      </w:tr>
      <w:tr w:rsidR="00FA203D" w:rsidRPr="00FA203D" w14:paraId="1A32DB64" w14:textId="77777777" w:rsidTr="008B00BF">
        <w:trPr>
          <w:trHeight w:val="404"/>
          <w:jc w:val="center"/>
        </w:trPr>
        <w:tc>
          <w:tcPr>
            <w:tcW w:w="349" w:type="pct"/>
            <w:tcBorders>
              <w:top w:val="single" w:sz="4" w:space="0" w:color="auto"/>
              <w:left w:val="single" w:sz="4" w:space="0" w:color="auto"/>
              <w:bottom w:val="single" w:sz="4" w:space="0" w:color="auto"/>
              <w:right w:val="single" w:sz="4" w:space="0" w:color="auto"/>
            </w:tcBorders>
            <w:vAlign w:val="center"/>
          </w:tcPr>
          <w:p w14:paraId="40053FF0" w14:textId="77777777" w:rsidR="004C5D24" w:rsidRPr="00FA203D" w:rsidRDefault="004C5D24" w:rsidP="00174F43">
            <w:pPr>
              <w:spacing w:before="60" w:after="60"/>
              <w:ind w:left="-113" w:right="-150"/>
              <w:jc w:val="center"/>
              <w:rPr>
                <w:sz w:val="26"/>
                <w:szCs w:val="26"/>
              </w:rPr>
            </w:pPr>
            <w:r w:rsidRPr="00FA203D">
              <w:rPr>
                <w:sz w:val="26"/>
                <w:szCs w:val="26"/>
              </w:rPr>
              <w:t>1</w:t>
            </w:r>
          </w:p>
        </w:tc>
        <w:tc>
          <w:tcPr>
            <w:tcW w:w="1056" w:type="pct"/>
            <w:tcBorders>
              <w:top w:val="single" w:sz="4" w:space="0" w:color="auto"/>
              <w:left w:val="single" w:sz="4" w:space="0" w:color="auto"/>
              <w:bottom w:val="single" w:sz="4" w:space="0" w:color="auto"/>
              <w:right w:val="single" w:sz="4" w:space="0" w:color="auto"/>
            </w:tcBorders>
            <w:vAlign w:val="center"/>
            <w:hideMark/>
          </w:tcPr>
          <w:p w14:paraId="2472B561" w14:textId="77777777" w:rsidR="004C5D24" w:rsidRPr="00FA203D" w:rsidRDefault="004C5D24" w:rsidP="00174F43">
            <w:pPr>
              <w:spacing w:before="60" w:after="60"/>
              <w:ind w:left="29" w:right="-150" w:hanging="29"/>
            </w:pPr>
            <w:r w:rsidRPr="00FA203D">
              <w:rPr>
                <w:sz w:val="26"/>
                <w:szCs w:val="26"/>
              </w:rPr>
              <w:t>Máy xúc, đào</w:t>
            </w:r>
          </w:p>
        </w:tc>
        <w:tc>
          <w:tcPr>
            <w:tcW w:w="2015" w:type="pct"/>
            <w:tcBorders>
              <w:top w:val="single" w:sz="4" w:space="0" w:color="auto"/>
              <w:left w:val="single" w:sz="4" w:space="0" w:color="auto"/>
              <w:bottom w:val="single" w:sz="4" w:space="0" w:color="auto"/>
              <w:right w:val="single" w:sz="4" w:space="0" w:color="auto"/>
            </w:tcBorders>
            <w:vAlign w:val="center"/>
          </w:tcPr>
          <w:p w14:paraId="5FA4FFE3" w14:textId="77777777" w:rsidR="004C5D24" w:rsidRPr="00FA203D" w:rsidRDefault="004C5D24" w:rsidP="00174F43">
            <w:pPr>
              <w:spacing w:before="60" w:after="60"/>
              <w:ind w:right="-150"/>
              <w:jc w:val="center"/>
              <w:rPr>
                <w:sz w:val="26"/>
                <w:szCs w:val="26"/>
              </w:rPr>
            </w:pPr>
            <w:r w:rsidRPr="00FA203D">
              <w:rPr>
                <w:sz w:val="26"/>
                <w:szCs w:val="26"/>
              </w:rPr>
              <w:t>72 - 93</w:t>
            </w:r>
          </w:p>
        </w:tc>
        <w:tc>
          <w:tcPr>
            <w:tcW w:w="1580" w:type="pct"/>
            <w:vMerge w:val="restart"/>
            <w:tcBorders>
              <w:top w:val="single" w:sz="4" w:space="0" w:color="auto"/>
              <w:left w:val="single" w:sz="4" w:space="0" w:color="auto"/>
              <w:right w:val="single" w:sz="4" w:space="0" w:color="auto"/>
            </w:tcBorders>
            <w:vAlign w:val="center"/>
            <w:hideMark/>
          </w:tcPr>
          <w:p w14:paraId="57F98367" w14:textId="77777777" w:rsidR="004C5D24" w:rsidRPr="00FA203D" w:rsidRDefault="004C5D24" w:rsidP="00174F43">
            <w:pPr>
              <w:widowControl w:val="0"/>
              <w:spacing w:before="60" w:after="60"/>
              <w:jc w:val="center"/>
              <w:rPr>
                <w:sz w:val="26"/>
                <w:szCs w:val="26"/>
              </w:rPr>
            </w:pPr>
            <w:r w:rsidRPr="00FA203D">
              <w:rPr>
                <w:sz w:val="26"/>
                <w:szCs w:val="26"/>
              </w:rPr>
              <w:t>Từ 6h-21h: 70dB</w:t>
            </w:r>
          </w:p>
        </w:tc>
      </w:tr>
      <w:tr w:rsidR="00FA203D" w:rsidRPr="00FA203D" w14:paraId="480B0D30" w14:textId="77777777" w:rsidTr="008B00BF">
        <w:trPr>
          <w:trHeight w:val="79"/>
          <w:jc w:val="center"/>
        </w:trPr>
        <w:tc>
          <w:tcPr>
            <w:tcW w:w="349" w:type="pct"/>
            <w:tcBorders>
              <w:top w:val="single" w:sz="4" w:space="0" w:color="auto"/>
              <w:left w:val="single" w:sz="4" w:space="0" w:color="auto"/>
              <w:bottom w:val="single" w:sz="4" w:space="0" w:color="auto"/>
              <w:right w:val="single" w:sz="4" w:space="0" w:color="auto"/>
            </w:tcBorders>
            <w:vAlign w:val="center"/>
          </w:tcPr>
          <w:p w14:paraId="2C173E0E" w14:textId="77777777" w:rsidR="004C5D24" w:rsidRPr="00FA203D" w:rsidRDefault="004C5D24" w:rsidP="00174F43">
            <w:pPr>
              <w:spacing w:before="60" w:after="60"/>
              <w:ind w:left="-113" w:right="-150"/>
              <w:jc w:val="center"/>
              <w:rPr>
                <w:sz w:val="26"/>
                <w:szCs w:val="26"/>
              </w:rPr>
            </w:pPr>
            <w:r w:rsidRPr="00FA203D">
              <w:rPr>
                <w:sz w:val="26"/>
                <w:szCs w:val="26"/>
              </w:rPr>
              <w:t>2</w:t>
            </w:r>
          </w:p>
        </w:tc>
        <w:tc>
          <w:tcPr>
            <w:tcW w:w="1056" w:type="pct"/>
            <w:tcBorders>
              <w:top w:val="single" w:sz="4" w:space="0" w:color="auto"/>
              <w:left w:val="single" w:sz="4" w:space="0" w:color="auto"/>
              <w:bottom w:val="single" w:sz="4" w:space="0" w:color="auto"/>
              <w:right w:val="single" w:sz="4" w:space="0" w:color="auto"/>
            </w:tcBorders>
            <w:vAlign w:val="center"/>
            <w:hideMark/>
          </w:tcPr>
          <w:p w14:paraId="12B477CE" w14:textId="77777777" w:rsidR="004C5D24" w:rsidRPr="00FA203D" w:rsidRDefault="004C5D24" w:rsidP="00174F43">
            <w:pPr>
              <w:spacing w:before="60" w:after="60"/>
              <w:ind w:left="29" w:right="-150" w:hanging="29"/>
              <w:rPr>
                <w:sz w:val="26"/>
                <w:szCs w:val="26"/>
              </w:rPr>
            </w:pPr>
            <w:r w:rsidRPr="00FA203D">
              <w:rPr>
                <w:sz w:val="26"/>
                <w:szCs w:val="26"/>
              </w:rPr>
              <w:t>Xe tải</w:t>
            </w:r>
          </w:p>
        </w:tc>
        <w:tc>
          <w:tcPr>
            <w:tcW w:w="2015" w:type="pct"/>
            <w:tcBorders>
              <w:top w:val="single" w:sz="4" w:space="0" w:color="auto"/>
              <w:left w:val="single" w:sz="4" w:space="0" w:color="auto"/>
              <w:bottom w:val="single" w:sz="4" w:space="0" w:color="auto"/>
              <w:right w:val="single" w:sz="4" w:space="0" w:color="auto"/>
            </w:tcBorders>
            <w:vAlign w:val="center"/>
          </w:tcPr>
          <w:p w14:paraId="3064CFB6" w14:textId="77777777" w:rsidR="004C5D24" w:rsidRPr="00FA203D" w:rsidRDefault="004C5D24" w:rsidP="00174F43">
            <w:pPr>
              <w:spacing w:before="60" w:after="60"/>
              <w:ind w:right="-150"/>
              <w:jc w:val="center"/>
              <w:rPr>
                <w:sz w:val="26"/>
                <w:szCs w:val="26"/>
              </w:rPr>
            </w:pPr>
            <w:r w:rsidRPr="00FA203D">
              <w:rPr>
                <w:sz w:val="26"/>
                <w:szCs w:val="26"/>
              </w:rPr>
              <w:t>83 - 94</w:t>
            </w:r>
          </w:p>
        </w:tc>
        <w:tc>
          <w:tcPr>
            <w:tcW w:w="1580" w:type="pct"/>
            <w:vMerge/>
            <w:tcBorders>
              <w:left w:val="single" w:sz="4" w:space="0" w:color="auto"/>
              <w:right w:val="single" w:sz="4" w:space="0" w:color="auto"/>
            </w:tcBorders>
            <w:vAlign w:val="center"/>
            <w:hideMark/>
          </w:tcPr>
          <w:p w14:paraId="26814399" w14:textId="77777777" w:rsidR="004C5D24" w:rsidRPr="00FA203D" w:rsidRDefault="004C5D24" w:rsidP="00174F43">
            <w:pPr>
              <w:spacing w:before="60" w:after="60"/>
              <w:rPr>
                <w:sz w:val="26"/>
                <w:szCs w:val="26"/>
              </w:rPr>
            </w:pPr>
          </w:p>
        </w:tc>
      </w:tr>
      <w:tr w:rsidR="00FA203D" w:rsidRPr="00FA203D" w14:paraId="35CCBC66" w14:textId="77777777" w:rsidTr="008B00BF">
        <w:trPr>
          <w:jc w:val="center"/>
        </w:trPr>
        <w:tc>
          <w:tcPr>
            <w:tcW w:w="349" w:type="pct"/>
            <w:tcBorders>
              <w:top w:val="single" w:sz="4" w:space="0" w:color="auto"/>
              <w:left w:val="single" w:sz="4" w:space="0" w:color="auto"/>
              <w:bottom w:val="single" w:sz="4" w:space="0" w:color="auto"/>
              <w:right w:val="single" w:sz="4" w:space="0" w:color="auto"/>
            </w:tcBorders>
            <w:vAlign w:val="center"/>
          </w:tcPr>
          <w:p w14:paraId="6B05C4A6" w14:textId="77777777" w:rsidR="004C5D24" w:rsidRPr="00FA203D" w:rsidRDefault="008B00BF" w:rsidP="00174F43">
            <w:pPr>
              <w:spacing w:before="60" w:after="60"/>
              <w:ind w:left="-113" w:right="-150"/>
              <w:jc w:val="center"/>
              <w:rPr>
                <w:sz w:val="26"/>
                <w:szCs w:val="26"/>
              </w:rPr>
            </w:pPr>
            <w:r w:rsidRPr="00FA203D">
              <w:rPr>
                <w:sz w:val="26"/>
                <w:szCs w:val="26"/>
              </w:rPr>
              <w:t>3</w:t>
            </w:r>
          </w:p>
        </w:tc>
        <w:tc>
          <w:tcPr>
            <w:tcW w:w="1056" w:type="pct"/>
            <w:tcBorders>
              <w:top w:val="single" w:sz="4" w:space="0" w:color="auto"/>
              <w:left w:val="single" w:sz="4" w:space="0" w:color="auto"/>
              <w:bottom w:val="single" w:sz="4" w:space="0" w:color="auto"/>
              <w:right w:val="single" w:sz="4" w:space="0" w:color="auto"/>
            </w:tcBorders>
            <w:vAlign w:val="center"/>
          </w:tcPr>
          <w:p w14:paraId="575608D1" w14:textId="77777777" w:rsidR="004C5D24" w:rsidRPr="00FA203D" w:rsidRDefault="004C5D24" w:rsidP="004F4DB7">
            <w:pPr>
              <w:spacing w:before="60" w:after="60"/>
              <w:ind w:left="29" w:right="-150" w:hanging="29"/>
              <w:rPr>
                <w:sz w:val="26"/>
                <w:szCs w:val="26"/>
              </w:rPr>
            </w:pPr>
            <w:r w:rsidRPr="00FA203D">
              <w:rPr>
                <w:sz w:val="26"/>
                <w:szCs w:val="26"/>
              </w:rPr>
              <w:t xml:space="preserve">Máy </w:t>
            </w:r>
            <w:r w:rsidR="004F4DB7" w:rsidRPr="00FA203D">
              <w:rPr>
                <w:sz w:val="26"/>
                <w:szCs w:val="26"/>
              </w:rPr>
              <w:t>ủi</w:t>
            </w:r>
          </w:p>
        </w:tc>
        <w:tc>
          <w:tcPr>
            <w:tcW w:w="2015" w:type="pct"/>
            <w:tcBorders>
              <w:top w:val="single" w:sz="4" w:space="0" w:color="auto"/>
              <w:left w:val="single" w:sz="4" w:space="0" w:color="auto"/>
              <w:bottom w:val="single" w:sz="4" w:space="0" w:color="auto"/>
              <w:right w:val="single" w:sz="4" w:space="0" w:color="auto"/>
            </w:tcBorders>
            <w:vAlign w:val="center"/>
          </w:tcPr>
          <w:p w14:paraId="1A9D2527" w14:textId="77777777" w:rsidR="004C5D24" w:rsidRPr="00FA203D" w:rsidRDefault="004F4DB7" w:rsidP="004F4DB7">
            <w:pPr>
              <w:spacing w:before="60" w:after="60"/>
              <w:ind w:right="-150"/>
              <w:jc w:val="center"/>
              <w:rPr>
                <w:sz w:val="26"/>
                <w:szCs w:val="26"/>
              </w:rPr>
            </w:pPr>
            <w:r w:rsidRPr="00FA203D">
              <w:rPr>
                <w:sz w:val="26"/>
                <w:szCs w:val="26"/>
              </w:rPr>
              <w:t>80</w:t>
            </w:r>
          </w:p>
        </w:tc>
        <w:tc>
          <w:tcPr>
            <w:tcW w:w="1580" w:type="pct"/>
            <w:vMerge/>
            <w:tcBorders>
              <w:left w:val="single" w:sz="4" w:space="0" w:color="auto"/>
              <w:bottom w:val="single" w:sz="4" w:space="0" w:color="auto"/>
              <w:right w:val="single" w:sz="4" w:space="0" w:color="auto"/>
            </w:tcBorders>
            <w:vAlign w:val="center"/>
          </w:tcPr>
          <w:p w14:paraId="19A6F9E0" w14:textId="77777777" w:rsidR="004C5D24" w:rsidRPr="00FA203D" w:rsidRDefault="004C5D24" w:rsidP="00174F43">
            <w:pPr>
              <w:spacing w:before="60" w:after="60"/>
              <w:rPr>
                <w:sz w:val="26"/>
                <w:szCs w:val="26"/>
              </w:rPr>
            </w:pPr>
          </w:p>
        </w:tc>
      </w:tr>
    </w:tbl>
    <w:p w14:paraId="0A646D79" w14:textId="77777777" w:rsidR="004C5D24" w:rsidRPr="00FA203D" w:rsidRDefault="004C5D24" w:rsidP="004C5D24">
      <w:pPr>
        <w:spacing w:line="312" w:lineRule="auto"/>
        <w:ind w:firstLine="562"/>
        <w:jc w:val="both"/>
        <w:rPr>
          <w:sz w:val="27"/>
          <w:szCs w:val="27"/>
        </w:rPr>
      </w:pPr>
      <w:r w:rsidRPr="00FA203D">
        <w:rPr>
          <w:sz w:val="27"/>
          <w:szCs w:val="27"/>
        </w:rPr>
        <w:t xml:space="preserve">- Để đánh giá ảnh hưởng mức độ ồn tới các đối tượng là khu dân cư và công nhân, mức ồn giảm theo khoảng cách và kết quả tính toán mức ồn theo các khoảng cách khác nhau được </w:t>
      </w:r>
      <w:r w:rsidRPr="00FA203D">
        <w:rPr>
          <w:sz w:val="27"/>
          <w:szCs w:val="27"/>
          <w:lang w:val="pt-BR"/>
        </w:rPr>
        <w:t xml:space="preserve">tính theo công thức: </w:t>
      </w:r>
      <w:r w:rsidRPr="00FA203D">
        <w:rPr>
          <w:sz w:val="27"/>
          <w:szCs w:val="27"/>
          <w:lang w:val="sv-SE"/>
        </w:rPr>
        <w:t>L</w:t>
      </w:r>
      <w:r w:rsidRPr="00FA203D">
        <w:rPr>
          <w:sz w:val="27"/>
          <w:szCs w:val="27"/>
          <w:vertAlign w:val="subscript"/>
          <w:lang w:val="sv-SE"/>
        </w:rPr>
        <w:t xml:space="preserve">p </w:t>
      </w:r>
      <w:r w:rsidRPr="00FA203D">
        <w:rPr>
          <w:sz w:val="27"/>
          <w:szCs w:val="27"/>
          <w:lang w:val="sv-SE"/>
        </w:rPr>
        <w:t>= L</w:t>
      </w:r>
      <w:r w:rsidRPr="00FA203D">
        <w:rPr>
          <w:sz w:val="27"/>
          <w:szCs w:val="27"/>
          <w:vertAlign w:val="subscript"/>
          <w:lang w:val="sv-SE"/>
        </w:rPr>
        <w:t>p</w:t>
      </w:r>
      <w:r w:rsidRPr="00FA203D">
        <w:rPr>
          <w:sz w:val="27"/>
          <w:szCs w:val="27"/>
          <w:lang w:val="sv-SE"/>
        </w:rPr>
        <w:t>(X</w:t>
      </w:r>
      <w:r w:rsidRPr="00FA203D">
        <w:rPr>
          <w:sz w:val="27"/>
          <w:szCs w:val="27"/>
          <w:vertAlign w:val="subscript"/>
          <w:lang w:val="sv-SE"/>
        </w:rPr>
        <w:t>0</w:t>
      </w:r>
      <w:r w:rsidRPr="00FA203D">
        <w:rPr>
          <w:sz w:val="27"/>
          <w:szCs w:val="27"/>
          <w:lang w:val="sv-SE"/>
        </w:rPr>
        <w:t>) + 20log</w:t>
      </w:r>
      <w:r w:rsidRPr="00FA203D">
        <w:rPr>
          <w:sz w:val="27"/>
          <w:szCs w:val="27"/>
          <w:vertAlign w:val="subscript"/>
          <w:lang w:val="sv-SE"/>
        </w:rPr>
        <w:t>10</w:t>
      </w:r>
      <w:r w:rsidRPr="00FA203D">
        <w:rPr>
          <w:sz w:val="27"/>
          <w:szCs w:val="27"/>
          <w:lang w:val="sv-SE"/>
        </w:rPr>
        <w:t>(X</w:t>
      </w:r>
      <w:r w:rsidRPr="00FA203D">
        <w:rPr>
          <w:sz w:val="27"/>
          <w:szCs w:val="27"/>
          <w:vertAlign w:val="subscript"/>
          <w:lang w:val="sv-SE"/>
        </w:rPr>
        <w:t>0</w:t>
      </w:r>
      <w:r w:rsidRPr="00FA203D">
        <w:rPr>
          <w:sz w:val="27"/>
          <w:szCs w:val="27"/>
          <w:lang w:val="sv-SE"/>
        </w:rPr>
        <w:t>/X)</w:t>
      </w:r>
    </w:p>
    <w:p w14:paraId="49C87B52" w14:textId="77777777" w:rsidR="004C5D24" w:rsidRPr="00FA203D" w:rsidRDefault="004C5D24" w:rsidP="004C5D24">
      <w:pPr>
        <w:pStyle w:val="HNormal"/>
        <w:spacing w:before="0" w:after="0" w:line="312" w:lineRule="auto"/>
        <w:ind w:firstLine="709"/>
        <w:rPr>
          <w:i/>
          <w:color w:val="auto"/>
          <w:sz w:val="27"/>
          <w:szCs w:val="27"/>
          <w:lang w:val="sv-SE"/>
        </w:rPr>
      </w:pPr>
      <w:r w:rsidRPr="00FA203D">
        <w:rPr>
          <w:i/>
          <w:color w:val="auto"/>
          <w:sz w:val="27"/>
          <w:szCs w:val="27"/>
          <w:lang w:val="sv-SE"/>
        </w:rPr>
        <w:t>Trong đó</w:t>
      </w:r>
      <w:r w:rsidRPr="00FA203D">
        <w:rPr>
          <w:i/>
          <w:color w:val="auto"/>
          <w:sz w:val="27"/>
          <w:szCs w:val="27"/>
          <w:lang w:val="sv-SE"/>
        </w:rPr>
        <w:tab/>
        <w:t>- L</w:t>
      </w:r>
      <w:r w:rsidRPr="00FA203D">
        <w:rPr>
          <w:i/>
          <w:color w:val="auto"/>
          <w:sz w:val="27"/>
          <w:szCs w:val="27"/>
          <w:vertAlign w:val="subscript"/>
          <w:lang w:val="sv-SE"/>
        </w:rPr>
        <w:t>p</w:t>
      </w:r>
      <w:r w:rsidRPr="00FA203D">
        <w:rPr>
          <w:i/>
          <w:color w:val="auto"/>
          <w:sz w:val="27"/>
          <w:szCs w:val="27"/>
          <w:lang w:val="sv-SE"/>
        </w:rPr>
        <w:t>(X</w:t>
      </w:r>
      <w:r w:rsidRPr="00FA203D">
        <w:rPr>
          <w:i/>
          <w:color w:val="auto"/>
          <w:sz w:val="27"/>
          <w:szCs w:val="27"/>
          <w:vertAlign w:val="subscript"/>
          <w:lang w:val="sv-SE"/>
        </w:rPr>
        <w:t>0</w:t>
      </w:r>
      <w:r w:rsidRPr="00FA203D">
        <w:rPr>
          <w:i/>
          <w:color w:val="auto"/>
          <w:sz w:val="27"/>
          <w:szCs w:val="27"/>
          <w:lang w:val="sv-SE"/>
        </w:rPr>
        <w:t>): mức ồn cách nguồn (dBA)</w:t>
      </w:r>
    </w:p>
    <w:p w14:paraId="2B2FD3C1" w14:textId="77777777" w:rsidR="004C5D24" w:rsidRPr="00FA203D" w:rsidRDefault="004C5D24" w:rsidP="004C5D24">
      <w:pPr>
        <w:spacing w:line="312" w:lineRule="auto"/>
        <w:ind w:left="317" w:firstLine="1843"/>
        <w:rPr>
          <w:i/>
          <w:sz w:val="27"/>
          <w:szCs w:val="27"/>
          <w:lang w:val="sv-SE"/>
        </w:rPr>
      </w:pPr>
      <w:r w:rsidRPr="00FA203D">
        <w:rPr>
          <w:i/>
          <w:sz w:val="27"/>
          <w:szCs w:val="27"/>
          <w:lang w:val="sv-SE"/>
        </w:rPr>
        <w:t>- X</w:t>
      </w:r>
      <w:r w:rsidRPr="00FA203D">
        <w:rPr>
          <w:i/>
          <w:sz w:val="27"/>
          <w:szCs w:val="27"/>
          <w:vertAlign w:val="subscript"/>
          <w:lang w:val="sv-SE"/>
        </w:rPr>
        <w:t>0</w:t>
      </w:r>
      <w:r w:rsidRPr="00FA203D">
        <w:rPr>
          <w:i/>
          <w:sz w:val="27"/>
          <w:szCs w:val="27"/>
          <w:lang w:val="sv-SE"/>
        </w:rPr>
        <w:t>= 1 m.</w:t>
      </w:r>
    </w:p>
    <w:p w14:paraId="64DB5A38" w14:textId="77777777" w:rsidR="004C5D24" w:rsidRPr="00FA203D" w:rsidRDefault="004C5D24" w:rsidP="004C5D24">
      <w:pPr>
        <w:spacing w:line="312" w:lineRule="auto"/>
        <w:ind w:left="317" w:firstLine="1843"/>
        <w:rPr>
          <w:i/>
          <w:sz w:val="27"/>
          <w:szCs w:val="27"/>
          <w:lang w:val="sv-SE"/>
        </w:rPr>
      </w:pPr>
      <w:r w:rsidRPr="00FA203D">
        <w:rPr>
          <w:i/>
          <w:sz w:val="27"/>
          <w:szCs w:val="27"/>
          <w:lang w:val="sv-SE"/>
        </w:rPr>
        <w:t>- L</w:t>
      </w:r>
      <w:r w:rsidRPr="00FA203D">
        <w:rPr>
          <w:i/>
          <w:sz w:val="27"/>
          <w:szCs w:val="27"/>
          <w:vertAlign w:val="subscript"/>
          <w:lang w:val="sv-SE"/>
        </w:rPr>
        <w:t>p</w:t>
      </w:r>
      <w:r w:rsidRPr="00FA203D">
        <w:rPr>
          <w:i/>
          <w:sz w:val="27"/>
          <w:szCs w:val="27"/>
          <w:lang w:val="sv-SE"/>
        </w:rPr>
        <w:t>(X): Mức ồn tại vị trí cần tính toán (dBA)</w:t>
      </w:r>
    </w:p>
    <w:p w14:paraId="4E20FEA5" w14:textId="77777777" w:rsidR="004C5D24" w:rsidRPr="00FA203D" w:rsidRDefault="004C5D24" w:rsidP="004C5D24">
      <w:pPr>
        <w:spacing w:line="312" w:lineRule="auto"/>
        <w:ind w:left="317" w:firstLine="1843"/>
        <w:rPr>
          <w:i/>
          <w:sz w:val="27"/>
          <w:szCs w:val="27"/>
          <w:lang w:val="sv-SE"/>
        </w:rPr>
      </w:pPr>
      <w:r w:rsidRPr="00FA203D">
        <w:rPr>
          <w:i/>
          <w:sz w:val="27"/>
          <w:szCs w:val="27"/>
          <w:lang w:val="sv-SE"/>
        </w:rPr>
        <w:t>- X: Vị trí cần tính toán (m)</w:t>
      </w:r>
    </w:p>
    <w:p w14:paraId="62D5D3C9" w14:textId="77777777" w:rsidR="004C5D24" w:rsidRPr="00FA203D" w:rsidRDefault="004C5D24" w:rsidP="004C5D24">
      <w:pPr>
        <w:pStyle w:val="HNormal"/>
        <w:spacing w:before="0" w:after="0" w:line="312" w:lineRule="auto"/>
        <w:ind w:firstLine="709"/>
        <w:rPr>
          <w:color w:val="auto"/>
          <w:sz w:val="27"/>
          <w:szCs w:val="27"/>
          <w:lang w:val="sv-SE"/>
        </w:rPr>
      </w:pPr>
      <w:r w:rsidRPr="00FA203D">
        <w:rPr>
          <w:color w:val="auto"/>
          <w:sz w:val="27"/>
          <w:szCs w:val="27"/>
          <w:lang w:val="sv-SE"/>
        </w:rPr>
        <w:t xml:space="preserve">Như vậy, mức ồn tối đa theo khoảng cách từ hoạt động của thiết bị </w:t>
      </w:r>
      <w:r w:rsidR="0068543B" w:rsidRPr="00FA203D">
        <w:rPr>
          <w:color w:val="auto"/>
          <w:sz w:val="27"/>
          <w:szCs w:val="27"/>
          <w:lang w:val="sv-SE"/>
        </w:rPr>
        <w:t>thi công</w:t>
      </w:r>
      <w:r w:rsidRPr="00FA203D">
        <w:rPr>
          <w:color w:val="auto"/>
          <w:sz w:val="27"/>
          <w:szCs w:val="27"/>
          <w:lang w:val="sv-SE"/>
        </w:rPr>
        <w:t xml:space="preserve"> được trình bày trong bảng dưới đây:</w:t>
      </w:r>
    </w:p>
    <w:p w14:paraId="402AA9AD" w14:textId="5B58B9D1" w:rsidR="004C5D24" w:rsidRPr="00FA203D" w:rsidRDefault="007838EC" w:rsidP="004C5D24">
      <w:pPr>
        <w:pStyle w:val="Heading4"/>
        <w:spacing w:before="0" w:after="0" w:line="312" w:lineRule="auto"/>
        <w:rPr>
          <w:rFonts w:ascii="Times New Roman" w:hAnsi="Times New Roman"/>
          <w:b/>
        </w:rPr>
      </w:pPr>
      <w:bookmarkStart w:id="1546" w:name="_Toc195822843"/>
      <w:r w:rsidRPr="00FA203D">
        <w:rPr>
          <w:rFonts w:ascii="Times New Roman" w:hAnsi="Times New Roman"/>
          <w:b/>
        </w:rPr>
        <w:t>Bảng 3.</w:t>
      </w:r>
      <w:r w:rsidR="003E0EFA" w:rsidRPr="00FA203D">
        <w:rPr>
          <w:rFonts w:ascii="Times New Roman" w:hAnsi="Times New Roman"/>
          <w:b/>
        </w:rPr>
        <w:t>8</w:t>
      </w:r>
      <w:r w:rsidR="004C5D24" w:rsidRPr="00FA203D">
        <w:rPr>
          <w:rFonts w:ascii="Times New Roman" w:hAnsi="Times New Roman"/>
          <w:b/>
        </w:rPr>
        <w:t>. Độ ồn của các thiết bị máy móc theo khoảng cách</w:t>
      </w:r>
      <w:bookmarkEnd w:id="1546"/>
      <w:r w:rsidR="004C5D24" w:rsidRPr="00FA203D">
        <w:rPr>
          <w:rFonts w:ascii="Times New Roman" w:hAnsi="Times New Roman"/>
          <w:b/>
        </w:rPr>
        <w:t xml:space="preserve"> </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2236"/>
        <w:gridCol w:w="801"/>
        <w:gridCol w:w="801"/>
        <w:gridCol w:w="801"/>
        <w:gridCol w:w="801"/>
        <w:gridCol w:w="801"/>
        <w:gridCol w:w="1949"/>
      </w:tblGrid>
      <w:tr w:rsidR="00FA203D" w:rsidRPr="00FA203D" w14:paraId="2213C06C" w14:textId="77777777" w:rsidTr="005D4C53">
        <w:trPr>
          <w:trHeight w:val="395"/>
          <w:tblHeader/>
          <w:jc w:val="center"/>
        </w:trPr>
        <w:tc>
          <w:tcPr>
            <w:tcW w:w="594" w:type="dxa"/>
            <w:vMerge w:val="restart"/>
            <w:shd w:val="clear" w:color="000000" w:fill="FFFFFF"/>
            <w:vAlign w:val="center"/>
          </w:tcPr>
          <w:p w14:paraId="3FBC1BA7" w14:textId="77777777" w:rsidR="004C5D24" w:rsidRPr="00FA203D" w:rsidRDefault="004C5D24" w:rsidP="00174F43">
            <w:pPr>
              <w:widowControl w:val="0"/>
              <w:spacing w:before="60" w:after="60"/>
              <w:jc w:val="center"/>
              <w:rPr>
                <w:b/>
                <w:bCs/>
                <w:sz w:val="26"/>
                <w:szCs w:val="26"/>
              </w:rPr>
            </w:pPr>
            <w:r w:rsidRPr="00FA203D">
              <w:rPr>
                <w:b/>
                <w:bCs/>
                <w:sz w:val="26"/>
                <w:szCs w:val="26"/>
              </w:rPr>
              <w:t>TT</w:t>
            </w:r>
          </w:p>
        </w:tc>
        <w:tc>
          <w:tcPr>
            <w:tcW w:w="2236" w:type="dxa"/>
            <w:vMerge w:val="restart"/>
            <w:shd w:val="clear" w:color="000000" w:fill="FFFFFF"/>
            <w:vAlign w:val="center"/>
            <w:hideMark/>
          </w:tcPr>
          <w:p w14:paraId="2E7DAC49" w14:textId="77777777" w:rsidR="004C5D24" w:rsidRPr="00FA203D" w:rsidRDefault="004C5D24" w:rsidP="00174F43">
            <w:pPr>
              <w:widowControl w:val="0"/>
              <w:spacing w:before="60" w:after="60"/>
              <w:jc w:val="center"/>
              <w:rPr>
                <w:b/>
                <w:bCs/>
                <w:sz w:val="26"/>
                <w:szCs w:val="26"/>
              </w:rPr>
            </w:pPr>
            <w:r w:rsidRPr="00FA203D">
              <w:rPr>
                <w:b/>
                <w:bCs/>
                <w:sz w:val="26"/>
                <w:szCs w:val="26"/>
              </w:rPr>
              <w:t>Máy móc thiết bị</w:t>
            </w:r>
          </w:p>
        </w:tc>
        <w:tc>
          <w:tcPr>
            <w:tcW w:w="4005" w:type="dxa"/>
            <w:gridSpan w:val="5"/>
            <w:shd w:val="clear" w:color="000000" w:fill="FFFFFF"/>
            <w:vAlign w:val="center"/>
            <w:hideMark/>
          </w:tcPr>
          <w:p w14:paraId="26474576" w14:textId="77777777" w:rsidR="004C5D24" w:rsidRPr="00FA203D" w:rsidRDefault="004C5D24" w:rsidP="00174F43">
            <w:pPr>
              <w:widowControl w:val="0"/>
              <w:spacing w:before="60" w:after="60"/>
              <w:jc w:val="center"/>
              <w:rPr>
                <w:b/>
                <w:bCs/>
                <w:sz w:val="26"/>
                <w:szCs w:val="26"/>
              </w:rPr>
            </w:pPr>
            <w:r w:rsidRPr="00FA203D">
              <w:rPr>
                <w:b/>
                <w:bCs/>
                <w:sz w:val="26"/>
                <w:szCs w:val="26"/>
              </w:rPr>
              <w:t>Khoảng cách (m)</w:t>
            </w:r>
          </w:p>
        </w:tc>
        <w:tc>
          <w:tcPr>
            <w:tcW w:w="1949" w:type="dxa"/>
            <w:vMerge w:val="restart"/>
            <w:shd w:val="clear" w:color="000000" w:fill="FFFFFF"/>
            <w:vAlign w:val="center"/>
            <w:hideMark/>
          </w:tcPr>
          <w:p w14:paraId="17408AA6" w14:textId="77777777" w:rsidR="004C5D24" w:rsidRPr="00FA203D" w:rsidRDefault="005D4C53" w:rsidP="00174F43">
            <w:pPr>
              <w:widowControl w:val="0"/>
              <w:spacing w:before="60" w:after="60"/>
              <w:ind w:left="-123" w:right="-112"/>
              <w:jc w:val="center"/>
              <w:rPr>
                <w:b/>
                <w:bCs/>
                <w:sz w:val="26"/>
                <w:szCs w:val="26"/>
              </w:rPr>
            </w:pPr>
            <w:r w:rsidRPr="00FA203D">
              <w:rPr>
                <w:b/>
                <w:bCs/>
                <w:sz w:val="26"/>
                <w:szCs w:val="26"/>
              </w:rPr>
              <w:t>QCVN 26:2010/BTNMT</w:t>
            </w:r>
          </w:p>
        </w:tc>
      </w:tr>
      <w:tr w:rsidR="00FA203D" w:rsidRPr="00FA203D" w14:paraId="22D301F0" w14:textId="77777777" w:rsidTr="005D4C53">
        <w:trPr>
          <w:trHeight w:val="330"/>
          <w:tblHeader/>
          <w:jc w:val="center"/>
        </w:trPr>
        <w:tc>
          <w:tcPr>
            <w:tcW w:w="594" w:type="dxa"/>
            <w:vMerge/>
            <w:vAlign w:val="center"/>
          </w:tcPr>
          <w:p w14:paraId="6AC9B8F6" w14:textId="77777777" w:rsidR="004C5D24" w:rsidRPr="00FA203D" w:rsidRDefault="004C5D24" w:rsidP="00174F43">
            <w:pPr>
              <w:widowControl w:val="0"/>
              <w:spacing w:before="60" w:after="60"/>
              <w:jc w:val="center"/>
              <w:rPr>
                <w:b/>
                <w:sz w:val="26"/>
                <w:szCs w:val="26"/>
              </w:rPr>
            </w:pPr>
          </w:p>
        </w:tc>
        <w:tc>
          <w:tcPr>
            <w:tcW w:w="2236" w:type="dxa"/>
            <w:vMerge/>
            <w:shd w:val="clear" w:color="auto" w:fill="auto"/>
            <w:vAlign w:val="center"/>
            <w:hideMark/>
          </w:tcPr>
          <w:p w14:paraId="57C9AB61" w14:textId="77777777" w:rsidR="004C5D24" w:rsidRPr="00FA203D" w:rsidRDefault="004C5D24" w:rsidP="00174F43">
            <w:pPr>
              <w:widowControl w:val="0"/>
              <w:spacing w:before="60" w:after="60"/>
              <w:rPr>
                <w:b/>
                <w:sz w:val="26"/>
                <w:szCs w:val="26"/>
              </w:rPr>
            </w:pPr>
          </w:p>
        </w:tc>
        <w:tc>
          <w:tcPr>
            <w:tcW w:w="801" w:type="dxa"/>
            <w:shd w:val="clear" w:color="auto" w:fill="auto"/>
            <w:vAlign w:val="center"/>
            <w:hideMark/>
          </w:tcPr>
          <w:p w14:paraId="6EC0855F" w14:textId="77777777" w:rsidR="004C5D24" w:rsidRPr="00FA203D" w:rsidRDefault="004C5D24" w:rsidP="00174F43">
            <w:pPr>
              <w:widowControl w:val="0"/>
              <w:spacing w:before="60" w:after="60"/>
              <w:jc w:val="center"/>
              <w:rPr>
                <w:b/>
                <w:sz w:val="26"/>
                <w:szCs w:val="26"/>
              </w:rPr>
            </w:pPr>
            <w:r w:rsidRPr="00FA203D">
              <w:rPr>
                <w:b/>
                <w:sz w:val="26"/>
                <w:szCs w:val="26"/>
              </w:rPr>
              <w:t>1</w:t>
            </w:r>
          </w:p>
        </w:tc>
        <w:tc>
          <w:tcPr>
            <w:tcW w:w="801" w:type="dxa"/>
            <w:shd w:val="clear" w:color="auto" w:fill="auto"/>
            <w:vAlign w:val="center"/>
          </w:tcPr>
          <w:p w14:paraId="6AC9853F" w14:textId="77777777" w:rsidR="004C5D24" w:rsidRPr="00FA203D" w:rsidRDefault="004C5D24" w:rsidP="00174F43">
            <w:pPr>
              <w:widowControl w:val="0"/>
              <w:spacing w:before="60" w:after="60"/>
              <w:jc w:val="center"/>
              <w:rPr>
                <w:b/>
                <w:sz w:val="26"/>
                <w:szCs w:val="26"/>
              </w:rPr>
            </w:pPr>
            <w:r w:rsidRPr="00FA203D">
              <w:rPr>
                <w:b/>
                <w:sz w:val="26"/>
                <w:szCs w:val="26"/>
              </w:rPr>
              <w:t>15</w:t>
            </w:r>
          </w:p>
        </w:tc>
        <w:tc>
          <w:tcPr>
            <w:tcW w:w="801" w:type="dxa"/>
          </w:tcPr>
          <w:p w14:paraId="5009A5EA" w14:textId="77777777" w:rsidR="004C5D24" w:rsidRPr="00FA203D" w:rsidRDefault="004C5D24" w:rsidP="00174F43">
            <w:pPr>
              <w:widowControl w:val="0"/>
              <w:spacing w:before="60" w:after="60"/>
              <w:jc w:val="center"/>
              <w:rPr>
                <w:b/>
                <w:sz w:val="26"/>
                <w:szCs w:val="26"/>
              </w:rPr>
            </w:pPr>
            <w:r w:rsidRPr="00FA203D">
              <w:rPr>
                <w:b/>
                <w:sz w:val="26"/>
                <w:szCs w:val="26"/>
              </w:rPr>
              <w:t>30</w:t>
            </w:r>
          </w:p>
        </w:tc>
        <w:tc>
          <w:tcPr>
            <w:tcW w:w="801" w:type="dxa"/>
          </w:tcPr>
          <w:p w14:paraId="1D2EEEBB" w14:textId="77777777" w:rsidR="004C5D24" w:rsidRPr="00FA203D" w:rsidRDefault="004C5D24" w:rsidP="00174F43">
            <w:pPr>
              <w:widowControl w:val="0"/>
              <w:spacing w:before="60" w:after="60"/>
              <w:jc w:val="center"/>
              <w:rPr>
                <w:b/>
                <w:sz w:val="26"/>
                <w:szCs w:val="26"/>
              </w:rPr>
            </w:pPr>
            <w:r w:rsidRPr="00FA203D">
              <w:rPr>
                <w:b/>
                <w:sz w:val="26"/>
                <w:szCs w:val="26"/>
              </w:rPr>
              <w:t>50</w:t>
            </w:r>
          </w:p>
        </w:tc>
        <w:tc>
          <w:tcPr>
            <w:tcW w:w="801" w:type="dxa"/>
          </w:tcPr>
          <w:p w14:paraId="2C8944EA" w14:textId="77777777" w:rsidR="004C5D24" w:rsidRPr="00FA203D" w:rsidRDefault="004C5D24" w:rsidP="00174F43">
            <w:pPr>
              <w:widowControl w:val="0"/>
              <w:spacing w:before="60" w:after="60"/>
              <w:jc w:val="center"/>
              <w:rPr>
                <w:b/>
                <w:sz w:val="26"/>
                <w:szCs w:val="26"/>
              </w:rPr>
            </w:pPr>
            <w:r w:rsidRPr="00FA203D">
              <w:rPr>
                <w:b/>
                <w:sz w:val="26"/>
                <w:szCs w:val="26"/>
              </w:rPr>
              <w:t>100</w:t>
            </w:r>
          </w:p>
        </w:tc>
        <w:tc>
          <w:tcPr>
            <w:tcW w:w="1949" w:type="dxa"/>
            <w:vMerge/>
            <w:shd w:val="clear" w:color="auto" w:fill="auto"/>
            <w:vAlign w:val="center"/>
            <w:hideMark/>
          </w:tcPr>
          <w:p w14:paraId="29259BB4" w14:textId="77777777" w:rsidR="004C5D24" w:rsidRPr="00FA203D" w:rsidRDefault="004C5D24" w:rsidP="00174F43">
            <w:pPr>
              <w:widowControl w:val="0"/>
              <w:spacing w:before="60" w:after="60"/>
              <w:jc w:val="center"/>
              <w:rPr>
                <w:b/>
                <w:sz w:val="26"/>
                <w:szCs w:val="26"/>
              </w:rPr>
            </w:pPr>
          </w:p>
        </w:tc>
      </w:tr>
      <w:tr w:rsidR="00FA203D" w:rsidRPr="00FA203D" w14:paraId="77B74AE0" w14:textId="77777777" w:rsidTr="005D4C53">
        <w:trPr>
          <w:trHeight w:val="330"/>
          <w:jc w:val="center"/>
        </w:trPr>
        <w:tc>
          <w:tcPr>
            <w:tcW w:w="594" w:type="dxa"/>
            <w:vAlign w:val="center"/>
          </w:tcPr>
          <w:p w14:paraId="13FE1AD9" w14:textId="77777777" w:rsidR="004C5D24" w:rsidRPr="00FA203D" w:rsidRDefault="004C5D24" w:rsidP="00174F43">
            <w:pPr>
              <w:widowControl w:val="0"/>
              <w:numPr>
                <w:ilvl w:val="0"/>
                <w:numId w:val="15"/>
              </w:numPr>
              <w:spacing w:before="60" w:after="60"/>
              <w:ind w:left="113" w:firstLine="0"/>
              <w:jc w:val="center"/>
              <w:rPr>
                <w:sz w:val="26"/>
                <w:szCs w:val="26"/>
              </w:rPr>
            </w:pPr>
          </w:p>
        </w:tc>
        <w:tc>
          <w:tcPr>
            <w:tcW w:w="2236" w:type="dxa"/>
            <w:shd w:val="clear" w:color="auto" w:fill="auto"/>
            <w:vAlign w:val="center"/>
          </w:tcPr>
          <w:p w14:paraId="1658B553" w14:textId="77777777" w:rsidR="004C5D24" w:rsidRPr="00FA203D" w:rsidRDefault="004C5D24" w:rsidP="00174F43">
            <w:pPr>
              <w:spacing w:before="60" w:after="60"/>
              <w:ind w:left="29" w:right="-150" w:hanging="29"/>
              <w:rPr>
                <w:sz w:val="26"/>
                <w:szCs w:val="26"/>
              </w:rPr>
            </w:pPr>
            <w:r w:rsidRPr="00FA203D">
              <w:rPr>
                <w:sz w:val="26"/>
                <w:szCs w:val="26"/>
              </w:rPr>
              <w:t>Máy xúc đào</w:t>
            </w:r>
          </w:p>
        </w:tc>
        <w:tc>
          <w:tcPr>
            <w:tcW w:w="801" w:type="dxa"/>
            <w:shd w:val="clear" w:color="auto" w:fill="auto"/>
            <w:vAlign w:val="center"/>
          </w:tcPr>
          <w:p w14:paraId="6430F75C" w14:textId="77777777" w:rsidR="004C5D24" w:rsidRPr="00FA203D" w:rsidRDefault="004C5D24" w:rsidP="00174F43">
            <w:pPr>
              <w:spacing w:before="60" w:after="60"/>
              <w:ind w:right="-150"/>
              <w:jc w:val="center"/>
              <w:rPr>
                <w:sz w:val="26"/>
                <w:szCs w:val="26"/>
              </w:rPr>
            </w:pPr>
            <w:r w:rsidRPr="00FA203D">
              <w:rPr>
                <w:sz w:val="26"/>
                <w:szCs w:val="26"/>
              </w:rPr>
              <w:t>93</w:t>
            </w:r>
          </w:p>
        </w:tc>
        <w:tc>
          <w:tcPr>
            <w:tcW w:w="801" w:type="dxa"/>
            <w:shd w:val="clear" w:color="auto" w:fill="auto"/>
            <w:vAlign w:val="center"/>
          </w:tcPr>
          <w:p w14:paraId="458E65D4" w14:textId="77777777" w:rsidR="004C5D24" w:rsidRPr="00FA203D" w:rsidRDefault="004C5D24" w:rsidP="00174F43">
            <w:pPr>
              <w:jc w:val="center"/>
              <w:rPr>
                <w:sz w:val="26"/>
                <w:szCs w:val="26"/>
              </w:rPr>
            </w:pPr>
            <w:r w:rsidRPr="00FA203D">
              <w:rPr>
                <w:sz w:val="26"/>
                <w:szCs w:val="26"/>
              </w:rPr>
              <w:t>69,5</w:t>
            </w:r>
          </w:p>
        </w:tc>
        <w:tc>
          <w:tcPr>
            <w:tcW w:w="801" w:type="dxa"/>
            <w:vAlign w:val="center"/>
          </w:tcPr>
          <w:p w14:paraId="02E554F4" w14:textId="77777777" w:rsidR="004C5D24" w:rsidRPr="00FA203D" w:rsidRDefault="004C5D24" w:rsidP="00174F43">
            <w:pPr>
              <w:jc w:val="center"/>
              <w:rPr>
                <w:sz w:val="26"/>
                <w:szCs w:val="26"/>
              </w:rPr>
            </w:pPr>
            <w:r w:rsidRPr="00FA203D">
              <w:rPr>
                <w:sz w:val="26"/>
                <w:szCs w:val="26"/>
              </w:rPr>
              <w:t>63,5</w:t>
            </w:r>
          </w:p>
        </w:tc>
        <w:tc>
          <w:tcPr>
            <w:tcW w:w="801" w:type="dxa"/>
            <w:vAlign w:val="center"/>
          </w:tcPr>
          <w:p w14:paraId="32F8CD70" w14:textId="77777777" w:rsidR="004C5D24" w:rsidRPr="00FA203D" w:rsidRDefault="004C5D24" w:rsidP="00174F43">
            <w:pPr>
              <w:jc w:val="center"/>
              <w:rPr>
                <w:sz w:val="26"/>
                <w:szCs w:val="26"/>
              </w:rPr>
            </w:pPr>
            <w:r w:rsidRPr="00FA203D">
              <w:rPr>
                <w:sz w:val="26"/>
                <w:szCs w:val="26"/>
              </w:rPr>
              <w:t>59,0</w:t>
            </w:r>
          </w:p>
        </w:tc>
        <w:tc>
          <w:tcPr>
            <w:tcW w:w="801" w:type="dxa"/>
            <w:vAlign w:val="center"/>
          </w:tcPr>
          <w:p w14:paraId="0DEE0F65" w14:textId="77777777" w:rsidR="004C5D24" w:rsidRPr="00FA203D" w:rsidRDefault="004C5D24" w:rsidP="00174F43">
            <w:pPr>
              <w:jc w:val="center"/>
              <w:rPr>
                <w:sz w:val="26"/>
                <w:szCs w:val="26"/>
              </w:rPr>
            </w:pPr>
            <w:r w:rsidRPr="00FA203D">
              <w:rPr>
                <w:sz w:val="26"/>
                <w:szCs w:val="26"/>
              </w:rPr>
              <w:t>53</w:t>
            </w:r>
          </w:p>
        </w:tc>
        <w:tc>
          <w:tcPr>
            <w:tcW w:w="1949" w:type="dxa"/>
            <w:vMerge w:val="restart"/>
            <w:shd w:val="clear" w:color="auto" w:fill="auto"/>
            <w:vAlign w:val="center"/>
            <w:hideMark/>
          </w:tcPr>
          <w:p w14:paraId="00D147AC" w14:textId="77777777" w:rsidR="004C5D24" w:rsidRPr="00FA203D" w:rsidRDefault="004C5D24" w:rsidP="00174F43">
            <w:pPr>
              <w:widowControl w:val="0"/>
              <w:spacing w:before="60" w:after="60"/>
              <w:jc w:val="center"/>
              <w:rPr>
                <w:sz w:val="26"/>
                <w:szCs w:val="26"/>
              </w:rPr>
            </w:pPr>
            <w:r w:rsidRPr="00FA203D">
              <w:rPr>
                <w:sz w:val="26"/>
                <w:szCs w:val="26"/>
              </w:rPr>
              <w:t>Từ 6h-21h: 70</w:t>
            </w:r>
            <w:r w:rsidR="004F4DB7" w:rsidRPr="00FA203D">
              <w:rPr>
                <w:sz w:val="26"/>
                <w:szCs w:val="26"/>
              </w:rPr>
              <w:t xml:space="preserve"> </w:t>
            </w:r>
            <w:r w:rsidRPr="00FA203D">
              <w:rPr>
                <w:sz w:val="26"/>
                <w:szCs w:val="26"/>
              </w:rPr>
              <w:t>dB</w:t>
            </w:r>
          </w:p>
        </w:tc>
      </w:tr>
      <w:tr w:rsidR="00FA203D" w:rsidRPr="00FA203D" w14:paraId="6B06AD01" w14:textId="77777777" w:rsidTr="005D4C53">
        <w:trPr>
          <w:trHeight w:val="330"/>
          <w:jc w:val="center"/>
        </w:trPr>
        <w:tc>
          <w:tcPr>
            <w:tcW w:w="594" w:type="dxa"/>
            <w:vAlign w:val="center"/>
          </w:tcPr>
          <w:p w14:paraId="4DC078D3" w14:textId="77777777" w:rsidR="004C5D24" w:rsidRPr="00FA203D" w:rsidRDefault="004C5D24" w:rsidP="00174F43">
            <w:pPr>
              <w:widowControl w:val="0"/>
              <w:numPr>
                <w:ilvl w:val="0"/>
                <w:numId w:val="15"/>
              </w:numPr>
              <w:spacing w:before="60" w:after="60"/>
              <w:ind w:left="113" w:firstLine="0"/>
              <w:jc w:val="center"/>
              <w:rPr>
                <w:sz w:val="26"/>
                <w:szCs w:val="26"/>
              </w:rPr>
            </w:pPr>
          </w:p>
        </w:tc>
        <w:tc>
          <w:tcPr>
            <w:tcW w:w="2236" w:type="dxa"/>
            <w:shd w:val="clear" w:color="auto" w:fill="auto"/>
            <w:vAlign w:val="center"/>
          </w:tcPr>
          <w:p w14:paraId="6BE808FF" w14:textId="77777777" w:rsidR="004C5D24" w:rsidRPr="00FA203D" w:rsidRDefault="004C5D24" w:rsidP="00174F43">
            <w:pPr>
              <w:spacing w:before="60" w:after="60"/>
              <w:ind w:left="29" w:right="-150" w:hanging="29"/>
              <w:rPr>
                <w:sz w:val="26"/>
                <w:szCs w:val="26"/>
              </w:rPr>
            </w:pPr>
            <w:r w:rsidRPr="00FA203D">
              <w:rPr>
                <w:sz w:val="26"/>
                <w:szCs w:val="26"/>
              </w:rPr>
              <w:t>Xe tải</w:t>
            </w:r>
          </w:p>
        </w:tc>
        <w:tc>
          <w:tcPr>
            <w:tcW w:w="801" w:type="dxa"/>
            <w:shd w:val="clear" w:color="auto" w:fill="auto"/>
            <w:vAlign w:val="center"/>
          </w:tcPr>
          <w:p w14:paraId="3FAE1061" w14:textId="77777777" w:rsidR="004C5D24" w:rsidRPr="00FA203D" w:rsidRDefault="004C5D24" w:rsidP="00174F43">
            <w:pPr>
              <w:spacing w:before="60" w:after="60"/>
              <w:ind w:right="-150"/>
              <w:jc w:val="center"/>
              <w:rPr>
                <w:sz w:val="26"/>
                <w:szCs w:val="26"/>
              </w:rPr>
            </w:pPr>
            <w:r w:rsidRPr="00FA203D">
              <w:rPr>
                <w:sz w:val="26"/>
                <w:szCs w:val="26"/>
              </w:rPr>
              <w:t>94</w:t>
            </w:r>
          </w:p>
        </w:tc>
        <w:tc>
          <w:tcPr>
            <w:tcW w:w="801" w:type="dxa"/>
            <w:shd w:val="clear" w:color="auto" w:fill="auto"/>
            <w:vAlign w:val="center"/>
          </w:tcPr>
          <w:p w14:paraId="13B728E4" w14:textId="77777777" w:rsidR="004C5D24" w:rsidRPr="00FA203D" w:rsidRDefault="004C5D24" w:rsidP="00174F43">
            <w:pPr>
              <w:jc w:val="center"/>
              <w:rPr>
                <w:sz w:val="26"/>
                <w:szCs w:val="26"/>
              </w:rPr>
            </w:pPr>
            <w:r w:rsidRPr="00FA203D">
              <w:rPr>
                <w:sz w:val="26"/>
                <w:szCs w:val="26"/>
              </w:rPr>
              <w:t>70,5</w:t>
            </w:r>
          </w:p>
        </w:tc>
        <w:tc>
          <w:tcPr>
            <w:tcW w:w="801" w:type="dxa"/>
            <w:vAlign w:val="center"/>
          </w:tcPr>
          <w:p w14:paraId="74A86986" w14:textId="77777777" w:rsidR="004C5D24" w:rsidRPr="00FA203D" w:rsidRDefault="004C5D24" w:rsidP="00174F43">
            <w:pPr>
              <w:jc w:val="center"/>
              <w:rPr>
                <w:sz w:val="26"/>
                <w:szCs w:val="26"/>
              </w:rPr>
            </w:pPr>
            <w:r w:rsidRPr="00FA203D">
              <w:rPr>
                <w:sz w:val="26"/>
                <w:szCs w:val="26"/>
              </w:rPr>
              <w:t>64,5</w:t>
            </w:r>
          </w:p>
        </w:tc>
        <w:tc>
          <w:tcPr>
            <w:tcW w:w="801" w:type="dxa"/>
            <w:vAlign w:val="center"/>
          </w:tcPr>
          <w:p w14:paraId="7BE52A72" w14:textId="77777777" w:rsidR="004C5D24" w:rsidRPr="00FA203D" w:rsidRDefault="004C5D24" w:rsidP="00174F43">
            <w:pPr>
              <w:jc w:val="center"/>
              <w:rPr>
                <w:sz w:val="26"/>
                <w:szCs w:val="26"/>
              </w:rPr>
            </w:pPr>
            <w:r w:rsidRPr="00FA203D">
              <w:rPr>
                <w:sz w:val="26"/>
                <w:szCs w:val="26"/>
              </w:rPr>
              <w:t>60,0</w:t>
            </w:r>
          </w:p>
        </w:tc>
        <w:tc>
          <w:tcPr>
            <w:tcW w:w="801" w:type="dxa"/>
            <w:vAlign w:val="center"/>
          </w:tcPr>
          <w:p w14:paraId="219A3F7E" w14:textId="77777777" w:rsidR="004C5D24" w:rsidRPr="00FA203D" w:rsidRDefault="004C5D24" w:rsidP="00174F43">
            <w:pPr>
              <w:jc w:val="center"/>
              <w:rPr>
                <w:sz w:val="26"/>
                <w:szCs w:val="26"/>
              </w:rPr>
            </w:pPr>
            <w:r w:rsidRPr="00FA203D">
              <w:rPr>
                <w:sz w:val="26"/>
                <w:szCs w:val="26"/>
              </w:rPr>
              <w:t>54</w:t>
            </w:r>
          </w:p>
        </w:tc>
        <w:tc>
          <w:tcPr>
            <w:tcW w:w="1949" w:type="dxa"/>
            <w:vMerge/>
            <w:shd w:val="clear" w:color="auto" w:fill="auto"/>
            <w:vAlign w:val="center"/>
            <w:hideMark/>
          </w:tcPr>
          <w:p w14:paraId="358283CA" w14:textId="77777777" w:rsidR="004C5D24" w:rsidRPr="00FA203D" w:rsidRDefault="004C5D24" w:rsidP="00174F43">
            <w:pPr>
              <w:widowControl w:val="0"/>
              <w:spacing w:before="60" w:after="60"/>
              <w:jc w:val="center"/>
              <w:rPr>
                <w:sz w:val="26"/>
                <w:szCs w:val="26"/>
              </w:rPr>
            </w:pPr>
          </w:p>
        </w:tc>
      </w:tr>
      <w:tr w:rsidR="00FA203D" w:rsidRPr="00FA203D" w14:paraId="359503D9" w14:textId="77777777" w:rsidTr="005D4C53">
        <w:trPr>
          <w:trHeight w:val="330"/>
          <w:jc w:val="center"/>
        </w:trPr>
        <w:tc>
          <w:tcPr>
            <w:tcW w:w="594" w:type="dxa"/>
            <w:vAlign w:val="center"/>
          </w:tcPr>
          <w:p w14:paraId="7A27EA48" w14:textId="77777777" w:rsidR="004F4DB7" w:rsidRPr="00FA203D" w:rsidRDefault="004F4DB7" w:rsidP="004F4DB7">
            <w:pPr>
              <w:widowControl w:val="0"/>
              <w:numPr>
                <w:ilvl w:val="0"/>
                <w:numId w:val="15"/>
              </w:numPr>
              <w:spacing w:before="60" w:after="60"/>
              <w:ind w:left="113" w:firstLine="0"/>
              <w:jc w:val="center"/>
              <w:rPr>
                <w:sz w:val="26"/>
                <w:szCs w:val="26"/>
              </w:rPr>
            </w:pPr>
          </w:p>
        </w:tc>
        <w:tc>
          <w:tcPr>
            <w:tcW w:w="2236" w:type="dxa"/>
            <w:shd w:val="clear" w:color="auto" w:fill="auto"/>
            <w:vAlign w:val="center"/>
          </w:tcPr>
          <w:p w14:paraId="6853D426" w14:textId="77777777" w:rsidR="004F4DB7" w:rsidRPr="00FA203D" w:rsidRDefault="004F4DB7" w:rsidP="004F4DB7">
            <w:pPr>
              <w:spacing w:before="60" w:after="60"/>
              <w:ind w:left="29" w:right="-150" w:hanging="29"/>
              <w:rPr>
                <w:sz w:val="26"/>
                <w:szCs w:val="26"/>
              </w:rPr>
            </w:pPr>
            <w:r w:rsidRPr="00FA203D">
              <w:rPr>
                <w:sz w:val="26"/>
                <w:szCs w:val="26"/>
              </w:rPr>
              <w:t>Máy ủi</w:t>
            </w:r>
          </w:p>
        </w:tc>
        <w:tc>
          <w:tcPr>
            <w:tcW w:w="801" w:type="dxa"/>
            <w:shd w:val="clear" w:color="auto" w:fill="auto"/>
            <w:vAlign w:val="center"/>
          </w:tcPr>
          <w:p w14:paraId="72FEA9B7" w14:textId="77777777" w:rsidR="004F4DB7" w:rsidRPr="00FA203D" w:rsidRDefault="004F4DB7" w:rsidP="004F4DB7">
            <w:pPr>
              <w:spacing w:before="60" w:after="60"/>
              <w:ind w:right="-150"/>
              <w:jc w:val="center"/>
              <w:rPr>
                <w:sz w:val="26"/>
                <w:szCs w:val="26"/>
              </w:rPr>
            </w:pPr>
            <w:r w:rsidRPr="00FA203D">
              <w:rPr>
                <w:sz w:val="26"/>
                <w:szCs w:val="26"/>
              </w:rPr>
              <w:t>80</w:t>
            </w:r>
          </w:p>
        </w:tc>
        <w:tc>
          <w:tcPr>
            <w:tcW w:w="801" w:type="dxa"/>
            <w:shd w:val="clear" w:color="auto" w:fill="auto"/>
            <w:vAlign w:val="center"/>
          </w:tcPr>
          <w:p w14:paraId="2EC1D19C" w14:textId="77777777" w:rsidR="004F4DB7" w:rsidRPr="00FA203D" w:rsidRDefault="004F4DB7" w:rsidP="004F4DB7">
            <w:pPr>
              <w:jc w:val="center"/>
              <w:rPr>
                <w:sz w:val="26"/>
                <w:szCs w:val="26"/>
              </w:rPr>
            </w:pPr>
            <w:r w:rsidRPr="00FA203D">
              <w:rPr>
                <w:sz w:val="26"/>
                <w:szCs w:val="26"/>
              </w:rPr>
              <w:t>56,5</w:t>
            </w:r>
          </w:p>
        </w:tc>
        <w:tc>
          <w:tcPr>
            <w:tcW w:w="801" w:type="dxa"/>
            <w:vAlign w:val="center"/>
          </w:tcPr>
          <w:p w14:paraId="5C931886" w14:textId="77777777" w:rsidR="004F4DB7" w:rsidRPr="00FA203D" w:rsidRDefault="004F4DB7" w:rsidP="004F4DB7">
            <w:pPr>
              <w:jc w:val="center"/>
              <w:rPr>
                <w:sz w:val="26"/>
                <w:szCs w:val="26"/>
              </w:rPr>
            </w:pPr>
            <w:r w:rsidRPr="00FA203D">
              <w:rPr>
                <w:sz w:val="26"/>
                <w:szCs w:val="26"/>
              </w:rPr>
              <w:t>50,5</w:t>
            </w:r>
          </w:p>
        </w:tc>
        <w:tc>
          <w:tcPr>
            <w:tcW w:w="801" w:type="dxa"/>
            <w:vAlign w:val="center"/>
          </w:tcPr>
          <w:p w14:paraId="1220B821" w14:textId="77777777" w:rsidR="004F4DB7" w:rsidRPr="00FA203D" w:rsidRDefault="004F4DB7" w:rsidP="004F4DB7">
            <w:pPr>
              <w:jc w:val="center"/>
              <w:rPr>
                <w:sz w:val="26"/>
                <w:szCs w:val="26"/>
              </w:rPr>
            </w:pPr>
            <w:r w:rsidRPr="00FA203D">
              <w:rPr>
                <w:sz w:val="26"/>
                <w:szCs w:val="26"/>
              </w:rPr>
              <w:t>46,0</w:t>
            </w:r>
          </w:p>
        </w:tc>
        <w:tc>
          <w:tcPr>
            <w:tcW w:w="801" w:type="dxa"/>
            <w:vAlign w:val="center"/>
          </w:tcPr>
          <w:p w14:paraId="0C448F9A" w14:textId="77777777" w:rsidR="004F4DB7" w:rsidRPr="00FA203D" w:rsidRDefault="004F4DB7" w:rsidP="004F4DB7">
            <w:pPr>
              <w:jc w:val="center"/>
              <w:rPr>
                <w:sz w:val="26"/>
                <w:szCs w:val="26"/>
              </w:rPr>
            </w:pPr>
            <w:r w:rsidRPr="00FA203D">
              <w:rPr>
                <w:sz w:val="26"/>
                <w:szCs w:val="26"/>
              </w:rPr>
              <w:t>40</w:t>
            </w:r>
          </w:p>
        </w:tc>
        <w:tc>
          <w:tcPr>
            <w:tcW w:w="1949" w:type="dxa"/>
            <w:vMerge/>
            <w:shd w:val="clear" w:color="auto" w:fill="auto"/>
            <w:vAlign w:val="center"/>
          </w:tcPr>
          <w:p w14:paraId="3D45B09B" w14:textId="77777777" w:rsidR="004F4DB7" w:rsidRPr="00FA203D" w:rsidRDefault="004F4DB7" w:rsidP="004F4DB7">
            <w:pPr>
              <w:widowControl w:val="0"/>
              <w:spacing w:before="60" w:after="60"/>
              <w:jc w:val="center"/>
              <w:rPr>
                <w:sz w:val="26"/>
                <w:szCs w:val="26"/>
              </w:rPr>
            </w:pPr>
          </w:p>
        </w:tc>
      </w:tr>
    </w:tbl>
    <w:p w14:paraId="30C177FF" w14:textId="5A128C13" w:rsidR="004C5D24" w:rsidRPr="00FA203D" w:rsidRDefault="004C5D24" w:rsidP="00FA508A">
      <w:pPr>
        <w:spacing w:line="312" w:lineRule="auto"/>
        <w:ind w:firstLine="567"/>
        <w:jc w:val="both"/>
        <w:rPr>
          <w:sz w:val="27"/>
          <w:szCs w:val="27"/>
          <w:lang w:val="pt-BR"/>
        </w:rPr>
      </w:pPr>
      <w:r w:rsidRPr="00FA203D">
        <w:rPr>
          <w:sz w:val="27"/>
          <w:szCs w:val="27"/>
          <w:u w:val="single"/>
          <w:lang w:val="pt-BR"/>
        </w:rPr>
        <w:t>Đánh giá tác động:</w:t>
      </w:r>
      <w:r w:rsidRPr="00FA203D">
        <w:rPr>
          <w:sz w:val="27"/>
          <w:szCs w:val="27"/>
          <w:lang w:val="pt-BR"/>
        </w:rPr>
        <w:t xml:space="preserve"> </w:t>
      </w:r>
      <w:r w:rsidRPr="00FA203D">
        <w:rPr>
          <w:sz w:val="27"/>
          <w:szCs w:val="27"/>
        </w:rPr>
        <w:t xml:space="preserve">Kết quả tính toán ở trên cho thấy mức ồn từ khoảng cách 15m trở lên có giá trị nằm trong giới hạn cho phép theo QCVN 26:2010/BTNMT - Quy chuẩn kỹ thuật Quốc gia về tiếng ồn. Nhưng do trên khu vực </w:t>
      </w:r>
      <w:r w:rsidR="004F4DB7" w:rsidRPr="00FA203D">
        <w:rPr>
          <w:sz w:val="27"/>
          <w:szCs w:val="27"/>
        </w:rPr>
        <w:t xml:space="preserve">nạo vét </w:t>
      </w:r>
      <w:r w:rsidRPr="00FA203D">
        <w:rPr>
          <w:sz w:val="27"/>
          <w:szCs w:val="27"/>
        </w:rPr>
        <w:t>các hoạt động không chỉ tách biệt mà có nhiều thiết bị cùng hoạt động trong cùng một thời gian nên tiếng ồn sẽ tác động cộng hưởng, nên trên thực tế cường độ ồn có thể lớn hơn.</w:t>
      </w:r>
      <w:r w:rsidRPr="00FA203D">
        <w:rPr>
          <w:sz w:val="27"/>
          <w:szCs w:val="27"/>
          <w:lang w:val="pt-BR"/>
        </w:rPr>
        <w:t xml:space="preserve"> Tuy nhiên, khu vực </w:t>
      </w:r>
      <w:r w:rsidR="00CD14AD" w:rsidRPr="00FA203D">
        <w:rPr>
          <w:sz w:val="27"/>
          <w:szCs w:val="27"/>
          <w:lang w:val="pt-BR"/>
        </w:rPr>
        <w:t xml:space="preserve">nạo vét </w:t>
      </w:r>
      <w:r w:rsidR="00DC1B46" w:rsidRPr="00FA203D">
        <w:rPr>
          <w:sz w:val="27"/>
          <w:szCs w:val="27"/>
          <w:lang w:val="pt-BR"/>
        </w:rPr>
        <w:t xml:space="preserve">hồ </w:t>
      </w:r>
      <w:r w:rsidR="00CD14AD" w:rsidRPr="00FA203D">
        <w:rPr>
          <w:sz w:val="27"/>
          <w:szCs w:val="27"/>
          <w:lang w:val="pt-BR"/>
        </w:rPr>
        <w:t>Bảo Đài</w:t>
      </w:r>
      <w:r w:rsidR="00DC1B46" w:rsidRPr="00FA203D">
        <w:rPr>
          <w:sz w:val="27"/>
          <w:szCs w:val="27"/>
          <w:lang w:val="pt-BR"/>
        </w:rPr>
        <w:t xml:space="preserve"> </w:t>
      </w:r>
      <w:r w:rsidRPr="00FA203D">
        <w:rPr>
          <w:sz w:val="27"/>
          <w:szCs w:val="27"/>
          <w:lang w:val="pt-BR"/>
        </w:rPr>
        <w:t xml:space="preserve">nằm cách </w:t>
      </w:r>
      <w:r w:rsidR="00CD14AD" w:rsidRPr="00FA203D">
        <w:rPr>
          <w:sz w:val="27"/>
          <w:szCs w:val="27"/>
          <w:lang w:val="pt-BR"/>
        </w:rPr>
        <w:t xml:space="preserve">xa khu dân cư thôn </w:t>
      </w:r>
      <w:r w:rsidR="005F7C94" w:rsidRPr="00FA203D">
        <w:rPr>
          <w:sz w:val="27"/>
          <w:szCs w:val="27"/>
          <w:lang w:val="pt-BR"/>
        </w:rPr>
        <w:t xml:space="preserve">Tân Định, xã Vĩnh Chấp (Khu A - 1.200m), thôn </w:t>
      </w:r>
      <w:r w:rsidR="00CD14AD" w:rsidRPr="00FA203D">
        <w:rPr>
          <w:sz w:val="27"/>
          <w:szCs w:val="27"/>
          <w:lang w:val="pt-BR"/>
        </w:rPr>
        <w:t>Xung Phong, xã Vĩnh Khê</w:t>
      </w:r>
      <w:r w:rsidR="005F7C94" w:rsidRPr="00FA203D">
        <w:rPr>
          <w:sz w:val="27"/>
          <w:szCs w:val="27"/>
          <w:lang w:val="pt-BR"/>
        </w:rPr>
        <w:t xml:space="preserve"> (Khu B-850m)</w:t>
      </w:r>
      <w:r w:rsidRPr="00FA203D">
        <w:rPr>
          <w:sz w:val="27"/>
          <w:szCs w:val="27"/>
          <w:lang w:val="pt-BR"/>
        </w:rPr>
        <w:t xml:space="preserve">, </w:t>
      </w:r>
      <w:r w:rsidR="005F7C94" w:rsidRPr="00FA203D">
        <w:rPr>
          <w:sz w:val="27"/>
          <w:szCs w:val="27"/>
          <w:lang w:val="pt-BR"/>
        </w:rPr>
        <w:t xml:space="preserve">Nhà hàng Bảo Đài (Khu B - 1.500 m), HTX nuôi cá (1.600 m - Khu A) </w:t>
      </w:r>
      <w:r w:rsidRPr="00FA203D">
        <w:rPr>
          <w:sz w:val="27"/>
          <w:szCs w:val="27"/>
          <w:lang w:val="pt-BR"/>
        </w:rPr>
        <w:t xml:space="preserve">nên </w:t>
      </w:r>
      <w:r w:rsidRPr="00FA203D">
        <w:rPr>
          <w:sz w:val="27"/>
          <w:szCs w:val="27"/>
          <w:lang w:val="pt-BR"/>
        </w:rPr>
        <w:lastRenderedPageBreak/>
        <w:t>tác động của tiếng ồn không làm ảnh hưởng đến đời sống sinh hoạt củ</w:t>
      </w:r>
      <w:r w:rsidR="00FA508A" w:rsidRPr="00FA203D">
        <w:rPr>
          <w:sz w:val="27"/>
          <w:szCs w:val="27"/>
          <w:lang w:val="pt-BR"/>
        </w:rPr>
        <w:t>a người dân mà chủ yếu ảnh hưởng đến công nhân tại công trường.</w:t>
      </w:r>
    </w:p>
    <w:p w14:paraId="09253527" w14:textId="77777777" w:rsidR="00FA508A" w:rsidRPr="00FA203D" w:rsidRDefault="00FA508A" w:rsidP="00FA508A">
      <w:pPr>
        <w:spacing w:line="312" w:lineRule="auto"/>
        <w:ind w:firstLine="567"/>
        <w:jc w:val="both"/>
        <w:rPr>
          <w:sz w:val="27"/>
          <w:szCs w:val="27"/>
        </w:rPr>
      </w:pPr>
      <w:r w:rsidRPr="00FA203D">
        <w:rPr>
          <w:sz w:val="27"/>
          <w:szCs w:val="27"/>
          <w:lang w:val="de-DE"/>
        </w:rPr>
        <w:t>Riêng tiếng ồn do các xe vận chuyển vật liệu san lấp tận thu chạy trên đường thì gây ảnh hưởng đến khu dân cư gần đường vận chuyển, độ ồn do xe vận chuyển gây ra khi chạy qua khoảng 80 dB. Tiếng ồn này chỉ tác động tức thời lúc xe chạy qua chứ không liên tục.</w:t>
      </w:r>
    </w:p>
    <w:p w14:paraId="7374BF87" w14:textId="77777777" w:rsidR="004F4DB7" w:rsidRPr="00FA203D" w:rsidRDefault="00FA508A" w:rsidP="00FA508A">
      <w:pPr>
        <w:spacing w:line="312" w:lineRule="auto"/>
        <w:ind w:firstLine="567"/>
        <w:jc w:val="both"/>
        <w:rPr>
          <w:i/>
          <w:sz w:val="27"/>
          <w:szCs w:val="27"/>
          <w:u w:color="FF0000"/>
          <w:lang w:val="pt-BR"/>
        </w:rPr>
      </w:pPr>
      <w:r w:rsidRPr="00FA203D">
        <w:rPr>
          <w:i/>
          <w:sz w:val="27"/>
          <w:szCs w:val="27"/>
          <w:u w:color="FF0000"/>
          <w:lang w:val="pt-BR"/>
        </w:rPr>
        <w:t xml:space="preserve">* </w:t>
      </w:r>
      <w:r w:rsidR="004F4DB7" w:rsidRPr="00FA203D">
        <w:rPr>
          <w:i/>
          <w:sz w:val="27"/>
          <w:szCs w:val="27"/>
          <w:u w:color="FF0000"/>
          <w:lang w:val="pt-BR"/>
        </w:rPr>
        <w:t>Tác động của độ rung</w:t>
      </w:r>
      <w:r w:rsidRPr="00FA203D">
        <w:rPr>
          <w:i/>
          <w:sz w:val="27"/>
          <w:szCs w:val="27"/>
          <w:u w:color="FF0000"/>
          <w:lang w:val="pt-BR"/>
        </w:rPr>
        <w:t>:</w:t>
      </w:r>
    </w:p>
    <w:p w14:paraId="60E49E3E" w14:textId="77777777" w:rsidR="004F4DB7" w:rsidRPr="00FA203D" w:rsidRDefault="004F4DB7" w:rsidP="004F4DB7">
      <w:pPr>
        <w:pStyle w:val="00000"/>
        <w:spacing w:before="0" w:after="0"/>
        <w:ind w:firstLine="567"/>
        <w:rPr>
          <w:sz w:val="27"/>
          <w:szCs w:val="27"/>
          <w:lang w:val="en-US"/>
        </w:rPr>
      </w:pPr>
      <w:r w:rsidRPr="00FA203D">
        <w:rPr>
          <w:sz w:val="27"/>
          <w:szCs w:val="27"/>
        </w:rPr>
        <w:t>Độ rung phát sinh chủ yếu từ hoạt động của các máy móc thiết bị thi công, trong đó chủ yếu là máy đào</w:t>
      </w:r>
      <w:r w:rsidRPr="00FA203D">
        <w:rPr>
          <w:sz w:val="27"/>
          <w:szCs w:val="27"/>
          <w:lang w:val="en-US"/>
        </w:rPr>
        <w:t xml:space="preserve">, </w:t>
      </w:r>
      <w:r w:rsidRPr="00FA203D">
        <w:rPr>
          <w:sz w:val="27"/>
          <w:szCs w:val="27"/>
        </w:rPr>
        <w:t>máy ủi</w:t>
      </w:r>
      <w:r w:rsidRPr="00FA203D">
        <w:rPr>
          <w:sz w:val="27"/>
          <w:szCs w:val="27"/>
          <w:lang w:val="en-US"/>
        </w:rPr>
        <w:t>.</w:t>
      </w:r>
    </w:p>
    <w:p w14:paraId="3D97A8A2" w14:textId="4C42C96E" w:rsidR="004F4DB7" w:rsidRPr="00FA203D" w:rsidRDefault="00E81F38" w:rsidP="004F4DB7">
      <w:pPr>
        <w:pStyle w:val="Heading4"/>
        <w:spacing w:before="0" w:after="0" w:line="312" w:lineRule="auto"/>
        <w:rPr>
          <w:rFonts w:ascii="Times New Roman" w:hAnsi="Times New Roman"/>
          <w:b/>
        </w:rPr>
      </w:pPr>
      <w:bookmarkStart w:id="1547" w:name="_Toc35275574"/>
      <w:bookmarkStart w:id="1548" w:name="_Toc56092032"/>
      <w:bookmarkStart w:id="1549" w:name="_Toc56522745"/>
      <w:bookmarkStart w:id="1550" w:name="_Toc56670464"/>
      <w:bookmarkStart w:id="1551" w:name="_Toc67199273"/>
      <w:bookmarkStart w:id="1552" w:name="_Toc77919933"/>
      <w:bookmarkStart w:id="1553" w:name="_Toc195822844"/>
      <w:r w:rsidRPr="00FA203D">
        <w:rPr>
          <w:rFonts w:ascii="Times New Roman" w:hAnsi="Times New Roman"/>
          <w:b/>
        </w:rPr>
        <w:t>Bảng 3.</w:t>
      </w:r>
      <w:r w:rsidR="003E0EFA" w:rsidRPr="00FA203D">
        <w:rPr>
          <w:rFonts w:ascii="Times New Roman" w:hAnsi="Times New Roman"/>
          <w:b/>
        </w:rPr>
        <w:t>9</w:t>
      </w:r>
      <w:r w:rsidR="004F4DB7" w:rsidRPr="00FA203D">
        <w:rPr>
          <w:rFonts w:ascii="Times New Roman" w:hAnsi="Times New Roman"/>
          <w:b/>
        </w:rPr>
        <w:t xml:space="preserve">. Mức rung của một số máy móc </w:t>
      </w:r>
      <w:bookmarkEnd w:id="1547"/>
      <w:r w:rsidR="0068543B" w:rsidRPr="00FA203D">
        <w:rPr>
          <w:rFonts w:ascii="Times New Roman" w:hAnsi="Times New Roman"/>
          <w:b/>
        </w:rPr>
        <w:t>thi công</w:t>
      </w:r>
      <w:r w:rsidR="00A67421" w:rsidRPr="00FA203D">
        <w:rPr>
          <w:rFonts w:ascii="Times New Roman" w:hAnsi="Times New Roman"/>
          <w:b/>
        </w:rPr>
        <w:t xml:space="preserve"> [8</w:t>
      </w:r>
      <w:r w:rsidR="004F4DB7" w:rsidRPr="00FA203D">
        <w:rPr>
          <w:rFonts w:ascii="Times New Roman" w:hAnsi="Times New Roman"/>
          <w:b/>
        </w:rPr>
        <w:t>]</w:t>
      </w:r>
      <w:bookmarkEnd w:id="1548"/>
      <w:bookmarkEnd w:id="1549"/>
      <w:bookmarkEnd w:id="1550"/>
      <w:bookmarkEnd w:id="1551"/>
      <w:bookmarkEnd w:id="1552"/>
      <w:bookmarkEnd w:id="1553"/>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1617"/>
        <w:gridCol w:w="2250"/>
        <w:gridCol w:w="2251"/>
        <w:gridCol w:w="2391"/>
      </w:tblGrid>
      <w:tr w:rsidR="00FA203D" w:rsidRPr="00FA203D" w14:paraId="0E67A9EF" w14:textId="77777777" w:rsidTr="003B3132">
        <w:trPr>
          <w:tblHeader/>
        </w:trPr>
        <w:tc>
          <w:tcPr>
            <w:tcW w:w="563" w:type="dxa"/>
            <w:vMerge w:val="restart"/>
            <w:tcBorders>
              <w:top w:val="single" w:sz="4" w:space="0" w:color="auto"/>
              <w:left w:val="single" w:sz="4" w:space="0" w:color="auto"/>
              <w:bottom w:val="single" w:sz="4" w:space="0" w:color="auto"/>
              <w:right w:val="single" w:sz="4" w:space="0" w:color="auto"/>
            </w:tcBorders>
            <w:vAlign w:val="center"/>
            <w:hideMark/>
          </w:tcPr>
          <w:p w14:paraId="7E2D2F35" w14:textId="77777777" w:rsidR="004F4DB7" w:rsidRPr="00FA203D" w:rsidRDefault="004F4DB7" w:rsidP="00174F43">
            <w:pPr>
              <w:pStyle w:val="a4"/>
              <w:spacing w:before="40" w:after="40" w:line="264" w:lineRule="auto"/>
              <w:ind w:firstLine="0"/>
              <w:jc w:val="center"/>
              <w:rPr>
                <w:b/>
                <w:spacing w:val="0"/>
                <w:lang w:val="en-US"/>
              </w:rPr>
            </w:pPr>
            <w:r w:rsidRPr="00FA203D">
              <w:rPr>
                <w:b/>
                <w:spacing w:val="0"/>
                <w:lang w:val="en-US"/>
              </w:rPr>
              <w:t>TT</w:t>
            </w:r>
          </w:p>
        </w:tc>
        <w:tc>
          <w:tcPr>
            <w:tcW w:w="1617" w:type="dxa"/>
            <w:vMerge w:val="restart"/>
            <w:tcBorders>
              <w:top w:val="single" w:sz="4" w:space="0" w:color="auto"/>
              <w:left w:val="single" w:sz="4" w:space="0" w:color="auto"/>
              <w:bottom w:val="single" w:sz="4" w:space="0" w:color="auto"/>
              <w:right w:val="single" w:sz="4" w:space="0" w:color="auto"/>
            </w:tcBorders>
            <w:vAlign w:val="center"/>
            <w:hideMark/>
          </w:tcPr>
          <w:p w14:paraId="2678F4B9" w14:textId="77777777" w:rsidR="004F4DB7" w:rsidRPr="00FA203D" w:rsidRDefault="004F4DB7" w:rsidP="00174F43">
            <w:pPr>
              <w:pStyle w:val="a4"/>
              <w:spacing w:before="40" w:after="40" w:line="264" w:lineRule="auto"/>
              <w:ind w:firstLine="0"/>
              <w:jc w:val="center"/>
              <w:rPr>
                <w:b/>
                <w:spacing w:val="0"/>
              </w:rPr>
            </w:pPr>
            <w:r w:rsidRPr="00FA203D">
              <w:rPr>
                <w:b/>
                <w:spacing w:val="0"/>
              </w:rPr>
              <w:t>Loại máy móc</w:t>
            </w:r>
          </w:p>
        </w:tc>
        <w:tc>
          <w:tcPr>
            <w:tcW w:w="2250" w:type="dxa"/>
            <w:vMerge w:val="restart"/>
            <w:tcBorders>
              <w:top w:val="single" w:sz="4" w:space="0" w:color="auto"/>
              <w:left w:val="single" w:sz="4" w:space="0" w:color="auto"/>
              <w:bottom w:val="single" w:sz="4" w:space="0" w:color="auto"/>
              <w:right w:val="single" w:sz="4" w:space="0" w:color="auto"/>
            </w:tcBorders>
            <w:vAlign w:val="center"/>
            <w:hideMark/>
          </w:tcPr>
          <w:p w14:paraId="0951296A" w14:textId="77777777" w:rsidR="004F4DB7" w:rsidRPr="00FA203D" w:rsidRDefault="004F4DB7" w:rsidP="00174F43">
            <w:pPr>
              <w:pStyle w:val="a4"/>
              <w:spacing w:before="40" w:after="40" w:line="264" w:lineRule="auto"/>
              <w:ind w:firstLine="0"/>
              <w:jc w:val="center"/>
              <w:rPr>
                <w:b/>
                <w:spacing w:val="0"/>
              </w:rPr>
            </w:pPr>
            <w:r w:rsidRPr="00FA203D">
              <w:rPr>
                <w:b/>
                <w:spacing w:val="0"/>
              </w:rPr>
              <w:t>Đặc tính rung</w:t>
            </w:r>
          </w:p>
        </w:tc>
        <w:tc>
          <w:tcPr>
            <w:tcW w:w="4642" w:type="dxa"/>
            <w:gridSpan w:val="2"/>
            <w:tcBorders>
              <w:top w:val="single" w:sz="4" w:space="0" w:color="auto"/>
              <w:left w:val="single" w:sz="4" w:space="0" w:color="auto"/>
              <w:bottom w:val="single" w:sz="4" w:space="0" w:color="auto"/>
              <w:right w:val="single" w:sz="4" w:space="0" w:color="auto"/>
            </w:tcBorders>
            <w:hideMark/>
          </w:tcPr>
          <w:p w14:paraId="09AE7092" w14:textId="77777777" w:rsidR="004F4DB7" w:rsidRPr="00FA203D" w:rsidRDefault="004F4DB7" w:rsidP="00174F43">
            <w:pPr>
              <w:pStyle w:val="a4"/>
              <w:spacing w:before="40" w:after="40" w:line="264" w:lineRule="auto"/>
              <w:ind w:firstLine="0"/>
              <w:jc w:val="center"/>
              <w:rPr>
                <w:b/>
                <w:spacing w:val="0"/>
              </w:rPr>
            </w:pPr>
            <w:r w:rsidRPr="00FA203D">
              <w:rPr>
                <w:b/>
                <w:spacing w:val="0"/>
              </w:rPr>
              <w:t>Mức độ rung động</w:t>
            </w:r>
          </w:p>
          <w:p w14:paraId="04215933" w14:textId="77777777" w:rsidR="004F4DB7" w:rsidRPr="00FA203D" w:rsidRDefault="004F4DB7" w:rsidP="00174F43">
            <w:pPr>
              <w:pStyle w:val="a4"/>
              <w:spacing w:before="40" w:after="40" w:line="264" w:lineRule="auto"/>
              <w:ind w:firstLine="0"/>
              <w:jc w:val="center"/>
              <w:rPr>
                <w:b/>
                <w:spacing w:val="0"/>
              </w:rPr>
            </w:pPr>
            <w:r w:rsidRPr="00FA203D">
              <w:rPr>
                <w:b/>
                <w:spacing w:val="0"/>
              </w:rPr>
              <w:t>(Theo hướng thẳng đứng z, dB)</w:t>
            </w:r>
          </w:p>
        </w:tc>
      </w:tr>
      <w:tr w:rsidR="00FA203D" w:rsidRPr="00FA203D" w14:paraId="47B5F703" w14:textId="77777777" w:rsidTr="003B3132">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EEF657" w14:textId="77777777" w:rsidR="004F4DB7" w:rsidRPr="00FA203D" w:rsidRDefault="004F4DB7" w:rsidP="00174F43">
            <w:pPr>
              <w:rPr>
                <w:b/>
                <w:iCs/>
                <w:sz w:val="26"/>
                <w:szCs w:val="26"/>
                <w:lang w:val="x-none" w:eastAsia="x-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6D2A25" w14:textId="77777777" w:rsidR="004F4DB7" w:rsidRPr="00FA203D" w:rsidRDefault="004F4DB7" w:rsidP="00174F43">
            <w:pPr>
              <w:rPr>
                <w:b/>
                <w:iCs/>
                <w:sz w:val="26"/>
                <w:szCs w:val="26"/>
                <w:lang w:val="x-none" w:eastAsia="x-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F68C4F" w14:textId="77777777" w:rsidR="004F4DB7" w:rsidRPr="00FA203D" w:rsidRDefault="004F4DB7" w:rsidP="00174F43">
            <w:pPr>
              <w:rPr>
                <w:b/>
                <w:iCs/>
                <w:sz w:val="26"/>
                <w:szCs w:val="26"/>
                <w:lang w:val="x-none" w:eastAsia="x-none"/>
              </w:rPr>
            </w:pPr>
          </w:p>
        </w:tc>
        <w:tc>
          <w:tcPr>
            <w:tcW w:w="2251" w:type="dxa"/>
            <w:tcBorders>
              <w:top w:val="single" w:sz="4" w:space="0" w:color="auto"/>
              <w:left w:val="single" w:sz="4" w:space="0" w:color="auto"/>
              <w:bottom w:val="single" w:sz="4" w:space="0" w:color="auto"/>
              <w:right w:val="single" w:sz="4" w:space="0" w:color="auto"/>
            </w:tcBorders>
            <w:hideMark/>
          </w:tcPr>
          <w:p w14:paraId="42717563" w14:textId="77777777" w:rsidR="004F4DB7" w:rsidRPr="00FA203D" w:rsidRDefault="004F4DB7" w:rsidP="00174F43">
            <w:pPr>
              <w:pStyle w:val="a4"/>
              <w:spacing w:before="40" w:after="40" w:line="264" w:lineRule="auto"/>
              <w:ind w:firstLine="0"/>
              <w:jc w:val="center"/>
              <w:rPr>
                <w:b/>
                <w:spacing w:val="0"/>
              </w:rPr>
            </w:pPr>
            <w:r w:rsidRPr="00FA203D">
              <w:rPr>
                <w:b/>
                <w:spacing w:val="0"/>
              </w:rPr>
              <w:t>Cách nguồn gây rung động 10</w:t>
            </w:r>
            <w:r w:rsidR="00812891" w:rsidRPr="00FA203D">
              <w:rPr>
                <w:b/>
                <w:spacing w:val="0"/>
                <w:lang w:val="en-US"/>
              </w:rPr>
              <w:t xml:space="preserve"> </w:t>
            </w:r>
            <w:r w:rsidRPr="00FA203D">
              <w:rPr>
                <w:b/>
                <w:spacing w:val="0"/>
              </w:rPr>
              <w:t>m</w:t>
            </w:r>
          </w:p>
        </w:tc>
        <w:tc>
          <w:tcPr>
            <w:tcW w:w="2391" w:type="dxa"/>
            <w:tcBorders>
              <w:top w:val="single" w:sz="4" w:space="0" w:color="auto"/>
              <w:left w:val="single" w:sz="4" w:space="0" w:color="auto"/>
              <w:bottom w:val="single" w:sz="4" w:space="0" w:color="auto"/>
              <w:right w:val="single" w:sz="4" w:space="0" w:color="auto"/>
            </w:tcBorders>
            <w:hideMark/>
          </w:tcPr>
          <w:p w14:paraId="15B123C5" w14:textId="77777777" w:rsidR="004F4DB7" w:rsidRPr="00FA203D" w:rsidRDefault="004F4DB7" w:rsidP="00174F43">
            <w:pPr>
              <w:pStyle w:val="a4"/>
              <w:spacing w:before="40" w:after="40" w:line="264" w:lineRule="auto"/>
              <w:ind w:firstLine="0"/>
              <w:jc w:val="center"/>
              <w:rPr>
                <w:b/>
                <w:spacing w:val="0"/>
              </w:rPr>
            </w:pPr>
            <w:r w:rsidRPr="00FA203D">
              <w:rPr>
                <w:b/>
                <w:spacing w:val="0"/>
              </w:rPr>
              <w:t>Cách nguồn gây rung động 30</w:t>
            </w:r>
            <w:r w:rsidR="00812891" w:rsidRPr="00FA203D">
              <w:rPr>
                <w:b/>
                <w:spacing w:val="0"/>
                <w:lang w:val="en-US"/>
              </w:rPr>
              <w:t xml:space="preserve"> </w:t>
            </w:r>
            <w:r w:rsidRPr="00FA203D">
              <w:rPr>
                <w:b/>
                <w:spacing w:val="0"/>
              </w:rPr>
              <w:t>m</w:t>
            </w:r>
          </w:p>
        </w:tc>
      </w:tr>
      <w:tr w:rsidR="00FA203D" w:rsidRPr="00FA203D" w14:paraId="2FE137B0" w14:textId="77777777" w:rsidTr="003B3132">
        <w:tc>
          <w:tcPr>
            <w:tcW w:w="563" w:type="dxa"/>
            <w:tcBorders>
              <w:top w:val="single" w:sz="4" w:space="0" w:color="auto"/>
              <w:left w:val="single" w:sz="4" w:space="0" w:color="auto"/>
              <w:bottom w:val="single" w:sz="4" w:space="0" w:color="auto"/>
              <w:right w:val="single" w:sz="4" w:space="0" w:color="auto"/>
            </w:tcBorders>
            <w:hideMark/>
          </w:tcPr>
          <w:p w14:paraId="2AD1FBA4" w14:textId="77777777" w:rsidR="004F4DB7" w:rsidRPr="00FA203D" w:rsidRDefault="004F4DB7" w:rsidP="00174F43">
            <w:pPr>
              <w:pStyle w:val="a4"/>
              <w:spacing w:before="40" w:after="40" w:line="264" w:lineRule="auto"/>
              <w:ind w:firstLine="0"/>
              <w:jc w:val="center"/>
              <w:rPr>
                <w:spacing w:val="0"/>
                <w:lang w:val="en-US"/>
              </w:rPr>
            </w:pPr>
            <w:r w:rsidRPr="00FA203D">
              <w:rPr>
                <w:spacing w:val="0"/>
                <w:lang w:val="en-US"/>
              </w:rPr>
              <w:t>1</w:t>
            </w:r>
          </w:p>
        </w:tc>
        <w:tc>
          <w:tcPr>
            <w:tcW w:w="1617" w:type="dxa"/>
            <w:tcBorders>
              <w:top w:val="single" w:sz="4" w:space="0" w:color="auto"/>
              <w:left w:val="single" w:sz="4" w:space="0" w:color="auto"/>
              <w:bottom w:val="single" w:sz="4" w:space="0" w:color="auto"/>
              <w:right w:val="single" w:sz="4" w:space="0" w:color="auto"/>
            </w:tcBorders>
            <w:hideMark/>
          </w:tcPr>
          <w:p w14:paraId="54AF9C57" w14:textId="77777777" w:rsidR="004F4DB7" w:rsidRPr="00FA203D" w:rsidRDefault="004F4DB7" w:rsidP="00174F43">
            <w:pPr>
              <w:pStyle w:val="a4"/>
              <w:spacing w:before="40" w:after="40" w:line="264" w:lineRule="auto"/>
              <w:ind w:firstLine="0"/>
              <w:rPr>
                <w:spacing w:val="0"/>
                <w:lang w:val="en-US"/>
              </w:rPr>
            </w:pPr>
            <w:r w:rsidRPr="00FA203D">
              <w:rPr>
                <w:spacing w:val="0"/>
                <w:lang w:val="en-US"/>
              </w:rPr>
              <w:t>Máy xúc đào</w:t>
            </w:r>
          </w:p>
        </w:tc>
        <w:tc>
          <w:tcPr>
            <w:tcW w:w="2250" w:type="dxa"/>
            <w:tcBorders>
              <w:top w:val="single" w:sz="4" w:space="0" w:color="auto"/>
              <w:left w:val="single" w:sz="4" w:space="0" w:color="auto"/>
              <w:bottom w:val="single" w:sz="4" w:space="0" w:color="auto"/>
              <w:right w:val="single" w:sz="4" w:space="0" w:color="auto"/>
            </w:tcBorders>
            <w:hideMark/>
          </w:tcPr>
          <w:p w14:paraId="700DA6AB" w14:textId="77777777" w:rsidR="004F4DB7" w:rsidRPr="00FA203D" w:rsidRDefault="004F4DB7" w:rsidP="00174F43">
            <w:pPr>
              <w:pStyle w:val="a4"/>
              <w:spacing w:before="40" w:after="40" w:line="264" w:lineRule="auto"/>
              <w:ind w:firstLine="0"/>
              <w:rPr>
                <w:spacing w:val="0"/>
              </w:rPr>
            </w:pPr>
            <w:r w:rsidRPr="00FA203D">
              <w:rPr>
                <w:spacing w:val="0"/>
              </w:rPr>
              <w:t>Liên tục, gián đoạn</w:t>
            </w:r>
          </w:p>
        </w:tc>
        <w:tc>
          <w:tcPr>
            <w:tcW w:w="2251" w:type="dxa"/>
            <w:tcBorders>
              <w:top w:val="single" w:sz="4" w:space="0" w:color="auto"/>
              <w:left w:val="single" w:sz="4" w:space="0" w:color="auto"/>
              <w:bottom w:val="single" w:sz="4" w:space="0" w:color="auto"/>
              <w:right w:val="single" w:sz="4" w:space="0" w:color="auto"/>
            </w:tcBorders>
            <w:hideMark/>
          </w:tcPr>
          <w:p w14:paraId="56BFF1FE" w14:textId="77777777" w:rsidR="004F4DB7" w:rsidRPr="00FA203D" w:rsidRDefault="004F4DB7" w:rsidP="00174F43">
            <w:pPr>
              <w:pStyle w:val="a4"/>
              <w:spacing w:before="40" w:after="40" w:line="264" w:lineRule="auto"/>
              <w:ind w:firstLine="0"/>
              <w:jc w:val="center"/>
              <w:rPr>
                <w:spacing w:val="0"/>
                <w:lang w:val="en-US"/>
              </w:rPr>
            </w:pPr>
            <w:r w:rsidRPr="00FA203D">
              <w:rPr>
                <w:spacing w:val="0"/>
                <w:lang w:val="en-US"/>
              </w:rPr>
              <w:t>80</w:t>
            </w:r>
          </w:p>
        </w:tc>
        <w:tc>
          <w:tcPr>
            <w:tcW w:w="2391" w:type="dxa"/>
            <w:tcBorders>
              <w:top w:val="single" w:sz="4" w:space="0" w:color="auto"/>
              <w:left w:val="single" w:sz="4" w:space="0" w:color="auto"/>
              <w:bottom w:val="single" w:sz="4" w:space="0" w:color="auto"/>
              <w:right w:val="single" w:sz="4" w:space="0" w:color="auto"/>
            </w:tcBorders>
            <w:hideMark/>
          </w:tcPr>
          <w:p w14:paraId="1CB3917D" w14:textId="77777777" w:rsidR="004F4DB7" w:rsidRPr="00FA203D" w:rsidRDefault="004F4DB7" w:rsidP="00174F43">
            <w:pPr>
              <w:pStyle w:val="a4"/>
              <w:spacing w:before="40" w:after="40" w:line="264" w:lineRule="auto"/>
              <w:ind w:firstLine="0"/>
              <w:jc w:val="center"/>
              <w:rPr>
                <w:spacing w:val="0"/>
                <w:lang w:val="en-US"/>
              </w:rPr>
            </w:pPr>
            <w:r w:rsidRPr="00FA203D">
              <w:rPr>
                <w:spacing w:val="0"/>
                <w:lang w:val="en-US"/>
              </w:rPr>
              <w:t>71</w:t>
            </w:r>
          </w:p>
        </w:tc>
      </w:tr>
      <w:tr w:rsidR="00FA203D" w:rsidRPr="00FA203D" w14:paraId="7F78AAB7" w14:textId="77777777" w:rsidTr="003B3132">
        <w:tc>
          <w:tcPr>
            <w:tcW w:w="563" w:type="dxa"/>
            <w:tcBorders>
              <w:top w:val="single" w:sz="4" w:space="0" w:color="auto"/>
              <w:left w:val="single" w:sz="4" w:space="0" w:color="auto"/>
              <w:bottom w:val="single" w:sz="4" w:space="0" w:color="auto"/>
              <w:right w:val="single" w:sz="4" w:space="0" w:color="auto"/>
            </w:tcBorders>
            <w:hideMark/>
          </w:tcPr>
          <w:p w14:paraId="6E221527" w14:textId="77777777" w:rsidR="004F4DB7" w:rsidRPr="00FA203D" w:rsidRDefault="004F4DB7" w:rsidP="00174F43">
            <w:pPr>
              <w:pStyle w:val="a4"/>
              <w:spacing w:before="40" w:after="40" w:line="264" w:lineRule="auto"/>
              <w:ind w:firstLine="0"/>
              <w:jc w:val="center"/>
              <w:rPr>
                <w:spacing w:val="0"/>
                <w:lang w:val="en-US"/>
              </w:rPr>
            </w:pPr>
            <w:r w:rsidRPr="00FA203D">
              <w:rPr>
                <w:spacing w:val="0"/>
                <w:lang w:val="en-US"/>
              </w:rPr>
              <w:t>2</w:t>
            </w:r>
          </w:p>
        </w:tc>
        <w:tc>
          <w:tcPr>
            <w:tcW w:w="1617" w:type="dxa"/>
            <w:tcBorders>
              <w:top w:val="single" w:sz="4" w:space="0" w:color="auto"/>
              <w:left w:val="single" w:sz="4" w:space="0" w:color="auto"/>
              <w:bottom w:val="single" w:sz="4" w:space="0" w:color="auto"/>
              <w:right w:val="single" w:sz="4" w:space="0" w:color="auto"/>
            </w:tcBorders>
            <w:hideMark/>
          </w:tcPr>
          <w:p w14:paraId="2C927E8B" w14:textId="77777777" w:rsidR="004F4DB7" w:rsidRPr="00FA203D" w:rsidRDefault="004F4DB7" w:rsidP="00174F43">
            <w:pPr>
              <w:pStyle w:val="a4"/>
              <w:spacing w:before="40" w:after="40" w:line="264" w:lineRule="auto"/>
              <w:ind w:firstLine="0"/>
              <w:rPr>
                <w:spacing w:val="0"/>
              </w:rPr>
            </w:pPr>
            <w:r w:rsidRPr="00FA203D">
              <w:rPr>
                <w:spacing w:val="0"/>
              </w:rPr>
              <w:t xml:space="preserve">Máy ủi </w:t>
            </w:r>
          </w:p>
        </w:tc>
        <w:tc>
          <w:tcPr>
            <w:tcW w:w="2250" w:type="dxa"/>
            <w:tcBorders>
              <w:top w:val="single" w:sz="4" w:space="0" w:color="auto"/>
              <w:left w:val="single" w:sz="4" w:space="0" w:color="auto"/>
              <w:bottom w:val="single" w:sz="4" w:space="0" w:color="auto"/>
              <w:right w:val="single" w:sz="4" w:space="0" w:color="auto"/>
            </w:tcBorders>
            <w:hideMark/>
          </w:tcPr>
          <w:p w14:paraId="0B0D5A43" w14:textId="77777777" w:rsidR="004F4DB7" w:rsidRPr="00FA203D" w:rsidRDefault="004F4DB7" w:rsidP="00174F43">
            <w:pPr>
              <w:pStyle w:val="a4"/>
              <w:spacing w:before="40" w:after="40" w:line="264" w:lineRule="auto"/>
              <w:ind w:firstLine="0"/>
              <w:rPr>
                <w:spacing w:val="0"/>
              </w:rPr>
            </w:pPr>
            <w:r w:rsidRPr="00FA203D">
              <w:rPr>
                <w:spacing w:val="0"/>
              </w:rPr>
              <w:t>Liên tục, gián đoạn</w:t>
            </w:r>
          </w:p>
        </w:tc>
        <w:tc>
          <w:tcPr>
            <w:tcW w:w="2251" w:type="dxa"/>
            <w:tcBorders>
              <w:top w:val="single" w:sz="4" w:space="0" w:color="auto"/>
              <w:left w:val="single" w:sz="4" w:space="0" w:color="auto"/>
              <w:bottom w:val="single" w:sz="4" w:space="0" w:color="auto"/>
              <w:right w:val="single" w:sz="4" w:space="0" w:color="auto"/>
            </w:tcBorders>
            <w:hideMark/>
          </w:tcPr>
          <w:p w14:paraId="1A4C85EC" w14:textId="77777777" w:rsidR="004F4DB7" w:rsidRPr="00FA203D" w:rsidRDefault="004F4DB7" w:rsidP="00174F43">
            <w:pPr>
              <w:pStyle w:val="a4"/>
              <w:spacing w:before="40" w:after="40" w:line="264" w:lineRule="auto"/>
              <w:ind w:firstLine="0"/>
              <w:jc w:val="center"/>
              <w:rPr>
                <w:spacing w:val="0"/>
              </w:rPr>
            </w:pPr>
            <w:r w:rsidRPr="00FA203D">
              <w:rPr>
                <w:spacing w:val="0"/>
              </w:rPr>
              <w:t>79</w:t>
            </w:r>
          </w:p>
        </w:tc>
        <w:tc>
          <w:tcPr>
            <w:tcW w:w="2391" w:type="dxa"/>
            <w:tcBorders>
              <w:top w:val="single" w:sz="4" w:space="0" w:color="auto"/>
              <w:left w:val="single" w:sz="4" w:space="0" w:color="auto"/>
              <w:bottom w:val="single" w:sz="4" w:space="0" w:color="auto"/>
              <w:right w:val="single" w:sz="4" w:space="0" w:color="auto"/>
            </w:tcBorders>
            <w:hideMark/>
          </w:tcPr>
          <w:p w14:paraId="04BA7073" w14:textId="77777777" w:rsidR="004F4DB7" w:rsidRPr="00FA203D" w:rsidRDefault="004F4DB7" w:rsidP="00174F43">
            <w:pPr>
              <w:pStyle w:val="a4"/>
              <w:spacing w:before="40" w:after="40" w:line="264" w:lineRule="auto"/>
              <w:ind w:firstLine="0"/>
              <w:jc w:val="center"/>
              <w:rPr>
                <w:spacing w:val="0"/>
              </w:rPr>
            </w:pPr>
            <w:r w:rsidRPr="00FA203D">
              <w:rPr>
                <w:spacing w:val="0"/>
              </w:rPr>
              <w:t>69</w:t>
            </w:r>
          </w:p>
        </w:tc>
      </w:tr>
      <w:tr w:rsidR="00FA203D" w:rsidRPr="00FA203D" w14:paraId="5724EEC3" w14:textId="77777777" w:rsidTr="003B3132">
        <w:tc>
          <w:tcPr>
            <w:tcW w:w="4430" w:type="dxa"/>
            <w:gridSpan w:val="3"/>
            <w:tcBorders>
              <w:top w:val="single" w:sz="4" w:space="0" w:color="auto"/>
              <w:left w:val="single" w:sz="4" w:space="0" w:color="auto"/>
              <w:bottom w:val="single" w:sz="4" w:space="0" w:color="auto"/>
              <w:right w:val="single" w:sz="4" w:space="0" w:color="auto"/>
            </w:tcBorders>
            <w:hideMark/>
          </w:tcPr>
          <w:p w14:paraId="533A1E7F" w14:textId="77777777" w:rsidR="004F4DB7" w:rsidRPr="00FA203D" w:rsidRDefault="004F4DB7" w:rsidP="00174F43">
            <w:pPr>
              <w:pStyle w:val="a4"/>
              <w:spacing w:before="40" w:after="40" w:line="264" w:lineRule="auto"/>
              <w:ind w:firstLine="0"/>
              <w:jc w:val="center"/>
              <w:rPr>
                <w:b/>
                <w:spacing w:val="0"/>
              </w:rPr>
            </w:pPr>
            <w:r w:rsidRPr="00FA203D">
              <w:rPr>
                <w:b/>
                <w:spacing w:val="0"/>
              </w:rPr>
              <w:t>QCVN 27:2010/BTNMT</w:t>
            </w:r>
          </w:p>
        </w:tc>
        <w:tc>
          <w:tcPr>
            <w:tcW w:w="4642" w:type="dxa"/>
            <w:gridSpan w:val="2"/>
            <w:tcBorders>
              <w:top w:val="single" w:sz="4" w:space="0" w:color="auto"/>
              <w:left w:val="single" w:sz="4" w:space="0" w:color="auto"/>
              <w:bottom w:val="single" w:sz="4" w:space="0" w:color="auto"/>
              <w:right w:val="single" w:sz="4" w:space="0" w:color="auto"/>
            </w:tcBorders>
            <w:hideMark/>
          </w:tcPr>
          <w:p w14:paraId="77B0DD41" w14:textId="77777777" w:rsidR="004F4DB7" w:rsidRPr="00FA203D" w:rsidRDefault="004F4DB7" w:rsidP="00174F43">
            <w:pPr>
              <w:pStyle w:val="a4"/>
              <w:spacing w:before="40" w:after="40" w:line="264" w:lineRule="auto"/>
              <w:ind w:firstLine="0"/>
              <w:jc w:val="center"/>
              <w:rPr>
                <w:b/>
                <w:spacing w:val="0"/>
                <w:lang w:val="en-US"/>
              </w:rPr>
            </w:pPr>
            <w:r w:rsidRPr="00FA203D">
              <w:rPr>
                <w:b/>
                <w:spacing w:val="0"/>
                <w:lang w:val="en-US"/>
              </w:rPr>
              <w:t>75</w:t>
            </w:r>
          </w:p>
        </w:tc>
      </w:tr>
    </w:tbl>
    <w:p w14:paraId="3EE89B43" w14:textId="77777777" w:rsidR="004F4DB7" w:rsidRPr="00FA203D" w:rsidRDefault="004F4DB7" w:rsidP="00FC2349">
      <w:pPr>
        <w:spacing w:line="312" w:lineRule="auto"/>
        <w:ind w:firstLine="567"/>
        <w:rPr>
          <w:i/>
          <w:sz w:val="27"/>
          <w:szCs w:val="27"/>
        </w:rPr>
      </w:pPr>
      <w:r w:rsidRPr="00FA203D">
        <w:rPr>
          <w:i/>
          <w:sz w:val="27"/>
          <w:szCs w:val="27"/>
          <w:u w:val="single"/>
        </w:rPr>
        <w:t>Ghi chú:</w:t>
      </w:r>
      <w:r w:rsidRPr="00FA203D">
        <w:rPr>
          <w:i/>
          <w:sz w:val="27"/>
          <w:szCs w:val="27"/>
        </w:rPr>
        <w:t xml:space="preserve"> QCVN 27:2010/BTNMT - Quy chuẩn kỹ thuật quốc gia về độ rung</w:t>
      </w:r>
    </w:p>
    <w:p w14:paraId="7C992CCE" w14:textId="77777777" w:rsidR="004F4DB7" w:rsidRPr="00FA203D" w:rsidRDefault="00E81F38" w:rsidP="00723EB4">
      <w:pPr>
        <w:pStyle w:val="00000"/>
        <w:spacing w:before="0" w:after="0"/>
        <w:ind w:firstLine="567"/>
        <w:rPr>
          <w:sz w:val="27"/>
          <w:szCs w:val="27"/>
        </w:rPr>
      </w:pPr>
      <w:r w:rsidRPr="00FA203D">
        <w:rPr>
          <w:sz w:val="27"/>
          <w:szCs w:val="27"/>
        </w:rPr>
        <w:t>Qua bảng 3</w:t>
      </w:r>
      <w:r w:rsidR="0059545C" w:rsidRPr="00FA203D">
        <w:rPr>
          <w:sz w:val="27"/>
          <w:szCs w:val="27"/>
          <w:lang w:val="en-US"/>
        </w:rPr>
        <w:t>.</w:t>
      </w:r>
      <w:r w:rsidRPr="00FA203D">
        <w:rPr>
          <w:sz w:val="27"/>
          <w:szCs w:val="27"/>
        </w:rPr>
        <w:t>10</w:t>
      </w:r>
      <w:r w:rsidR="004F4DB7" w:rsidRPr="00FA203D">
        <w:rPr>
          <w:sz w:val="27"/>
          <w:szCs w:val="27"/>
          <w:lang w:val="en-US"/>
        </w:rPr>
        <w:t xml:space="preserve"> </w:t>
      </w:r>
      <w:r w:rsidR="004F4DB7" w:rsidRPr="00FA203D">
        <w:rPr>
          <w:sz w:val="27"/>
          <w:szCs w:val="27"/>
        </w:rPr>
        <w:t>cho thấy</w:t>
      </w:r>
      <w:r w:rsidR="004F4DB7" w:rsidRPr="00FA203D">
        <w:rPr>
          <w:sz w:val="27"/>
          <w:szCs w:val="27"/>
          <w:lang w:val="en-US"/>
        </w:rPr>
        <w:t>,</w:t>
      </w:r>
      <w:r w:rsidR="004F4DB7" w:rsidRPr="00FA203D">
        <w:rPr>
          <w:sz w:val="27"/>
          <w:szCs w:val="27"/>
        </w:rPr>
        <w:t xml:space="preserve"> ở khoảng cách &gt;</w:t>
      </w:r>
      <w:r w:rsidR="004F4DB7" w:rsidRPr="00FA203D">
        <w:rPr>
          <w:sz w:val="27"/>
          <w:szCs w:val="27"/>
          <w:lang w:val="en-US"/>
        </w:rPr>
        <w:t xml:space="preserve"> </w:t>
      </w:r>
      <w:r w:rsidR="004F4DB7" w:rsidRPr="00FA203D">
        <w:rPr>
          <w:sz w:val="27"/>
          <w:szCs w:val="27"/>
        </w:rPr>
        <w:t>30</w:t>
      </w:r>
      <w:r w:rsidR="004F4DB7" w:rsidRPr="00FA203D">
        <w:rPr>
          <w:sz w:val="27"/>
          <w:szCs w:val="27"/>
          <w:lang w:val="en-US"/>
        </w:rPr>
        <w:t xml:space="preserve"> </w:t>
      </w:r>
      <w:r w:rsidR="004F4DB7" w:rsidRPr="00FA203D">
        <w:rPr>
          <w:sz w:val="27"/>
          <w:szCs w:val="27"/>
        </w:rPr>
        <w:t xml:space="preserve">m, mức rung của hầu hết các máy móc thi công đạt QCVN 27:2010/BTNMT đối với hoạt động </w:t>
      </w:r>
      <w:r w:rsidR="004F4DB7" w:rsidRPr="00FA203D">
        <w:rPr>
          <w:sz w:val="27"/>
          <w:szCs w:val="27"/>
          <w:lang w:val="en-US"/>
        </w:rPr>
        <w:t>thi công</w:t>
      </w:r>
      <w:r w:rsidR="004F4DB7" w:rsidRPr="00FA203D">
        <w:rPr>
          <w:sz w:val="27"/>
          <w:szCs w:val="27"/>
        </w:rPr>
        <w:t xml:space="preserve"> là 75 dB. Ở khoảng cách &lt;</w:t>
      </w:r>
      <w:r w:rsidR="004F4DB7" w:rsidRPr="00FA203D">
        <w:rPr>
          <w:sz w:val="27"/>
          <w:szCs w:val="27"/>
          <w:lang w:val="en-US"/>
        </w:rPr>
        <w:t xml:space="preserve"> 3</w:t>
      </w:r>
      <w:r w:rsidR="004F4DB7" w:rsidRPr="00FA203D">
        <w:rPr>
          <w:sz w:val="27"/>
          <w:szCs w:val="27"/>
        </w:rPr>
        <w:t>0</w:t>
      </w:r>
      <w:r w:rsidR="004F4DB7" w:rsidRPr="00FA203D">
        <w:rPr>
          <w:sz w:val="27"/>
          <w:szCs w:val="27"/>
          <w:lang w:val="en-US"/>
        </w:rPr>
        <w:t xml:space="preserve"> </w:t>
      </w:r>
      <w:r w:rsidR="004F4DB7" w:rsidRPr="00FA203D">
        <w:rPr>
          <w:sz w:val="27"/>
          <w:szCs w:val="27"/>
        </w:rPr>
        <w:t>m, người công nh</w:t>
      </w:r>
      <w:r w:rsidR="00723EB4" w:rsidRPr="00FA203D">
        <w:rPr>
          <w:sz w:val="27"/>
          <w:szCs w:val="27"/>
        </w:rPr>
        <w:t>ân sẽ bị ảnh hưởng bởi độ rung. Ngoài</w:t>
      </w:r>
      <w:r w:rsidR="00723EB4" w:rsidRPr="00FA203D">
        <w:rPr>
          <w:sz w:val="27"/>
          <w:szCs w:val="27"/>
          <w:lang w:val="en-US"/>
        </w:rPr>
        <w:t xml:space="preserve"> ra, h</w:t>
      </w:r>
      <w:r w:rsidR="004F4DB7" w:rsidRPr="00FA203D">
        <w:rPr>
          <w:sz w:val="27"/>
          <w:szCs w:val="27"/>
        </w:rPr>
        <w:t xml:space="preserve">oạt động nạo vét phát sinh độ rung sẽ gây ảnh hưởng đến kết cấu đất </w:t>
      </w:r>
      <w:r w:rsidR="004F4DB7" w:rsidRPr="00FA203D">
        <w:rPr>
          <w:sz w:val="27"/>
          <w:szCs w:val="27"/>
          <w:lang w:val="en-US"/>
        </w:rPr>
        <w:t>xung quanh khu vực</w:t>
      </w:r>
      <w:r w:rsidR="004F4DB7" w:rsidRPr="00FA203D">
        <w:rPr>
          <w:sz w:val="27"/>
          <w:szCs w:val="27"/>
        </w:rPr>
        <w:t xml:space="preserve"> có thể dẫn đến </w:t>
      </w:r>
      <w:r w:rsidR="004F4DB7" w:rsidRPr="00FA203D">
        <w:rPr>
          <w:sz w:val="27"/>
          <w:szCs w:val="27"/>
          <w:lang w:val="en-US"/>
        </w:rPr>
        <w:t>sụt lún</w:t>
      </w:r>
      <w:r w:rsidR="004F4DB7" w:rsidRPr="00FA203D">
        <w:rPr>
          <w:sz w:val="27"/>
          <w:szCs w:val="27"/>
        </w:rPr>
        <w:t>.</w:t>
      </w:r>
    </w:p>
    <w:p w14:paraId="1B58E861" w14:textId="77777777" w:rsidR="00A06BB0" w:rsidRPr="00FA203D" w:rsidRDefault="00723EB4" w:rsidP="00FC2349">
      <w:pPr>
        <w:spacing w:line="312" w:lineRule="auto"/>
        <w:ind w:firstLine="567"/>
        <w:jc w:val="both"/>
        <w:rPr>
          <w:i/>
          <w:sz w:val="27"/>
          <w:szCs w:val="27"/>
          <w:lang w:val="vi-VN"/>
        </w:rPr>
      </w:pPr>
      <w:r w:rsidRPr="00FA203D">
        <w:rPr>
          <w:i/>
          <w:sz w:val="27"/>
          <w:szCs w:val="27"/>
        </w:rPr>
        <w:t xml:space="preserve">* </w:t>
      </w:r>
      <w:r w:rsidR="00A06BB0" w:rsidRPr="00FA203D">
        <w:rPr>
          <w:i/>
          <w:sz w:val="27"/>
          <w:szCs w:val="27"/>
        </w:rPr>
        <w:t>Tác động do chất thải rắn</w:t>
      </w:r>
      <w:r w:rsidR="006C2186" w:rsidRPr="00FA203D">
        <w:rPr>
          <w:i/>
          <w:sz w:val="27"/>
          <w:szCs w:val="27"/>
        </w:rPr>
        <w:t>:</w:t>
      </w:r>
    </w:p>
    <w:p w14:paraId="3CD7895C" w14:textId="77777777" w:rsidR="00A06BB0" w:rsidRPr="00FA203D" w:rsidRDefault="00CD5950" w:rsidP="00FC2349">
      <w:pPr>
        <w:spacing w:line="312" w:lineRule="auto"/>
        <w:ind w:firstLine="567"/>
        <w:jc w:val="both"/>
        <w:rPr>
          <w:sz w:val="27"/>
          <w:szCs w:val="27"/>
        </w:rPr>
      </w:pPr>
      <w:r w:rsidRPr="00FA203D">
        <w:rPr>
          <w:sz w:val="27"/>
          <w:szCs w:val="27"/>
        </w:rPr>
        <w:t>-</w:t>
      </w:r>
      <w:r w:rsidR="00BE4388" w:rsidRPr="00FA203D">
        <w:rPr>
          <w:sz w:val="27"/>
          <w:szCs w:val="27"/>
        </w:rPr>
        <w:t xml:space="preserve"> </w:t>
      </w:r>
      <w:r w:rsidR="00A06BB0" w:rsidRPr="00FA203D">
        <w:rPr>
          <w:sz w:val="27"/>
          <w:szCs w:val="27"/>
        </w:rPr>
        <w:t>Chất thải rắn sinh hoạt:</w:t>
      </w:r>
    </w:p>
    <w:p w14:paraId="33BD6A23" w14:textId="01CC81A1" w:rsidR="00A06BB0" w:rsidRPr="00FA203D" w:rsidRDefault="00FE39B0" w:rsidP="00FC2349">
      <w:pPr>
        <w:spacing w:line="312" w:lineRule="auto"/>
        <w:ind w:firstLine="567"/>
        <w:jc w:val="both"/>
        <w:rPr>
          <w:sz w:val="27"/>
          <w:szCs w:val="27"/>
          <w:lang w:val="vi-VN"/>
        </w:rPr>
      </w:pPr>
      <w:r w:rsidRPr="00FA203D">
        <w:rPr>
          <w:sz w:val="27"/>
          <w:szCs w:val="27"/>
        </w:rPr>
        <w:t>Dự án</w:t>
      </w:r>
      <w:r w:rsidR="00FB5817" w:rsidRPr="00FA203D">
        <w:rPr>
          <w:sz w:val="27"/>
          <w:szCs w:val="27"/>
        </w:rPr>
        <w:t xml:space="preserve"> thực hiện </w:t>
      </w:r>
      <w:r w:rsidR="0068543B" w:rsidRPr="00FA203D">
        <w:rPr>
          <w:sz w:val="27"/>
          <w:szCs w:val="27"/>
        </w:rPr>
        <w:t>nạo vét</w:t>
      </w:r>
      <w:r w:rsidR="00FB5817" w:rsidRPr="00FA203D">
        <w:rPr>
          <w:sz w:val="27"/>
          <w:szCs w:val="27"/>
        </w:rPr>
        <w:t xml:space="preserve"> </w:t>
      </w:r>
      <w:r w:rsidR="005F7C94" w:rsidRPr="00FA203D">
        <w:rPr>
          <w:sz w:val="27"/>
          <w:szCs w:val="27"/>
        </w:rPr>
        <w:t>cuốn chiếu</w:t>
      </w:r>
      <w:r w:rsidR="00FB5817" w:rsidRPr="00FA203D">
        <w:rPr>
          <w:sz w:val="27"/>
          <w:szCs w:val="27"/>
        </w:rPr>
        <w:t xml:space="preserve"> 02 </w:t>
      </w:r>
      <w:r w:rsidR="00DB605A" w:rsidRPr="00FA203D">
        <w:rPr>
          <w:sz w:val="27"/>
          <w:szCs w:val="27"/>
        </w:rPr>
        <w:t xml:space="preserve">khu vực </w:t>
      </w:r>
      <w:r w:rsidR="005F7C94" w:rsidRPr="00FA203D">
        <w:rPr>
          <w:sz w:val="27"/>
          <w:szCs w:val="27"/>
        </w:rPr>
        <w:t>trong 03 năm</w:t>
      </w:r>
      <w:r w:rsidR="00723EB4" w:rsidRPr="00FA203D">
        <w:rPr>
          <w:sz w:val="27"/>
          <w:szCs w:val="27"/>
        </w:rPr>
        <w:t xml:space="preserve"> với số lượng cán bộ công nhân</w:t>
      </w:r>
      <w:r w:rsidR="00FB5817" w:rsidRPr="00FA203D">
        <w:rPr>
          <w:sz w:val="27"/>
          <w:szCs w:val="27"/>
        </w:rPr>
        <w:t xml:space="preserve"> tại mỗi </w:t>
      </w:r>
      <w:r w:rsidR="00DB605A" w:rsidRPr="00FA203D">
        <w:rPr>
          <w:sz w:val="27"/>
          <w:szCs w:val="27"/>
        </w:rPr>
        <w:t>khu vực</w:t>
      </w:r>
      <w:r w:rsidR="00642DAB" w:rsidRPr="00FA203D">
        <w:rPr>
          <w:sz w:val="27"/>
          <w:szCs w:val="27"/>
        </w:rPr>
        <w:t xml:space="preserve"> là 1</w:t>
      </w:r>
      <w:r w:rsidR="005F7C94" w:rsidRPr="00FA203D">
        <w:rPr>
          <w:sz w:val="27"/>
          <w:szCs w:val="27"/>
        </w:rPr>
        <w:t>3</w:t>
      </w:r>
      <w:r w:rsidR="00FB5817" w:rsidRPr="00FA203D">
        <w:rPr>
          <w:sz w:val="27"/>
          <w:szCs w:val="27"/>
        </w:rPr>
        <w:t xml:space="preserve"> người</w:t>
      </w:r>
      <w:r w:rsidR="00DB605A" w:rsidRPr="00FA203D">
        <w:rPr>
          <w:sz w:val="27"/>
          <w:szCs w:val="27"/>
        </w:rPr>
        <w:t>/khu vực.</w:t>
      </w:r>
      <w:r w:rsidR="00A06BB0" w:rsidRPr="00FA203D">
        <w:rPr>
          <w:sz w:val="27"/>
          <w:szCs w:val="27"/>
        </w:rPr>
        <w:t xml:space="preserve"> Lượng rác thải sinh hoạt tính trung b</w:t>
      </w:r>
      <w:r w:rsidR="003B3132" w:rsidRPr="00FA203D">
        <w:rPr>
          <w:sz w:val="27"/>
          <w:szCs w:val="27"/>
        </w:rPr>
        <w:t>ình khoảng 0,5 kg/người/ngày [</w:t>
      </w:r>
      <w:r w:rsidR="00A67421" w:rsidRPr="00FA203D">
        <w:rPr>
          <w:sz w:val="27"/>
          <w:szCs w:val="27"/>
        </w:rPr>
        <w:t>13</w:t>
      </w:r>
      <w:r w:rsidR="00A06BB0" w:rsidRPr="00FA203D">
        <w:rPr>
          <w:sz w:val="27"/>
          <w:szCs w:val="27"/>
        </w:rPr>
        <w:t xml:space="preserve">] thì lượng rác thải sinh hoạt phát sinh </w:t>
      </w:r>
      <w:r w:rsidR="00DB605A" w:rsidRPr="00FA203D">
        <w:rPr>
          <w:sz w:val="27"/>
          <w:szCs w:val="27"/>
        </w:rPr>
        <w:t>tại mỗi khu vực là</w:t>
      </w:r>
      <w:r w:rsidR="00A06BB0" w:rsidRPr="00FA203D">
        <w:rPr>
          <w:sz w:val="27"/>
          <w:szCs w:val="27"/>
        </w:rPr>
        <w:t xml:space="preserve"> là: </w:t>
      </w:r>
      <w:r w:rsidR="005F7C94" w:rsidRPr="00FA203D">
        <w:rPr>
          <w:sz w:val="27"/>
          <w:szCs w:val="27"/>
        </w:rPr>
        <w:t>13</w:t>
      </w:r>
      <w:r w:rsidR="00A06BB0" w:rsidRPr="00FA203D">
        <w:rPr>
          <w:sz w:val="27"/>
          <w:szCs w:val="27"/>
        </w:rPr>
        <w:t xml:space="preserve"> người</w:t>
      </w:r>
      <w:r w:rsidR="00FB5817" w:rsidRPr="00FA203D">
        <w:rPr>
          <w:sz w:val="27"/>
          <w:szCs w:val="27"/>
        </w:rPr>
        <w:t>/khu vực</w:t>
      </w:r>
      <w:r w:rsidR="00A06BB0" w:rsidRPr="00FA203D">
        <w:rPr>
          <w:sz w:val="27"/>
          <w:szCs w:val="27"/>
        </w:rPr>
        <w:t xml:space="preserve"> × 0,5 kg/người/ngày = </w:t>
      </w:r>
      <w:r w:rsidR="005F7C94" w:rsidRPr="00FA203D">
        <w:rPr>
          <w:sz w:val="27"/>
          <w:szCs w:val="27"/>
        </w:rPr>
        <w:t>6</w:t>
      </w:r>
      <w:r w:rsidR="00642DAB" w:rsidRPr="00FA203D">
        <w:rPr>
          <w:sz w:val="27"/>
          <w:szCs w:val="27"/>
        </w:rPr>
        <w:t>,5</w:t>
      </w:r>
      <w:r w:rsidR="00A06BB0" w:rsidRPr="00FA203D">
        <w:rPr>
          <w:sz w:val="27"/>
          <w:szCs w:val="27"/>
        </w:rPr>
        <w:t>kg/ngày</w:t>
      </w:r>
      <w:r w:rsidR="00FB5817" w:rsidRPr="00FA203D">
        <w:rPr>
          <w:sz w:val="27"/>
          <w:szCs w:val="27"/>
        </w:rPr>
        <w:t>/khu vực</w:t>
      </w:r>
      <w:r w:rsidR="00A06BB0" w:rsidRPr="00FA203D">
        <w:rPr>
          <w:sz w:val="27"/>
          <w:szCs w:val="27"/>
        </w:rPr>
        <w:t>. Thành phần c</w:t>
      </w:r>
      <w:r w:rsidR="00A06BB0" w:rsidRPr="00FA203D">
        <w:rPr>
          <w:sz w:val="27"/>
          <w:szCs w:val="27"/>
          <w:lang w:val="vi-VN"/>
        </w:rPr>
        <w:t>hất thải rắn sinh hoạt bao gồm bao bì nilon, giấy loại, hộp nhựa, chai lọ, lon bia, thức ăn dư thừa, v.v...</w:t>
      </w:r>
    </w:p>
    <w:p w14:paraId="049D80C8" w14:textId="2942BBC3" w:rsidR="00A06BB0" w:rsidRPr="00FA203D" w:rsidRDefault="00A06BB0" w:rsidP="00FC2349">
      <w:pPr>
        <w:spacing w:line="312" w:lineRule="auto"/>
        <w:ind w:firstLine="567"/>
        <w:jc w:val="both"/>
        <w:rPr>
          <w:i/>
          <w:iCs/>
          <w:sz w:val="27"/>
          <w:szCs w:val="27"/>
        </w:rPr>
      </w:pPr>
      <w:r w:rsidRPr="00FA203D">
        <w:rPr>
          <w:sz w:val="27"/>
          <w:szCs w:val="27"/>
          <w:u w:val="single"/>
          <w:lang w:val="vi-VN"/>
        </w:rPr>
        <w:t>Đánh giá tác động</w:t>
      </w:r>
      <w:r w:rsidRPr="00FA203D">
        <w:rPr>
          <w:sz w:val="27"/>
          <w:szCs w:val="27"/>
          <w:lang w:val="vi-VN"/>
        </w:rPr>
        <w:t xml:space="preserve">: Thành phần CTR sinh hoạt chứa nhiều chất hữu cơ có khả năng phân hủy sinh học gây nên mùi hôi khó chịu, nếu không được thu gom và xử lý thường xuyên sẽ làm ảnh hưởng đến công nhân cũng như môi trường của khu vực. Ngoài ra, khối lượng CTR sinh hoạt nếu không được thu gom sẽ dễ dàng phát </w:t>
      </w:r>
      <w:r w:rsidRPr="00FA203D">
        <w:rPr>
          <w:sz w:val="27"/>
          <w:szCs w:val="27"/>
          <w:lang w:val="vi-VN"/>
        </w:rPr>
        <w:lastRenderedPageBreak/>
        <w:t>tán theo gió gây mất mỹ quan khu vực, rơi xuống</w:t>
      </w:r>
      <w:r w:rsidRPr="00FA203D">
        <w:rPr>
          <w:sz w:val="27"/>
          <w:szCs w:val="27"/>
        </w:rPr>
        <w:t xml:space="preserve"> sông</w:t>
      </w:r>
      <w:r w:rsidRPr="00FA203D">
        <w:rPr>
          <w:sz w:val="27"/>
          <w:szCs w:val="27"/>
          <w:lang w:val="vi-VN"/>
        </w:rPr>
        <w:t xml:space="preserve"> làm ô nhiễm nguồn nước </w:t>
      </w:r>
      <w:r w:rsidR="00DB605A" w:rsidRPr="00FA203D">
        <w:rPr>
          <w:sz w:val="27"/>
          <w:szCs w:val="27"/>
        </w:rPr>
        <w:t xml:space="preserve">hồ </w:t>
      </w:r>
      <w:r w:rsidR="009565C5" w:rsidRPr="00FA203D">
        <w:rPr>
          <w:sz w:val="27"/>
          <w:szCs w:val="27"/>
        </w:rPr>
        <w:t>Bảo Đài</w:t>
      </w:r>
      <w:r w:rsidR="00DB605A" w:rsidRPr="00FA203D">
        <w:rPr>
          <w:sz w:val="27"/>
          <w:szCs w:val="27"/>
        </w:rPr>
        <w:t>.</w:t>
      </w:r>
    </w:p>
    <w:p w14:paraId="296237BF" w14:textId="77777777" w:rsidR="00A06BB0" w:rsidRPr="00FA203D" w:rsidRDefault="00C13B4C" w:rsidP="00FC2349">
      <w:pPr>
        <w:spacing w:line="312" w:lineRule="auto"/>
        <w:ind w:firstLine="567"/>
        <w:jc w:val="both"/>
        <w:rPr>
          <w:sz w:val="27"/>
          <w:szCs w:val="27"/>
        </w:rPr>
      </w:pPr>
      <w:r w:rsidRPr="00FA203D">
        <w:rPr>
          <w:sz w:val="27"/>
          <w:szCs w:val="27"/>
        </w:rPr>
        <w:t xml:space="preserve">- </w:t>
      </w:r>
      <w:r w:rsidR="00A06BB0" w:rsidRPr="00FA203D">
        <w:rPr>
          <w:sz w:val="27"/>
          <w:szCs w:val="27"/>
        </w:rPr>
        <w:t xml:space="preserve">Chất thải rắn </w:t>
      </w:r>
      <w:r w:rsidRPr="00FA203D">
        <w:rPr>
          <w:sz w:val="27"/>
          <w:szCs w:val="27"/>
        </w:rPr>
        <w:t>từ hoạt động nạo vét</w:t>
      </w:r>
      <w:r w:rsidR="00A06BB0" w:rsidRPr="00FA203D">
        <w:rPr>
          <w:sz w:val="27"/>
          <w:szCs w:val="27"/>
        </w:rPr>
        <w:t>:</w:t>
      </w:r>
    </w:p>
    <w:p w14:paraId="380171FB" w14:textId="77777777" w:rsidR="006F34FA" w:rsidRPr="00FA203D" w:rsidRDefault="006F34FA" w:rsidP="00FC2349">
      <w:pPr>
        <w:spacing w:line="312" w:lineRule="auto"/>
        <w:ind w:firstLine="567"/>
        <w:jc w:val="both"/>
        <w:rPr>
          <w:sz w:val="27"/>
          <w:szCs w:val="27"/>
          <w:u w:color="FF0000"/>
          <w:lang w:val="pt-BR"/>
        </w:rPr>
      </w:pPr>
      <w:r w:rsidRPr="00FA203D">
        <w:rPr>
          <w:sz w:val="27"/>
          <w:szCs w:val="27"/>
          <w:u w:color="FF0000"/>
          <w:lang w:val="pt-BR"/>
        </w:rPr>
        <w:t>+ Chất thải rắn là đất rơi vãi trong quá trình đào, bốc xúc và vận chuyển: Quá trình vận chuyển tận thu đất san lấp sẽ phát sinh đất, đá rơi vãi từ các phương tiện vận chuyển xuống đường. Tuy nhiên qua tham khảo quá trình thi công sửa chữa các công trình hồ chứa nước như: hồ chứa Bản Chùa 2, hồ chứa Tân Phú, ..cho thấy tỷ lệ này rất thấp, chủ yếu là bụi cuốn lên từ mặt đường.</w:t>
      </w:r>
    </w:p>
    <w:p w14:paraId="2A7E6AA0" w14:textId="501B82F5" w:rsidR="005E7150" w:rsidRPr="00FA203D" w:rsidRDefault="006F34FA" w:rsidP="00FC2349">
      <w:pPr>
        <w:spacing w:line="312" w:lineRule="auto"/>
        <w:ind w:firstLine="567"/>
        <w:jc w:val="both"/>
        <w:rPr>
          <w:sz w:val="27"/>
          <w:szCs w:val="27"/>
          <w:u w:color="FF0000"/>
          <w:lang w:val="pt-BR"/>
        </w:rPr>
      </w:pPr>
      <w:r w:rsidRPr="00FA203D">
        <w:rPr>
          <w:sz w:val="27"/>
          <w:szCs w:val="27"/>
          <w:u w:color="FF0000"/>
          <w:lang w:val="pt-BR"/>
        </w:rPr>
        <w:t xml:space="preserve">+ Chất thải rắn là đất phong hóa đổ thải: </w:t>
      </w:r>
      <w:r w:rsidR="006D637C" w:rsidRPr="00FA203D">
        <w:rPr>
          <w:sz w:val="27"/>
          <w:szCs w:val="27"/>
          <w:u w:color="FF0000"/>
          <w:lang w:val="pt-BR"/>
        </w:rPr>
        <w:t xml:space="preserve">Theo thuyết minh báo cáo kinh tế - kỹ thuật của </w:t>
      </w:r>
      <w:r w:rsidR="00FE39B0" w:rsidRPr="00FA203D">
        <w:rPr>
          <w:sz w:val="27"/>
          <w:szCs w:val="27"/>
          <w:u w:color="FF0000"/>
          <w:lang w:val="pt-BR"/>
        </w:rPr>
        <w:t>Dự án</w:t>
      </w:r>
      <w:r w:rsidR="006D637C" w:rsidRPr="00FA203D">
        <w:rPr>
          <w:sz w:val="27"/>
          <w:szCs w:val="27"/>
          <w:u w:color="FF0000"/>
          <w:lang w:val="pt-BR"/>
        </w:rPr>
        <w:t xml:space="preserve"> thì </w:t>
      </w:r>
      <w:r w:rsidRPr="00FA203D">
        <w:rPr>
          <w:sz w:val="27"/>
          <w:szCs w:val="27"/>
          <w:u w:color="FF0000"/>
          <w:lang w:val="pt-BR"/>
        </w:rPr>
        <w:t xml:space="preserve">lượng đất bốc phong hoá của </w:t>
      </w:r>
      <w:r w:rsidR="00FE39B0" w:rsidRPr="00FA203D">
        <w:rPr>
          <w:sz w:val="27"/>
          <w:szCs w:val="27"/>
          <w:u w:color="FF0000"/>
          <w:lang w:val="pt-BR"/>
        </w:rPr>
        <w:t>Dự án</w:t>
      </w:r>
      <w:r w:rsidRPr="00FA203D">
        <w:rPr>
          <w:sz w:val="27"/>
          <w:szCs w:val="27"/>
          <w:u w:color="FF0000"/>
          <w:lang w:val="pt-BR"/>
        </w:rPr>
        <w:t xml:space="preserve"> là </w:t>
      </w:r>
      <w:r w:rsidR="00115EBC" w:rsidRPr="00FA203D">
        <w:rPr>
          <w:sz w:val="27"/>
          <w:szCs w:val="27"/>
          <w:u w:color="FF0000"/>
          <w:lang w:val="pt-BR"/>
        </w:rPr>
        <w:t>26.900</w:t>
      </w:r>
      <w:r w:rsidRPr="00FA203D">
        <w:rPr>
          <w:sz w:val="27"/>
          <w:szCs w:val="27"/>
          <w:u w:color="FF0000"/>
          <w:lang w:val="pt-BR"/>
        </w:rPr>
        <w:t xml:space="preserve"> m</w:t>
      </w:r>
      <w:r w:rsidRPr="00FA203D">
        <w:rPr>
          <w:sz w:val="27"/>
          <w:szCs w:val="27"/>
          <w:u w:color="FF0000"/>
          <w:vertAlign w:val="superscript"/>
          <w:lang w:val="pt-BR"/>
        </w:rPr>
        <w:t>3</w:t>
      </w:r>
      <w:r w:rsidR="00812891" w:rsidRPr="00FA203D">
        <w:rPr>
          <w:sz w:val="27"/>
          <w:szCs w:val="27"/>
          <w:u w:color="FF0000"/>
          <w:lang w:val="pt-BR"/>
        </w:rPr>
        <w:t>.</w:t>
      </w:r>
    </w:p>
    <w:p w14:paraId="6D83745A" w14:textId="14DB2A4F" w:rsidR="00AD68CE" w:rsidRPr="00FA203D" w:rsidRDefault="006D637C" w:rsidP="00115EBC">
      <w:pPr>
        <w:spacing w:line="312" w:lineRule="auto"/>
        <w:ind w:firstLine="567"/>
        <w:jc w:val="both"/>
        <w:rPr>
          <w:sz w:val="27"/>
          <w:szCs w:val="27"/>
        </w:rPr>
      </w:pPr>
      <w:r w:rsidRPr="00FA203D">
        <w:rPr>
          <w:sz w:val="27"/>
          <w:szCs w:val="27"/>
        </w:rPr>
        <w:t xml:space="preserve">Khối lượng đất thải hàng năm là khoảng </w:t>
      </w:r>
      <w:r w:rsidR="00115EBC" w:rsidRPr="00FA203D">
        <w:rPr>
          <w:bCs/>
          <w:sz w:val="27"/>
          <w:szCs w:val="27"/>
        </w:rPr>
        <w:t>8.966</w:t>
      </w:r>
      <w:r w:rsidRPr="00FA203D">
        <w:rPr>
          <w:bCs/>
          <w:sz w:val="27"/>
          <w:szCs w:val="27"/>
        </w:rPr>
        <w:t xml:space="preserve"> m</w:t>
      </w:r>
      <w:r w:rsidRPr="00FA203D">
        <w:rPr>
          <w:bCs/>
          <w:sz w:val="27"/>
          <w:szCs w:val="27"/>
          <w:vertAlign w:val="superscript"/>
        </w:rPr>
        <w:t>3</w:t>
      </w:r>
      <w:r w:rsidRPr="00FA203D">
        <w:rPr>
          <w:bCs/>
          <w:sz w:val="27"/>
          <w:szCs w:val="27"/>
        </w:rPr>
        <w:t>/năm</w:t>
      </w:r>
      <w:r w:rsidRPr="00FA203D">
        <w:rPr>
          <w:sz w:val="27"/>
          <w:szCs w:val="27"/>
        </w:rPr>
        <w:t xml:space="preserve">. Khối lượng lớp phủ sẽ được bóc tách theo tiến độ nạo vét. </w:t>
      </w:r>
      <w:r w:rsidRPr="00FA203D">
        <w:rPr>
          <w:sz w:val="27"/>
          <w:szCs w:val="27"/>
          <w:lang w:eastAsia="x-none"/>
        </w:rPr>
        <w:t>Khối lượng đất bóc đổ thải này nếu không có biện pháp thu gom s</w:t>
      </w:r>
      <w:r w:rsidR="000C221C" w:rsidRPr="00FA203D">
        <w:rPr>
          <w:sz w:val="27"/>
          <w:szCs w:val="27"/>
          <w:lang w:eastAsia="x-none"/>
        </w:rPr>
        <w:t>ẽ chiếm diện tích, mất mỹ quan và khi có mưa nước nưa sẽ cuốn trôi xuống hồ là đục nguồn nước</w:t>
      </w:r>
      <w:r w:rsidRPr="00FA203D">
        <w:rPr>
          <w:sz w:val="27"/>
          <w:szCs w:val="27"/>
          <w:lang w:eastAsia="x-none"/>
        </w:rPr>
        <w:t>.</w:t>
      </w:r>
    </w:p>
    <w:p w14:paraId="67139EDF" w14:textId="77777777" w:rsidR="00A06BB0" w:rsidRPr="00FA203D" w:rsidRDefault="00174F43" w:rsidP="00FC2349">
      <w:pPr>
        <w:spacing w:line="312" w:lineRule="auto"/>
        <w:ind w:firstLine="567"/>
        <w:jc w:val="both"/>
        <w:rPr>
          <w:sz w:val="27"/>
          <w:szCs w:val="27"/>
        </w:rPr>
      </w:pPr>
      <w:r w:rsidRPr="00FA203D">
        <w:rPr>
          <w:sz w:val="27"/>
          <w:szCs w:val="27"/>
        </w:rPr>
        <w:t xml:space="preserve">- </w:t>
      </w:r>
      <w:r w:rsidR="00A06BB0" w:rsidRPr="00FA203D">
        <w:rPr>
          <w:sz w:val="27"/>
          <w:szCs w:val="27"/>
        </w:rPr>
        <w:t>Chất thải nguy hại:</w:t>
      </w:r>
    </w:p>
    <w:p w14:paraId="76C2CCB7" w14:textId="77777777" w:rsidR="00A06BB0" w:rsidRPr="00FA203D" w:rsidRDefault="00A06BB0" w:rsidP="00FC2349">
      <w:pPr>
        <w:spacing w:line="312" w:lineRule="auto"/>
        <w:ind w:firstLine="567"/>
        <w:jc w:val="both"/>
        <w:rPr>
          <w:sz w:val="27"/>
          <w:szCs w:val="27"/>
        </w:rPr>
      </w:pPr>
      <w:r w:rsidRPr="00FA203D">
        <w:rPr>
          <w:sz w:val="27"/>
          <w:szCs w:val="27"/>
        </w:rPr>
        <w:t xml:space="preserve">Chủ yếu là dầu nhớt thải, dẻ lau nhiễm dầu, trong quá trình bảo dưỡng phương tiện, máy móc. Tuy nhiên, máy móc phương tiện được bảo trì bảo dưỡng tại các garage ở địa bàn nên phát tán ở hiện trường là không đáng kể. </w:t>
      </w:r>
      <w:r w:rsidR="00174F43" w:rsidRPr="00FA203D">
        <w:rPr>
          <w:sz w:val="27"/>
          <w:szCs w:val="27"/>
          <w:u w:color="FF0000"/>
          <w:lang w:val="pt-BR"/>
        </w:rPr>
        <w:t>Khối lượng chất thải loại này thường phát sinh ít, chỉ phát sinh khi có phương tiện hư hỏng cần sửa chữa ngay tại công trường ước tính khối lượng phát sinh khoảng 10 kg/tháng</w:t>
      </w:r>
      <w:r w:rsidR="000C221C" w:rsidRPr="00FA203D">
        <w:rPr>
          <w:sz w:val="27"/>
          <w:szCs w:val="27"/>
          <w:u w:color="FF0000"/>
          <w:lang w:val="pt-BR"/>
        </w:rPr>
        <w:t>/khu vực</w:t>
      </w:r>
      <w:r w:rsidRPr="00FA203D">
        <w:rPr>
          <w:sz w:val="27"/>
          <w:szCs w:val="27"/>
        </w:rPr>
        <w:t>.</w:t>
      </w:r>
    </w:p>
    <w:p w14:paraId="2A34846A" w14:textId="77777777" w:rsidR="00174F43" w:rsidRPr="00FA203D" w:rsidRDefault="00174F43" w:rsidP="00FC2349">
      <w:pPr>
        <w:spacing w:line="312" w:lineRule="auto"/>
        <w:ind w:firstLine="720"/>
        <w:jc w:val="both"/>
        <w:rPr>
          <w:sz w:val="27"/>
          <w:szCs w:val="27"/>
          <w:u w:color="FF0000"/>
          <w:lang w:val="pt-BR"/>
        </w:rPr>
      </w:pPr>
      <w:r w:rsidRPr="00FA203D">
        <w:rPr>
          <w:sz w:val="27"/>
          <w:szCs w:val="27"/>
          <w:u w:color="FF0000"/>
          <w:lang w:val="pt-BR"/>
        </w:rPr>
        <w:t xml:space="preserve">Tham khảo </w:t>
      </w:r>
      <w:r w:rsidR="00FE39B0" w:rsidRPr="00FA203D">
        <w:rPr>
          <w:sz w:val="27"/>
          <w:szCs w:val="27"/>
          <w:u w:color="FF0000"/>
          <w:lang w:val="pt-BR"/>
        </w:rPr>
        <w:t>Dự án</w:t>
      </w:r>
      <w:r w:rsidRPr="00FA203D">
        <w:rPr>
          <w:sz w:val="27"/>
          <w:szCs w:val="27"/>
          <w:u w:color="FF0000"/>
          <w:lang w:val="pt-BR"/>
        </w:rPr>
        <w:t xml:space="preserve"> nạo vét lòng hồ Tân An tại xã Phong Thu, huyện Phong Điền, tỉnh Thừa Thiên Huế </w:t>
      </w:r>
      <w:r w:rsidRPr="00FA203D">
        <w:rPr>
          <w:rFonts w:eastAsia="Arial"/>
          <w:sz w:val="27"/>
          <w:szCs w:val="27"/>
        </w:rPr>
        <w:t>cho thấy lượng chất thải nguy hại phát sinh trong giai đoạn nạo vét khoảng 10 kg/tháng, cụ thể như sau:</w:t>
      </w:r>
    </w:p>
    <w:p w14:paraId="3BC89AC5" w14:textId="7693AD24" w:rsidR="00174F43" w:rsidRPr="00FA203D" w:rsidRDefault="00642979" w:rsidP="00241A13">
      <w:pPr>
        <w:pStyle w:val="Heading4"/>
        <w:spacing w:before="0" w:after="0" w:line="312" w:lineRule="auto"/>
        <w:rPr>
          <w:rFonts w:ascii="Times New Roman" w:hAnsi="Times New Roman"/>
          <w:b/>
        </w:rPr>
      </w:pPr>
      <w:bookmarkStart w:id="1554" w:name="_Toc21200514"/>
      <w:bookmarkStart w:id="1555" w:name="_Toc18589398"/>
      <w:bookmarkStart w:id="1556" w:name="_Toc488085324"/>
      <w:bookmarkStart w:id="1557" w:name="_Toc520186402"/>
      <w:bookmarkStart w:id="1558" w:name="_Toc520186565"/>
      <w:bookmarkStart w:id="1559" w:name="_Toc533685695"/>
      <w:bookmarkStart w:id="1560" w:name="_Toc35275571"/>
      <w:bookmarkStart w:id="1561" w:name="_Toc52227477"/>
      <w:bookmarkStart w:id="1562" w:name="_Toc195822845"/>
      <w:r w:rsidRPr="00FA203D">
        <w:rPr>
          <w:rFonts w:ascii="Times New Roman" w:hAnsi="Times New Roman"/>
          <w:b/>
        </w:rPr>
        <w:t>Bảng 3.1</w:t>
      </w:r>
      <w:r w:rsidR="003E0EFA" w:rsidRPr="00FA203D">
        <w:rPr>
          <w:rFonts w:ascii="Times New Roman" w:hAnsi="Times New Roman"/>
          <w:b/>
        </w:rPr>
        <w:t>0</w:t>
      </w:r>
      <w:r w:rsidR="00174F43" w:rsidRPr="00FA203D">
        <w:rPr>
          <w:rFonts w:ascii="Times New Roman" w:hAnsi="Times New Roman"/>
          <w:b/>
        </w:rPr>
        <w:t xml:space="preserve">. Khối lượng CTNH phát sinh ước tính trong quá trình </w:t>
      </w:r>
      <w:bookmarkEnd w:id="1554"/>
      <w:bookmarkEnd w:id="1555"/>
      <w:bookmarkEnd w:id="1556"/>
      <w:bookmarkEnd w:id="1557"/>
      <w:bookmarkEnd w:id="1558"/>
      <w:bookmarkEnd w:id="1559"/>
      <w:r w:rsidR="00174F43" w:rsidRPr="00FA203D">
        <w:rPr>
          <w:rFonts w:ascii="Times New Roman" w:hAnsi="Times New Roman"/>
          <w:b/>
        </w:rPr>
        <w:t>nạo vét</w:t>
      </w:r>
      <w:bookmarkEnd w:id="1560"/>
      <w:bookmarkEnd w:id="1561"/>
      <w:bookmarkEnd w:id="1562"/>
    </w:p>
    <w:tbl>
      <w:tblPr>
        <w:tblW w:w="48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3"/>
        <w:gridCol w:w="3362"/>
        <w:gridCol w:w="1598"/>
        <w:gridCol w:w="2084"/>
        <w:gridCol w:w="1394"/>
      </w:tblGrid>
      <w:tr w:rsidR="00FA203D" w:rsidRPr="00FA203D" w14:paraId="24996475" w14:textId="77777777" w:rsidTr="00C460FF">
        <w:trPr>
          <w:trHeight w:val="397"/>
          <w:tblHeader/>
        </w:trPr>
        <w:tc>
          <w:tcPr>
            <w:tcW w:w="328" w:type="pct"/>
            <w:tcBorders>
              <w:top w:val="single" w:sz="4" w:space="0" w:color="auto"/>
              <w:left w:val="single" w:sz="4" w:space="0" w:color="auto"/>
              <w:bottom w:val="single" w:sz="4" w:space="0" w:color="auto"/>
              <w:right w:val="single" w:sz="4" w:space="0" w:color="auto"/>
            </w:tcBorders>
            <w:vAlign w:val="center"/>
            <w:hideMark/>
          </w:tcPr>
          <w:p w14:paraId="19E63D41" w14:textId="77777777" w:rsidR="00174F43" w:rsidRPr="00FA203D" w:rsidRDefault="00FC2349" w:rsidP="00C460FF">
            <w:pPr>
              <w:spacing w:before="40" w:after="40"/>
              <w:jc w:val="center"/>
              <w:rPr>
                <w:b/>
                <w:sz w:val="27"/>
                <w:szCs w:val="27"/>
              </w:rPr>
            </w:pPr>
            <w:r w:rsidRPr="00FA203D">
              <w:rPr>
                <w:b/>
                <w:sz w:val="27"/>
                <w:szCs w:val="27"/>
              </w:rPr>
              <w:t>TT</w:t>
            </w:r>
          </w:p>
        </w:tc>
        <w:tc>
          <w:tcPr>
            <w:tcW w:w="1861" w:type="pct"/>
            <w:tcBorders>
              <w:top w:val="single" w:sz="4" w:space="0" w:color="auto"/>
              <w:left w:val="single" w:sz="4" w:space="0" w:color="auto"/>
              <w:bottom w:val="single" w:sz="4" w:space="0" w:color="auto"/>
              <w:right w:val="single" w:sz="4" w:space="0" w:color="auto"/>
            </w:tcBorders>
            <w:vAlign w:val="center"/>
            <w:hideMark/>
          </w:tcPr>
          <w:p w14:paraId="30C8973E" w14:textId="77777777" w:rsidR="00174F43" w:rsidRPr="00FA203D" w:rsidRDefault="00174F43" w:rsidP="00C460FF">
            <w:pPr>
              <w:spacing w:before="40" w:after="40"/>
              <w:jc w:val="center"/>
              <w:rPr>
                <w:b/>
                <w:sz w:val="27"/>
                <w:szCs w:val="27"/>
              </w:rPr>
            </w:pPr>
            <w:r w:rsidRPr="00FA203D">
              <w:rPr>
                <w:b/>
                <w:sz w:val="27"/>
                <w:szCs w:val="27"/>
              </w:rPr>
              <w:t>Tên chất thải</w:t>
            </w:r>
          </w:p>
        </w:tc>
        <w:tc>
          <w:tcPr>
            <w:tcW w:w="885" w:type="pct"/>
            <w:tcBorders>
              <w:top w:val="single" w:sz="4" w:space="0" w:color="auto"/>
              <w:left w:val="single" w:sz="4" w:space="0" w:color="auto"/>
              <w:bottom w:val="single" w:sz="4" w:space="0" w:color="auto"/>
              <w:right w:val="single" w:sz="4" w:space="0" w:color="auto"/>
            </w:tcBorders>
            <w:vAlign w:val="center"/>
            <w:hideMark/>
          </w:tcPr>
          <w:p w14:paraId="1A5EFAF2" w14:textId="77777777" w:rsidR="00174F43" w:rsidRPr="00FA203D" w:rsidRDefault="00174F43" w:rsidP="00C460FF">
            <w:pPr>
              <w:spacing w:before="40" w:after="40"/>
              <w:jc w:val="center"/>
              <w:rPr>
                <w:b/>
                <w:sz w:val="27"/>
                <w:szCs w:val="27"/>
              </w:rPr>
            </w:pPr>
            <w:r w:rsidRPr="00FA203D">
              <w:rPr>
                <w:b/>
                <w:sz w:val="27"/>
                <w:szCs w:val="27"/>
              </w:rPr>
              <w:t>Trạng thái tồn tại</w:t>
            </w:r>
          </w:p>
        </w:tc>
        <w:tc>
          <w:tcPr>
            <w:tcW w:w="1154" w:type="pct"/>
            <w:tcBorders>
              <w:top w:val="single" w:sz="4" w:space="0" w:color="auto"/>
              <w:left w:val="single" w:sz="4" w:space="0" w:color="auto"/>
              <w:bottom w:val="single" w:sz="4" w:space="0" w:color="auto"/>
              <w:right w:val="single" w:sz="4" w:space="0" w:color="auto"/>
            </w:tcBorders>
            <w:vAlign w:val="center"/>
            <w:hideMark/>
          </w:tcPr>
          <w:p w14:paraId="48CDCC16" w14:textId="77777777" w:rsidR="00174F43" w:rsidRPr="00FA203D" w:rsidRDefault="00174F43" w:rsidP="00C460FF">
            <w:pPr>
              <w:spacing w:before="40" w:after="40"/>
              <w:jc w:val="center"/>
              <w:rPr>
                <w:b/>
                <w:sz w:val="27"/>
                <w:szCs w:val="27"/>
              </w:rPr>
            </w:pPr>
            <w:r w:rsidRPr="00FA203D">
              <w:rPr>
                <w:b/>
                <w:sz w:val="27"/>
                <w:szCs w:val="27"/>
              </w:rPr>
              <w:t>Số lượng trung bình (kg/tháng)</w:t>
            </w:r>
          </w:p>
        </w:tc>
        <w:tc>
          <w:tcPr>
            <w:tcW w:w="773" w:type="pct"/>
            <w:tcBorders>
              <w:top w:val="single" w:sz="4" w:space="0" w:color="auto"/>
              <w:left w:val="single" w:sz="4" w:space="0" w:color="auto"/>
              <w:bottom w:val="single" w:sz="4" w:space="0" w:color="auto"/>
              <w:right w:val="single" w:sz="4" w:space="0" w:color="auto"/>
            </w:tcBorders>
            <w:vAlign w:val="center"/>
            <w:hideMark/>
          </w:tcPr>
          <w:p w14:paraId="1A1B4E59" w14:textId="77777777" w:rsidR="00174F43" w:rsidRPr="00FA203D" w:rsidRDefault="00174F43" w:rsidP="00C460FF">
            <w:pPr>
              <w:spacing w:before="40" w:after="40"/>
              <w:jc w:val="center"/>
              <w:rPr>
                <w:b/>
                <w:sz w:val="27"/>
                <w:szCs w:val="27"/>
              </w:rPr>
            </w:pPr>
            <w:r w:rsidRPr="00FA203D">
              <w:rPr>
                <w:b/>
                <w:sz w:val="27"/>
                <w:szCs w:val="27"/>
              </w:rPr>
              <w:t>Mã CTNH</w:t>
            </w:r>
          </w:p>
        </w:tc>
      </w:tr>
      <w:tr w:rsidR="00FA203D" w:rsidRPr="00FA203D" w14:paraId="66371D09" w14:textId="77777777" w:rsidTr="00C460FF">
        <w:trPr>
          <w:trHeight w:val="198"/>
        </w:trPr>
        <w:tc>
          <w:tcPr>
            <w:tcW w:w="328" w:type="pct"/>
            <w:tcBorders>
              <w:top w:val="single" w:sz="4" w:space="0" w:color="auto"/>
              <w:left w:val="single" w:sz="4" w:space="0" w:color="auto"/>
              <w:bottom w:val="single" w:sz="4" w:space="0" w:color="auto"/>
              <w:right w:val="single" w:sz="4" w:space="0" w:color="auto"/>
            </w:tcBorders>
            <w:vAlign w:val="center"/>
            <w:hideMark/>
          </w:tcPr>
          <w:p w14:paraId="2BAF91DB" w14:textId="77777777" w:rsidR="00174F43" w:rsidRPr="00FA203D" w:rsidRDefault="00174F43" w:rsidP="00C460FF">
            <w:pPr>
              <w:spacing w:before="40" w:after="40"/>
              <w:jc w:val="center"/>
              <w:rPr>
                <w:sz w:val="27"/>
                <w:szCs w:val="27"/>
              </w:rPr>
            </w:pPr>
            <w:r w:rsidRPr="00FA203D">
              <w:rPr>
                <w:sz w:val="27"/>
                <w:szCs w:val="27"/>
              </w:rPr>
              <w:t>1</w:t>
            </w:r>
          </w:p>
        </w:tc>
        <w:tc>
          <w:tcPr>
            <w:tcW w:w="1861" w:type="pct"/>
            <w:tcBorders>
              <w:top w:val="single" w:sz="4" w:space="0" w:color="auto"/>
              <w:left w:val="single" w:sz="4" w:space="0" w:color="auto"/>
              <w:bottom w:val="single" w:sz="4" w:space="0" w:color="auto"/>
              <w:right w:val="single" w:sz="4" w:space="0" w:color="auto"/>
            </w:tcBorders>
            <w:vAlign w:val="center"/>
            <w:hideMark/>
          </w:tcPr>
          <w:p w14:paraId="097B3EA0" w14:textId="77777777" w:rsidR="00174F43" w:rsidRPr="00FA203D" w:rsidRDefault="00174F43" w:rsidP="00C460FF">
            <w:pPr>
              <w:spacing w:before="40" w:after="40"/>
              <w:jc w:val="both"/>
              <w:rPr>
                <w:sz w:val="27"/>
                <w:szCs w:val="27"/>
              </w:rPr>
            </w:pPr>
            <w:r w:rsidRPr="00FA203D">
              <w:rPr>
                <w:sz w:val="27"/>
                <w:szCs w:val="27"/>
              </w:rPr>
              <w:t>Các loại dầu mỡ thải</w:t>
            </w:r>
          </w:p>
        </w:tc>
        <w:tc>
          <w:tcPr>
            <w:tcW w:w="885" w:type="pct"/>
            <w:tcBorders>
              <w:top w:val="single" w:sz="4" w:space="0" w:color="auto"/>
              <w:left w:val="single" w:sz="4" w:space="0" w:color="auto"/>
              <w:bottom w:val="single" w:sz="4" w:space="0" w:color="auto"/>
              <w:right w:val="single" w:sz="4" w:space="0" w:color="auto"/>
            </w:tcBorders>
            <w:vAlign w:val="center"/>
            <w:hideMark/>
          </w:tcPr>
          <w:p w14:paraId="581E3F37" w14:textId="77777777" w:rsidR="00174F43" w:rsidRPr="00FA203D" w:rsidRDefault="00174F43" w:rsidP="00C460FF">
            <w:pPr>
              <w:spacing w:before="40" w:after="40"/>
              <w:jc w:val="center"/>
              <w:rPr>
                <w:sz w:val="27"/>
                <w:szCs w:val="27"/>
              </w:rPr>
            </w:pPr>
            <w:r w:rsidRPr="00FA203D">
              <w:rPr>
                <w:sz w:val="27"/>
                <w:szCs w:val="27"/>
              </w:rPr>
              <w:t>Lỏng</w:t>
            </w:r>
          </w:p>
        </w:tc>
        <w:tc>
          <w:tcPr>
            <w:tcW w:w="1154" w:type="pct"/>
            <w:tcBorders>
              <w:top w:val="single" w:sz="4" w:space="0" w:color="auto"/>
              <w:left w:val="single" w:sz="4" w:space="0" w:color="auto"/>
              <w:bottom w:val="single" w:sz="4" w:space="0" w:color="auto"/>
              <w:right w:val="single" w:sz="4" w:space="0" w:color="auto"/>
            </w:tcBorders>
            <w:vAlign w:val="center"/>
            <w:hideMark/>
          </w:tcPr>
          <w:p w14:paraId="1B6BF893" w14:textId="77777777" w:rsidR="00174F43" w:rsidRPr="00FA203D" w:rsidRDefault="00174F43" w:rsidP="00C460FF">
            <w:pPr>
              <w:spacing w:before="40" w:after="40"/>
              <w:jc w:val="center"/>
              <w:rPr>
                <w:sz w:val="27"/>
                <w:szCs w:val="27"/>
              </w:rPr>
            </w:pPr>
            <w:r w:rsidRPr="00FA203D">
              <w:rPr>
                <w:sz w:val="27"/>
                <w:szCs w:val="27"/>
              </w:rPr>
              <w:t>2</w:t>
            </w:r>
          </w:p>
        </w:tc>
        <w:tc>
          <w:tcPr>
            <w:tcW w:w="773" w:type="pct"/>
            <w:tcBorders>
              <w:top w:val="single" w:sz="4" w:space="0" w:color="auto"/>
              <w:left w:val="single" w:sz="4" w:space="0" w:color="auto"/>
              <w:bottom w:val="single" w:sz="4" w:space="0" w:color="auto"/>
              <w:right w:val="single" w:sz="4" w:space="0" w:color="auto"/>
            </w:tcBorders>
            <w:vAlign w:val="center"/>
            <w:hideMark/>
          </w:tcPr>
          <w:p w14:paraId="182BDFD8" w14:textId="77777777" w:rsidR="00174F43" w:rsidRPr="00FA203D" w:rsidRDefault="00174F43" w:rsidP="00C460FF">
            <w:pPr>
              <w:spacing w:before="40" w:after="40"/>
              <w:jc w:val="center"/>
              <w:rPr>
                <w:sz w:val="27"/>
                <w:szCs w:val="27"/>
              </w:rPr>
            </w:pPr>
            <w:r w:rsidRPr="00FA203D">
              <w:rPr>
                <w:sz w:val="27"/>
                <w:szCs w:val="27"/>
              </w:rPr>
              <w:t>16 01 08</w:t>
            </w:r>
          </w:p>
        </w:tc>
      </w:tr>
      <w:tr w:rsidR="00FA203D" w:rsidRPr="00FA203D" w14:paraId="120014C4" w14:textId="77777777" w:rsidTr="00C460FF">
        <w:trPr>
          <w:trHeight w:val="226"/>
        </w:trPr>
        <w:tc>
          <w:tcPr>
            <w:tcW w:w="328" w:type="pct"/>
            <w:tcBorders>
              <w:top w:val="single" w:sz="4" w:space="0" w:color="auto"/>
              <w:left w:val="single" w:sz="4" w:space="0" w:color="auto"/>
              <w:bottom w:val="single" w:sz="4" w:space="0" w:color="auto"/>
              <w:right w:val="single" w:sz="4" w:space="0" w:color="auto"/>
            </w:tcBorders>
            <w:vAlign w:val="center"/>
            <w:hideMark/>
          </w:tcPr>
          <w:p w14:paraId="6B61CB9E" w14:textId="77777777" w:rsidR="00174F43" w:rsidRPr="00FA203D" w:rsidRDefault="00174F43" w:rsidP="00C460FF">
            <w:pPr>
              <w:spacing w:before="40" w:after="40"/>
              <w:jc w:val="center"/>
              <w:rPr>
                <w:sz w:val="27"/>
                <w:szCs w:val="27"/>
              </w:rPr>
            </w:pPr>
            <w:r w:rsidRPr="00FA203D">
              <w:rPr>
                <w:sz w:val="27"/>
                <w:szCs w:val="27"/>
              </w:rPr>
              <w:t>2</w:t>
            </w:r>
          </w:p>
        </w:tc>
        <w:tc>
          <w:tcPr>
            <w:tcW w:w="1861" w:type="pct"/>
            <w:tcBorders>
              <w:top w:val="single" w:sz="4" w:space="0" w:color="auto"/>
              <w:left w:val="single" w:sz="4" w:space="0" w:color="auto"/>
              <w:bottom w:val="single" w:sz="4" w:space="0" w:color="auto"/>
              <w:right w:val="single" w:sz="4" w:space="0" w:color="auto"/>
            </w:tcBorders>
            <w:vAlign w:val="center"/>
            <w:hideMark/>
          </w:tcPr>
          <w:p w14:paraId="21CD5513" w14:textId="77777777" w:rsidR="00174F43" w:rsidRPr="00FA203D" w:rsidRDefault="00174F43" w:rsidP="00C460FF">
            <w:pPr>
              <w:spacing w:before="40" w:after="40"/>
              <w:jc w:val="both"/>
              <w:rPr>
                <w:sz w:val="27"/>
                <w:szCs w:val="27"/>
              </w:rPr>
            </w:pPr>
            <w:r w:rsidRPr="00FA203D">
              <w:rPr>
                <w:sz w:val="27"/>
                <w:szCs w:val="27"/>
              </w:rPr>
              <w:t>Bao bì cứng thải bằng nhựa</w:t>
            </w:r>
          </w:p>
        </w:tc>
        <w:tc>
          <w:tcPr>
            <w:tcW w:w="885" w:type="pct"/>
            <w:tcBorders>
              <w:top w:val="single" w:sz="4" w:space="0" w:color="auto"/>
              <w:left w:val="single" w:sz="4" w:space="0" w:color="auto"/>
              <w:bottom w:val="single" w:sz="4" w:space="0" w:color="auto"/>
              <w:right w:val="single" w:sz="4" w:space="0" w:color="auto"/>
            </w:tcBorders>
            <w:vAlign w:val="center"/>
            <w:hideMark/>
          </w:tcPr>
          <w:p w14:paraId="5D458A4D" w14:textId="77777777" w:rsidR="00174F43" w:rsidRPr="00FA203D" w:rsidRDefault="00174F43" w:rsidP="00C460FF">
            <w:pPr>
              <w:spacing w:before="40" w:after="40"/>
              <w:jc w:val="center"/>
              <w:rPr>
                <w:sz w:val="27"/>
                <w:szCs w:val="27"/>
              </w:rPr>
            </w:pPr>
            <w:r w:rsidRPr="00FA203D">
              <w:rPr>
                <w:sz w:val="27"/>
                <w:szCs w:val="27"/>
              </w:rPr>
              <w:t>Rắn</w:t>
            </w:r>
          </w:p>
        </w:tc>
        <w:tc>
          <w:tcPr>
            <w:tcW w:w="1154" w:type="pct"/>
            <w:tcBorders>
              <w:top w:val="single" w:sz="4" w:space="0" w:color="auto"/>
              <w:left w:val="single" w:sz="4" w:space="0" w:color="auto"/>
              <w:bottom w:val="single" w:sz="4" w:space="0" w:color="auto"/>
              <w:right w:val="single" w:sz="4" w:space="0" w:color="auto"/>
            </w:tcBorders>
            <w:vAlign w:val="center"/>
            <w:hideMark/>
          </w:tcPr>
          <w:p w14:paraId="4FD781FD" w14:textId="77777777" w:rsidR="00174F43" w:rsidRPr="00FA203D" w:rsidRDefault="00174F43" w:rsidP="00C460FF">
            <w:pPr>
              <w:spacing w:before="40" w:after="40"/>
              <w:jc w:val="center"/>
              <w:rPr>
                <w:sz w:val="27"/>
                <w:szCs w:val="27"/>
              </w:rPr>
            </w:pPr>
            <w:r w:rsidRPr="00FA203D">
              <w:rPr>
                <w:sz w:val="27"/>
                <w:szCs w:val="27"/>
              </w:rPr>
              <w:t>2</w:t>
            </w:r>
          </w:p>
        </w:tc>
        <w:tc>
          <w:tcPr>
            <w:tcW w:w="773" w:type="pct"/>
            <w:tcBorders>
              <w:top w:val="single" w:sz="4" w:space="0" w:color="auto"/>
              <w:left w:val="single" w:sz="4" w:space="0" w:color="auto"/>
              <w:bottom w:val="single" w:sz="4" w:space="0" w:color="auto"/>
              <w:right w:val="single" w:sz="4" w:space="0" w:color="auto"/>
            </w:tcBorders>
            <w:vAlign w:val="center"/>
            <w:hideMark/>
          </w:tcPr>
          <w:p w14:paraId="19A2B4D5" w14:textId="77777777" w:rsidR="00174F43" w:rsidRPr="00FA203D" w:rsidRDefault="00174F43" w:rsidP="00C460FF">
            <w:pPr>
              <w:spacing w:before="40" w:after="40"/>
              <w:jc w:val="center"/>
              <w:rPr>
                <w:sz w:val="27"/>
                <w:szCs w:val="27"/>
              </w:rPr>
            </w:pPr>
            <w:r w:rsidRPr="00FA203D">
              <w:rPr>
                <w:sz w:val="27"/>
                <w:szCs w:val="27"/>
              </w:rPr>
              <w:t>18 01 03</w:t>
            </w:r>
          </w:p>
        </w:tc>
      </w:tr>
      <w:tr w:rsidR="00FA203D" w:rsidRPr="00FA203D" w14:paraId="584BA48C" w14:textId="77777777" w:rsidTr="00C460FF">
        <w:trPr>
          <w:trHeight w:val="336"/>
        </w:trPr>
        <w:tc>
          <w:tcPr>
            <w:tcW w:w="328" w:type="pct"/>
            <w:tcBorders>
              <w:top w:val="single" w:sz="4" w:space="0" w:color="auto"/>
              <w:left w:val="single" w:sz="4" w:space="0" w:color="auto"/>
              <w:bottom w:val="single" w:sz="4" w:space="0" w:color="auto"/>
              <w:right w:val="single" w:sz="4" w:space="0" w:color="auto"/>
            </w:tcBorders>
            <w:vAlign w:val="center"/>
            <w:hideMark/>
          </w:tcPr>
          <w:p w14:paraId="28295E53" w14:textId="77777777" w:rsidR="00174F43" w:rsidRPr="00FA203D" w:rsidRDefault="00174F43" w:rsidP="00C460FF">
            <w:pPr>
              <w:spacing w:before="40" w:after="40"/>
              <w:jc w:val="center"/>
              <w:rPr>
                <w:sz w:val="27"/>
                <w:szCs w:val="27"/>
              </w:rPr>
            </w:pPr>
            <w:r w:rsidRPr="00FA203D">
              <w:rPr>
                <w:sz w:val="27"/>
                <w:szCs w:val="27"/>
              </w:rPr>
              <w:t>3</w:t>
            </w:r>
          </w:p>
        </w:tc>
        <w:tc>
          <w:tcPr>
            <w:tcW w:w="1861" w:type="pct"/>
            <w:tcBorders>
              <w:top w:val="single" w:sz="4" w:space="0" w:color="auto"/>
              <w:left w:val="single" w:sz="4" w:space="0" w:color="auto"/>
              <w:bottom w:val="single" w:sz="4" w:space="0" w:color="auto"/>
              <w:right w:val="single" w:sz="4" w:space="0" w:color="auto"/>
            </w:tcBorders>
            <w:vAlign w:val="center"/>
            <w:hideMark/>
          </w:tcPr>
          <w:p w14:paraId="561455B1" w14:textId="77777777" w:rsidR="00174F43" w:rsidRPr="00FA203D" w:rsidRDefault="00174F43" w:rsidP="00C460FF">
            <w:pPr>
              <w:spacing w:before="40" w:after="40"/>
              <w:jc w:val="both"/>
              <w:rPr>
                <w:sz w:val="27"/>
                <w:szCs w:val="27"/>
              </w:rPr>
            </w:pPr>
            <w:r w:rsidRPr="00FA203D">
              <w:rPr>
                <w:sz w:val="27"/>
                <w:szCs w:val="27"/>
              </w:rPr>
              <w:t>Giẻ lau thải bị nhiễm các thành phần nguy hại</w:t>
            </w:r>
          </w:p>
        </w:tc>
        <w:tc>
          <w:tcPr>
            <w:tcW w:w="885" w:type="pct"/>
            <w:tcBorders>
              <w:top w:val="single" w:sz="4" w:space="0" w:color="auto"/>
              <w:left w:val="single" w:sz="4" w:space="0" w:color="auto"/>
              <w:bottom w:val="single" w:sz="4" w:space="0" w:color="auto"/>
              <w:right w:val="single" w:sz="4" w:space="0" w:color="auto"/>
            </w:tcBorders>
            <w:vAlign w:val="center"/>
            <w:hideMark/>
          </w:tcPr>
          <w:p w14:paraId="65284256" w14:textId="77777777" w:rsidR="00174F43" w:rsidRPr="00FA203D" w:rsidRDefault="00174F43" w:rsidP="00C460FF">
            <w:pPr>
              <w:spacing w:before="40" w:after="40"/>
              <w:jc w:val="center"/>
              <w:rPr>
                <w:sz w:val="27"/>
                <w:szCs w:val="27"/>
              </w:rPr>
            </w:pPr>
            <w:r w:rsidRPr="00FA203D">
              <w:rPr>
                <w:sz w:val="27"/>
                <w:szCs w:val="27"/>
              </w:rPr>
              <w:t>Rắn</w:t>
            </w:r>
          </w:p>
        </w:tc>
        <w:tc>
          <w:tcPr>
            <w:tcW w:w="1154" w:type="pct"/>
            <w:tcBorders>
              <w:top w:val="single" w:sz="4" w:space="0" w:color="auto"/>
              <w:left w:val="single" w:sz="4" w:space="0" w:color="auto"/>
              <w:bottom w:val="single" w:sz="4" w:space="0" w:color="auto"/>
              <w:right w:val="single" w:sz="4" w:space="0" w:color="auto"/>
            </w:tcBorders>
            <w:vAlign w:val="center"/>
            <w:hideMark/>
          </w:tcPr>
          <w:p w14:paraId="5485D1AE" w14:textId="77777777" w:rsidR="00174F43" w:rsidRPr="00FA203D" w:rsidRDefault="00174F43" w:rsidP="00C460FF">
            <w:pPr>
              <w:spacing w:before="40" w:after="40"/>
              <w:jc w:val="center"/>
              <w:rPr>
                <w:sz w:val="27"/>
                <w:szCs w:val="27"/>
              </w:rPr>
            </w:pPr>
            <w:r w:rsidRPr="00FA203D">
              <w:rPr>
                <w:sz w:val="27"/>
                <w:szCs w:val="27"/>
              </w:rPr>
              <w:t>4</w:t>
            </w:r>
          </w:p>
        </w:tc>
        <w:tc>
          <w:tcPr>
            <w:tcW w:w="773" w:type="pct"/>
            <w:tcBorders>
              <w:top w:val="single" w:sz="4" w:space="0" w:color="auto"/>
              <w:left w:val="single" w:sz="4" w:space="0" w:color="auto"/>
              <w:bottom w:val="single" w:sz="4" w:space="0" w:color="auto"/>
              <w:right w:val="single" w:sz="4" w:space="0" w:color="auto"/>
            </w:tcBorders>
            <w:vAlign w:val="center"/>
            <w:hideMark/>
          </w:tcPr>
          <w:p w14:paraId="2CC9E464" w14:textId="77777777" w:rsidR="00174F43" w:rsidRPr="00FA203D" w:rsidRDefault="00174F43" w:rsidP="00C460FF">
            <w:pPr>
              <w:spacing w:before="40" w:after="40"/>
              <w:jc w:val="center"/>
              <w:rPr>
                <w:sz w:val="27"/>
                <w:szCs w:val="27"/>
              </w:rPr>
            </w:pPr>
            <w:r w:rsidRPr="00FA203D">
              <w:rPr>
                <w:sz w:val="27"/>
                <w:szCs w:val="27"/>
              </w:rPr>
              <w:t>18 02 01</w:t>
            </w:r>
          </w:p>
        </w:tc>
      </w:tr>
      <w:tr w:rsidR="00FA203D" w:rsidRPr="00FA203D" w14:paraId="62BC4ADC" w14:textId="77777777" w:rsidTr="00C460FF">
        <w:trPr>
          <w:trHeight w:val="303"/>
        </w:trPr>
        <w:tc>
          <w:tcPr>
            <w:tcW w:w="328" w:type="pct"/>
            <w:tcBorders>
              <w:top w:val="single" w:sz="4" w:space="0" w:color="auto"/>
              <w:left w:val="single" w:sz="4" w:space="0" w:color="auto"/>
              <w:bottom w:val="single" w:sz="4" w:space="0" w:color="auto"/>
              <w:right w:val="single" w:sz="4" w:space="0" w:color="auto"/>
            </w:tcBorders>
            <w:vAlign w:val="center"/>
            <w:hideMark/>
          </w:tcPr>
          <w:p w14:paraId="68F46EFD" w14:textId="77777777" w:rsidR="00174F43" w:rsidRPr="00FA203D" w:rsidRDefault="00174F43" w:rsidP="00C460FF">
            <w:pPr>
              <w:spacing w:before="40" w:after="40"/>
              <w:jc w:val="center"/>
              <w:rPr>
                <w:sz w:val="27"/>
                <w:szCs w:val="27"/>
              </w:rPr>
            </w:pPr>
            <w:r w:rsidRPr="00FA203D">
              <w:rPr>
                <w:sz w:val="27"/>
                <w:szCs w:val="27"/>
              </w:rPr>
              <w:t>4</w:t>
            </w:r>
          </w:p>
        </w:tc>
        <w:tc>
          <w:tcPr>
            <w:tcW w:w="1861" w:type="pct"/>
            <w:tcBorders>
              <w:top w:val="single" w:sz="4" w:space="0" w:color="auto"/>
              <w:left w:val="single" w:sz="4" w:space="0" w:color="auto"/>
              <w:bottom w:val="single" w:sz="4" w:space="0" w:color="auto"/>
              <w:right w:val="single" w:sz="4" w:space="0" w:color="auto"/>
            </w:tcBorders>
            <w:vAlign w:val="center"/>
            <w:hideMark/>
          </w:tcPr>
          <w:p w14:paraId="0452E1D7" w14:textId="77777777" w:rsidR="00174F43" w:rsidRPr="00FA203D" w:rsidRDefault="00174F43" w:rsidP="00C460FF">
            <w:pPr>
              <w:spacing w:before="40" w:after="40"/>
              <w:jc w:val="both"/>
              <w:rPr>
                <w:sz w:val="27"/>
                <w:szCs w:val="27"/>
              </w:rPr>
            </w:pPr>
            <w:r w:rsidRPr="00FA203D">
              <w:rPr>
                <w:sz w:val="27"/>
                <w:szCs w:val="27"/>
              </w:rPr>
              <w:t>Xăng dầu thải</w:t>
            </w:r>
          </w:p>
        </w:tc>
        <w:tc>
          <w:tcPr>
            <w:tcW w:w="885" w:type="pct"/>
            <w:tcBorders>
              <w:top w:val="single" w:sz="4" w:space="0" w:color="auto"/>
              <w:left w:val="single" w:sz="4" w:space="0" w:color="auto"/>
              <w:bottom w:val="single" w:sz="4" w:space="0" w:color="auto"/>
              <w:right w:val="single" w:sz="4" w:space="0" w:color="auto"/>
            </w:tcBorders>
            <w:vAlign w:val="center"/>
            <w:hideMark/>
          </w:tcPr>
          <w:p w14:paraId="7AAEA73B" w14:textId="77777777" w:rsidR="00174F43" w:rsidRPr="00FA203D" w:rsidRDefault="00174F43" w:rsidP="00C460FF">
            <w:pPr>
              <w:spacing w:before="40" w:after="40"/>
              <w:jc w:val="center"/>
              <w:rPr>
                <w:sz w:val="27"/>
                <w:szCs w:val="27"/>
              </w:rPr>
            </w:pPr>
            <w:r w:rsidRPr="00FA203D">
              <w:rPr>
                <w:sz w:val="27"/>
                <w:szCs w:val="27"/>
              </w:rPr>
              <w:t>Lỏng</w:t>
            </w:r>
          </w:p>
        </w:tc>
        <w:tc>
          <w:tcPr>
            <w:tcW w:w="1154" w:type="pct"/>
            <w:tcBorders>
              <w:top w:val="single" w:sz="4" w:space="0" w:color="auto"/>
              <w:left w:val="single" w:sz="4" w:space="0" w:color="auto"/>
              <w:bottom w:val="single" w:sz="4" w:space="0" w:color="auto"/>
              <w:right w:val="single" w:sz="4" w:space="0" w:color="auto"/>
            </w:tcBorders>
            <w:vAlign w:val="center"/>
            <w:hideMark/>
          </w:tcPr>
          <w:p w14:paraId="19527022" w14:textId="77777777" w:rsidR="00174F43" w:rsidRPr="00FA203D" w:rsidRDefault="00174F43" w:rsidP="00C460FF">
            <w:pPr>
              <w:spacing w:before="40" w:after="40"/>
              <w:jc w:val="center"/>
              <w:rPr>
                <w:sz w:val="27"/>
                <w:szCs w:val="27"/>
              </w:rPr>
            </w:pPr>
            <w:r w:rsidRPr="00FA203D">
              <w:rPr>
                <w:sz w:val="27"/>
                <w:szCs w:val="27"/>
              </w:rPr>
              <w:t>2</w:t>
            </w:r>
          </w:p>
        </w:tc>
        <w:tc>
          <w:tcPr>
            <w:tcW w:w="773" w:type="pct"/>
            <w:tcBorders>
              <w:top w:val="single" w:sz="4" w:space="0" w:color="auto"/>
              <w:left w:val="single" w:sz="4" w:space="0" w:color="auto"/>
              <w:bottom w:val="single" w:sz="4" w:space="0" w:color="auto"/>
              <w:right w:val="single" w:sz="4" w:space="0" w:color="auto"/>
            </w:tcBorders>
            <w:vAlign w:val="center"/>
            <w:hideMark/>
          </w:tcPr>
          <w:p w14:paraId="0AA478D5" w14:textId="77777777" w:rsidR="00174F43" w:rsidRPr="00FA203D" w:rsidRDefault="00174F43" w:rsidP="00C460FF">
            <w:pPr>
              <w:spacing w:before="40" w:after="40"/>
              <w:jc w:val="center"/>
              <w:rPr>
                <w:sz w:val="27"/>
                <w:szCs w:val="27"/>
              </w:rPr>
            </w:pPr>
            <w:r w:rsidRPr="00FA203D">
              <w:rPr>
                <w:sz w:val="27"/>
                <w:szCs w:val="27"/>
              </w:rPr>
              <w:t>17 06 02</w:t>
            </w:r>
          </w:p>
        </w:tc>
      </w:tr>
      <w:tr w:rsidR="00FA203D" w:rsidRPr="00FA203D" w14:paraId="646559C5" w14:textId="77777777" w:rsidTr="00C460FF">
        <w:trPr>
          <w:trHeight w:val="397"/>
        </w:trPr>
        <w:tc>
          <w:tcPr>
            <w:tcW w:w="2188" w:type="pct"/>
            <w:gridSpan w:val="2"/>
            <w:tcBorders>
              <w:top w:val="single" w:sz="4" w:space="0" w:color="auto"/>
              <w:left w:val="single" w:sz="4" w:space="0" w:color="auto"/>
              <w:bottom w:val="single" w:sz="4" w:space="0" w:color="auto"/>
              <w:right w:val="single" w:sz="4" w:space="0" w:color="auto"/>
            </w:tcBorders>
            <w:vAlign w:val="center"/>
            <w:hideMark/>
          </w:tcPr>
          <w:p w14:paraId="6C90BEB3" w14:textId="77777777" w:rsidR="00174F43" w:rsidRPr="00FA203D" w:rsidRDefault="00174F43" w:rsidP="00C460FF">
            <w:pPr>
              <w:spacing w:before="40" w:after="40"/>
              <w:jc w:val="center"/>
              <w:rPr>
                <w:b/>
                <w:sz w:val="27"/>
                <w:szCs w:val="27"/>
              </w:rPr>
            </w:pPr>
            <w:r w:rsidRPr="00FA203D">
              <w:rPr>
                <w:b/>
                <w:sz w:val="27"/>
                <w:szCs w:val="27"/>
              </w:rPr>
              <w:t>Tổng cộng</w:t>
            </w:r>
          </w:p>
        </w:tc>
        <w:tc>
          <w:tcPr>
            <w:tcW w:w="885" w:type="pct"/>
            <w:tcBorders>
              <w:top w:val="single" w:sz="4" w:space="0" w:color="auto"/>
              <w:left w:val="single" w:sz="4" w:space="0" w:color="auto"/>
              <w:bottom w:val="single" w:sz="4" w:space="0" w:color="auto"/>
              <w:right w:val="single" w:sz="4" w:space="0" w:color="auto"/>
            </w:tcBorders>
            <w:vAlign w:val="center"/>
          </w:tcPr>
          <w:p w14:paraId="07F0BEA2" w14:textId="77777777" w:rsidR="00174F43" w:rsidRPr="00FA203D" w:rsidRDefault="00174F43" w:rsidP="00C460FF">
            <w:pPr>
              <w:spacing w:before="40" w:after="40"/>
              <w:jc w:val="center"/>
              <w:rPr>
                <w:b/>
                <w:sz w:val="27"/>
                <w:szCs w:val="27"/>
              </w:rPr>
            </w:pPr>
          </w:p>
        </w:tc>
        <w:tc>
          <w:tcPr>
            <w:tcW w:w="1154" w:type="pct"/>
            <w:tcBorders>
              <w:top w:val="single" w:sz="4" w:space="0" w:color="auto"/>
              <w:left w:val="single" w:sz="4" w:space="0" w:color="auto"/>
              <w:bottom w:val="single" w:sz="4" w:space="0" w:color="auto"/>
              <w:right w:val="single" w:sz="4" w:space="0" w:color="auto"/>
            </w:tcBorders>
            <w:vAlign w:val="center"/>
            <w:hideMark/>
          </w:tcPr>
          <w:p w14:paraId="39CE0C04" w14:textId="77777777" w:rsidR="00174F43" w:rsidRPr="00FA203D" w:rsidRDefault="00174F43" w:rsidP="00C460FF">
            <w:pPr>
              <w:spacing w:before="40" w:after="40"/>
              <w:jc w:val="center"/>
              <w:rPr>
                <w:b/>
                <w:sz w:val="27"/>
                <w:szCs w:val="27"/>
              </w:rPr>
            </w:pPr>
            <w:r w:rsidRPr="00FA203D">
              <w:rPr>
                <w:b/>
                <w:sz w:val="27"/>
                <w:szCs w:val="27"/>
              </w:rPr>
              <w:t>10</w:t>
            </w:r>
          </w:p>
        </w:tc>
        <w:tc>
          <w:tcPr>
            <w:tcW w:w="773" w:type="pct"/>
            <w:tcBorders>
              <w:top w:val="single" w:sz="4" w:space="0" w:color="auto"/>
              <w:left w:val="single" w:sz="4" w:space="0" w:color="auto"/>
              <w:bottom w:val="single" w:sz="4" w:space="0" w:color="auto"/>
              <w:right w:val="single" w:sz="4" w:space="0" w:color="auto"/>
            </w:tcBorders>
            <w:vAlign w:val="center"/>
          </w:tcPr>
          <w:p w14:paraId="30AFD404" w14:textId="77777777" w:rsidR="00174F43" w:rsidRPr="00FA203D" w:rsidRDefault="00174F43" w:rsidP="00C460FF">
            <w:pPr>
              <w:spacing w:before="40" w:after="40"/>
              <w:jc w:val="center"/>
              <w:rPr>
                <w:b/>
                <w:sz w:val="27"/>
                <w:szCs w:val="27"/>
              </w:rPr>
            </w:pPr>
          </w:p>
        </w:tc>
      </w:tr>
    </w:tbl>
    <w:p w14:paraId="1F31BCE0" w14:textId="77777777" w:rsidR="00174F43" w:rsidRPr="00FA203D" w:rsidRDefault="00174F43" w:rsidP="00FC2349">
      <w:pPr>
        <w:spacing w:line="312" w:lineRule="auto"/>
        <w:ind w:firstLine="567"/>
        <w:jc w:val="both"/>
        <w:rPr>
          <w:sz w:val="27"/>
          <w:szCs w:val="27"/>
          <w:lang w:eastAsia="x-none"/>
        </w:rPr>
      </w:pPr>
      <w:r w:rsidRPr="00FA203D">
        <w:rPr>
          <w:sz w:val="27"/>
          <w:szCs w:val="27"/>
          <w:u w:val="single"/>
        </w:rPr>
        <w:t>Đánh giá tác động</w:t>
      </w:r>
      <w:r w:rsidRPr="00FA203D">
        <w:rPr>
          <w:sz w:val="27"/>
          <w:szCs w:val="27"/>
        </w:rPr>
        <w:t>: Lượng CTNH</w:t>
      </w:r>
      <w:r w:rsidRPr="00FA203D">
        <w:rPr>
          <w:sz w:val="27"/>
          <w:szCs w:val="27"/>
          <w:lang w:val="vi-VN"/>
        </w:rPr>
        <w:t xml:space="preserve"> </w:t>
      </w:r>
      <w:r w:rsidRPr="00FA203D">
        <w:rPr>
          <w:sz w:val="27"/>
          <w:szCs w:val="27"/>
        </w:rPr>
        <w:t xml:space="preserve">phát sinh này </w:t>
      </w:r>
      <w:r w:rsidRPr="00FA203D">
        <w:rPr>
          <w:sz w:val="27"/>
          <w:szCs w:val="27"/>
          <w:lang w:val="vi-VN"/>
        </w:rPr>
        <w:t>nếu không được quản lý, thu gom và xử lý thích hợp thì nguy cơ gây ô nhiễm môi trường và sức khoẻ con người là rất lớn</w:t>
      </w:r>
      <w:r w:rsidRPr="00FA203D">
        <w:rPr>
          <w:sz w:val="27"/>
          <w:szCs w:val="27"/>
        </w:rPr>
        <w:t>.</w:t>
      </w:r>
    </w:p>
    <w:p w14:paraId="52279CD7" w14:textId="628FEFEC" w:rsidR="00174F43" w:rsidRPr="00FA203D" w:rsidRDefault="00174F43" w:rsidP="00964E57">
      <w:pPr>
        <w:widowControl w:val="0"/>
        <w:spacing w:line="312" w:lineRule="auto"/>
        <w:ind w:firstLine="567"/>
        <w:jc w:val="both"/>
        <w:rPr>
          <w:sz w:val="27"/>
          <w:szCs w:val="27"/>
          <w:u w:color="FF0000"/>
          <w:lang w:val="pt-BR"/>
        </w:rPr>
      </w:pPr>
      <w:r w:rsidRPr="00FA203D">
        <w:rPr>
          <w:sz w:val="27"/>
          <w:szCs w:val="27"/>
          <w:u w:color="FF0000"/>
          <w:lang w:val="pt-BR"/>
        </w:rPr>
        <w:t xml:space="preserve">Đối tượng chịu tác động: Môi trường nước mặt hồ </w:t>
      </w:r>
      <w:r w:rsidR="009565C5" w:rsidRPr="00FA203D">
        <w:rPr>
          <w:sz w:val="27"/>
          <w:szCs w:val="27"/>
          <w:u w:color="FF0000"/>
          <w:lang w:val="pt-BR"/>
        </w:rPr>
        <w:t>Bảo Đài</w:t>
      </w:r>
      <w:r w:rsidRPr="00FA203D">
        <w:rPr>
          <w:sz w:val="27"/>
          <w:szCs w:val="27"/>
          <w:u w:color="FF0000"/>
          <w:lang w:val="pt-BR"/>
        </w:rPr>
        <w:t xml:space="preserve">; Môi trường đất, </w:t>
      </w:r>
      <w:r w:rsidRPr="00FA203D">
        <w:rPr>
          <w:sz w:val="27"/>
          <w:szCs w:val="27"/>
          <w:u w:color="FF0000"/>
          <w:lang w:val="pt-BR"/>
        </w:rPr>
        <w:lastRenderedPageBreak/>
        <w:t xml:space="preserve">sinh thái xung quanh khu vực </w:t>
      </w:r>
      <w:r w:rsidR="00FE39B0" w:rsidRPr="00FA203D">
        <w:rPr>
          <w:sz w:val="27"/>
          <w:szCs w:val="27"/>
          <w:u w:color="FF0000"/>
          <w:lang w:val="pt-BR"/>
        </w:rPr>
        <w:t>Dự án</w:t>
      </w:r>
      <w:r w:rsidRPr="00FA203D">
        <w:rPr>
          <w:sz w:val="27"/>
          <w:szCs w:val="27"/>
          <w:u w:color="FF0000"/>
          <w:lang w:val="pt-BR"/>
        </w:rPr>
        <w:t xml:space="preserve">. Sức khỏe công nhân trên công trường và người dân sống gần khu vực </w:t>
      </w:r>
      <w:r w:rsidR="00FE39B0" w:rsidRPr="00FA203D">
        <w:rPr>
          <w:sz w:val="27"/>
          <w:szCs w:val="27"/>
          <w:u w:color="FF0000"/>
          <w:lang w:val="pt-BR"/>
        </w:rPr>
        <w:t>Dự án</w:t>
      </w:r>
      <w:r w:rsidRPr="00FA203D">
        <w:rPr>
          <w:sz w:val="27"/>
          <w:szCs w:val="27"/>
          <w:u w:color="FF0000"/>
          <w:lang w:val="pt-BR"/>
        </w:rPr>
        <w:t>.</w:t>
      </w:r>
    </w:p>
    <w:p w14:paraId="54B8B82D" w14:textId="77777777" w:rsidR="00F82605" w:rsidRPr="00FA203D" w:rsidRDefault="00441686" w:rsidP="00645D3A">
      <w:pPr>
        <w:spacing w:line="312" w:lineRule="auto"/>
        <w:ind w:firstLine="567"/>
        <w:jc w:val="both"/>
        <w:rPr>
          <w:i/>
          <w:sz w:val="27"/>
          <w:szCs w:val="27"/>
          <w:lang w:val="nl-NL"/>
        </w:rPr>
      </w:pPr>
      <w:r w:rsidRPr="00FA203D">
        <w:rPr>
          <w:i/>
          <w:sz w:val="27"/>
          <w:szCs w:val="27"/>
          <w:lang w:val="nl-NL"/>
        </w:rPr>
        <w:t xml:space="preserve">* </w:t>
      </w:r>
      <w:r w:rsidR="005866A2" w:rsidRPr="00FA203D">
        <w:rPr>
          <w:i/>
          <w:sz w:val="27"/>
          <w:szCs w:val="27"/>
          <w:lang w:val="nl-NL"/>
        </w:rPr>
        <w:t>Tác động đến môi trường nước:</w:t>
      </w:r>
    </w:p>
    <w:p w14:paraId="4D7E688B" w14:textId="77777777" w:rsidR="000A62A4" w:rsidRPr="00FA203D" w:rsidRDefault="000A62A4" w:rsidP="00645D3A">
      <w:pPr>
        <w:spacing w:line="312" w:lineRule="auto"/>
        <w:ind w:firstLine="567"/>
        <w:jc w:val="both"/>
        <w:rPr>
          <w:sz w:val="27"/>
          <w:szCs w:val="27"/>
          <w:lang w:val="vi-VN"/>
        </w:rPr>
      </w:pPr>
      <w:r w:rsidRPr="00FA203D">
        <w:rPr>
          <w:sz w:val="27"/>
          <w:szCs w:val="27"/>
        </w:rPr>
        <w:t xml:space="preserve">- </w:t>
      </w:r>
      <w:r w:rsidRPr="00FA203D">
        <w:rPr>
          <w:sz w:val="27"/>
          <w:szCs w:val="27"/>
          <w:lang w:val="vi-VN"/>
        </w:rPr>
        <w:t>Nước thải sinh hoạt:</w:t>
      </w:r>
    </w:p>
    <w:p w14:paraId="057D804E" w14:textId="77777777" w:rsidR="00302114" w:rsidRPr="00FA203D" w:rsidRDefault="00FE39B0" w:rsidP="00645D3A">
      <w:pPr>
        <w:spacing w:line="312" w:lineRule="auto"/>
        <w:ind w:firstLine="567"/>
        <w:jc w:val="both"/>
        <w:rPr>
          <w:spacing w:val="-4"/>
          <w:sz w:val="27"/>
          <w:szCs w:val="27"/>
        </w:rPr>
      </w:pPr>
      <w:r w:rsidRPr="00FA203D">
        <w:rPr>
          <w:spacing w:val="-4"/>
          <w:sz w:val="27"/>
          <w:szCs w:val="27"/>
          <w:lang w:val="es-ES"/>
        </w:rPr>
        <w:t>Dự án</w:t>
      </w:r>
      <w:r w:rsidR="00302114" w:rsidRPr="00FA203D">
        <w:rPr>
          <w:spacing w:val="-4"/>
          <w:sz w:val="27"/>
          <w:szCs w:val="27"/>
          <w:lang w:val="es-ES"/>
        </w:rPr>
        <w:t xml:space="preserve"> chỉ thực hiện nạo vét trong 3 tháng mùa khô (90 ngày/năm). Thời gian làm việc trong ngày là 12 tiếng, tương ứng 1,5 ca và </w:t>
      </w:r>
      <w:r w:rsidR="00302114" w:rsidRPr="00FA203D">
        <w:rPr>
          <w:spacing w:val="-4"/>
          <w:sz w:val="27"/>
          <w:szCs w:val="27"/>
        </w:rPr>
        <w:t>công nhân chỉ tập trung vào ban ngày.</w:t>
      </w:r>
    </w:p>
    <w:p w14:paraId="3AAFE1B7" w14:textId="77777777" w:rsidR="00302114" w:rsidRPr="00FA203D" w:rsidRDefault="00302114" w:rsidP="00645D3A">
      <w:pPr>
        <w:spacing w:line="312" w:lineRule="auto"/>
        <w:ind w:firstLine="567"/>
        <w:jc w:val="both"/>
        <w:rPr>
          <w:sz w:val="27"/>
          <w:szCs w:val="27"/>
        </w:rPr>
      </w:pPr>
      <w:r w:rsidRPr="00FA203D">
        <w:rPr>
          <w:bCs/>
          <w:sz w:val="27"/>
          <w:szCs w:val="27"/>
          <w:lang w:val="vi-VN"/>
        </w:rPr>
        <w:t xml:space="preserve">Tải lượng nước thải </w:t>
      </w:r>
      <w:r w:rsidRPr="00FA203D">
        <w:rPr>
          <w:iCs/>
          <w:sz w:val="27"/>
          <w:szCs w:val="27"/>
          <w:lang w:val="vi-VN"/>
        </w:rPr>
        <w:t>sinh hoạt phát sinh:</w:t>
      </w:r>
      <w:r w:rsidRPr="00FA203D">
        <w:rPr>
          <w:iCs/>
          <w:sz w:val="27"/>
          <w:szCs w:val="27"/>
        </w:rPr>
        <w:t xml:space="preserve"> </w:t>
      </w:r>
      <w:r w:rsidRPr="00FA203D">
        <w:rPr>
          <w:sz w:val="27"/>
          <w:szCs w:val="27"/>
        </w:rPr>
        <w:t>công nhân sinh hoạt chủ yếu tập trung vào ban ngày, nước dùng chủ yếu là nước uống của công nhân với lượng cấp thực tế khoảng 5 lít/người/ngày. T</w:t>
      </w:r>
      <w:r w:rsidRPr="00FA203D">
        <w:rPr>
          <w:sz w:val="27"/>
          <w:szCs w:val="27"/>
          <w:lang w:val="vi-VN"/>
        </w:rPr>
        <w:t xml:space="preserve">ỷ lệ thải là </w:t>
      </w:r>
      <w:r w:rsidRPr="00FA203D">
        <w:rPr>
          <w:sz w:val="27"/>
          <w:szCs w:val="27"/>
        </w:rPr>
        <w:t>10</w:t>
      </w:r>
      <w:r w:rsidRPr="00FA203D">
        <w:rPr>
          <w:sz w:val="27"/>
          <w:szCs w:val="27"/>
          <w:lang w:val="vi-VN"/>
        </w:rPr>
        <w:t>0% lượng nước cấp</w:t>
      </w:r>
      <w:r w:rsidR="00645D3A" w:rsidRPr="00FA203D">
        <w:rPr>
          <w:sz w:val="27"/>
          <w:szCs w:val="27"/>
        </w:rPr>
        <w:t xml:space="preserve"> [1</w:t>
      </w:r>
      <w:r w:rsidR="00A67421" w:rsidRPr="00FA203D">
        <w:rPr>
          <w:sz w:val="27"/>
          <w:szCs w:val="27"/>
        </w:rPr>
        <w:t>4</w:t>
      </w:r>
      <w:r w:rsidRPr="00FA203D">
        <w:rPr>
          <w:sz w:val="27"/>
          <w:szCs w:val="27"/>
        </w:rPr>
        <w:t>].</w:t>
      </w:r>
    </w:p>
    <w:p w14:paraId="0872F7DC" w14:textId="77777777" w:rsidR="00302114" w:rsidRPr="00FA203D" w:rsidRDefault="00302114" w:rsidP="00645D3A">
      <w:pPr>
        <w:spacing w:line="312" w:lineRule="auto"/>
        <w:ind w:firstLine="567"/>
        <w:jc w:val="both"/>
        <w:rPr>
          <w:sz w:val="27"/>
          <w:szCs w:val="27"/>
          <w:lang w:val="vi-VN"/>
        </w:rPr>
      </w:pPr>
      <w:r w:rsidRPr="00FA203D">
        <w:rPr>
          <w:sz w:val="27"/>
          <w:szCs w:val="27"/>
        </w:rPr>
        <w:t xml:space="preserve">Với số lượng công nhân là </w:t>
      </w:r>
      <w:r w:rsidR="00DB605A" w:rsidRPr="00FA203D">
        <w:rPr>
          <w:sz w:val="27"/>
          <w:szCs w:val="27"/>
        </w:rPr>
        <w:t>1</w:t>
      </w:r>
      <w:r w:rsidR="00642DAB" w:rsidRPr="00FA203D">
        <w:rPr>
          <w:sz w:val="27"/>
          <w:szCs w:val="27"/>
        </w:rPr>
        <w:t>1</w:t>
      </w:r>
      <w:r w:rsidRPr="00FA203D">
        <w:rPr>
          <w:sz w:val="27"/>
          <w:szCs w:val="27"/>
        </w:rPr>
        <w:t xml:space="preserve"> người</w:t>
      </w:r>
      <w:r w:rsidR="00DB605A" w:rsidRPr="00FA203D">
        <w:rPr>
          <w:sz w:val="27"/>
          <w:szCs w:val="27"/>
        </w:rPr>
        <w:t>/khu vực</w:t>
      </w:r>
      <w:r w:rsidRPr="00FA203D">
        <w:rPr>
          <w:sz w:val="27"/>
          <w:szCs w:val="27"/>
        </w:rPr>
        <w:t xml:space="preserve"> thì lượng nước thải phát sinh là:</w:t>
      </w:r>
      <w:r w:rsidRPr="00FA203D">
        <w:rPr>
          <w:sz w:val="27"/>
          <w:szCs w:val="27"/>
          <w:lang w:val="vi-VN"/>
        </w:rPr>
        <w:t xml:space="preserve"> </w:t>
      </w:r>
    </w:p>
    <w:p w14:paraId="3D9B6640" w14:textId="604B8DE6" w:rsidR="00302114" w:rsidRPr="00FA203D" w:rsidRDefault="00DB605A" w:rsidP="00645D3A">
      <w:pPr>
        <w:spacing w:line="312" w:lineRule="auto"/>
        <w:jc w:val="center"/>
        <w:rPr>
          <w:sz w:val="27"/>
          <w:szCs w:val="27"/>
        </w:rPr>
      </w:pPr>
      <w:r w:rsidRPr="00FA203D">
        <w:rPr>
          <w:sz w:val="27"/>
          <w:szCs w:val="27"/>
        </w:rPr>
        <w:t>1</w:t>
      </w:r>
      <w:r w:rsidR="00115EBC" w:rsidRPr="00FA203D">
        <w:rPr>
          <w:sz w:val="27"/>
          <w:szCs w:val="27"/>
        </w:rPr>
        <w:t>3</w:t>
      </w:r>
      <w:r w:rsidR="00302114" w:rsidRPr="00FA203D">
        <w:rPr>
          <w:sz w:val="27"/>
          <w:szCs w:val="27"/>
        </w:rPr>
        <w:t xml:space="preserve"> người</w:t>
      </w:r>
      <w:r w:rsidRPr="00FA203D">
        <w:rPr>
          <w:sz w:val="27"/>
          <w:szCs w:val="27"/>
        </w:rPr>
        <w:t>/khu vực</w:t>
      </w:r>
      <w:r w:rsidR="00302114" w:rsidRPr="00FA203D">
        <w:rPr>
          <w:sz w:val="27"/>
          <w:szCs w:val="27"/>
          <w:lang w:val="vi-VN"/>
        </w:rPr>
        <w:t xml:space="preserve"> × </w:t>
      </w:r>
      <w:r w:rsidR="00302114" w:rsidRPr="00FA203D">
        <w:rPr>
          <w:sz w:val="27"/>
          <w:szCs w:val="27"/>
        </w:rPr>
        <w:t xml:space="preserve">5 </w:t>
      </w:r>
      <w:r w:rsidR="00302114" w:rsidRPr="00FA203D">
        <w:rPr>
          <w:sz w:val="27"/>
          <w:szCs w:val="27"/>
          <w:lang w:val="vi-VN"/>
        </w:rPr>
        <w:t xml:space="preserve">lít/người/ng.đ × </w:t>
      </w:r>
      <w:r w:rsidR="00302114" w:rsidRPr="00FA203D">
        <w:rPr>
          <w:sz w:val="27"/>
          <w:szCs w:val="27"/>
        </w:rPr>
        <w:t>100</w:t>
      </w:r>
      <w:r w:rsidR="00302114" w:rsidRPr="00FA203D">
        <w:rPr>
          <w:sz w:val="27"/>
          <w:szCs w:val="27"/>
          <w:lang w:val="vi-VN"/>
        </w:rPr>
        <w:t xml:space="preserve">% = </w:t>
      </w:r>
      <w:r w:rsidR="00302114" w:rsidRPr="00FA203D">
        <w:rPr>
          <w:sz w:val="27"/>
          <w:szCs w:val="27"/>
        </w:rPr>
        <w:t>0,</w:t>
      </w:r>
      <w:r w:rsidRPr="00FA203D">
        <w:rPr>
          <w:sz w:val="27"/>
          <w:szCs w:val="27"/>
        </w:rPr>
        <w:t>0</w:t>
      </w:r>
      <w:r w:rsidR="00115EBC" w:rsidRPr="00FA203D">
        <w:rPr>
          <w:sz w:val="27"/>
          <w:szCs w:val="27"/>
        </w:rPr>
        <w:t>6</w:t>
      </w:r>
      <w:r w:rsidR="00642DAB" w:rsidRPr="00FA203D">
        <w:rPr>
          <w:sz w:val="27"/>
          <w:szCs w:val="27"/>
        </w:rPr>
        <w:t>5</w:t>
      </w:r>
      <w:r w:rsidR="00302114" w:rsidRPr="00FA203D">
        <w:rPr>
          <w:sz w:val="27"/>
          <w:szCs w:val="27"/>
          <w:lang w:val="vi-VN"/>
        </w:rPr>
        <w:t xml:space="preserve"> m</w:t>
      </w:r>
      <w:r w:rsidR="00302114" w:rsidRPr="00FA203D">
        <w:rPr>
          <w:sz w:val="27"/>
          <w:szCs w:val="27"/>
          <w:vertAlign w:val="superscript"/>
          <w:lang w:val="vi-VN"/>
        </w:rPr>
        <w:t>3</w:t>
      </w:r>
      <w:r w:rsidR="00302114" w:rsidRPr="00FA203D">
        <w:rPr>
          <w:sz w:val="27"/>
          <w:szCs w:val="27"/>
          <w:lang w:val="vi-VN"/>
        </w:rPr>
        <w:t>/ng</w:t>
      </w:r>
      <w:r w:rsidR="00441686" w:rsidRPr="00FA203D">
        <w:rPr>
          <w:sz w:val="27"/>
          <w:szCs w:val="27"/>
        </w:rPr>
        <w:t>ày/khu vực</w:t>
      </w:r>
    </w:p>
    <w:p w14:paraId="76FE6D2D" w14:textId="172491B6" w:rsidR="006D5DA7" w:rsidRPr="00FA203D" w:rsidRDefault="000A62A4" w:rsidP="00115EBC">
      <w:pPr>
        <w:spacing w:line="312" w:lineRule="auto"/>
        <w:ind w:firstLine="567"/>
        <w:jc w:val="both"/>
        <w:rPr>
          <w:b/>
          <w:sz w:val="27"/>
          <w:szCs w:val="24"/>
        </w:rPr>
      </w:pPr>
      <w:r w:rsidRPr="00FA203D">
        <w:rPr>
          <w:sz w:val="27"/>
          <w:szCs w:val="27"/>
        </w:rPr>
        <w:t xml:space="preserve">Thành phần nước thải </w:t>
      </w:r>
      <w:r w:rsidRPr="00FA203D">
        <w:rPr>
          <w:sz w:val="27"/>
          <w:szCs w:val="27"/>
          <w:lang w:val="vi-VN"/>
        </w:rPr>
        <w:t>sinh hoạt (khi chưa xử lý) được thể hiện qua bảng sau.</w:t>
      </w:r>
    </w:p>
    <w:p w14:paraId="19AF4B31" w14:textId="5CB88133" w:rsidR="000A62A4" w:rsidRPr="00FA203D" w:rsidRDefault="007838EC" w:rsidP="00645D3A">
      <w:pPr>
        <w:pStyle w:val="Heading4"/>
        <w:spacing w:before="0" w:after="0" w:line="312" w:lineRule="auto"/>
        <w:rPr>
          <w:rFonts w:ascii="Times New Roman" w:hAnsi="Times New Roman"/>
          <w:b/>
        </w:rPr>
      </w:pPr>
      <w:bookmarkStart w:id="1563" w:name="_Toc195822846"/>
      <w:r w:rsidRPr="00FA203D">
        <w:rPr>
          <w:rFonts w:ascii="Times New Roman" w:hAnsi="Times New Roman"/>
          <w:b/>
        </w:rPr>
        <w:t>Bảng</w:t>
      </w:r>
      <w:r w:rsidR="00642979" w:rsidRPr="00FA203D">
        <w:rPr>
          <w:rFonts w:ascii="Times New Roman" w:hAnsi="Times New Roman"/>
          <w:b/>
        </w:rPr>
        <w:t xml:space="preserve"> 3.1</w:t>
      </w:r>
      <w:r w:rsidR="003E0EFA" w:rsidRPr="00FA203D">
        <w:rPr>
          <w:rFonts w:ascii="Times New Roman" w:hAnsi="Times New Roman"/>
          <w:b/>
        </w:rPr>
        <w:t>1</w:t>
      </w:r>
      <w:r w:rsidR="000A62A4" w:rsidRPr="00FA203D">
        <w:rPr>
          <w:rFonts w:ascii="Times New Roman" w:hAnsi="Times New Roman"/>
          <w:b/>
        </w:rPr>
        <w:t>. Nồng độ chất ô nhiễm trong nước thải sinh hoạt [1</w:t>
      </w:r>
      <w:r w:rsidR="00A67421" w:rsidRPr="00FA203D">
        <w:rPr>
          <w:rFonts w:ascii="Times New Roman" w:hAnsi="Times New Roman"/>
          <w:b/>
        </w:rPr>
        <w:t>5</w:t>
      </w:r>
      <w:r w:rsidR="000A62A4" w:rsidRPr="00FA203D">
        <w:rPr>
          <w:rFonts w:ascii="Times New Roman" w:hAnsi="Times New Roman"/>
          <w:b/>
        </w:rPr>
        <w:t>]</w:t>
      </w:r>
      <w:bookmarkEnd w:id="1563"/>
    </w:p>
    <w:tbl>
      <w:tblPr>
        <w:tblW w:w="48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1"/>
        <w:gridCol w:w="1988"/>
        <w:gridCol w:w="2269"/>
        <w:gridCol w:w="4075"/>
      </w:tblGrid>
      <w:tr w:rsidR="00FA203D" w:rsidRPr="00FA203D" w14:paraId="77B9D15D" w14:textId="77777777" w:rsidTr="00441686">
        <w:trPr>
          <w:tblHeader/>
          <w:jc w:val="center"/>
        </w:trPr>
        <w:tc>
          <w:tcPr>
            <w:tcW w:w="373" w:type="pct"/>
            <w:tcBorders>
              <w:top w:val="single" w:sz="4" w:space="0" w:color="auto"/>
              <w:left w:val="single" w:sz="4" w:space="0" w:color="auto"/>
              <w:bottom w:val="single" w:sz="4" w:space="0" w:color="auto"/>
              <w:right w:val="single" w:sz="4" w:space="0" w:color="auto"/>
            </w:tcBorders>
            <w:vAlign w:val="center"/>
          </w:tcPr>
          <w:p w14:paraId="74E44361" w14:textId="77777777" w:rsidR="000A62A4" w:rsidRPr="00FA203D" w:rsidRDefault="000A62A4" w:rsidP="00FC2349">
            <w:pPr>
              <w:spacing w:before="60" w:after="60"/>
              <w:jc w:val="center"/>
              <w:rPr>
                <w:b/>
                <w:noProof/>
                <w:sz w:val="26"/>
                <w:szCs w:val="26"/>
                <w:lang w:val="en-GB"/>
              </w:rPr>
            </w:pPr>
            <w:r w:rsidRPr="00FA203D">
              <w:rPr>
                <w:b/>
                <w:sz w:val="26"/>
                <w:szCs w:val="26"/>
              </w:rPr>
              <w:t>TT</w:t>
            </w:r>
          </w:p>
        </w:tc>
        <w:tc>
          <w:tcPr>
            <w:tcW w:w="1104" w:type="pct"/>
            <w:tcBorders>
              <w:top w:val="single" w:sz="4" w:space="0" w:color="auto"/>
              <w:left w:val="single" w:sz="4" w:space="0" w:color="auto"/>
              <w:bottom w:val="single" w:sz="4" w:space="0" w:color="auto"/>
              <w:right w:val="single" w:sz="4" w:space="0" w:color="auto"/>
            </w:tcBorders>
            <w:vAlign w:val="center"/>
          </w:tcPr>
          <w:p w14:paraId="73F9E35C" w14:textId="77777777" w:rsidR="000A62A4" w:rsidRPr="00FA203D" w:rsidRDefault="000A62A4" w:rsidP="00FC2349">
            <w:pPr>
              <w:spacing w:before="60" w:after="60"/>
              <w:jc w:val="center"/>
              <w:rPr>
                <w:b/>
                <w:noProof/>
                <w:sz w:val="26"/>
                <w:szCs w:val="26"/>
                <w:lang w:val="en-GB"/>
              </w:rPr>
            </w:pPr>
            <w:r w:rsidRPr="00FA203D">
              <w:rPr>
                <w:b/>
                <w:sz w:val="26"/>
                <w:szCs w:val="26"/>
              </w:rPr>
              <w:t>Thông số</w:t>
            </w:r>
          </w:p>
        </w:tc>
        <w:tc>
          <w:tcPr>
            <w:tcW w:w="1260" w:type="pct"/>
            <w:tcBorders>
              <w:top w:val="single" w:sz="4" w:space="0" w:color="auto"/>
              <w:left w:val="single" w:sz="4" w:space="0" w:color="auto"/>
              <w:bottom w:val="single" w:sz="4" w:space="0" w:color="auto"/>
              <w:right w:val="single" w:sz="4" w:space="0" w:color="auto"/>
            </w:tcBorders>
            <w:vAlign w:val="center"/>
          </w:tcPr>
          <w:p w14:paraId="54943BD4" w14:textId="77777777" w:rsidR="000A62A4" w:rsidRPr="00FA203D" w:rsidRDefault="000A62A4" w:rsidP="00FC2349">
            <w:pPr>
              <w:spacing w:before="60" w:after="60"/>
              <w:jc w:val="center"/>
              <w:rPr>
                <w:b/>
                <w:noProof/>
                <w:sz w:val="26"/>
                <w:szCs w:val="26"/>
                <w:lang w:val="en-GB"/>
              </w:rPr>
            </w:pPr>
            <w:r w:rsidRPr="00FA203D">
              <w:rPr>
                <w:b/>
                <w:sz w:val="26"/>
                <w:szCs w:val="26"/>
              </w:rPr>
              <w:t>Nồng độ, mg/l</w:t>
            </w:r>
          </w:p>
        </w:tc>
        <w:tc>
          <w:tcPr>
            <w:tcW w:w="2263" w:type="pct"/>
            <w:tcBorders>
              <w:top w:val="single" w:sz="4" w:space="0" w:color="auto"/>
              <w:left w:val="single" w:sz="4" w:space="0" w:color="auto"/>
              <w:bottom w:val="single" w:sz="4" w:space="0" w:color="auto"/>
              <w:right w:val="single" w:sz="4" w:space="0" w:color="auto"/>
            </w:tcBorders>
            <w:vAlign w:val="center"/>
          </w:tcPr>
          <w:p w14:paraId="55C81426" w14:textId="77777777" w:rsidR="000A62A4" w:rsidRPr="00FA203D" w:rsidRDefault="000A62A4" w:rsidP="00FC2349">
            <w:pPr>
              <w:spacing w:before="60" w:after="60"/>
              <w:jc w:val="center"/>
              <w:rPr>
                <w:b/>
                <w:noProof/>
                <w:sz w:val="26"/>
                <w:szCs w:val="26"/>
                <w:lang w:val="en-GB"/>
              </w:rPr>
            </w:pPr>
            <w:r w:rsidRPr="00FA203D">
              <w:rPr>
                <w:b/>
                <w:sz w:val="26"/>
                <w:szCs w:val="26"/>
              </w:rPr>
              <w:t>QCVN 14:2008/BTNMT (Cột B)</w:t>
            </w:r>
          </w:p>
        </w:tc>
      </w:tr>
      <w:tr w:rsidR="00FA203D" w:rsidRPr="00FA203D" w14:paraId="3480AFCF" w14:textId="77777777" w:rsidTr="00441686">
        <w:trPr>
          <w:jc w:val="center"/>
        </w:trPr>
        <w:tc>
          <w:tcPr>
            <w:tcW w:w="373" w:type="pct"/>
            <w:tcBorders>
              <w:top w:val="single" w:sz="4" w:space="0" w:color="auto"/>
              <w:left w:val="single" w:sz="4" w:space="0" w:color="auto"/>
              <w:bottom w:val="single" w:sz="4" w:space="0" w:color="auto"/>
              <w:right w:val="single" w:sz="4" w:space="0" w:color="auto"/>
            </w:tcBorders>
          </w:tcPr>
          <w:p w14:paraId="2EA1DBA4" w14:textId="77777777" w:rsidR="000A62A4" w:rsidRPr="00FA203D" w:rsidRDefault="000A62A4" w:rsidP="00FC2349">
            <w:pPr>
              <w:spacing w:before="60" w:after="60"/>
              <w:jc w:val="center"/>
              <w:rPr>
                <w:noProof/>
                <w:sz w:val="26"/>
                <w:szCs w:val="26"/>
                <w:lang w:val="en-GB"/>
              </w:rPr>
            </w:pPr>
            <w:r w:rsidRPr="00FA203D">
              <w:rPr>
                <w:sz w:val="26"/>
                <w:szCs w:val="26"/>
              </w:rPr>
              <w:t>1</w:t>
            </w:r>
          </w:p>
        </w:tc>
        <w:tc>
          <w:tcPr>
            <w:tcW w:w="1104" w:type="pct"/>
            <w:tcBorders>
              <w:top w:val="single" w:sz="4" w:space="0" w:color="auto"/>
              <w:left w:val="single" w:sz="4" w:space="0" w:color="auto"/>
              <w:bottom w:val="single" w:sz="4" w:space="0" w:color="auto"/>
              <w:right w:val="single" w:sz="4" w:space="0" w:color="auto"/>
            </w:tcBorders>
          </w:tcPr>
          <w:p w14:paraId="1273E9FD" w14:textId="77777777" w:rsidR="000A62A4" w:rsidRPr="00FA203D" w:rsidRDefault="000A62A4" w:rsidP="00FC2349">
            <w:pPr>
              <w:spacing w:before="60" w:after="60"/>
              <w:rPr>
                <w:noProof/>
                <w:sz w:val="26"/>
                <w:szCs w:val="26"/>
                <w:lang w:val="en-GB"/>
              </w:rPr>
            </w:pPr>
            <w:r w:rsidRPr="00FA203D">
              <w:rPr>
                <w:sz w:val="26"/>
                <w:szCs w:val="26"/>
              </w:rPr>
              <w:t>Tổng chất rắn</w:t>
            </w:r>
          </w:p>
        </w:tc>
        <w:tc>
          <w:tcPr>
            <w:tcW w:w="1260" w:type="pct"/>
            <w:tcBorders>
              <w:top w:val="single" w:sz="4" w:space="0" w:color="auto"/>
              <w:left w:val="single" w:sz="4" w:space="0" w:color="auto"/>
              <w:bottom w:val="single" w:sz="4" w:space="0" w:color="auto"/>
              <w:right w:val="single" w:sz="4" w:space="0" w:color="auto"/>
            </w:tcBorders>
          </w:tcPr>
          <w:p w14:paraId="03E4465C" w14:textId="77777777" w:rsidR="000A62A4" w:rsidRPr="00FA203D" w:rsidRDefault="000A62A4" w:rsidP="00FC2349">
            <w:pPr>
              <w:spacing w:before="60" w:after="60"/>
              <w:jc w:val="center"/>
              <w:rPr>
                <w:noProof/>
                <w:sz w:val="26"/>
                <w:szCs w:val="26"/>
                <w:lang w:val="en-GB"/>
              </w:rPr>
            </w:pPr>
            <w:r w:rsidRPr="00FA203D">
              <w:rPr>
                <w:sz w:val="26"/>
                <w:szCs w:val="26"/>
              </w:rPr>
              <w:t>680 – 1.000</w:t>
            </w:r>
          </w:p>
        </w:tc>
        <w:tc>
          <w:tcPr>
            <w:tcW w:w="2263" w:type="pct"/>
            <w:tcBorders>
              <w:top w:val="single" w:sz="4" w:space="0" w:color="auto"/>
              <w:left w:val="single" w:sz="4" w:space="0" w:color="auto"/>
              <w:bottom w:val="single" w:sz="4" w:space="0" w:color="auto"/>
              <w:right w:val="single" w:sz="4" w:space="0" w:color="auto"/>
            </w:tcBorders>
          </w:tcPr>
          <w:p w14:paraId="676BFAC8" w14:textId="77777777" w:rsidR="000A62A4" w:rsidRPr="00FA203D" w:rsidRDefault="000A62A4" w:rsidP="00FC2349">
            <w:pPr>
              <w:spacing w:before="60" w:after="60"/>
              <w:jc w:val="center"/>
              <w:rPr>
                <w:noProof/>
                <w:sz w:val="26"/>
                <w:szCs w:val="26"/>
                <w:lang w:val="en-GB"/>
              </w:rPr>
            </w:pPr>
            <w:r w:rsidRPr="00FA203D">
              <w:rPr>
                <w:sz w:val="26"/>
                <w:szCs w:val="26"/>
              </w:rPr>
              <w:t>100</w:t>
            </w:r>
          </w:p>
        </w:tc>
      </w:tr>
      <w:tr w:rsidR="00FA203D" w:rsidRPr="00FA203D" w14:paraId="32E4F974" w14:textId="77777777" w:rsidTr="00441686">
        <w:trPr>
          <w:jc w:val="center"/>
        </w:trPr>
        <w:tc>
          <w:tcPr>
            <w:tcW w:w="373" w:type="pct"/>
            <w:tcBorders>
              <w:top w:val="single" w:sz="4" w:space="0" w:color="auto"/>
              <w:left w:val="single" w:sz="4" w:space="0" w:color="auto"/>
              <w:bottom w:val="single" w:sz="4" w:space="0" w:color="auto"/>
              <w:right w:val="single" w:sz="4" w:space="0" w:color="auto"/>
            </w:tcBorders>
          </w:tcPr>
          <w:p w14:paraId="47E57A48" w14:textId="77777777" w:rsidR="000A62A4" w:rsidRPr="00FA203D" w:rsidRDefault="000A62A4" w:rsidP="00FC2349">
            <w:pPr>
              <w:spacing w:before="60" w:after="60"/>
              <w:jc w:val="center"/>
              <w:rPr>
                <w:noProof/>
                <w:sz w:val="26"/>
                <w:szCs w:val="26"/>
                <w:lang w:val="en-GB"/>
              </w:rPr>
            </w:pPr>
            <w:r w:rsidRPr="00FA203D">
              <w:rPr>
                <w:noProof/>
                <w:sz w:val="26"/>
                <w:szCs w:val="26"/>
                <w:lang w:val="en-GB"/>
              </w:rPr>
              <w:t>2</w:t>
            </w:r>
          </w:p>
        </w:tc>
        <w:tc>
          <w:tcPr>
            <w:tcW w:w="1104" w:type="pct"/>
            <w:tcBorders>
              <w:top w:val="single" w:sz="4" w:space="0" w:color="auto"/>
              <w:left w:val="single" w:sz="4" w:space="0" w:color="auto"/>
              <w:bottom w:val="single" w:sz="4" w:space="0" w:color="auto"/>
              <w:right w:val="single" w:sz="4" w:space="0" w:color="auto"/>
            </w:tcBorders>
          </w:tcPr>
          <w:p w14:paraId="4990ED14" w14:textId="77777777" w:rsidR="000A62A4" w:rsidRPr="00FA203D" w:rsidRDefault="000A62A4" w:rsidP="00FC2349">
            <w:pPr>
              <w:spacing w:before="60" w:after="60"/>
              <w:rPr>
                <w:noProof/>
                <w:sz w:val="26"/>
                <w:szCs w:val="26"/>
                <w:vertAlign w:val="subscript"/>
                <w:lang w:val="en-GB"/>
              </w:rPr>
            </w:pPr>
            <w:r w:rsidRPr="00FA203D">
              <w:rPr>
                <w:sz w:val="26"/>
                <w:szCs w:val="26"/>
              </w:rPr>
              <w:t>BOD</w:t>
            </w:r>
            <w:r w:rsidRPr="00FA203D">
              <w:rPr>
                <w:sz w:val="26"/>
                <w:szCs w:val="26"/>
                <w:vertAlign w:val="subscript"/>
              </w:rPr>
              <w:t>5</w:t>
            </w:r>
          </w:p>
        </w:tc>
        <w:tc>
          <w:tcPr>
            <w:tcW w:w="1260" w:type="pct"/>
            <w:tcBorders>
              <w:top w:val="single" w:sz="4" w:space="0" w:color="auto"/>
              <w:left w:val="single" w:sz="4" w:space="0" w:color="auto"/>
              <w:bottom w:val="single" w:sz="4" w:space="0" w:color="auto"/>
              <w:right w:val="single" w:sz="4" w:space="0" w:color="auto"/>
            </w:tcBorders>
          </w:tcPr>
          <w:p w14:paraId="57E3F8B2" w14:textId="77777777" w:rsidR="000A62A4" w:rsidRPr="00FA203D" w:rsidRDefault="000A62A4" w:rsidP="00FC2349">
            <w:pPr>
              <w:spacing w:before="60" w:after="60"/>
              <w:jc w:val="center"/>
              <w:rPr>
                <w:noProof/>
                <w:sz w:val="26"/>
                <w:szCs w:val="26"/>
                <w:lang w:val="en-GB"/>
              </w:rPr>
            </w:pPr>
            <w:r w:rsidRPr="00FA203D">
              <w:rPr>
                <w:sz w:val="26"/>
                <w:szCs w:val="26"/>
              </w:rPr>
              <w:t>200 – 290</w:t>
            </w:r>
          </w:p>
        </w:tc>
        <w:tc>
          <w:tcPr>
            <w:tcW w:w="2263" w:type="pct"/>
            <w:tcBorders>
              <w:top w:val="single" w:sz="4" w:space="0" w:color="auto"/>
              <w:left w:val="single" w:sz="4" w:space="0" w:color="auto"/>
              <w:bottom w:val="single" w:sz="4" w:space="0" w:color="auto"/>
              <w:right w:val="single" w:sz="4" w:space="0" w:color="auto"/>
            </w:tcBorders>
          </w:tcPr>
          <w:p w14:paraId="5FC8BC19" w14:textId="77777777" w:rsidR="000A62A4" w:rsidRPr="00FA203D" w:rsidRDefault="000A62A4" w:rsidP="00FC2349">
            <w:pPr>
              <w:spacing w:before="60" w:after="60"/>
              <w:jc w:val="center"/>
              <w:rPr>
                <w:noProof/>
                <w:sz w:val="26"/>
                <w:szCs w:val="26"/>
                <w:lang w:val="en-GB"/>
              </w:rPr>
            </w:pPr>
            <w:r w:rsidRPr="00FA203D">
              <w:rPr>
                <w:sz w:val="26"/>
                <w:szCs w:val="26"/>
              </w:rPr>
              <w:t>50</w:t>
            </w:r>
          </w:p>
        </w:tc>
      </w:tr>
      <w:tr w:rsidR="00FA203D" w:rsidRPr="00FA203D" w14:paraId="153CCFEE" w14:textId="77777777" w:rsidTr="00441686">
        <w:trPr>
          <w:jc w:val="center"/>
        </w:trPr>
        <w:tc>
          <w:tcPr>
            <w:tcW w:w="373" w:type="pct"/>
            <w:tcBorders>
              <w:top w:val="single" w:sz="4" w:space="0" w:color="auto"/>
              <w:left w:val="single" w:sz="4" w:space="0" w:color="auto"/>
              <w:bottom w:val="single" w:sz="4" w:space="0" w:color="auto"/>
              <w:right w:val="single" w:sz="4" w:space="0" w:color="auto"/>
            </w:tcBorders>
          </w:tcPr>
          <w:p w14:paraId="15429FF9" w14:textId="77777777" w:rsidR="000A62A4" w:rsidRPr="00FA203D" w:rsidRDefault="000A62A4" w:rsidP="00FC2349">
            <w:pPr>
              <w:spacing w:before="60" w:after="60"/>
              <w:jc w:val="center"/>
              <w:rPr>
                <w:noProof/>
                <w:sz w:val="26"/>
                <w:szCs w:val="26"/>
                <w:lang w:val="en-GB"/>
              </w:rPr>
            </w:pPr>
            <w:r w:rsidRPr="00FA203D">
              <w:rPr>
                <w:noProof/>
                <w:sz w:val="26"/>
                <w:szCs w:val="26"/>
                <w:lang w:val="en-GB"/>
              </w:rPr>
              <w:t>3</w:t>
            </w:r>
          </w:p>
        </w:tc>
        <w:tc>
          <w:tcPr>
            <w:tcW w:w="1104" w:type="pct"/>
            <w:tcBorders>
              <w:top w:val="single" w:sz="4" w:space="0" w:color="auto"/>
              <w:left w:val="single" w:sz="4" w:space="0" w:color="auto"/>
              <w:bottom w:val="single" w:sz="4" w:space="0" w:color="auto"/>
              <w:right w:val="single" w:sz="4" w:space="0" w:color="auto"/>
            </w:tcBorders>
          </w:tcPr>
          <w:p w14:paraId="37FFDC37" w14:textId="77777777" w:rsidR="000A62A4" w:rsidRPr="00FA203D" w:rsidRDefault="000A62A4" w:rsidP="00FC2349">
            <w:pPr>
              <w:spacing w:before="60" w:after="60"/>
              <w:rPr>
                <w:noProof/>
                <w:sz w:val="26"/>
                <w:szCs w:val="26"/>
                <w:lang w:val="en-GB"/>
              </w:rPr>
            </w:pPr>
            <w:r w:rsidRPr="00FA203D">
              <w:rPr>
                <w:sz w:val="26"/>
                <w:szCs w:val="26"/>
              </w:rPr>
              <w:t>Tổng nitơ</w:t>
            </w:r>
          </w:p>
        </w:tc>
        <w:tc>
          <w:tcPr>
            <w:tcW w:w="1260" w:type="pct"/>
            <w:tcBorders>
              <w:top w:val="single" w:sz="4" w:space="0" w:color="auto"/>
              <w:left w:val="single" w:sz="4" w:space="0" w:color="auto"/>
              <w:bottom w:val="single" w:sz="4" w:space="0" w:color="auto"/>
              <w:right w:val="single" w:sz="4" w:space="0" w:color="auto"/>
            </w:tcBorders>
          </w:tcPr>
          <w:p w14:paraId="6DAFEBC4" w14:textId="77777777" w:rsidR="000A62A4" w:rsidRPr="00FA203D" w:rsidRDefault="000A62A4" w:rsidP="00FC2349">
            <w:pPr>
              <w:spacing w:before="60" w:after="60"/>
              <w:jc w:val="center"/>
              <w:rPr>
                <w:noProof/>
                <w:sz w:val="26"/>
                <w:szCs w:val="26"/>
                <w:lang w:val="en-GB"/>
              </w:rPr>
            </w:pPr>
            <w:r w:rsidRPr="00FA203D">
              <w:rPr>
                <w:sz w:val="26"/>
                <w:szCs w:val="26"/>
              </w:rPr>
              <w:t>35 – 100</w:t>
            </w:r>
          </w:p>
        </w:tc>
        <w:tc>
          <w:tcPr>
            <w:tcW w:w="2263" w:type="pct"/>
            <w:tcBorders>
              <w:top w:val="single" w:sz="4" w:space="0" w:color="auto"/>
              <w:left w:val="single" w:sz="4" w:space="0" w:color="auto"/>
              <w:bottom w:val="single" w:sz="4" w:space="0" w:color="auto"/>
              <w:right w:val="single" w:sz="4" w:space="0" w:color="auto"/>
            </w:tcBorders>
          </w:tcPr>
          <w:p w14:paraId="10F4AA7A" w14:textId="77777777" w:rsidR="000A62A4" w:rsidRPr="00FA203D" w:rsidRDefault="000A62A4" w:rsidP="00FC2349">
            <w:pPr>
              <w:spacing w:before="60" w:after="60"/>
              <w:jc w:val="center"/>
              <w:rPr>
                <w:noProof/>
                <w:sz w:val="26"/>
                <w:szCs w:val="26"/>
                <w:lang w:val="en-GB"/>
              </w:rPr>
            </w:pPr>
            <w:r w:rsidRPr="00FA203D">
              <w:rPr>
                <w:sz w:val="26"/>
                <w:szCs w:val="26"/>
              </w:rPr>
              <w:t>50</w:t>
            </w:r>
          </w:p>
        </w:tc>
      </w:tr>
      <w:tr w:rsidR="00FA203D" w:rsidRPr="00FA203D" w14:paraId="5F4CBA39" w14:textId="77777777" w:rsidTr="00441686">
        <w:trPr>
          <w:jc w:val="center"/>
        </w:trPr>
        <w:tc>
          <w:tcPr>
            <w:tcW w:w="373" w:type="pct"/>
            <w:tcBorders>
              <w:top w:val="single" w:sz="4" w:space="0" w:color="auto"/>
              <w:left w:val="single" w:sz="4" w:space="0" w:color="auto"/>
              <w:bottom w:val="single" w:sz="4" w:space="0" w:color="auto"/>
              <w:right w:val="single" w:sz="4" w:space="0" w:color="auto"/>
            </w:tcBorders>
          </w:tcPr>
          <w:p w14:paraId="5901AD7C" w14:textId="77777777" w:rsidR="000A62A4" w:rsidRPr="00FA203D" w:rsidRDefault="000A62A4" w:rsidP="00FC2349">
            <w:pPr>
              <w:spacing w:before="60" w:after="60"/>
              <w:jc w:val="center"/>
              <w:rPr>
                <w:noProof/>
                <w:sz w:val="26"/>
                <w:szCs w:val="26"/>
                <w:lang w:val="en-GB"/>
              </w:rPr>
            </w:pPr>
            <w:r w:rsidRPr="00FA203D">
              <w:rPr>
                <w:noProof/>
                <w:sz w:val="26"/>
                <w:szCs w:val="26"/>
                <w:lang w:val="en-GB"/>
              </w:rPr>
              <w:t>4</w:t>
            </w:r>
          </w:p>
        </w:tc>
        <w:tc>
          <w:tcPr>
            <w:tcW w:w="1104" w:type="pct"/>
            <w:tcBorders>
              <w:top w:val="single" w:sz="4" w:space="0" w:color="auto"/>
              <w:left w:val="single" w:sz="4" w:space="0" w:color="auto"/>
              <w:bottom w:val="single" w:sz="4" w:space="0" w:color="auto"/>
              <w:right w:val="single" w:sz="4" w:space="0" w:color="auto"/>
            </w:tcBorders>
          </w:tcPr>
          <w:p w14:paraId="30694796" w14:textId="77777777" w:rsidR="000A62A4" w:rsidRPr="00FA203D" w:rsidRDefault="000A62A4" w:rsidP="00FC2349">
            <w:pPr>
              <w:spacing w:before="60" w:after="60"/>
              <w:rPr>
                <w:noProof/>
                <w:sz w:val="26"/>
                <w:szCs w:val="26"/>
                <w:lang w:val="en-GB"/>
              </w:rPr>
            </w:pPr>
            <w:r w:rsidRPr="00FA203D">
              <w:rPr>
                <w:sz w:val="26"/>
                <w:szCs w:val="26"/>
              </w:rPr>
              <w:t>Tổng photpho</w:t>
            </w:r>
          </w:p>
        </w:tc>
        <w:tc>
          <w:tcPr>
            <w:tcW w:w="1260" w:type="pct"/>
            <w:tcBorders>
              <w:top w:val="single" w:sz="4" w:space="0" w:color="auto"/>
              <w:left w:val="single" w:sz="4" w:space="0" w:color="auto"/>
              <w:bottom w:val="single" w:sz="4" w:space="0" w:color="auto"/>
              <w:right w:val="single" w:sz="4" w:space="0" w:color="auto"/>
            </w:tcBorders>
          </w:tcPr>
          <w:p w14:paraId="51EC21A7" w14:textId="77777777" w:rsidR="000A62A4" w:rsidRPr="00FA203D" w:rsidRDefault="000A62A4" w:rsidP="00FC2349">
            <w:pPr>
              <w:spacing w:before="60" w:after="60"/>
              <w:jc w:val="center"/>
              <w:rPr>
                <w:noProof/>
                <w:sz w:val="26"/>
                <w:szCs w:val="26"/>
                <w:lang w:val="en-GB"/>
              </w:rPr>
            </w:pPr>
            <w:r w:rsidRPr="00FA203D">
              <w:rPr>
                <w:sz w:val="26"/>
                <w:szCs w:val="26"/>
              </w:rPr>
              <w:t>18 – 29</w:t>
            </w:r>
          </w:p>
        </w:tc>
        <w:tc>
          <w:tcPr>
            <w:tcW w:w="2263" w:type="pct"/>
            <w:tcBorders>
              <w:top w:val="single" w:sz="4" w:space="0" w:color="auto"/>
              <w:left w:val="single" w:sz="4" w:space="0" w:color="auto"/>
              <w:bottom w:val="single" w:sz="4" w:space="0" w:color="auto"/>
              <w:right w:val="single" w:sz="4" w:space="0" w:color="auto"/>
            </w:tcBorders>
          </w:tcPr>
          <w:p w14:paraId="6AD3ED8A" w14:textId="77777777" w:rsidR="000A62A4" w:rsidRPr="00FA203D" w:rsidRDefault="000A62A4" w:rsidP="00FC2349">
            <w:pPr>
              <w:spacing w:before="60" w:after="60"/>
              <w:jc w:val="center"/>
              <w:rPr>
                <w:noProof/>
                <w:sz w:val="26"/>
                <w:szCs w:val="26"/>
                <w:lang w:val="en-GB"/>
              </w:rPr>
            </w:pPr>
            <w:r w:rsidRPr="00FA203D">
              <w:rPr>
                <w:sz w:val="26"/>
                <w:szCs w:val="26"/>
              </w:rPr>
              <w:t>10</w:t>
            </w:r>
          </w:p>
        </w:tc>
      </w:tr>
      <w:tr w:rsidR="00FA203D" w:rsidRPr="00FA203D" w14:paraId="4E5FEAFF" w14:textId="77777777" w:rsidTr="00441686">
        <w:trPr>
          <w:jc w:val="center"/>
        </w:trPr>
        <w:tc>
          <w:tcPr>
            <w:tcW w:w="373" w:type="pct"/>
            <w:tcBorders>
              <w:top w:val="single" w:sz="4" w:space="0" w:color="auto"/>
              <w:left w:val="single" w:sz="4" w:space="0" w:color="auto"/>
              <w:bottom w:val="single" w:sz="4" w:space="0" w:color="auto"/>
              <w:right w:val="single" w:sz="4" w:space="0" w:color="auto"/>
            </w:tcBorders>
          </w:tcPr>
          <w:p w14:paraId="1D90F68C" w14:textId="77777777" w:rsidR="000A62A4" w:rsidRPr="00FA203D" w:rsidRDefault="000A62A4" w:rsidP="00FC2349">
            <w:pPr>
              <w:spacing w:before="60" w:after="60"/>
              <w:jc w:val="center"/>
              <w:rPr>
                <w:noProof/>
                <w:sz w:val="26"/>
                <w:szCs w:val="26"/>
                <w:lang w:val="en-GB"/>
              </w:rPr>
            </w:pPr>
            <w:r w:rsidRPr="00FA203D">
              <w:rPr>
                <w:noProof/>
                <w:sz w:val="26"/>
                <w:szCs w:val="26"/>
                <w:lang w:val="en-GB"/>
              </w:rPr>
              <w:t>5</w:t>
            </w:r>
          </w:p>
        </w:tc>
        <w:tc>
          <w:tcPr>
            <w:tcW w:w="1104" w:type="pct"/>
            <w:tcBorders>
              <w:top w:val="single" w:sz="4" w:space="0" w:color="auto"/>
              <w:left w:val="single" w:sz="4" w:space="0" w:color="auto"/>
              <w:bottom w:val="single" w:sz="4" w:space="0" w:color="auto"/>
              <w:right w:val="single" w:sz="4" w:space="0" w:color="auto"/>
            </w:tcBorders>
          </w:tcPr>
          <w:p w14:paraId="5D4F2A88" w14:textId="77777777" w:rsidR="000A62A4" w:rsidRPr="00FA203D" w:rsidRDefault="000A62A4" w:rsidP="00FC2349">
            <w:pPr>
              <w:spacing w:before="60" w:after="60"/>
              <w:rPr>
                <w:noProof/>
                <w:sz w:val="26"/>
                <w:szCs w:val="26"/>
                <w:lang w:val="en-GB"/>
              </w:rPr>
            </w:pPr>
            <w:r w:rsidRPr="00FA203D">
              <w:rPr>
                <w:sz w:val="26"/>
                <w:szCs w:val="26"/>
              </w:rPr>
              <w:t>Coliform</w:t>
            </w:r>
          </w:p>
        </w:tc>
        <w:tc>
          <w:tcPr>
            <w:tcW w:w="1260" w:type="pct"/>
            <w:tcBorders>
              <w:top w:val="single" w:sz="4" w:space="0" w:color="auto"/>
              <w:left w:val="single" w:sz="4" w:space="0" w:color="auto"/>
              <w:bottom w:val="single" w:sz="4" w:space="0" w:color="auto"/>
              <w:right w:val="single" w:sz="4" w:space="0" w:color="auto"/>
            </w:tcBorders>
          </w:tcPr>
          <w:p w14:paraId="411F7CCC" w14:textId="77777777" w:rsidR="000A62A4" w:rsidRPr="00FA203D" w:rsidRDefault="000A62A4" w:rsidP="00FC2349">
            <w:pPr>
              <w:spacing w:before="60" w:after="60"/>
              <w:jc w:val="center"/>
              <w:rPr>
                <w:noProof/>
                <w:sz w:val="26"/>
                <w:szCs w:val="26"/>
                <w:lang w:val="en-GB"/>
              </w:rPr>
            </w:pPr>
            <w:r w:rsidRPr="00FA203D">
              <w:rPr>
                <w:sz w:val="26"/>
                <w:szCs w:val="26"/>
              </w:rPr>
              <w:t>10</w:t>
            </w:r>
            <w:r w:rsidRPr="00FA203D">
              <w:rPr>
                <w:sz w:val="26"/>
                <w:szCs w:val="26"/>
                <w:vertAlign w:val="superscript"/>
              </w:rPr>
              <w:t>8</w:t>
            </w:r>
            <w:r w:rsidRPr="00FA203D">
              <w:rPr>
                <w:sz w:val="26"/>
                <w:szCs w:val="26"/>
              </w:rPr>
              <w:t xml:space="preserve"> - 4</w:t>
            </w:r>
            <w:r w:rsidRPr="00FA203D">
              <w:rPr>
                <w:sz w:val="26"/>
                <w:szCs w:val="26"/>
                <w:vertAlign w:val="superscript"/>
              </w:rPr>
              <w:t>10</w:t>
            </w:r>
          </w:p>
        </w:tc>
        <w:tc>
          <w:tcPr>
            <w:tcW w:w="2263" w:type="pct"/>
            <w:tcBorders>
              <w:top w:val="single" w:sz="4" w:space="0" w:color="auto"/>
              <w:left w:val="single" w:sz="4" w:space="0" w:color="auto"/>
              <w:bottom w:val="single" w:sz="4" w:space="0" w:color="auto"/>
              <w:right w:val="single" w:sz="4" w:space="0" w:color="auto"/>
            </w:tcBorders>
          </w:tcPr>
          <w:p w14:paraId="70036C55" w14:textId="77777777" w:rsidR="000A62A4" w:rsidRPr="00FA203D" w:rsidRDefault="000A62A4" w:rsidP="00FC2349">
            <w:pPr>
              <w:spacing w:before="60" w:after="60"/>
              <w:jc w:val="center"/>
              <w:rPr>
                <w:noProof/>
                <w:sz w:val="26"/>
                <w:szCs w:val="26"/>
                <w:lang w:val="en-GB"/>
              </w:rPr>
            </w:pPr>
            <w:r w:rsidRPr="00FA203D">
              <w:rPr>
                <w:sz w:val="26"/>
                <w:szCs w:val="26"/>
              </w:rPr>
              <w:t>5.000</w:t>
            </w:r>
          </w:p>
        </w:tc>
      </w:tr>
    </w:tbl>
    <w:p w14:paraId="50C704B0" w14:textId="77777777" w:rsidR="000A62A4" w:rsidRPr="00FA203D" w:rsidRDefault="000A62A4" w:rsidP="00645D3A">
      <w:pPr>
        <w:spacing w:line="312" w:lineRule="auto"/>
        <w:ind w:firstLine="567"/>
        <w:jc w:val="both"/>
        <w:rPr>
          <w:i/>
          <w:noProof/>
          <w:sz w:val="27"/>
          <w:szCs w:val="27"/>
          <w:u w:val="single"/>
        </w:rPr>
      </w:pPr>
      <w:r w:rsidRPr="00FA203D">
        <w:rPr>
          <w:i/>
          <w:noProof/>
          <w:sz w:val="27"/>
          <w:szCs w:val="27"/>
          <w:u w:val="single"/>
        </w:rPr>
        <w:t>Ghi chú:</w:t>
      </w:r>
    </w:p>
    <w:p w14:paraId="7E0BBBC9" w14:textId="77777777" w:rsidR="000A62A4" w:rsidRPr="00FA203D" w:rsidRDefault="000A62A4" w:rsidP="00645D3A">
      <w:pPr>
        <w:spacing w:line="312" w:lineRule="auto"/>
        <w:ind w:firstLine="567"/>
        <w:jc w:val="both"/>
        <w:rPr>
          <w:i/>
          <w:noProof/>
          <w:sz w:val="27"/>
          <w:szCs w:val="27"/>
        </w:rPr>
      </w:pPr>
      <w:r w:rsidRPr="00FA203D">
        <w:rPr>
          <w:i/>
          <w:noProof/>
          <w:sz w:val="27"/>
          <w:szCs w:val="27"/>
        </w:rPr>
        <w:t>+ QCVN 14:2008/BTNMT - Quy chuẩn kỹ thuật quốc gia về nước thải sinh hoạt (Cột B: Giá trị tối đa cho phép trong nước thải sinh hoạt khi thải vào các nguồn nước không dùng cho mục đích cấp nước sinh hoạt).</w:t>
      </w:r>
    </w:p>
    <w:p w14:paraId="233004C8" w14:textId="77777777" w:rsidR="000A62A4" w:rsidRPr="00FA203D" w:rsidRDefault="000A62A4" w:rsidP="00645D3A">
      <w:pPr>
        <w:spacing w:line="312" w:lineRule="auto"/>
        <w:ind w:firstLine="567"/>
        <w:jc w:val="both"/>
        <w:rPr>
          <w:i/>
          <w:noProof/>
          <w:sz w:val="27"/>
          <w:szCs w:val="27"/>
        </w:rPr>
      </w:pPr>
      <w:r w:rsidRPr="00FA203D">
        <w:rPr>
          <w:i/>
          <w:noProof/>
          <w:sz w:val="27"/>
          <w:szCs w:val="27"/>
        </w:rPr>
        <w:t>+ Dấu (-) quy chuẩn không quy định</w:t>
      </w:r>
    </w:p>
    <w:p w14:paraId="043442C1" w14:textId="77777777" w:rsidR="00645D3A" w:rsidRPr="00FA203D" w:rsidRDefault="00645D3A" w:rsidP="00645D3A">
      <w:pPr>
        <w:spacing w:line="312" w:lineRule="auto"/>
        <w:ind w:firstLine="567"/>
        <w:jc w:val="both"/>
        <w:rPr>
          <w:sz w:val="27"/>
          <w:szCs w:val="27"/>
        </w:rPr>
      </w:pPr>
      <w:r w:rsidRPr="00FA203D">
        <w:rPr>
          <w:sz w:val="27"/>
          <w:szCs w:val="27"/>
          <w:lang w:val="vi-VN"/>
        </w:rPr>
        <w:t xml:space="preserve">Lượng nước thải </w:t>
      </w:r>
      <w:r w:rsidRPr="00FA203D">
        <w:rPr>
          <w:sz w:val="27"/>
          <w:szCs w:val="27"/>
        </w:rPr>
        <w:t>tại mỗi khu vực t</w:t>
      </w:r>
      <w:r w:rsidRPr="00FA203D">
        <w:rPr>
          <w:sz w:val="27"/>
          <w:szCs w:val="27"/>
          <w:lang w:val="vi-VN"/>
        </w:rPr>
        <w:t>uy không nhiều nhưng do chứa các vi sinh vật có khả năng trở thành nơi phát triển, lây lan các vi sinh vật gây bệnh cho con người và động vật hoặc thấm qua cát gây ô nhiễm nước dưới đất.</w:t>
      </w:r>
    </w:p>
    <w:p w14:paraId="63F18E46" w14:textId="77777777" w:rsidR="000A62A4" w:rsidRPr="00FA203D" w:rsidRDefault="000A62A4" w:rsidP="00645D3A">
      <w:pPr>
        <w:spacing w:line="312" w:lineRule="auto"/>
        <w:ind w:firstLine="720"/>
        <w:jc w:val="both"/>
        <w:rPr>
          <w:sz w:val="27"/>
          <w:szCs w:val="27"/>
          <w:lang w:val="es-ES"/>
        </w:rPr>
      </w:pPr>
      <w:r w:rsidRPr="00FA203D">
        <w:rPr>
          <w:sz w:val="27"/>
          <w:szCs w:val="27"/>
          <w:lang w:val="es-ES"/>
        </w:rPr>
        <w:t>- Nước mưa chảy tràn:</w:t>
      </w:r>
    </w:p>
    <w:p w14:paraId="44EBFB0E" w14:textId="1C99BA34" w:rsidR="000A62A4" w:rsidRPr="00FA203D" w:rsidRDefault="000A62A4" w:rsidP="00645D3A">
      <w:pPr>
        <w:spacing w:line="312" w:lineRule="auto"/>
        <w:ind w:firstLine="720"/>
        <w:jc w:val="both"/>
        <w:rPr>
          <w:sz w:val="27"/>
          <w:szCs w:val="27"/>
          <w:lang w:val="es-ES"/>
        </w:rPr>
      </w:pPr>
      <w:r w:rsidRPr="00FA203D">
        <w:rPr>
          <w:sz w:val="27"/>
          <w:szCs w:val="27"/>
          <w:lang w:val="es-ES"/>
        </w:rPr>
        <w:t xml:space="preserve">Để đánh giá tác động của nước mưa chảy tràn trên khu vực </w:t>
      </w:r>
      <w:r w:rsidR="00FE39B0" w:rsidRPr="00FA203D">
        <w:rPr>
          <w:sz w:val="27"/>
          <w:szCs w:val="27"/>
          <w:lang w:val="es-ES"/>
        </w:rPr>
        <w:t>Dự án</w:t>
      </w:r>
      <w:r w:rsidR="00865B24" w:rsidRPr="00FA203D">
        <w:rPr>
          <w:sz w:val="27"/>
          <w:szCs w:val="27"/>
          <w:lang w:val="es-ES"/>
        </w:rPr>
        <w:t xml:space="preserve"> (toàn bộ diện tích thi công ở hồ </w:t>
      </w:r>
      <w:r w:rsidR="009565C5" w:rsidRPr="00FA203D">
        <w:rPr>
          <w:sz w:val="27"/>
          <w:szCs w:val="27"/>
          <w:lang w:val="es-ES"/>
        </w:rPr>
        <w:t>Bảo Đài</w:t>
      </w:r>
      <w:r w:rsidR="00865B24" w:rsidRPr="00FA203D">
        <w:rPr>
          <w:sz w:val="27"/>
          <w:szCs w:val="27"/>
          <w:lang w:val="es-ES"/>
        </w:rPr>
        <w:t>) và tại khu vực bãi thải đất phong hoá</w:t>
      </w:r>
      <w:r w:rsidRPr="00FA203D">
        <w:rPr>
          <w:sz w:val="27"/>
          <w:szCs w:val="27"/>
          <w:lang w:val="es-ES"/>
        </w:rPr>
        <w:t xml:space="preserve">, báo cáo áp dụng công thức tính theo TCVN 7957:2008 - Thoát nước - Mạng lưới và công trình bên ngoài - Tiêu chuẩn thiết kế: </w:t>
      </w:r>
      <w:r w:rsidRPr="00FA203D">
        <w:rPr>
          <w:sz w:val="27"/>
          <w:szCs w:val="27"/>
          <w:lang w:val="fr-FR"/>
        </w:rPr>
        <w:t>Q = q × C × F (</w:t>
      </w:r>
      <w:r w:rsidR="00DE7DC7" w:rsidRPr="00FA203D">
        <w:rPr>
          <w:sz w:val="27"/>
          <w:szCs w:val="27"/>
          <w:lang w:val="fr-FR"/>
        </w:rPr>
        <w:t>3.5</w:t>
      </w:r>
      <w:r w:rsidRPr="00FA203D">
        <w:rPr>
          <w:sz w:val="27"/>
          <w:szCs w:val="27"/>
          <w:lang w:val="fr-FR"/>
        </w:rPr>
        <w:t>).</w:t>
      </w:r>
    </w:p>
    <w:p w14:paraId="2C0B29F2" w14:textId="77777777" w:rsidR="000A62A4" w:rsidRPr="00FA203D" w:rsidRDefault="000A62A4" w:rsidP="00645D3A">
      <w:pPr>
        <w:spacing w:line="312" w:lineRule="auto"/>
        <w:ind w:firstLine="567"/>
        <w:jc w:val="both"/>
        <w:rPr>
          <w:sz w:val="27"/>
          <w:szCs w:val="27"/>
        </w:rPr>
      </w:pPr>
      <w:r w:rsidRPr="00FA203D">
        <w:rPr>
          <w:sz w:val="27"/>
          <w:szCs w:val="27"/>
        </w:rPr>
        <w:t>Trong đó:</w:t>
      </w:r>
    </w:p>
    <w:p w14:paraId="4354E4EF" w14:textId="77777777" w:rsidR="000A62A4" w:rsidRPr="00FA203D" w:rsidRDefault="000A62A4" w:rsidP="000A62A4">
      <w:pPr>
        <w:spacing w:line="312" w:lineRule="auto"/>
        <w:ind w:firstLine="567"/>
        <w:jc w:val="both"/>
        <w:rPr>
          <w:sz w:val="27"/>
          <w:szCs w:val="27"/>
        </w:rPr>
      </w:pPr>
      <w:r w:rsidRPr="00FA203D">
        <w:rPr>
          <w:sz w:val="27"/>
          <w:szCs w:val="27"/>
        </w:rPr>
        <w:t>Q - là lượng nước mưa chảy tràn.</w:t>
      </w:r>
    </w:p>
    <w:p w14:paraId="2ADF6B42" w14:textId="77777777" w:rsidR="000A62A4" w:rsidRPr="00FA203D" w:rsidRDefault="00865B24" w:rsidP="000A62A4">
      <w:pPr>
        <w:spacing w:line="312" w:lineRule="auto"/>
        <w:ind w:firstLine="567"/>
        <w:jc w:val="both"/>
        <w:rPr>
          <w:sz w:val="27"/>
          <w:szCs w:val="27"/>
        </w:rPr>
      </w:pPr>
      <w:r w:rsidRPr="00FA203D">
        <w:rPr>
          <w:sz w:val="27"/>
          <w:szCs w:val="27"/>
        </w:rPr>
        <w:t>F - diện tích khu vực tính toán</w:t>
      </w:r>
    </w:p>
    <w:p w14:paraId="582292ED" w14:textId="77777777" w:rsidR="000A62A4" w:rsidRPr="00FA203D" w:rsidRDefault="000A62A4" w:rsidP="000A62A4">
      <w:pPr>
        <w:spacing w:line="312" w:lineRule="auto"/>
        <w:ind w:firstLine="567"/>
        <w:jc w:val="both"/>
        <w:rPr>
          <w:sz w:val="27"/>
          <w:szCs w:val="27"/>
        </w:rPr>
      </w:pPr>
      <w:r w:rsidRPr="00FA203D">
        <w:rPr>
          <w:sz w:val="27"/>
          <w:szCs w:val="27"/>
        </w:rPr>
        <w:lastRenderedPageBreak/>
        <w:t xml:space="preserve">q - </w:t>
      </w:r>
      <w:r w:rsidR="00865B24" w:rsidRPr="00FA203D">
        <w:rPr>
          <w:sz w:val="27"/>
          <w:szCs w:val="27"/>
        </w:rPr>
        <w:t>là lượng mưa ngày lớn nhất ngày 09/10/2020 tại Trạm thuỷ vă</w:t>
      </w:r>
      <w:r w:rsidR="00E80E27" w:rsidRPr="00FA203D">
        <w:rPr>
          <w:sz w:val="27"/>
          <w:szCs w:val="27"/>
        </w:rPr>
        <w:t>n Mỹ Chánh có giá trị 645 mm [</w:t>
      </w:r>
      <w:r w:rsidR="003B3132" w:rsidRPr="00FA203D">
        <w:rPr>
          <w:sz w:val="27"/>
          <w:szCs w:val="27"/>
        </w:rPr>
        <w:t>3</w:t>
      </w:r>
      <w:r w:rsidR="00865B24" w:rsidRPr="00FA203D">
        <w:rPr>
          <w:sz w:val="27"/>
          <w:szCs w:val="27"/>
        </w:rPr>
        <w:t>].</w:t>
      </w:r>
    </w:p>
    <w:p w14:paraId="416B60AB" w14:textId="77777777" w:rsidR="000A62A4" w:rsidRPr="00FA203D" w:rsidRDefault="000A62A4" w:rsidP="000A62A4">
      <w:pPr>
        <w:spacing w:line="312" w:lineRule="auto"/>
        <w:ind w:firstLine="567"/>
        <w:jc w:val="both"/>
        <w:rPr>
          <w:sz w:val="27"/>
          <w:szCs w:val="27"/>
        </w:rPr>
      </w:pPr>
      <w:r w:rsidRPr="00FA203D">
        <w:rPr>
          <w:sz w:val="27"/>
          <w:szCs w:val="27"/>
        </w:rPr>
        <w:t>C - là hệ số dòng chảy, C = 0,34 tương ứng với mặt đất, cỏ, độ dốc 1 - 2%,</w:t>
      </w:r>
    </w:p>
    <w:p w14:paraId="4F686067" w14:textId="77777777" w:rsidR="00865B24" w:rsidRPr="00FA203D" w:rsidRDefault="00865B24" w:rsidP="00DE7DC7">
      <w:pPr>
        <w:spacing w:line="312" w:lineRule="auto"/>
        <w:ind w:firstLine="567"/>
        <w:jc w:val="both"/>
        <w:rPr>
          <w:sz w:val="27"/>
          <w:szCs w:val="27"/>
          <w:lang w:val="fr-FR"/>
        </w:rPr>
      </w:pPr>
      <w:r w:rsidRPr="00FA203D">
        <w:rPr>
          <w:sz w:val="27"/>
          <w:szCs w:val="27"/>
        </w:rPr>
        <w:sym w:font="Wingdings" w:char="F0F0"/>
      </w:r>
      <w:r w:rsidRPr="00FA203D">
        <w:rPr>
          <w:sz w:val="27"/>
          <w:szCs w:val="27"/>
          <w:lang w:val="fr-FR"/>
        </w:rPr>
        <w:t xml:space="preserve"> Lưu lượng nước mưa chảy tràn qua các khu vực nạo vét </w:t>
      </w:r>
      <w:r w:rsidR="005F44DD" w:rsidRPr="00FA203D">
        <w:rPr>
          <w:sz w:val="27"/>
          <w:szCs w:val="27"/>
          <w:lang w:val="fr-FR"/>
        </w:rPr>
        <w:t xml:space="preserve">và bãi thải </w:t>
      </w:r>
      <w:r w:rsidRPr="00FA203D">
        <w:rPr>
          <w:sz w:val="27"/>
          <w:szCs w:val="27"/>
          <w:lang w:val="fr-FR"/>
        </w:rPr>
        <w:t xml:space="preserve">của </w:t>
      </w:r>
      <w:r w:rsidR="00FE39B0" w:rsidRPr="00FA203D">
        <w:rPr>
          <w:sz w:val="27"/>
          <w:szCs w:val="27"/>
          <w:lang w:val="fr-FR"/>
        </w:rPr>
        <w:t>Dự án</w:t>
      </w:r>
      <w:r w:rsidR="007E5DC8" w:rsidRPr="00FA203D">
        <w:rPr>
          <w:sz w:val="27"/>
          <w:szCs w:val="27"/>
          <w:lang w:val="fr-FR"/>
        </w:rPr>
        <w:t xml:space="preserve"> được tổng hợp như sau</w:t>
      </w:r>
      <w:r w:rsidRPr="00FA203D">
        <w:rPr>
          <w:sz w:val="27"/>
          <w:szCs w:val="27"/>
          <w:lang w:val="fr-FR"/>
        </w:rPr>
        <w:t>:</w:t>
      </w:r>
    </w:p>
    <w:p w14:paraId="724738EA" w14:textId="404F4BD4" w:rsidR="00DE7DC7" w:rsidRPr="00FA203D" w:rsidRDefault="00642979" w:rsidP="00DE7DC7">
      <w:pPr>
        <w:pStyle w:val="Heading4"/>
        <w:spacing w:before="0" w:after="0" w:line="312" w:lineRule="auto"/>
        <w:rPr>
          <w:rFonts w:ascii="Times New Roman" w:hAnsi="Times New Roman"/>
          <w:b/>
          <w:szCs w:val="27"/>
          <w:lang w:val="es-ES"/>
        </w:rPr>
      </w:pPr>
      <w:bookmarkStart w:id="1564" w:name="_Toc459841698"/>
      <w:bookmarkStart w:id="1565" w:name="_Toc16774919"/>
      <w:bookmarkStart w:id="1566" w:name="_Toc77919916"/>
      <w:bookmarkStart w:id="1567" w:name="_Toc195822847"/>
      <w:r w:rsidRPr="00FA203D">
        <w:rPr>
          <w:rFonts w:ascii="Times New Roman" w:hAnsi="Times New Roman"/>
          <w:b/>
          <w:szCs w:val="27"/>
          <w:lang w:val="es-ES"/>
        </w:rPr>
        <w:t>Bảng 3.1</w:t>
      </w:r>
      <w:r w:rsidR="003E0EFA" w:rsidRPr="00FA203D">
        <w:rPr>
          <w:rFonts w:ascii="Times New Roman" w:hAnsi="Times New Roman"/>
          <w:b/>
          <w:szCs w:val="27"/>
          <w:lang w:val="es-ES"/>
        </w:rPr>
        <w:t>2</w:t>
      </w:r>
      <w:r w:rsidR="00DE7DC7" w:rsidRPr="00FA203D">
        <w:rPr>
          <w:rFonts w:ascii="Times New Roman" w:hAnsi="Times New Roman"/>
          <w:b/>
          <w:szCs w:val="27"/>
          <w:lang w:val="es-ES"/>
        </w:rPr>
        <w:t xml:space="preserve">. Lưu lượng nước mưa chảy tràn phát sinh cho từng </w:t>
      </w:r>
      <w:bookmarkEnd w:id="1564"/>
      <w:bookmarkEnd w:id="1565"/>
      <w:bookmarkEnd w:id="1566"/>
      <w:r w:rsidR="00D246EB" w:rsidRPr="00FA203D">
        <w:rPr>
          <w:rFonts w:ascii="Times New Roman" w:hAnsi="Times New Roman"/>
          <w:b/>
          <w:szCs w:val="27"/>
          <w:lang w:val="es-ES"/>
        </w:rPr>
        <w:t>khu vực</w:t>
      </w:r>
      <w:bookmarkEnd w:id="1567"/>
    </w:p>
    <w:tbl>
      <w:tblPr>
        <w:tblW w:w="8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2070"/>
        <w:gridCol w:w="2409"/>
        <w:gridCol w:w="3334"/>
      </w:tblGrid>
      <w:tr w:rsidR="00FA203D" w:rsidRPr="00FA203D" w14:paraId="572E8ED4" w14:textId="77777777" w:rsidTr="005F44DD">
        <w:trPr>
          <w:trHeight w:val="96"/>
          <w:jc w:val="center"/>
        </w:trPr>
        <w:tc>
          <w:tcPr>
            <w:tcW w:w="619" w:type="dxa"/>
            <w:shd w:val="clear" w:color="auto" w:fill="auto"/>
            <w:vAlign w:val="center"/>
            <w:hideMark/>
          </w:tcPr>
          <w:p w14:paraId="315F5F9F" w14:textId="77777777" w:rsidR="005F44DD" w:rsidRPr="00FA203D" w:rsidRDefault="005F44DD" w:rsidP="00A4591C">
            <w:pPr>
              <w:spacing w:before="60" w:after="60"/>
              <w:ind w:left="-57" w:right="-57"/>
              <w:jc w:val="center"/>
              <w:rPr>
                <w:b/>
                <w:bCs/>
                <w:sz w:val="26"/>
                <w:szCs w:val="26"/>
              </w:rPr>
            </w:pPr>
            <w:r w:rsidRPr="00FA203D">
              <w:rPr>
                <w:b/>
                <w:bCs/>
                <w:sz w:val="26"/>
                <w:szCs w:val="26"/>
              </w:rPr>
              <w:t>TT</w:t>
            </w:r>
          </w:p>
        </w:tc>
        <w:tc>
          <w:tcPr>
            <w:tcW w:w="2070" w:type="dxa"/>
            <w:vAlign w:val="center"/>
          </w:tcPr>
          <w:p w14:paraId="32E41EEB" w14:textId="77777777" w:rsidR="005F44DD" w:rsidRPr="00FA203D" w:rsidRDefault="005F44DD" w:rsidP="00A4591C">
            <w:pPr>
              <w:spacing w:before="60" w:after="60"/>
              <w:jc w:val="center"/>
              <w:rPr>
                <w:b/>
                <w:bCs/>
                <w:sz w:val="26"/>
                <w:szCs w:val="26"/>
                <w:lang w:eastAsia="vi-VN"/>
              </w:rPr>
            </w:pPr>
            <w:r w:rsidRPr="00FA203D">
              <w:rPr>
                <w:b/>
                <w:bCs/>
                <w:sz w:val="26"/>
                <w:szCs w:val="26"/>
                <w:lang w:eastAsia="vi-VN"/>
              </w:rPr>
              <w:t>Khu vực</w:t>
            </w:r>
          </w:p>
        </w:tc>
        <w:tc>
          <w:tcPr>
            <w:tcW w:w="2409" w:type="dxa"/>
          </w:tcPr>
          <w:p w14:paraId="7482F423" w14:textId="77777777" w:rsidR="005F44DD" w:rsidRPr="00FA203D" w:rsidRDefault="005F44DD" w:rsidP="00A4591C">
            <w:pPr>
              <w:spacing w:before="60" w:after="60"/>
              <w:ind w:left="-57" w:right="-57"/>
              <w:jc w:val="center"/>
              <w:rPr>
                <w:b/>
                <w:sz w:val="26"/>
                <w:szCs w:val="26"/>
              </w:rPr>
            </w:pPr>
            <w:r w:rsidRPr="00FA203D">
              <w:rPr>
                <w:b/>
                <w:bCs/>
                <w:sz w:val="26"/>
                <w:szCs w:val="26"/>
              </w:rPr>
              <w:t>Diện tích F (m</w:t>
            </w:r>
            <w:r w:rsidRPr="00FA203D">
              <w:rPr>
                <w:b/>
                <w:bCs/>
                <w:sz w:val="26"/>
                <w:szCs w:val="26"/>
                <w:vertAlign w:val="superscript"/>
              </w:rPr>
              <w:t>2</w:t>
            </w:r>
            <w:r w:rsidRPr="00FA203D">
              <w:rPr>
                <w:b/>
                <w:bCs/>
                <w:sz w:val="26"/>
                <w:szCs w:val="26"/>
              </w:rPr>
              <w:t>)</w:t>
            </w:r>
          </w:p>
        </w:tc>
        <w:tc>
          <w:tcPr>
            <w:tcW w:w="3334" w:type="dxa"/>
            <w:vAlign w:val="center"/>
          </w:tcPr>
          <w:p w14:paraId="5EDCC997" w14:textId="77777777" w:rsidR="005F44DD" w:rsidRPr="00FA203D" w:rsidRDefault="005F44DD" w:rsidP="005F44DD">
            <w:pPr>
              <w:spacing w:before="60" w:after="60"/>
              <w:ind w:left="-57" w:right="-57"/>
              <w:jc w:val="center"/>
              <w:rPr>
                <w:b/>
                <w:bCs/>
                <w:sz w:val="26"/>
                <w:szCs w:val="26"/>
              </w:rPr>
            </w:pPr>
            <w:r w:rsidRPr="00FA203D">
              <w:rPr>
                <w:b/>
                <w:bCs/>
                <w:sz w:val="26"/>
                <w:szCs w:val="26"/>
              </w:rPr>
              <w:t>Lưu lượng Q (m</w:t>
            </w:r>
            <w:r w:rsidRPr="00FA203D">
              <w:rPr>
                <w:b/>
                <w:bCs/>
                <w:sz w:val="26"/>
                <w:szCs w:val="26"/>
                <w:vertAlign w:val="superscript"/>
              </w:rPr>
              <w:t>3</w:t>
            </w:r>
            <w:r w:rsidRPr="00FA203D">
              <w:rPr>
                <w:b/>
                <w:bCs/>
                <w:sz w:val="26"/>
                <w:szCs w:val="26"/>
              </w:rPr>
              <w:t>/ngày)</w:t>
            </w:r>
          </w:p>
        </w:tc>
      </w:tr>
      <w:tr w:rsidR="00FA203D" w:rsidRPr="00FA203D" w14:paraId="56DBAFE5" w14:textId="77777777" w:rsidTr="005F44DD">
        <w:trPr>
          <w:trHeight w:val="67"/>
          <w:jc w:val="center"/>
        </w:trPr>
        <w:tc>
          <w:tcPr>
            <w:tcW w:w="619" w:type="dxa"/>
            <w:shd w:val="clear" w:color="auto" w:fill="auto"/>
            <w:vAlign w:val="center"/>
            <w:hideMark/>
          </w:tcPr>
          <w:p w14:paraId="302A4737" w14:textId="77777777" w:rsidR="005F44DD" w:rsidRPr="00FA203D" w:rsidRDefault="005F44DD" w:rsidP="00A4591C">
            <w:pPr>
              <w:spacing w:before="60" w:after="60"/>
              <w:ind w:left="-57" w:right="-57"/>
              <w:jc w:val="center"/>
              <w:rPr>
                <w:sz w:val="26"/>
                <w:szCs w:val="26"/>
              </w:rPr>
            </w:pPr>
            <w:r w:rsidRPr="00FA203D">
              <w:rPr>
                <w:sz w:val="26"/>
                <w:szCs w:val="26"/>
              </w:rPr>
              <w:t>1</w:t>
            </w:r>
          </w:p>
        </w:tc>
        <w:tc>
          <w:tcPr>
            <w:tcW w:w="2070" w:type="dxa"/>
            <w:vAlign w:val="center"/>
          </w:tcPr>
          <w:p w14:paraId="60FAC78B" w14:textId="321999A2" w:rsidR="005F44DD" w:rsidRPr="00FA203D" w:rsidRDefault="00115EBC" w:rsidP="00A4591C">
            <w:pPr>
              <w:spacing w:before="60" w:after="60"/>
              <w:jc w:val="center"/>
              <w:rPr>
                <w:sz w:val="26"/>
                <w:szCs w:val="26"/>
              </w:rPr>
            </w:pPr>
            <w:r w:rsidRPr="00FA203D">
              <w:rPr>
                <w:sz w:val="26"/>
                <w:szCs w:val="26"/>
              </w:rPr>
              <w:t>Khu vực A</w:t>
            </w:r>
          </w:p>
        </w:tc>
        <w:tc>
          <w:tcPr>
            <w:tcW w:w="2409" w:type="dxa"/>
          </w:tcPr>
          <w:p w14:paraId="0FC6130A" w14:textId="31BED129" w:rsidR="005F44DD" w:rsidRPr="00FA203D" w:rsidRDefault="00115EBC" w:rsidP="00A4591C">
            <w:pPr>
              <w:spacing w:before="60" w:after="60"/>
              <w:jc w:val="center"/>
              <w:rPr>
                <w:sz w:val="26"/>
                <w:szCs w:val="26"/>
              </w:rPr>
            </w:pPr>
            <w:r w:rsidRPr="00FA203D">
              <w:rPr>
                <w:sz w:val="26"/>
                <w:szCs w:val="26"/>
              </w:rPr>
              <w:t>33,62</w:t>
            </w:r>
          </w:p>
        </w:tc>
        <w:tc>
          <w:tcPr>
            <w:tcW w:w="3334" w:type="dxa"/>
            <w:vAlign w:val="center"/>
          </w:tcPr>
          <w:p w14:paraId="3CD51D8E" w14:textId="5B145DC4" w:rsidR="005F44DD" w:rsidRPr="00FA203D" w:rsidRDefault="00115EBC" w:rsidP="00A4591C">
            <w:pPr>
              <w:spacing w:before="60" w:after="60"/>
              <w:jc w:val="center"/>
              <w:rPr>
                <w:sz w:val="26"/>
                <w:szCs w:val="26"/>
              </w:rPr>
            </w:pPr>
            <w:r w:rsidRPr="00FA203D">
              <w:rPr>
                <w:sz w:val="26"/>
                <w:szCs w:val="26"/>
              </w:rPr>
              <w:t>737.286,6</w:t>
            </w:r>
          </w:p>
        </w:tc>
      </w:tr>
      <w:tr w:rsidR="00FA203D" w:rsidRPr="00FA203D" w14:paraId="1F24262A" w14:textId="77777777" w:rsidTr="005F44DD">
        <w:trPr>
          <w:trHeight w:val="67"/>
          <w:jc w:val="center"/>
        </w:trPr>
        <w:tc>
          <w:tcPr>
            <w:tcW w:w="619" w:type="dxa"/>
            <w:shd w:val="clear" w:color="auto" w:fill="auto"/>
            <w:vAlign w:val="center"/>
          </w:tcPr>
          <w:p w14:paraId="294FDAB6" w14:textId="64B16D2B" w:rsidR="00115EBC" w:rsidRPr="00FA203D" w:rsidRDefault="00115EBC" w:rsidP="00A4591C">
            <w:pPr>
              <w:spacing w:before="60" w:after="60"/>
              <w:ind w:left="-57" w:right="-57"/>
              <w:jc w:val="center"/>
              <w:rPr>
                <w:sz w:val="26"/>
                <w:szCs w:val="26"/>
              </w:rPr>
            </w:pPr>
            <w:r w:rsidRPr="00FA203D">
              <w:rPr>
                <w:sz w:val="26"/>
                <w:szCs w:val="26"/>
              </w:rPr>
              <w:t>-</w:t>
            </w:r>
          </w:p>
        </w:tc>
        <w:tc>
          <w:tcPr>
            <w:tcW w:w="2070" w:type="dxa"/>
            <w:vAlign w:val="center"/>
          </w:tcPr>
          <w:p w14:paraId="778637A7" w14:textId="6CA5201D" w:rsidR="00115EBC" w:rsidRPr="00FA203D" w:rsidRDefault="00115EBC" w:rsidP="00A4591C">
            <w:pPr>
              <w:spacing w:before="60" w:after="60"/>
              <w:jc w:val="center"/>
              <w:rPr>
                <w:sz w:val="26"/>
                <w:szCs w:val="26"/>
              </w:rPr>
            </w:pPr>
            <w:r w:rsidRPr="00FA203D">
              <w:rPr>
                <w:sz w:val="26"/>
                <w:szCs w:val="26"/>
              </w:rPr>
              <w:t>Năm 1</w:t>
            </w:r>
          </w:p>
        </w:tc>
        <w:tc>
          <w:tcPr>
            <w:tcW w:w="2409" w:type="dxa"/>
          </w:tcPr>
          <w:p w14:paraId="73120311" w14:textId="0681E3F0" w:rsidR="00115EBC" w:rsidRPr="00FA203D" w:rsidRDefault="00115EBC" w:rsidP="00A4591C">
            <w:pPr>
              <w:spacing w:before="60" w:after="60"/>
              <w:jc w:val="center"/>
              <w:rPr>
                <w:sz w:val="26"/>
                <w:szCs w:val="26"/>
              </w:rPr>
            </w:pPr>
            <w:r w:rsidRPr="00FA203D">
              <w:rPr>
                <w:sz w:val="26"/>
                <w:szCs w:val="26"/>
              </w:rPr>
              <w:t>16,93</w:t>
            </w:r>
          </w:p>
        </w:tc>
        <w:tc>
          <w:tcPr>
            <w:tcW w:w="3334" w:type="dxa"/>
            <w:vAlign w:val="center"/>
          </w:tcPr>
          <w:p w14:paraId="150C97B1" w14:textId="2DDFFD0E" w:rsidR="00115EBC" w:rsidRPr="00FA203D" w:rsidRDefault="00115EBC" w:rsidP="00A4591C">
            <w:pPr>
              <w:spacing w:before="60" w:after="60"/>
              <w:jc w:val="center"/>
              <w:rPr>
                <w:sz w:val="26"/>
                <w:szCs w:val="26"/>
              </w:rPr>
            </w:pPr>
            <w:r w:rsidRPr="00FA203D">
              <w:rPr>
                <w:sz w:val="26"/>
                <w:szCs w:val="26"/>
              </w:rPr>
              <w:t>371.274,9</w:t>
            </w:r>
          </w:p>
        </w:tc>
      </w:tr>
      <w:tr w:rsidR="00FA203D" w:rsidRPr="00FA203D" w14:paraId="055A39E7" w14:textId="77777777" w:rsidTr="005F44DD">
        <w:trPr>
          <w:trHeight w:val="67"/>
          <w:jc w:val="center"/>
        </w:trPr>
        <w:tc>
          <w:tcPr>
            <w:tcW w:w="619" w:type="dxa"/>
            <w:shd w:val="clear" w:color="auto" w:fill="auto"/>
            <w:vAlign w:val="center"/>
          </w:tcPr>
          <w:p w14:paraId="73F3F787" w14:textId="05B5EC68" w:rsidR="00115EBC" w:rsidRPr="00FA203D" w:rsidRDefault="00115EBC" w:rsidP="00A4591C">
            <w:pPr>
              <w:spacing w:before="60" w:after="60"/>
              <w:ind w:left="-57" w:right="-57"/>
              <w:jc w:val="center"/>
              <w:rPr>
                <w:sz w:val="26"/>
                <w:szCs w:val="26"/>
              </w:rPr>
            </w:pPr>
            <w:r w:rsidRPr="00FA203D">
              <w:rPr>
                <w:sz w:val="26"/>
                <w:szCs w:val="26"/>
              </w:rPr>
              <w:t>-</w:t>
            </w:r>
          </w:p>
        </w:tc>
        <w:tc>
          <w:tcPr>
            <w:tcW w:w="2070" w:type="dxa"/>
            <w:vAlign w:val="center"/>
          </w:tcPr>
          <w:p w14:paraId="716BE383" w14:textId="619D5C51" w:rsidR="00115EBC" w:rsidRPr="00FA203D" w:rsidRDefault="00115EBC" w:rsidP="00A4591C">
            <w:pPr>
              <w:spacing w:before="60" w:after="60"/>
              <w:jc w:val="center"/>
              <w:rPr>
                <w:sz w:val="26"/>
                <w:szCs w:val="26"/>
              </w:rPr>
            </w:pPr>
            <w:r w:rsidRPr="00FA203D">
              <w:rPr>
                <w:sz w:val="26"/>
                <w:szCs w:val="26"/>
              </w:rPr>
              <w:t>Năm 2</w:t>
            </w:r>
          </w:p>
        </w:tc>
        <w:tc>
          <w:tcPr>
            <w:tcW w:w="2409" w:type="dxa"/>
          </w:tcPr>
          <w:p w14:paraId="530400F7" w14:textId="4459D5EB" w:rsidR="00115EBC" w:rsidRPr="00FA203D" w:rsidRDefault="00115EBC" w:rsidP="00A4591C">
            <w:pPr>
              <w:spacing w:before="60" w:after="60"/>
              <w:jc w:val="center"/>
              <w:rPr>
                <w:sz w:val="26"/>
                <w:szCs w:val="26"/>
              </w:rPr>
            </w:pPr>
            <w:r w:rsidRPr="00FA203D">
              <w:rPr>
                <w:sz w:val="26"/>
                <w:szCs w:val="26"/>
              </w:rPr>
              <w:t>16,69</w:t>
            </w:r>
          </w:p>
        </w:tc>
        <w:tc>
          <w:tcPr>
            <w:tcW w:w="3334" w:type="dxa"/>
            <w:vAlign w:val="center"/>
          </w:tcPr>
          <w:p w14:paraId="5BA5DE9E" w14:textId="5D7B54D5" w:rsidR="00115EBC" w:rsidRPr="00FA203D" w:rsidRDefault="00115EBC" w:rsidP="00A4591C">
            <w:pPr>
              <w:spacing w:before="60" w:after="60"/>
              <w:jc w:val="center"/>
              <w:rPr>
                <w:sz w:val="26"/>
                <w:szCs w:val="26"/>
              </w:rPr>
            </w:pPr>
            <w:r w:rsidRPr="00FA203D">
              <w:rPr>
                <w:sz w:val="26"/>
                <w:szCs w:val="26"/>
              </w:rPr>
              <w:t>366.011,7</w:t>
            </w:r>
          </w:p>
        </w:tc>
      </w:tr>
      <w:tr w:rsidR="00FA203D" w:rsidRPr="00FA203D" w14:paraId="4022BBF5" w14:textId="77777777" w:rsidTr="005F44DD">
        <w:trPr>
          <w:trHeight w:val="67"/>
          <w:jc w:val="center"/>
        </w:trPr>
        <w:tc>
          <w:tcPr>
            <w:tcW w:w="619" w:type="dxa"/>
            <w:shd w:val="clear" w:color="auto" w:fill="auto"/>
            <w:vAlign w:val="center"/>
            <w:hideMark/>
          </w:tcPr>
          <w:p w14:paraId="44F7BFD4" w14:textId="77777777" w:rsidR="005F44DD" w:rsidRPr="00FA203D" w:rsidRDefault="005F44DD" w:rsidP="00A4591C">
            <w:pPr>
              <w:spacing w:before="60" w:after="60"/>
              <w:ind w:left="-57" w:right="-57"/>
              <w:jc w:val="center"/>
              <w:rPr>
                <w:sz w:val="26"/>
                <w:szCs w:val="26"/>
              </w:rPr>
            </w:pPr>
            <w:r w:rsidRPr="00FA203D">
              <w:rPr>
                <w:sz w:val="26"/>
                <w:szCs w:val="26"/>
              </w:rPr>
              <w:t>2</w:t>
            </w:r>
          </w:p>
        </w:tc>
        <w:tc>
          <w:tcPr>
            <w:tcW w:w="2070" w:type="dxa"/>
            <w:vAlign w:val="center"/>
          </w:tcPr>
          <w:p w14:paraId="6F870779" w14:textId="4EBDDC18" w:rsidR="005F44DD" w:rsidRPr="00FA203D" w:rsidRDefault="00115EBC" w:rsidP="00A4591C">
            <w:pPr>
              <w:spacing w:before="60" w:after="60"/>
              <w:jc w:val="center"/>
              <w:rPr>
                <w:sz w:val="26"/>
                <w:szCs w:val="26"/>
              </w:rPr>
            </w:pPr>
            <w:r w:rsidRPr="00FA203D">
              <w:rPr>
                <w:sz w:val="26"/>
                <w:szCs w:val="26"/>
              </w:rPr>
              <w:t>Khu vực B</w:t>
            </w:r>
          </w:p>
        </w:tc>
        <w:tc>
          <w:tcPr>
            <w:tcW w:w="2409" w:type="dxa"/>
          </w:tcPr>
          <w:p w14:paraId="2A369688" w14:textId="7F0986B6" w:rsidR="005F44DD" w:rsidRPr="00FA203D" w:rsidRDefault="00115EBC" w:rsidP="00A4591C">
            <w:pPr>
              <w:spacing w:before="60" w:after="60"/>
              <w:jc w:val="center"/>
              <w:rPr>
                <w:sz w:val="26"/>
                <w:szCs w:val="26"/>
              </w:rPr>
            </w:pPr>
            <w:r w:rsidRPr="00FA203D">
              <w:rPr>
                <w:sz w:val="26"/>
                <w:szCs w:val="26"/>
              </w:rPr>
              <w:t>20,18</w:t>
            </w:r>
          </w:p>
        </w:tc>
        <w:tc>
          <w:tcPr>
            <w:tcW w:w="3334" w:type="dxa"/>
            <w:vAlign w:val="center"/>
          </w:tcPr>
          <w:p w14:paraId="0B39B6B4" w14:textId="6C8A85D1" w:rsidR="005F44DD" w:rsidRPr="00FA203D" w:rsidRDefault="00115EBC" w:rsidP="00A4591C">
            <w:pPr>
              <w:spacing w:before="60" w:after="60"/>
              <w:jc w:val="center"/>
              <w:rPr>
                <w:sz w:val="26"/>
                <w:szCs w:val="26"/>
              </w:rPr>
            </w:pPr>
            <w:r w:rsidRPr="00FA203D">
              <w:rPr>
                <w:sz w:val="26"/>
                <w:szCs w:val="26"/>
              </w:rPr>
              <w:t>442.547,4</w:t>
            </w:r>
          </w:p>
        </w:tc>
      </w:tr>
    </w:tbl>
    <w:p w14:paraId="0655722B" w14:textId="77777777" w:rsidR="00A4591C" w:rsidRPr="00FA203D" w:rsidRDefault="00A4591C" w:rsidP="004466F3">
      <w:pPr>
        <w:spacing w:line="307" w:lineRule="auto"/>
        <w:ind w:firstLine="567"/>
        <w:rPr>
          <w:bCs/>
          <w:iCs/>
          <w:sz w:val="27"/>
          <w:szCs w:val="27"/>
          <w:u w:val="single"/>
          <w:lang w:val="fr-FR"/>
        </w:rPr>
      </w:pPr>
      <w:r w:rsidRPr="00FA203D">
        <w:rPr>
          <w:bCs/>
          <w:iCs/>
          <w:sz w:val="27"/>
          <w:szCs w:val="27"/>
          <w:u w:val="single"/>
          <w:lang w:val="fr-FR"/>
        </w:rPr>
        <w:t xml:space="preserve">Đánh giá tác động: </w:t>
      </w:r>
    </w:p>
    <w:p w14:paraId="170990C0" w14:textId="1FBC10E7" w:rsidR="00A4591C" w:rsidRPr="00FA203D" w:rsidRDefault="00A4591C" w:rsidP="004466F3">
      <w:pPr>
        <w:autoSpaceDE w:val="0"/>
        <w:autoSpaceDN w:val="0"/>
        <w:adjustRightInd w:val="0"/>
        <w:spacing w:line="307" w:lineRule="auto"/>
        <w:ind w:firstLine="567"/>
        <w:jc w:val="both"/>
        <w:rPr>
          <w:bCs/>
          <w:iCs/>
          <w:sz w:val="27"/>
          <w:szCs w:val="27"/>
          <w:lang w:val="fr-FR"/>
        </w:rPr>
      </w:pPr>
      <w:r w:rsidRPr="00FA203D">
        <w:rPr>
          <w:bCs/>
          <w:iCs/>
          <w:sz w:val="27"/>
          <w:szCs w:val="27"/>
          <w:lang w:val="fr-FR"/>
        </w:rPr>
        <w:t xml:space="preserve">- Đối với khu vực nạo vét: Hoạt động thi công nạo vét của </w:t>
      </w:r>
      <w:r w:rsidR="00FE39B0" w:rsidRPr="00FA203D">
        <w:rPr>
          <w:bCs/>
          <w:iCs/>
          <w:sz w:val="27"/>
          <w:szCs w:val="27"/>
          <w:lang w:val="fr-FR"/>
        </w:rPr>
        <w:t>Dự án</w:t>
      </w:r>
      <w:r w:rsidRPr="00FA203D">
        <w:rPr>
          <w:bCs/>
          <w:iCs/>
          <w:sz w:val="27"/>
          <w:szCs w:val="27"/>
          <w:lang w:val="fr-FR"/>
        </w:rPr>
        <w:t xml:space="preserve"> chỉ thực hiện trên bờ, không thi công dưới nước, do đó các tác động do múc, khuấy làm đục nguồn nước hồ </w:t>
      </w:r>
      <w:r w:rsidR="009565C5" w:rsidRPr="00FA203D">
        <w:rPr>
          <w:bCs/>
          <w:iCs/>
          <w:sz w:val="27"/>
          <w:szCs w:val="27"/>
          <w:lang w:val="fr-FR"/>
        </w:rPr>
        <w:t>Bảo Đài</w:t>
      </w:r>
      <w:r w:rsidRPr="00FA203D">
        <w:rPr>
          <w:bCs/>
          <w:iCs/>
          <w:sz w:val="27"/>
          <w:szCs w:val="27"/>
          <w:lang w:val="fr-FR"/>
        </w:rPr>
        <w:t xml:space="preserve"> do hoạt động thi công là không có. Tác động đến chất lượng nước của hồ chủ yếu do nước mưa chảy tràn qua khu vực nạo vét sẽ kéo theo các CTR trên bề mặt như đất cát, dầu mỡ xuống hồ làm tăng độ đục,… gây ảnh hưởng đến chất lượng nước mặt và thủy sinh hồ </w:t>
      </w:r>
      <w:r w:rsidR="009565C5" w:rsidRPr="00FA203D">
        <w:rPr>
          <w:bCs/>
          <w:iCs/>
          <w:sz w:val="27"/>
          <w:szCs w:val="27"/>
          <w:lang w:val="fr-FR"/>
        </w:rPr>
        <w:t>Bảo Đài</w:t>
      </w:r>
      <w:r w:rsidRPr="00FA203D">
        <w:rPr>
          <w:bCs/>
          <w:iCs/>
          <w:sz w:val="27"/>
          <w:szCs w:val="27"/>
          <w:lang w:val="fr-FR"/>
        </w:rPr>
        <w:t>.</w:t>
      </w:r>
    </w:p>
    <w:p w14:paraId="6502C0E8" w14:textId="77777777" w:rsidR="00A4591C" w:rsidRPr="00FA203D" w:rsidRDefault="00A4591C" w:rsidP="004466F3">
      <w:pPr>
        <w:spacing w:line="307" w:lineRule="auto"/>
        <w:ind w:firstLine="567"/>
        <w:jc w:val="both"/>
        <w:rPr>
          <w:sz w:val="27"/>
          <w:szCs w:val="27"/>
          <w:u w:color="FF0000"/>
          <w:lang w:val="pt-BR"/>
        </w:rPr>
      </w:pPr>
      <w:r w:rsidRPr="00FA203D">
        <w:rPr>
          <w:bCs/>
          <w:iCs/>
          <w:sz w:val="27"/>
          <w:szCs w:val="27"/>
          <w:lang w:val="fr-FR"/>
        </w:rPr>
        <w:t>Khi độ đục trong nguồn nước cao cùng với sự xuất hiện dầu mỡ trong nước sẽ làm ngăn cản quá trình quang hợp và khuếch tán ôxy trong không khí vào môi trường nước, vì vậy sẽ làm giảm lượng ôxy hoà tan trong nước gây ảnh hưởng đến đời sống thuỷ sinh chịu tác động, đặc biệt là những sinh vật đáy</w:t>
      </w:r>
      <w:r w:rsidRPr="00FA203D">
        <w:rPr>
          <w:sz w:val="27"/>
          <w:szCs w:val="27"/>
          <w:u w:color="FF0000"/>
          <w:lang w:val="pt-BR"/>
        </w:rPr>
        <w:t xml:space="preserve">. </w:t>
      </w:r>
    </w:p>
    <w:p w14:paraId="35AF7619" w14:textId="77777777" w:rsidR="00A4591C" w:rsidRPr="00FA203D" w:rsidRDefault="00A4591C" w:rsidP="004466F3">
      <w:pPr>
        <w:spacing w:line="307" w:lineRule="auto"/>
        <w:ind w:firstLine="567"/>
        <w:jc w:val="both"/>
        <w:rPr>
          <w:bCs/>
          <w:iCs/>
          <w:sz w:val="27"/>
          <w:szCs w:val="27"/>
          <w:lang w:val="fr-FR"/>
        </w:rPr>
      </w:pPr>
      <w:r w:rsidRPr="00FA203D">
        <w:rPr>
          <w:sz w:val="27"/>
          <w:szCs w:val="27"/>
          <w:u w:color="FF0000"/>
          <w:lang w:val="pt-BR"/>
        </w:rPr>
        <w:t>Ngoài ra, trong quá trình nạo vét, đào xúc đất cũng có thể xảy ra khả năng bụi đất bị gió cuốn phủ lên bề mặt nước làm giảm lượng ánh sáng phản chiếu xuống khu vực ảnh hưởng đến hệ sinh thái dưới nước.</w:t>
      </w:r>
    </w:p>
    <w:p w14:paraId="2127B33A" w14:textId="03BC0CD3" w:rsidR="00A4591C" w:rsidRPr="00FA203D" w:rsidRDefault="00A14981" w:rsidP="004466F3">
      <w:pPr>
        <w:autoSpaceDE w:val="0"/>
        <w:autoSpaceDN w:val="0"/>
        <w:adjustRightInd w:val="0"/>
        <w:spacing w:line="307" w:lineRule="auto"/>
        <w:ind w:firstLine="567"/>
        <w:jc w:val="both"/>
        <w:rPr>
          <w:bCs/>
          <w:i/>
          <w:iCs/>
          <w:sz w:val="27"/>
          <w:szCs w:val="27"/>
          <w:lang w:val="fr-FR"/>
        </w:rPr>
      </w:pPr>
      <w:r w:rsidRPr="00FA203D">
        <w:rPr>
          <w:bCs/>
          <w:i/>
          <w:iCs/>
          <w:sz w:val="27"/>
          <w:szCs w:val="27"/>
          <w:lang w:val="fr-FR"/>
        </w:rPr>
        <w:t xml:space="preserve">* </w:t>
      </w:r>
      <w:r w:rsidR="00A4591C" w:rsidRPr="00FA203D">
        <w:rPr>
          <w:bCs/>
          <w:i/>
          <w:iCs/>
          <w:sz w:val="27"/>
          <w:szCs w:val="27"/>
          <w:lang w:val="fr-FR"/>
        </w:rPr>
        <w:t>Tác động đến môi trường đất:</w:t>
      </w:r>
    </w:p>
    <w:p w14:paraId="0B138B18" w14:textId="6721EEA7" w:rsidR="00A4591C" w:rsidRPr="00FA203D" w:rsidRDefault="00FE39B0" w:rsidP="004466F3">
      <w:pPr>
        <w:spacing w:line="307" w:lineRule="auto"/>
        <w:ind w:firstLine="567"/>
        <w:jc w:val="both"/>
        <w:rPr>
          <w:sz w:val="27"/>
          <w:szCs w:val="27"/>
          <w:u w:color="FF0000"/>
          <w:lang w:val="pt-BR"/>
        </w:rPr>
      </w:pPr>
      <w:r w:rsidRPr="00FA203D">
        <w:rPr>
          <w:sz w:val="27"/>
          <w:szCs w:val="27"/>
          <w:u w:color="FF0000"/>
          <w:lang w:val="pt-BR"/>
        </w:rPr>
        <w:t>Dự án</w:t>
      </w:r>
      <w:r w:rsidR="000D0F38" w:rsidRPr="00FA203D">
        <w:rPr>
          <w:sz w:val="27"/>
          <w:szCs w:val="27"/>
          <w:u w:color="FF0000"/>
          <w:lang w:val="pt-BR"/>
        </w:rPr>
        <w:t xml:space="preserve"> có t</w:t>
      </w:r>
      <w:r w:rsidR="00A4591C" w:rsidRPr="00FA203D">
        <w:rPr>
          <w:sz w:val="27"/>
          <w:szCs w:val="27"/>
          <w:u w:color="FF0000"/>
          <w:lang w:val="pt-BR"/>
        </w:rPr>
        <w:t>ổng diện tích đất lòng hồ</w:t>
      </w:r>
      <w:r w:rsidR="000D0F38" w:rsidRPr="00FA203D">
        <w:rPr>
          <w:sz w:val="27"/>
          <w:szCs w:val="27"/>
          <w:u w:color="FF0000"/>
          <w:lang w:val="pt-BR"/>
        </w:rPr>
        <w:t xml:space="preserve"> nạo vét</w:t>
      </w:r>
      <w:r w:rsidR="00A4591C" w:rsidRPr="00FA203D">
        <w:rPr>
          <w:sz w:val="27"/>
          <w:szCs w:val="27"/>
          <w:u w:color="FF0000"/>
          <w:lang w:val="pt-BR"/>
        </w:rPr>
        <w:t xml:space="preserve"> là </w:t>
      </w:r>
      <w:r w:rsidR="008106F2" w:rsidRPr="00FA203D">
        <w:rPr>
          <w:sz w:val="27"/>
          <w:szCs w:val="27"/>
          <w:u w:color="FF0000"/>
          <w:lang w:val="pt-BR"/>
        </w:rPr>
        <w:t xml:space="preserve">53,80 </w:t>
      </w:r>
      <w:r w:rsidR="00A4591C" w:rsidRPr="00FA203D">
        <w:rPr>
          <w:sz w:val="27"/>
          <w:szCs w:val="27"/>
          <w:u w:color="FF0000"/>
          <w:lang w:val="pt-BR"/>
        </w:rPr>
        <w:t xml:space="preserve">ha </w:t>
      </w:r>
      <w:r w:rsidR="00A4591C" w:rsidRPr="00FA203D">
        <w:rPr>
          <w:sz w:val="27"/>
          <w:szCs w:val="27"/>
          <w:lang w:val="fr-FR"/>
        </w:rPr>
        <w:t>(</w:t>
      </w:r>
      <w:r w:rsidR="000310D0" w:rsidRPr="00FA203D">
        <w:rPr>
          <w:sz w:val="27"/>
          <w:szCs w:val="27"/>
        </w:rPr>
        <w:t>khu A là 20,18 ha và khu B là 33,62 ha)</w:t>
      </w:r>
      <w:r w:rsidR="00A4591C" w:rsidRPr="00FA203D">
        <w:rPr>
          <w:sz w:val="27"/>
          <w:szCs w:val="27"/>
          <w:lang w:val="fr-FR"/>
        </w:rPr>
        <w:t>.</w:t>
      </w:r>
    </w:p>
    <w:p w14:paraId="07CBD517" w14:textId="77777777" w:rsidR="00A4591C" w:rsidRPr="00FA203D" w:rsidRDefault="00A4591C" w:rsidP="004466F3">
      <w:pPr>
        <w:spacing w:line="307" w:lineRule="auto"/>
        <w:ind w:firstLine="567"/>
        <w:jc w:val="both"/>
        <w:rPr>
          <w:sz w:val="27"/>
          <w:szCs w:val="27"/>
          <w:u w:color="FF0000"/>
          <w:lang w:val="pt-BR"/>
        </w:rPr>
      </w:pPr>
      <w:r w:rsidRPr="00FA203D">
        <w:rPr>
          <w:sz w:val="27"/>
          <w:szCs w:val="27"/>
          <w:u w:color="FF0000"/>
          <w:lang w:val="pt-BR"/>
        </w:rPr>
        <w:t xml:space="preserve">- Nước mưa chảy tràn với lưu lượng lớn sẽ cuốn trôi lớp đất phủ, hòa tan một số chất dinh dưỡng trong đất. Vì vậy, sẽ gây rửa trôi, xói mòn bờ hồ, gây ảnh hưởng xấu đến chất lượng môi trường đất lòng hồ trong khu vực </w:t>
      </w:r>
      <w:r w:rsidR="00FE39B0" w:rsidRPr="00FA203D">
        <w:rPr>
          <w:sz w:val="27"/>
          <w:szCs w:val="27"/>
          <w:u w:color="FF0000"/>
          <w:lang w:val="pt-BR"/>
        </w:rPr>
        <w:t>Dự án</w:t>
      </w:r>
      <w:r w:rsidRPr="00FA203D">
        <w:rPr>
          <w:sz w:val="27"/>
          <w:szCs w:val="27"/>
          <w:u w:color="FF0000"/>
          <w:lang w:val="pt-BR"/>
        </w:rPr>
        <w:t>.</w:t>
      </w:r>
    </w:p>
    <w:p w14:paraId="31BA7DC4" w14:textId="77777777" w:rsidR="00A4591C" w:rsidRPr="00FA203D" w:rsidRDefault="00A4591C" w:rsidP="004466F3">
      <w:pPr>
        <w:spacing w:line="307" w:lineRule="auto"/>
        <w:ind w:firstLine="567"/>
        <w:jc w:val="both"/>
        <w:rPr>
          <w:sz w:val="27"/>
          <w:szCs w:val="27"/>
          <w:u w:color="FF0000"/>
          <w:lang w:val="pt-BR"/>
        </w:rPr>
      </w:pPr>
      <w:r w:rsidRPr="00FA203D">
        <w:rPr>
          <w:sz w:val="27"/>
          <w:szCs w:val="27"/>
          <w:u w:color="FF0000"/>
          <w:lang w:val="pt-BR"/>
        </w:rPr>
        <w:t>- Tác động đến môi trường đất còn do các sự cố khác như sạt lở bờ hồ sẽ làm thay đổi, xáo trộn lớp đất bề mặt nếu thi công mái ta luy không đúng yêu cầu kỹ thuật (1:1). Các tác động này sẽ làm thay đổi thành phần và tính chất của đất dẫn đến hiện tượng bồi lắng lòng hồ.</w:t>
      </w:r>
    </w:p>
    <w:p w14:paraId="5A779AB3" w14:textId="77777777" w:rsidR="00087FAC" w:rsidRPr="00FA203D" w:rsidRDefault="00BB0DA0" w:rsidP="004466F3">
      <w:pPr>
        <w:spacing w:line="307" w:lineRule="auto"/>
        <w:ind w:firstLine="567"/>
        <w:jc w:val="both"/>
        <w:rPr>
          <w:i/>
          <w:sz w:val="27"/>
          <w:szCs w:val="27"/>
          <w:u w:color="FF0000"/>
          <w:lang w:val="pt-BR"/>
        </w:rPr>
      </w:pPr>
      <w:r w:rsidRPr="00FA203D">
        <w:rPr>
          <w:i/>
          <w:sz w:val="27"/>
          <w:szCs w:val="27"/>
          <w:u w:color="FF0000"/>
          <w:lang w:val="pt-BR"/>
        </w:rPr>
        <w:lastRenderedPageBreak/>
        <w:t xml:space="preserve">* </w:t>
      </w:r>
      <w:r w:rsidR="00087FAC" w:rsidRPr="00FA203D">
        <w:rPr>
          <w:i/>
          <w:sz w:val="27"/>
          <w:szCs w:val="27"/>
          <w:u w:color="FF0000"/>
          <w:lang w:val="pt-BR"/>
        </w:rPr>
        <w:t xml:space="preserve">Tác động qua lại giữa công trình của </w:t>
      </w:r>
      <w:r w:rsidR="00FE39B0" w:rsidRPr="00FA203D">
        <w:rPr>
          <w:i/>
          <w:sz w:val="27"/>
          <w:szCs w:val="27"/>
          <w:u w:color="FF0000"/>
          <w:lang w:val="pt-BR"/>
        </w:rPr>
        <w:t>Dự án</w:t>
      </w:r>
      <w:r w:rsidR="00087FAC" w:rsidRPr="00FA203D">
        <w:rPr>
          <w:i/>
          <w:sz w:val="27"/>
          <w:szCs w:val="27"/>
          <w:u w:color="FF0000"/>
          <w:lang w:val="pt-BR"/>
        </w:rPr>
        <w:t xml:space="preserve"> và an toàn đập:</w:t>
      </w:r>
    </w:p>
    <w:p w14:paraId="39769E58" w14:textId="4D8890C2" w:rsidR="00087FAC" w:rsidRPr="00FA203D" w:rsidRDefault="00087FAC" w:rsidP="00115EBC">
      <w:pPr>
        <w:widowControl w:val="0"/>
        <w:spacing w:line="307" w:lineRule="auto"/>
        <w:ind w:firstLine="567"/>
        <w:jc w:val="both"/>
        <w:rPr>
          <w:sz w:val="27"/>
          <w:szCs w:val="27"/>
          <w:u w:color="FF0000"/>
          <w:lang w:val="pt-BR"/>
        </w:rPr>
      </w:pPr>
      <w:r w:rsidRPr="00FA203D">
        <w:rPr>
          <w:sz w:val="27"/>
          <w:szCs w:val="27"/>
          <w:u w:color="FF0000"/>
          <w:lang w:val="pt-BR"/>
        </w:rPr>
        <w:t xml:space="preserve">- </w:t>
      </w:r>
      <w:r w:rsidR="0068543B" w:rsidRPr="00FA203D">
        <w:rPr>
          <w:sz w:val="27"/>
          <w:szCs w:val="27"/>
          <w:u w:color="FF0000"/>
          <w:lang w:val="pt-BR"/>
        </w:rPr>
        <w:t xml:space="preserve">Khu vực nạo vét </w:t>
      </w:r>
      <w:r w:rsidRPr="00FA203D">
        <w:rPr>
          <w:sz w:val="27"/>
          <w:szCs w:val="27"/>
          <w:u w:color="FF0000"/>
          <w:lang w:val="pt-BR"/>
        </w:rPr>
        <w:t xml:space="preserve">đảm bảo khoảng cách an toàn cho tuyến đập theo đúng </w:t>
      </w:r>
      <w:r w:rsidRPr="00FA203D">
        <w:rPr>
          <w:sz w:val="27"/>
          <w:szCs w:val="27"/>
        </w:rPr>
        <w:t xml:space="preserve">quy định tại điểm a, khoản 3, Điều 40 của Luật Thủy Lợi năm 2017 thì phạm vi bảo vệ công trình đập cấp </w:t>
      </w:r>
      <w:r w:rsidR="00115EBC" w:rsidRPr="00FA203D">
        <w:rPr>
          <w:sz w:val="27"/>
          <w:szCs w:val="27"/>
        </w:rPr>
        <w:t xml:space="preserve">III </w:t>
      </w:r>
      <w:r w:rsidRPr="00FA203D">
        <w:rPr>
          <w:sz w:val="27"/>
          <w:szCs w:val="27"/>
        </w:rPr>
        <w:t xml:space="preserve">là phạm vi đập và vùng phụ cận từ chân đập trở ra tối thiểu </w:t>
      </w:r>
      <w:r w:rsidR="00115EBC" w:rsidRPr="00FA203D">
        <w:rPr>
          <w:sz w:val="27"/>
          <w:szCs w:val="27"/>
        </w:rPr>
        <w:t>5</w:t>
      </w:r>
      <w:r w:rsidRPr="00FA203D">
        <w:rPr>
          <w:sz w:val="27"/>
          <w:szCs w:val="27"/>
        </w:rPr>
        <w:t>0</w:t>
      </w:r>
      <w:r w:rsidR="009D1085" w:rsidRPr="00FA203D">
        <w:rPr>
          <w:sz w:val="27"/>
          <w:szCs w:val="27"/>
        </w:rPr>
        <w:t xml:space="preserve"> </w:t>
      </w:r>
      <w:r w:rsidRPr="00FA203D">
        <w:rPr>
          <w:sz w:val="27"/>
          <w:szCs w:val="27"/>
        </w:rPr>
        <w:t xml:space="preserve">m. </w:t>
      </w:r>
      <w:r w:rsidRPr="00FA203D">
        <w:rPr>
          <w:sz w:val="27"/>
          <w:szCs w:val="27"/>
          <w:u w:color="FF0000"/>
          <w:lang w:val="pt-BR"/>
        </w:rPr>
        <w:t xml:space="preserve">Do đó, </w:t>
      </w:r>
      <w:r w:rsidR="00FE39B0" w:rsidRPr="00FA203D">
        <w:rPr>
          <w:sz w:val="27"/>
          <w:szCs w:val="27"/>
          <w:u w:color="FF0000"/>
          <w:lang w:val="pt-BR"/>
        </w:rPr>
        <w:t>Chủ dự án</w:t>
      </w:r>
      <w:r w:rsidRPr="00FA203D">
        <w:rPr>
          <w:sz w:val="27"/>
          <w:szCs w:val="27"/>
          <w:u w:color="FF0000"/>
          <w:lang w:val="pt-BR"/>
        </w:rPr>
        <w:t xml:space="preserve"> sẽ tuân thủ </w:t>
      </w:r>
      <w:r w:rsidR="0068543B" w:rsidRPr="00FA203D">
        <w:rPr>
          <w:sz w:val="27"/>
          <w:szCs w:val="27"/>
          <w:u w:color="FF0000"/>
          <w:lang w:val="pt-BR"/>
        </w:rPr>
        <w:t>nạo vét</w:t>
      </w:r>
      <w:r w:rsidRPr="00FA203D">
        <w:rPr>
          <w:sz w:val="27"/>
          <w:szCs w:val="27"/>
          <w:u w:color="FF0000"/>
          <w:lang w:val="pt-BR"/>
        </w:rPr>
        <w:t xml:space="preserve"> đúng phạm vi cấp phép, đảm bảo hành lang an toàn đập để không gây ảnh hưởng đến an toàn đập.</w:t>
      </w:r>
    </w:p>
    <w:p w14:paraId="16A55D3A" w14:textId="77777777" w:rsidR="00087FAC" w:rsidRPr="00FA203D" w:rsidRDefault="00087FAC" w:rsidP="004466F3">
      <w:pPr>
        <w:spacing w:line="307" w:lineRule="auto"/>
        <w:ind w:firstLine="567"/>
        <w:jc w:val="both"/>
        <w:rPr>
          <w:sz w:val="27"/>
          <w:szCs w:val="27"/>
          <w:u w:color="FF0000"/>
          <w:lang w:val="pt-BR"/>
        </w:rPr>
      </w:pPr>
      <w:r w:rsidRPr="00FA203D">
        <w:rPr>
          <w:sz w:val="27"/>
          <w:szCs w:val="27"/>
          <w:u w:color="FF0000"/>
          <w:lang w:val="pt-BR"/>
        </w:rPr>
        <w:t xml:space="preserve">- Hoạt động </w:t>
      </w:r>
      <w:r w:rsidR="0068543B" w:rsidRPr="00FA203D">
        <w:rPr>
          <w:sz w:val="27"/>
          <w:szCs w:val="27"/>
          <w:u w:color="FF0000"/>
          <w:lang w:val="pt-BR"/>
        </w:rPr>
        <w:t>nạo vét</w:t>
      </w:r>
      <w:r w:rsidRPr="00FA203D">
        <w:rPr>
          <w:sz w:val="27"/>
          <w:szCs w:val="27"/>
          <w:u w:color="FF0000"/>
          <w:lang w:val="pt-BR"/>
        </w:rPr>
        <w:t>, vận tải đất không đi qua khu vực đập chính nên không ảnh hưởng đến an toàn của đập chính và đập tràn.</w:t>
      </w:r>
    </w:p>
    <w:p w14:paraId="637F9484" w14:textId="77777777" w:rsidR="00087FAC" w:rsidRPr="00FA203D" w:rsidRDefault="00BB0DA0" w:rsidP="004466F3">
      <w:pPr>
        <w:spacing w:line="307" w:lineRule="auto"/>
        <w:ind w:firstLine="567"/>
        <w:jc w:val="both"/>
        <w:rPr>
          <w:i/>
          <w:sz w:val="27"/>
          <w:szCs w:val="27"/>
          <w:u w:color="FF0000"/>
          <w:lang w:val="pt-BR"/>
        </w:rPr>
      </w:pPr>
      <w:r w:rsidRPr="00FA203D">
        <w:rPr>
          <w:i/>
          <w:sz w:val="27"/>
          <w:szCs w:val="27"/>
          <w:u w:color="FF0000"/>
          <w:lang w:val="pt-BR"/>
        </w:rPr>
        <w:t xml:space="preserve">* </w:t>
      </w:r>
      <w:r w:rsidR="00087FAC" w:rsidRPr="00FA203D">
        <w:rPr>
          <w:i/>
          <w:sz w:val="27"/>
          <w:szCs w:val="27"/>
          <w:u w:color="FF0000"/>
          <w:lang w:val="pt-BR"/>
        </w:rPr>
        <w:t>Tác động đến địa hình địa mạo, sạt lở, bồi lắng lòng hồ:</w:t>
      </w:r>
    </w:p>
    <w:p w14:paraId="3071705C" w14:textId="77777777" w:rsidR="00087FAC" w:rsidRPr="00FA203D" w:rsidRDefault="00087FAC" w:rsidP="004466F3">
      <w:pPr>
        <w:pStyle w:val="NormalWeb"/>
        <w:spacing w:before="0" w:beforeAutospacing="0" w:after="0" w:afterAutospacing="0" w:line="307" w:lineRule="auto"/>
        <w:ind w:firstLine="567"/>
        <w:jc w:val="both"/>
        <w:rPr>
          <w:rFonts w:ascii="Times New Roman" w:hAnsi="Times New Roman"/>
          <w:sz w:val="27"/>
          <w:szCs w:val="27"/>
        </w:rPr>
      </w:pPr>
      <w:r w:rsidRPr="00FA203D">
        <w:rPr>
          <w:rFonts w:ascii="Times New Roman" w:hAnsi="Times New Roman"/>
          <w:sz w:val="27"/>
          <w:szCs w:val="27"/>
        </w:rPr>
        <w:t>Theo Nghị định số 23/2020/NĐ-CP ngày 24/2/2020 của Chính phủ quy định về quản lý cát, sỏi lòng sông và bảo vệ lòng, bờ, bãi sông. Tại Đ</w:t>
      </w:r>
      <w:r w:rsidRPr="00FA203D">
        <w:rPr>
          <w:rFonts w:ascii="Times New Roman" w:hAnsi="Times New Roman"/>
          <w:bCs/>
          <w:sz w:val="27"/>
          <w:szCs w:val="27"/>
        </w:rPr>
        <w:t xml:space="preserve">iều 16 yêu cầu đối với hoạt động khai thác cát, sỏi trong lòng hồ: </w:t>
      </w:r>
      <w:r w:rsidRPr="00FA203D">
        <w:rPr>
          <w:rFonts w:ascii="Times New Roman" w:hAnsi="Times New Roman"/>
          <w:sz w:val="27"/>
          <w:szCs w:val="27"/>
        </w:rPr>
        <w:t xml:space="preserve">Việc khai thác cát, sỏi tại khu vực lòng hồ chứa thủy điện, thủy lợi phải tuân thủ các quy định của pháp luật về thủy lợi, bảo đảm an toàn công trình, bảo vệ môi trường hồ chứa. </w:t>
      </w:r>
    </w:p>
    <w:p w14:paraId="0AF03C30" w14:textId="77777777" w:rsidR="00087FAC" w:rsidRPr="00FA203D" w:rsidRDefault="00087FAC" w:rsidP="004466F3">
      <w:pPr>
        <w:pStyle w:val="b4"/>
        <w:spacing w:before="0" w:after="0" w:line="307" w:lineRule="auto"/>
        <w:ind w:firstLine="567"/>
        <w:rPr>
          <w:i w:val="0"/>
          <w:sz w:val="27"/>
          <w:szCs w:val="27"/>
        </w:rPr>
      </w:pPr>
      <w:r w:rsidRPr="00FA203D">
        <w:rPr>
          <w:i w:val="0"/>
          <w:sz w:val="27"/>
          <w:szCs w:val="27"/>
        </w:rPr>
        <w:t xml:space="preserve">Quá trình nạo vét của </w:t>
      </w:r>
      <w:r w:rsidR="00FE39B0" w:rsidRPr="00FA203D">
        <w:rPr>
          <w:i w:val="0"/>
          <w:sz w:val="27"/>
          <w:szCs w:val="27"/>
        </w:rPr>
        <w:t>Dự án</w:t>
      </w:r>
      <w:r w:rsidRPr="00FA203D">
        <w:rPr>
          <w:i w:val="0"/>
          <w:sz w:val="27"/>
          <w:szCs w:val="27"/>
        </w:rPr>
        <w:t xml:space="preserve"> nếu không tuân thủ theo các quy định sẽ có những tác động đến khu vực như: </w:t>
      </w:r>
    </w:p>
    <w:p w14:paraId="3D41AAD8" w14:textId="77777777" w:rsidR="00087FAC" w:rsidRPr="00FA203D" w:rsidRDefault="00087FAC" w:rsidP="004466F3">
      <w:pPr>
        <w:pStyle w:val="b4"/>
        <w:spacing w:before="0" w:after="0" w:line="307" w:lineRule="auto"/>
        <w:ind w:firstLine="567"/>
        <w:rPr>
          <w:i w:val="0"/>
          <w:sz w:val="27"/>
          <w:szCs w:val="27"/>
        </w:rPr>
      </w:pPr>
      <w:r w:rsidRPr="00FA203D">
        <w:rPr>
          <w:i w:val="0"/>
          <w:sz w:val="27"/>
          <w:szCs w:val="27"/>
        </w:rPr>
        <w:t>- Thu hẹp không gian thoát lũ, ảnh hưởng khả năng tiêu, thoát lũ của công trình.</w:t>
      </w:r>
    </w:p>
    <w:p w14:paraId="1B43FD28" w14:textId="77777777" w:rsidR="00087FAC" w:rsidRPr="00FA203D" w:rsidRDefault="00087FAC" w:rsidP="004466F3">
      <w:pPr>
        <w:pStyle w:val="b4"/>
        <w:spacing w:before="0" w:after="0" w:line="307" w:lineRule="auto"/>
        <w:ind w:firstLine="567"/>
        <w:rPr>
          <w:i w:val="0"/>
          <w:sz w:val="27"/>
          <w:szCs w:val="27"/>
        </w:rPr>
      </w:pPr>
      <w:r w:rsidRPr="00FA203D">
        <w:rPr>
          <w:i w:val="0"/>
          <w:sz w:val="27"/>
          <w:szCs w:val="27"/>
        </w:rPr>
        <w:t>- Ảnh hưởng đến hành lang bảo vệ nguồn nước, lưu thông của dòng chảy.</w:t>
      </w:r>
    </w:p>
    <w:p w14:paraId="1A53B576" w14:textId="77777777" w:rsidR="00087FAC" w:rsidRPr="00FA203D" w:rsidRDefault="00087FAC" w:rsidP="004466F3">
      <w:pPr>
        <w:pStyle w:val="b4"/>
        <w:spacing w:before="0" w:after="0" w:line="307" w:lineRule="auto"/>
        <w:ind w:firstLine="567"/>
        <w:rPr>
          <w:i w:val="0"/>
          <w:sz w:val="27"/>
          <w:szCs w:val="27"/>
        </w:rPr>
      </w:pPr>
      <w:r w:rsidRPr="00FA203D">
        <w:rPr>
          <w:i w:val="0"/>
          <w:sz w:val="27"/>
          <w:szCs w:val="27"/>
        </w:rPr>
        <w:t>- Ảnh hưởng đến hệ sinh thái thủy sinh khu vực lòng hồ.</w:t>
      </w:r>
    </w:p>
    <w:p w14:paraId="18651FC0" w14:textId="77777777" w:rsidR="00087FAC" w:rsidRPr="00FA203D" w:rsidRDefault="00087FAC" w:rsidP="004466F3">
      <w:pPr>
        <w:pStyle w:val="b4"/>
        <w:spacing w:before="0" w:after="0" w:line="307" w:lineRule="auto"/>
        <w:ind w:firstLine="567"/>
        <w:rPr>
          <w:i w:val="0"/>
          <w:sz w:val="27"/>
          <w:szCs w:val="27"/>
        </w:rPr>
      </w:pPr>
      <w:r w:rsidRPr="00FA203D">
        <w:rPr>
          <w:i w:val="0"/>
          <w:sz w:val="27"/>
          <w:szCs w:val="27"/>
        </w:rPr>
        <w:t>- Gây bồi lắng, xói, lở lòng hồ, gây mất ổn định bờ.</w:t>
      </w:r>
    </w:p>
    <w:p w14:paraId="7A7FBED8" w14:textId="20B84DE7" w:rsidR="00087FAC" w:rsidRPr="00FA203D" w:rsidRDefault="00087FAC" w:rsidP="004466F3">
      <w:pPr>
        <w:spacing w:line="307" w:lineRule="auto"/>
        <w:ind w:firstLine="567"/>
        <w:jc w:val="both"/>
        <w:rPr>
          <w:sz w:val="27"/>
          <w:szCs w:val="27"/>
          <w:u w:color="FF0000"/>
          <w:lang w:val="pt-BR"/>
        </w:rPr>
      </w:pPr>
      <w:r w:rsidRPr="00FA203D">
        <w:rPr>
          <w:sz w:val="27"/>
          <w:szCs w:val="27"/>
          <w:u w:color="FF0000"/>
          <w:lang w:val="pt-BR"/>
        </w:rPr>
        <w:t xml:space="preserve">Đối với loại hình của </w:t>
      </w:r>
      <w:r w:rsidR="00FE39B0" w:rsidRPr="00FA203D">
        <w:rPr>
          <w:sz w:val="27"/>
          <w:szCs w:val="27"/>
          <w:u w:color="FF0000"/>
          <w:lang w:val="pt-BR"/>
        </w:rPr>
        <w:t>Dự án</w:t>
      </w:r>
      <w:r w:rsidRPr="00FA203D">
        <w:rPr>
          <w:sz w:val="27"/>
          <w:szCs w:val="27"/>
          <w:u w:color="FF0000"/>
          <w:lang w:val="pt-BR"/>
        </w:rPr>
        <w:t xml:space="preserve">, hoạt động nạo vét sẽ làm thay đổi địa hình đáy hồ (hạ thấp), độ sâu khai đào trung bình </w:t>
      </w:r>
      <w:r w:rsidR="00115EBC" w:rsidRPr="00FA203D">
        <w:rPr>
          <w:sz w:val="27"/>
          <w:szCs w:val="27"/>
          <w:u w:color="FF0000"/>
          <w:lang w:val="pt-BR"/>
        </w:rPr>
        <w:t>2,5</w:t>
      </w:r>
      <w:r w:rsidRPr="00FA203D">
        <w:rPr>
          <w:sz w:val="27"/>
          <w:szCs w:val="27"/>
          <w:u w:color="FF0000"/>
          <w:lang w:val="pt-BR"/>
        </w:rPr>
        <w:t xml:space="preserve"> m. Do hiện trạng khu vực lòng hồ </w:t>
      </w:r>
      <w:r w:rsidR="009565C5" w:rsidRPr="00FA203D">
        <w:rPr>
          <w:sz w:val="27"/>
          <w:szCs w:val="27"/>
          <w:u w:color="FF0000"/>
          <w:lang w:val="pt-BR"/>
        </w:rPr>
        <w:t>Bảo Đài</w:t>
      </w:r>
      <w:r w:rsidRPr="00FA203D">
        <w:rPr>
          <w:sz w:val="27"/>
          <w:szCs w:val="27"/>
          <w:u w:color="FF0000"/>
          <w:lang w:val="pt-BR"/>
        </w:rPr>
        <w:t xml:space="preserve"> hàng năm thường xuyên bị đất cát bồi lấp nên dung tích hồ không đảm bảo theo thiết kế, do đó việc nạo vét tại khu vực tuy làm thay đổi địa hình đáy hồ (hạ thấp) nhưng theo hướng tích cực giúp làm tăng dung tích của hồ chứa đảm bảo theo thiết kế.</w:t>
      </w:r>
    </w:p>
    <w:p w14:paraId="11C96A38" w14:textId="44E4D30B" w:rsidR="00087FAC" w:rsidRPr="00FA203D" w:rsidRDefault="00087FAC" w:rsidP="004466F3">
      <w:pPr>
        <w:spacing w:line="307" w:lineRule="auto"/>
        <w:ind w:firstLine="567"/>
        <w:jc w:val="both"/>
        <w:rPr>
          <w:spacing w:val="-2"/>
          <w:sz w:val="27"/>
          <w:szCs w:val="27"/>
        </w:rPr>
      </w:pPr>
      <w:r w:rsidRPr="00FA203D">
        <w:rPr>
          <w:spacing w:val="-2"/>
          <w:sz w:val="27"/>
          <w:szCs w:val="27"/>
          <w:u w:color="FF0000"/>
          <w:lang w:val="pt-BR"/>
        </w:rPr>
        <w:t xml:space="preserve">- Tác động gây bồi lắng, xói lở, mất ổn định đường bờ xảy ra do quá trình nạo vét không tuân thủ theo phương án thiết kế độ sâu khai đào </w:t>
      </w:r>
      <w:r w:rsidR="00115EBC" w:rsidRPr="00FA203D">
        <w:rPr>
          <w:spacing w:val="-2"/>
          <w:sz w:val="27"/>
          <w:szCs w:val="27"/>
          <w:u w:color="FF0000"/>
          <w:lang w:val="pt-BR"/>
        </w:rPr>
        <w:t>2,5</w:t>
      </w:r>
      <w:r w:rsidRPr="00FA203D">
        <w:rPr>
          <w:spacing w:val="-2"/>
          <w:sz w:val="27"/>
          <w:szCs w:val="27"/>
          <w:u w:color="FF0000"/>
          <w:lang w:val="pt-BR"/>
        </w:rPr>
        <w:t xml:space="preserve"> m, mái đào taluy (tính từ bờ ra phía hồ) dốc m=2 </w:t>
      </w:r>
      <w:r w:rsidR="00DF4B22" w:rsidRPr="00FA203D">
        <w:rPr>
          <w:spacing w:val="-2"/>
          <w:sz w:val="27"/>
          <w:szCs w:val="27"/>
          <w:u w:color="FF0000"/>
          <w:lang w:val="pt-BR"/>
        </w:rPr>
        <w:t>thì</w:t>
      </w:r>
      <w:r w:rsidRPr="00FA203D">
        <w:rPr>
          <w:spacing w:val="-2"/>
          <w:sz w:val="27"/>
          <w:szCs w:val="27"/>
          <w:u w:color="FF0000"/>
          <w:lang w:val="pt-BR"/>
        </w:rPr>
        <w:t xml:space="preserve"> rất dễ xảy ra sự cố sạt lỡ bờ hồ, nhất là khi có mưa lớn đất kết cấu bở rời, mái đào dốc. Khi xảy ra các sự cố do sạt lở trong quá trình nạo vét sẽ làm tăng độ đục của nguồn nước ảnh hưởng đến chất lượng nước trong khu vực lòng hồ. Để quá trình nạo vét không làm ảnh hưởng đến chất lượng nước mặt khu vực hồ </w:t>
      </w:r>
      <w:r w:rsidR="009565C5" w:rsidRPr="00FA203D">
        <w:rPr>
          <w:spacing w:val="-2"/>
          <w:sz w:val="27"/>
          <w:szCs w:val="27"/>
          <w:u w:color="FF0000"/>
          <w:lang w:val="pt-BR"/>
        </w:rPr>
        <w:t>Bảo Đài</w:t>
      </w:r>
      <w:r w:rsidRPr="00FA203D">
        <w:rPr>
          <w:spacing w:val="-2"/>
          <w:sz w:val="27"/>
          <w:szCs w:val="27"/>
          <w:u w:color="FF0000"/>
          <w:lang w:val="pt-BR"/>
        </w:rPr>
        <w:t xml:space="preserve">, </w:t>
      </w:r>
      <w:r w:rsidR="00FE39B0" w:rsidRPr="00FA203D">
        <w:rPr>
          <w:spacing w:val="-2"/>
          <w:sz w:val="27"/>
          <w:szCs w:val="27"/>
          <w:u w:color="FF0000"/>
          <w:lang w:val="pt-BR"/>
        </w:rPr>
        <w:t>Chủ dự án</w:t>
      </w:r>
      <w:r w:rsidRPr="00FA203D">
        <w:rPr>
          <w:spacing w:val="-2"/>
          <w:sz w:val="27"/>
          <w:szCs w:val="27"/>
          <w:u w:color="FF0000"/>
          <w:lang w:val="pt-BR"/>
        </w:rPr>
        <w:t xml:space="preserve"> sẽ t</w:t>
      </w:r>
      <w:r w:rsidRPr="00FA203D">
        <w:rPr>
          <w:spacing w:val="-2"/>
          <w:sz w:val="27"/>
          <w:szCs w:val="27"/>
        </w:rPr>
        <w:t xml:space="preserve">iến hành đắp đê quai tạm ngay tại vị trí biên nạo vét với mép nước hồ để tạo 02 khu vực riêng biệt nhằm hạn chế tác động môi trường do đất đá rơi vãi xuống hồ. </w:t>
      </w:r>
    </w:p>
    <w:p w14:paraId="76FCA2A8" w14:textId="77777777" w:rsidR="00087FAC" w:rsidRPr="00FA203D" w:rsidRDefault="00087FAC" w:rsidP="004466F3">
      <w:pPr>
        <w:spacing w:line="307" w:lineRule="auto"/>
        <w:ind w:firstLine="567"/>
        <w:jc w:val="both"/>
        <w:rPr>
          <w:sz w:val="27"/>
          <w:szCs w:val="27"/>
          <w:u w:color="FF0000"/>
          <w:lang w:val="pt-BR"/>
        </w:rPr>
      </w:pPr>
      <w:r w:rsidRPr="00FA203D">
        <w:rPr>
          <w:sz w:val="27"/>
          <w:szCs w:val="27"/>
          <w:u w:color="FF0000"/>
          <w:lang w:val="pt-BR"/>
        </w:rPr>
        <w:lastRenderedPageBreak/>
        <w:t xml:space="preserve">- Tác động đến diện tích đất rừng sản xuất của các hộ liền kề gần khu vực </w:t>
      </w:r>
      <w:r w:rsidR="00FE39B0" w:rsidRPr="00FA203D">
        <w:rPr>
          <w:sz w:val="27"/>
          <w:szCs w:val="27"/>
          <w:u w:color="FF0000"/>
          <w:lang w:val="pt-BR"/>
        </w:rPr>
        <w:t>Dự án</w:t>
      </w:r>
      <w:r w:rsidRPr="00FA203D">
        <w:rPr>
          <w:sz w:val="27"/>
          <w:szCs w:val="27"/>
          <w:u w:color="FF0000"/>
          <w:lang w:val="pt-BR"/>
        </w:rPr>
        <w:t xml:space="preserve">: Để không gây ảnh hưởng đến đất rừng sản xuất của người dân, trong quá trình nạo vét </w:t>
      </w:r>
      <w:r w:rsidR="00FE39B0" w:rsidRPr="00FA203D">
        <w:rPr>
          <w:sz w:val="27"/>
          <w:szCs w:val="27"/>
          <w:u w:color="FF0000"/>
          <w:lang w:val="pt-BR"/>
        </w:rPr>
        <w:t>Chủ dự án</w:t>
      </w:r>
      <w:r w:rsidRPr="00FA203D">
        <w:rPr>
          <w:sz w:val="27"/>
          <w:szCs w:val="27"/>
          <w:u w:color="FF0000"/>
          <w:lang w:val="pt-BR"/>
        </w:rPr>
        <w:t xml:space="preserve"> sẽ thực hiện nạo vét đúng trong phạm vi khu vực được cấp phép (ranh giới tính từ phía bờ ra hồ) tránh lấn chiếm vào đất rừng của người dân và nạo vét đúng phương án được phê duyệt để không gây sạt lở bờ hồ. </w:t>
      </w:r>
    </w:p>
    <w:p w14:paraId="54F90FB3" w14:textId="77777777" w:rsidR="00042C5F" w:rsidRPr="00FA203D" w:rsidRDefault="00537570" w:rsidP="004466F3">
      <w:pPr>
        <w:spacing w:line="307" w:lineRule="auto"/>
        <w:ind w:firstLine="567"/>
        <w:jc w:val="both"/>
        <w:rPr>
          <w:i/>
          <w:sz w:val="27"/>
          <w:szCs w:val="27"/>
          <w:u w:color="FF0000"/>
          <w:lang w:val="pt-BR"/>
        </w:rPr>
      </w:pPr>
      <w:r w:rsidRPr="00FA203D">
        <w:rPr>
          <w:i/>
          <w:sz w:val="27"/>
          <w:szCs w:val="27"/>
          <w:u w:color="FF0000"/>
          <w:lang w:val="pt-BR"/>
        </w:rPr>
        <w:t xml:space="preserve">* </w:t>
      </w:r>
      <w:r w:rsidR="00042C5F" w:rsidRPr="00FA203D">
        <w:rPr>
          <w:i/>
          <w:sz w:val="27"/>
          <w:szCs w:val="27"/>
          <w:u w:color="FF0000"/>
          <w:lang w:val="pt-BR"/>
        </w:rPr>
        <w:t>Tác động đến kinh tế - xã hội:</w:t>
      </w:r>
    </w:p>
    <w:p w14:paraId="71DC2BDA" w14:textId="77777777" w:rsidR="00042C5F" w:rsidRPr="00FA203D" w:rsidRDefault="00042C5F" w:rsidP="004466F3">
      <w:pPr>
        <w:spacing w:line="307" w:lineRule="auto"/>
        <w:ind w:firstLine="567"/>
        <w:jc w:val="both"/>
        <w:rPr>
          <w:sz w:val="27"/>
          <w:szCs w:val="27"/>
          <w:u w:color="FF0000"/>
          <w:lang w:val="pt-BR"/>
        </w:rPr>
      </w:pPr>
      <w:r w:rsidRPr="00FA203D">
        <w:rPr>
          <w:sz w:val="27"/>
          <w:szCs w:val="27"/>
          <w:u w:color="FF0000"/>
          <w:lang w:val="pt-BR"/>
        </w:rPr>
        <w:t xml:space="preserve">- Tác động tích cực: </w:t>
      </w:r>
    </w:p>
    <w:p w14:paraId="268B44A1" w14:textId="2EE3C65A" w:rsidR="00042C5F" w:rsidRPr="00FA203D" w:rsidRDefault="00042C5F" w:rsidP="004466F3">
      <w:pPr>
        <w:spacing w:line="307" w:lineRule="auto"/>
        <w:ind w:firstLine="567"/>
        <w:jc w:val="both"/>
      </w:pPr>
      <w:r w:rsidRPr="00FA203D">
        <w:rPr>
          <w:sz w:val="27"/>
          <w:szCs w:val="27"/>
          <w:u w:color="FF0000"/>
          <w:lang w:val="pt-BR"/>
        </w:rPr>
        <w:t xml:space="preserve">+ Đối với công trình hồ chứa nước </w:t>
      </w:r>
      <w:r w:rsidR="009565C5" w:rsidRPr="00FA203D">
        <w:rPr>
          <w:sz w:val="27"/>
          <w:szCs w:val="27"/>
        </w:rPr>
        <w:t>Bảo Đài</w:t>
      </w:r>
      <w:r w:rsidRPr="00FA203D">
        <w:rPr>
          <w:sz w:val="27"/>
          <w:szCs w:val="27"/>
          <w:lang w:val="vi-VN"/>
        </w:rPr>
        <w:t xml:space="preserve"> được xây dựng </w:t>
      </w:r>
      <w:r w:rsidR="009C7951" w:rsidRPr="00FA203D">
        <w:rPr>
          <w:sz w:val="27"/>
          <w:szCs w:val="27"/>
        </w:rPr>
        <w:t>từ năm 19</w:t>
      </w:r>
      <w:r w:rsidR="00115EBC" w:rsidRPr="00FA203D">
        <w:rPr>
          <w:sz w:val="27"/>
          <w:szCs w:val="27"/>
        </w:rPr>
        <w:t>96, tích nước sử dụng năm 1999</w:t>
      </w:r>
      <w:r w:rsidRPr="00FA203D">
        <w:rPr>
          <w:sz w:val="27"/>
          <w:szCs w:val="27"/>
          <w:lang w:val="vi-VN"/>
        </w:rPr>
        <w:t xml:space="preserve">, sau khi hoàn thành công trình đã phát huy </w:t>
      </w:r>
      <w:r w:rsidRPr="00FA203D">
        <w:rPr>
          <w:sz w:val="27"/>
          <w:szCs w:val="27"/>
        </w:rPr>
        <w:t xml:space="preserve">tốt </w:t>
      </w:r>
      <w:r w:rsidRPr="00FA203D">
        <w:rPr>
          <w:sz w:val="27"/>
          <w:szCs w:val="27"/>
          <w:lang w:val="vi-VN"/>
        </w:rPr>
        <w:t xml:space="preserve">nhiệm vụ cấp nước cho </w:t>
      </w:r>
      <w:r w:rsidR="00115EBC" w:rsidRPr="00FA203D">
        <w:rPr>
          <w:sz w:val="27"/>
          <w:szCs w:val="27"/>
        </w:rPr>
        <w:t>1.374</w:t>
      </w:r>
      <w:r w:rsidR="009C7951" w:rsidRPr="00FA203D">
        <w:rPr>
          <w:sz w:val="27"/>
          <w:szCs w:val="27"/>
        </w:rPr>
        <w:t xml:space="preserve"> </w:t>
      </w:r>
      <w:r w:rsidRPr="00FA203D">
        <w:rPr>
          <w:sz w:val="27"/>
          <w:szCs w:val="27"/>
        </w:rPr>
        <w:t xml:space="preserve">ha đất canh tác </w:t>
      </w:r>
      <w:r w:rsidRPr="00FA203D">
        <w:rPr>
          <w:sz w:val="27"/>
          <w:szCs w:val="27"/>
          <w:lang w:val="vi-VN"/>
        </w:rPr>
        <w:t>nông nghiệp, tham gia phòng lũ cho vùng hạ du, góp phần ổn định sản xuất và đời sống cho người dân trong vùng.</w:t>
      </w:r>
      <w:r w:rsidRPr="00FA203D">
        <w:rPr>
          <w:sz w:val="27"/>
          <w:szCs w:val="27"/>
        </w:rPr>
        <w:t xml:space="preserve"> </w:t>
      </w:r>
    </w:p>
    <w:p w14:paraId="47D4A6D6" w14:textId="66F38922" w:rsidR="00042C5F" w:rsidRPr="00FA203D" w:rsidRDefault="00042C5F" w:rsidP="004466F3">
      <w:pPr>
        <w:spacing w:line="307" w:lineRule="auto"/>
        <w:ind w:firstLine="567"/>
        <w:jc w:val="both"/>
        <w:rPr>
          <w:sz w:val="27"/>
          <w:szCs w:val="27"/>
          <w:lang w:val="nl-NL"/>
        </w:rPr>
      </w:pPr>
      <w:r w:rsidRPr="00FA203D">
        <w:rPr>
          <w:sz w:val="27"/>
          <w:szCs w:val="27"/>
          <w:u w:color="FF0000"/>
          <w:lang w:val="pt-BR"/>
        </w:rPr>
        <w:t xml:space="preserve">Tuy nhiên, do hàng năm lượng đất bồi lấp tại khu vực lòng hồ ngày càng nhiều nên làm giảm dung tích chứa của hồ dẫn đến lượng nước không đảm bảo theo dung tích thiết kế. Do đó, việc triển khai nạo vét tại hồ </w:t>
      </w:r>
      <w:r w:rsidR="009565C5" w:rsidRPr="00FA203D">
        <w:rPr>
          <w:sz w:val="27"/>
          <w:szCs w:val="27"/>
        </w:rPr>
        <w:t>Bảo Đài</w:t>
      </w:r>
      <w:r w:rsidR="009C7951" w:rsidRPr="00FA203D">
        <w:rPr>
          <w:sz w:val="27"/>
          <w:szCs w:val="27"/>
        </w:rPr>
        <w:t xml:space="preserve"> </w:t>
      </w:r>
      <w:r w:rsidRPr="00FA203D">
        <w:rPr>
          <w:sz w:val="27"/>
          <w:szCs w:val="27"/>
          <w:u w:color="FF0000"/>
          <w:lang w:val="pt-BR"/>
        </w:rPr>
        <w:t>sẽ t</w:t>
      </w:r>
      <w:r w:rsidRPr="00FA203D">
        <w:rPr>
          <w:sz w:val="27"/>
          <w:szCs w:val="27"/>
          <w:lang w:val="nl-NL"/>
        </w:rPr>
        <w:t xml:space="preserve">ạo độ sâu mặt nước, đảm bảo dung tích chứa của hồ theo thiết kế </w:t>
      </w:r>
      <w:r w:rsidR="001226B8" w:rsidRPr="00FA203D">
        <w:rPr>
          <w:sz w:val="27"/>
          <w:szCs w:val="27"/>
          <w:lang w:val="nl-NL"/>
        </w:rPr>
        <w:t xml:space="preserve">và </w:t>
      </w:r>
      <w:r w:rsidRPr="00FA203D">
        <w:rPr>
          <w:sz w:val="27"/>
          <w:szCs w:val="27"/>
          <w:lang w:val="nl-NL"/>
        </w:rPr>
        <w:t>kéo dài tuổi thọ công trình góp phần đảm bảo khả năng cấp nước phục vụ tưới cho sản xuất nông nghiệp của khu vực.</w:t>
      </w:r>
    </w:p>
    <w:p w14:paraId="44112B1F" w14:textId="77777777" w:rsidR="00042C5F" w:rsidRPr="00FA203D" w:rsidRDefault="00042C5F" w:rsidP="004466F3">
      <w:pPr>
        <w:spacing w:line="307" w:lineRule="auto"/>
        <w:ind w:firstLine="567"/>
        <w:jc w:val="both"/>
        <w:rPr>
          <w:sz w:val="27"/>
          <w:szCs w:val="27"/>
          <w:u w:color="FF0000"/>
          <w:lang w:val="pt-BR"/>
        </w:rPr>
      </w:pPr>
      <w:r w:rsidRPr="00FA203D">
        <w:rPr>
          <w:sz w:val="27"/>
          <w:szCs w:val="27"/>
          <w:u w:color="FF0000"/>
          <w:lang w:val="pt-BR"/>
        </w:rPr>
        <w:t>+ Khi tận thu đất san lấp từ việc nạo vét lòng hồ, đơn vị thực hiện kê khai, nộp thuế đúng quy định góp phần tăng thu ngân sách địa phương.</w:t>
      </w:r>
    </w:p>
    <w:p w14:paraId="61B013C2" w14:textId="74078FA3" w:rsidR="00042C5F" w:rsidRPr="00FA203D" w:rsidRDefault="00042C5F" w:rsidP="004466F3">
      <w:pPr>
        <w:spacing w:line="307" w:lineRule="auto"/>
        <w:ind w:firstLine="567"/>
        <w:jc w:val="both"/>
        <w:rPr>
          <w:sz w:val="27"/>
          <w:szCs w:val="27"/>
          <w:u w:color="FF0000"/>
          <w:lang w:val="pt-BR"/>
        </w:rPr>
      </w:pPr>
      <w:r w:rsidRPr="00FA203D">
        <w:rPr>
          <w:sz w:val="27"/>
          <w:szCs w:val="27"/>
          <w:u w:color="FF0000"/>
          <w:lang w:val="pt-BR"/>
        </w:rPr>
        <w:t xml:space="preserve">+ Tạo công ăn việc làm và tăng thu nhập cho </w:t>
      </w:r>
      <w:r w:rsidR="00115EBC" w:rsidRPr="00FA203D">
        <w:rPr>
          <w:sz w:val="27"/>
          <w:szCs w:val="27"/>
          <w:u w:color="FF0000"/>
          <w:lang w:val="pt-BR"/>
        </w:rPr>
        <w:t>13</w:t>
      </w:r>
      <w:r w:rsidR="00642DAB" w:rsidRPr="00FA203D">
        <w:rPr>
          <w:sz w:val="27"/>
          <w:szCs w:val="27"/>
          <w:u w:color="FF0000"/>
          <w:lang w:val="pt-BR"/>
        </w:rPr>
        <w:t xml:space="preserve"> lao động, trong đó có</w:t>
      </w:r>
      <w:r w:rsidRPr="00FA203D">
        <w:rPr>
          <w:sz w:val="27"/>
          <w:szCs w:val="27"/>
          <w:u w:color="FF0000"/>
          <w:lang w:val="pt-BR"/>
        </w:rPr>
        <w:t xml:space="preserve"> lao động tại địa phương, góp phần làm giảm tỷ lệ thất nghiệp ở địa phương.</w:t>
      </w:r>
    </w:p>
    <w:p w14:paraId="3AF2EEF7" w14:textId="77777777" w:rsidR="00042C5F" w:rsidRPr="00FA203D" w:rsidRDefault="00042C5F" w:rsidP="004466F3">
      <w:pPr>
        <w:spacing w:line="307" w:lineRule="auto"/>
        <w:ind w:firstLine="567"/>
        <w:jc w:val="both"/>
        <w:rPr>
          <w:sz w:val="27"/>
          <w:szCs w:val="27"/>
          <w:u w:color="FF0000"/>
          <w:lang w:val="pt-BR"/>
        </w:rPr>
      </w:pPr>
      <w:r w:rsidRPr="00FA203D">
        <w:rPr>
          <w:sz w:val="27"/>
          <w:szCs w:val="27"/>
          <w:u w:color="FF0000"/>
          <w:lang w:val="pt-BR"/>
        </w:rPr>
        <w:t xml:space="preserve">+ Một số hoạt động buôn bán hàng hóa dịch vụ ở khu vực phát triển để đáp ứng nhu cầu tiêu dùng của công nhân, tăng thêm thu nhập cho người dân địa phương (hoạt động này diễn ra ngoài khu vực </w:t>
      </w:r>
      <w:r w:rsidR="00FE39B0" w:rsidRPr="00FA203D">
        <w:rPr>
          <w:sz w:val="27"/>
          <w:szCs w:val="27"/>
          <w:u w:color="FF0000"/>
          <w:lang w:val="pt-BR"/>
        </w:rPr>
        <w:t>Dự án</w:t>
      </w:r>
      <w:r w:rsidRPr="00FA203D">
        <w:rPr>
          <w:sz w:val="27"/>
          <w:szCs w:val="27"/>
          <w:u w:color="FF0000"/>
          <w:lang w:val="pt-BR"/>
        </w:rPr>
        <w:t>).</w:t>
      </w:r>
    </w:p>
    <w:p w14:paraId="14C64C61" w14:textId="77777777" w:rsidR="00042C5F" w:rsidRPr="00FA203D" w:rsidRDefault="00042C5F" w:rsidP="004466F3">
      <w:pPr>
        <w:spacing w:line="307" w:lineRule="auto"/>
        <w:ind w:firstLine="567"/>
        <w:jc w:val="both"/>
        <w:rPr>
          <w:i/>
          <w:sz w:val="27"/>
          <w:szCs w:val="27"/>
          <w:u w:color="FF0000"/>
          <w:lang w:val="pt-BR"/>
        </w:rPr>
      </w:pPr>
      <w:r w:rsidRPr="00FA203D">
        <w:rPr>
          <w:i/>
          <w:sz w:val="27"/>
          <w:szCs w:val="27"/>
          <w:u w:color="FF0000"/>
          <w:lang w:val="pt-BR"/>
        </w:rPr>
        <w:t>- Tác động tiêu cực:</w:t>
      </w:r>
    </w:p>
    <w:p w14:paraId="166CE621" w14:textId="60D44EED" w:rsidR="002C07AC" w:rsidRPr="00FA203D" w:rsidRDefault="002C07AC" w:rsidP="004466F3">
      <w:pPr>
        <w:spacing w:line="307" w:lineRule="auto"/>
        <w:ind w:firstLine="567"/>
        <w:jc w:val="both"/>
        <w:rPr>
          <w:sz w:val="27"/>
          <w:szCs w:val="27"/>
          <w:u w:color="FF0000"/>
          <w:lang w:val="pt-BR"/>
        </w:rPr>
      </w:pPr>
      <w:r w:rsidRPr="00FA203D">
        <w:rPr>
          <w:sz w:val="27"/>
          <w:szCs w:val="27"/>
          <w:u w:color="FF0000"/>
          <w:lang w:val="pt-BR"/>
        </w:rPr>
        <w:t xml:space="preserve">+ Hiện tại, hồ </w:t>
      </w:r>
      <w:r w:rsidR="00115EBC" w:rsidRPr="00FA203D">
        <w:rPr>
          <w:sz w:val="27"/>
          <w:szCs w:val="27"/>
          <w:u w:color="FF0000"/>
          <w:lang w:val="pt-BR"/>
        </w:rPr>
        <w:t>Bảo Đài có 01 HTX</w:t>
      </w:r>
      <w:r w:rsidRPr="00FA203D">
        <w:rPr>
          <w:sz w:val="27"/>
          <w:szCs w:val="27"/>
          <w:u w:color="FF0000"/>
          <w:lang w:val="pt-BR"/>
        </w:rPr>
        <w:t xml:space="preserve"> nuôi cá lòng bè. Tuy nhiên, hoạt động nuôi cá chỉ diễn ra vào mùa xuân, khi mực nước trên hồ lớn. Vào mùa khô khi mực nước trên hồ xuống thấp không đảm bảo cho quá trình nuô</w:t>
      </w:r>
      <w:r w:rsidR="002075C6" w:rsidRPr="00FA203D">
        <w:rPr>
          <w:sz w:val="27"/>
          <w:szCs w:val="27"/>
          <w:u w:color="FF0000"/>
          <w:lang w:val="pt-BR"/>
        </w:rPr>
        <w:t>i</w:t>
      </w:r>
      <w:r w:rsidRPr="00FA203D">
        <w:rPr>
          <w:sz w:val="27"/>
          <w:szCs w:val="27"/>
          <w:u w:color="FF0000"/>
          <w:lang w:val="pt-BR"/>
        </w:rPr>
        <w:t xml:space="preserve">. Với thời gian nạo vét của Dự án từ tháng 5 đến tháng 8 hàng năm khi mực nước trên hồ xuống </w:t>
      </w:r>
      <w:r w:rsidR="002075C6" w:rsidRPr="00FA203D">
        <w:rPr>
          <w:sz w:val="27"/>
          <w:szCs w:val="27"/>
          <w:u w:color="FF0000"/>
          <w:lang w:val="pt-BR"/>
        </w:rPr>
        <w:t>dưới</w:t>
      </w:r>
      <w:r w:rsidR="002075C6" w:rsidRPr="00FA203D">
        <w:rPr>
          <w:sz w:val="27"/>
          <w:szCs w:val="27"/>
          <w:u w:color="FF0000"/>
          <w:lang w:val="vi-VN"/>
        </w:rPr>
        <w:t xml:space="preserve"> cao trình MNDBT +</w:t>
      </w:r>
      <w:r w:rsidR="002075C6" w:rsidRPr="00FA203D">
        <w:rPr>
          <w:sz w:val="27"/>
          <w:szCs w:val="27"/>
          <w:u w:color="FF0000"/>
        </w:rPr>
        <w:t>1</w:t>
      </w:r>
      <w:r w:rsidR="00115EBC" w:rsidRPr="00FA203D">
        <w:rPr>
          <w:sz w:val="27"/>
          <w:szCs w:val="27"/>
          <w:u w:color="FF0000"/>
        </w:rPr>
        <w:t>9</w:t>
      </w:r>
      <w:r w:rsidR="0071549C" w:rsidRPr="00FA203D">
        <w:rPr>
          <w:sz w:val="27"/>
          <w:szCs w:val="27"/>
          <w:u w:color="FF0000"/>
        </w:rPr>
        <w:t>,</w:t>
      </w:r>
      <w:r w:rsidR="00115EBC" w:rsidRPr="00FA203D">
        <w:rPr>
          <w:sz w:val="27"/>
          <w:szCs w:val="27"/>
          <w:u w:color="FF0000"/>
        </w:rPr>
        <w:t>0</w:t>
      </w:r>
      <w:r w:rsidR="0071549C" w:rsidRPr="00FA203D">
        <w:rPr>
          <w:sz w:val="27"/>
          <w:szCs w:val="27"/>
          <w:u w:color="FF0000"/>
        </w:rPr>
        <w:t>5</w:t>
      </w:r>
      <w:r w:rsidR="002075C6" w:rsidRPr="00FA203D">
        <w:rPr>
          <w:sz w:val="27"/>
          <w:szCs w:val="27"/>
          <w:u w:color="FF0000"/>
          <w:lang w:val="vi-VN"/>
        </w:rPr>
        <w:t>m đến cao trình MNC +</w:t>
      </w:r>
      <w:r w:rsidR="00115EBC" w:rsidRPr="00FA203D">
        <w:rPr>
          <w:sz w:val="27"/>
          <w:szCs w:val="27"/>
          <w:u w:color="FF0000"/>
        </w:rPr>
        <w:t>11,32</w:t>
      </w:r>
      <w:r w:rsidR="002075C6" w:rsidRPr="00FA203D">
        <w:rPr>
          <w:sz w:val="27"/>
          <w:szCs w:val="27"/>
          <w:u w:color="FF0000"/>
          <w:lang w:val="vi-VN"/>
        </w:rPr>
        <w:t>m</w:t>
      </w:r>
      <w:r w:rsidRPr="00FA203D">
        <w:rPr>
          <w:sz w:val="27"/>
          <w:szCs w:val="27"/>
          <w:u w:color="FF0000"/>
          <w:lang w:val="pt-BR"/>
        </w:rPr>
        <w:t xml:space="preserve">. Thời điểm này người dân không thực hiện nuôi cá nên </w:t>
      </w:r>
      <w:r w:rsidR="0014041B" w:rsidRPr="00FA203D">
        <w:rPr>
          <w:sz w:val="27"/>
          <w:szCs w:val="27"/>
          <w:u w:color="FF0000"/>
          <w:lang w:val="pt-BR"/>
        </w:rPr>
        <w:t>không tác động đến</w:t>
      </w:r>
      <w:r w:rsidRPr="00FA203D">
        <w:rPr>
          <w:sz w:val="27"/>
          <w:szCs w:val="27"/>
          <w:u w:color="FF0000"/>
          <w:lang w:val="pt-BR"/>
        </w:rPr>
        <w:t xml:space="preserve"> hoạt động </w:t>
      </w:r>
      <w:r w:rsidR="0014041B" w:rsidRPr="00FA203D">
        <w:rPr>
          <w:sz w:val="27"/>
          <w:szCs w:val="27"/>
          <w:u w:color="FF0000"/>
          <w:lang w:val="pt-BR"/>
        </w:rPr>
        <w:t>nuôi cá của người dân</w:t>
      </w:r>
      <w:r w:rsidRPr="00FA203D">
        <w:rPr>
          <w:sz w:val="27"/>
          <w:szCs w:val="27"/>
          <w:u w:color="FF0000"/>
          <w:lang w:val="pt-BR"/>
        </w:rPr>
        <w:t>.</w:t>
      </w:r>
    </w:p>
    <w:p w14:paraId="6AC53F00" w14:textId="30DB0D1C" w:rsidR="00042C5F" w:rsidRPr="00FA203D" w:rsidRDefault="00042C5F" w:rsidP="004466F3">
      <w:pPr>
        <w:spacing w:line="307" w:lineRule="auto"/>
        <w:ind w:firstLine="567"/>
        <w:jc w:val="both"/>
        <w:rPr>
          <w:sz w:val="27"/>
          <w:szCs w:val="27"/>
          <w:u w:color="FF0000"/>
          <w:lang w:val="pt-BR"/>
        </w:rPr>
      </w:pPr>
      <w:r w:rsidRPr="00FA203D">
        <w:rPr>
          <w:sz w:val="27"/>
          <w:szCs w:val="27"/>
          <w:u w:color="FF0000"/>
          <w:lang w:val="pt-BR"/>
        </w:rPr>
        <w:t xml:space="preserve">+ Quá trình thực hiện </w:t>
      </w:r>
      <w:r w:rsidR="00FE39B0" w:rsidRPr="00FA203D">
        <w:rPr>
          <w:sz w:val="27"/>
          <w:szCs w:val="27"/>
          <w:u w:color="FF0000"/>
          <w:lang w:val="pt-BR"/>
        </w:rPr>
        <w:t>Dự án</w:t>
      </w:r>
      <w:r w:rsidRPr="00FA203D">
        <w:rPr>
          <w:sz w:val="27"/>
          <w:szCs w:val="27"/>
          <w:u w:color="FF0000"/>
          <w:lang w:val="pt-BR"/>
        </w:rPr>
        <w:t xml:space="preserve"> không phải di dời dân cư, không ảnh hưởng đến đất sản xuất do thực hiện trong phạm vi lòng hồ. Tuy nhiên</w:t>
      </w:r>
      <w:r w:rsidR="006C4F66" w:rsidRPr="00FA203D">
        <w:rPr>
          <w:sz w:val="27"/>
          <w:szCs w:val="27"/>
          <w:u w:color="FF0000"/>
          <w:lang w:val="pt-BR"/>
        </w:rPr>
        <w:t>,</w:t>
      </w:r>
      <w:r w:rsidRPr="00FA203D">
        <w:rPr>
          <w:sz w:val="27"/>
          <w:szCs w:val="27"/>
          <w:u w:color="FF0000"/>
          <w:lang w:val="pt-BR"/>
        </w:rPr>
        <w:t xml:space="preserve"> quá </w:t>
      </w:r>
      <w:r w:rsidR="006C4F66" w:rsidRPr="00FA203D">
        <w:rPr>
          <w:sz w:val="27"/>
          <w:szCs w:val="27"/>
          <w:u w:color="FF0000"/>
          <w:lang w:val="pt-BR"/>
        </w:rPr>
        <w:t xml:space="preserve">trình </w:t>
      </w:r>
      <w:r w:rsidRPr="00FA203D">
        <w:rPr>
          <w:sz w:val="27"/>
          <w:szCs w:val="27"/>
          <w:u w:color="FF0000"/>
          <w:lang w:val="pt-BR"/>
        </w:rPr>
        <w:t xml:space="preserve">vận chuyển đất san lấp tận thu sẽ làm phát sinh các tác động như: chất thải rắn, nước thải, tai nạn giao thông, làm hư hỏng tuyến đường dân sinh, ảnh hưởng đến sức khỏe của </w:t>
      </w:r>
      <w:r w:rsidRPr="00FA203D">
        <w:rPr>
          <w:sz w:val="27"/>
          <w:szCs w:val="27"/>
          <w:u w:color="FF0000"/>
          <w:lang w:val="pt-BR"/>
        </w:rPr>
        <w:lastRenderedPageBreak/>
        <w:t xml:space="preserve">người dân sống lân cận khu vực </w:t>
      </w:r>
      <w:r w:rsidR="00FE39B0" w:rsidRPr="00FA203D">
        <w:rPr>
          <w:sz w:val="27"/>
          <w:szCs w:val="27"/>
          <w:u w:color="FF0000"/>
          <w:lang w:val="pt-BR"/>
        </w:rPr>
        <w:t>Dự án</w:t>
      </w:r>
      <w:r w:rsidRPr="00FA203D">
        <w:rPr>
          <w:sz w:val="27"/>
          <w:szCs w:val="27"/>
          <w:u w:color="FF0000"/>
          <w:lang w:val="pt-BR"/>
        </w:rPr>
        <w:t xml:space="preserve"> (cụm dân cư thôn </w:t>
      </w:r>
      <w:r w:rsidR="001226B8" w:rsidRPr="00FA203D">
        <w:rPr>
          <w:sz w:val="27"/>
          <w:szCs w:val="27"/>
          <w:u w:color="FF0000"/>
          <w:lang w:val="pt-BR"/>
        </w:rPr>
        <w:t xml:space="preserve">Tân </w:t>
      </w:r>
      <w:r w:rsidR="00CB767C" w:rsidRPr="00FA203D">
        <w:rPr>
          <w:sz w:val="27"/>
          <w:szCs w:val="27"/>
          <w:u w:color="FF0000"/>
          <w:lang w:val="pt-BR"/>
        </w:rPr>
        <w:t>Định, xã Vĩnh Chấp</w:t>
      </w:r>
      <w:r w:rsidR="001226B8" w:rsidRPr="00FA203D">
        <w:rPr>
          <w:sz w:val="27"/>
          <w:szCs w:val="27"/>
          <w:u w:color="FF0000"/>
          <w:lang w:val="pt-BR"/>
        </w:rPr>
        <w:t xml:space="preserve"> và thôn </w:t>
      </w:r>
      <w:r w:rsidR="00CB767C" w:rsidRPr="00FA203D">
        <w:rPr>
          <w:sz w:val="27"/>
          <w:szCs w:val="27"/>
          <w:u w:color="FF0000"/>
          <w:lang w:val="pt-BR"/>
        </w:rPr>
        <w:t>Xung Phong, xã Vĩnh Khê</w:t>
      </w:r>
      <w:r w:rsidRPr="00FA203D">
        <w:rPr>
          <w:sz w:val="27"/>
          <w:szCs w:val="27"/>
          <w:u w:color="FF0000"/>
          <w:lang w:val="pt-BR"/>
        </w:rPr>
        <w:t>), cụ thể như:</w:t>
      </w:r>
    </w:p>
    <w:p w14:paraId="2C0ED9FD" w14:textId="77777777" w:rsidR="00042C5F" w:rsidRPr="00FA203D" w:rsidRDefault="00042C5F" w:rsidP="004466F3">
      <w:pPr>
        <w:spacing w:line="307" w:lineRule="auto"/>
        <w:ind w:firstLine="567"/>
        <w:jc w:val="both"/>
        <w:rPr>
          <w:sz w:val="27"/>
          <w:szCs w:val="27"/>
          <w:u w:color="FF0000"/>
          <w:lang w:val="pt-BR"/>
        </w:rPr>
      </w:pPr>
      <w:r w:rsidRPr="00FA203D">
        <w:rPr>
          <w:sz w:val="27"/>
          <w:szCs w:val="27"/>
          <w:u w:color="FF0000"/>
          <w:lang w:val="pt-BR"/>
        </w:rPr>
        <w:t>Quá trình vận chuyển đất quá tải trọng sẽ làm phát sinh đất rơi vãi ra tuyến đường ảnh hưởng đến hoạt động đi lại của người dân.</w:t>
      </w:r>
    </w:p>
    <w:p w14:paraId="50CD8378" w14:textId="77777777" w:rsidR="00042C5F" w:rsidRPr="00FA203D" w:rsidRDefault="00042C5F" w:rsidP="004466F3">
      <w:pPr>
        <w:spacing w:line="307" w:lineRule="auto"/>
        <w:ind w:firstLine="567"/>
        <w:jc w:val="both"/>
        <w:rPr>
          <w:sz w:val="27"/>
          <w:szCs w:val="27"/>
          <w:u w:color="FF0000"/>
          <w:lang w:val="pt-BR"/>
        </w:rPr>
      </w:pPr>
      <w:r w:rsidRPr="00FA203D">
        <w:rPr>
          <w:sz w:val="27"/>
          <w:szCs w:val="27"/>
          <w:u w:color="FF0000"/>
          <w:lang w:val="pt-BR"/>
        </w:rPr>
        <w:t>Tai nạn giao thông trên tuyến vận chuyển nếu phương tiện chạy nhanh, ẩu nhất là tại các đoạn qua khu dân cư và trường học.</w:t>
      </w:r>
    </w:p>
    <w:p w14:paraId="77397426" w14:textId="77777777" w:rsidR="00042C5F" w:rsidRPr="00FA203D" w:rsidRDefault="009C7951" w:rsidP="004466F3">
      <w:pPr>
        <w:tabs>
          <w:tab w:val="left" w:pos="2506"/>
        </w:tabs>
        <w:spacing w:line="307" w:lineRule="auto"/>
        <w:ind w:firstLine="567"/>
        <w:jc w:val="both"/>
        <w:rPr>
          <w:sz w:val="27"/>
          <w:szCs w:val="27"/>
          <w:u w:color="FF0000"/>
          <w:lang w:val="pt-BR"/>
        </w:rPr>
      </w:pPr>
      <w:r w:rsidRPr="00FA203D">
        <w:rPr>
          <w:sz w:val="27"/>
          <w:szCs w:val="27"/>
          <w:u w:color="FF0000"/>
          <w:lang w:val="pt-BR"/>
        </w:rPr>
        <w:t>+</w:t>
      </w:r>
      <w:r w:rsidR="00042C5F" w:rsidRPr="00FA203D">
        <w:rPr>
          <w:sz w:val="27"/>
          <w:szCs w:val="27"/>
          <w:u w:color="FF0000"/>
          <w:lang w:val="pt-BR"/>
        </w:rPr>
        <w:t xml:space="preserve"> Việc tập trung số lượng lớn bộ công nhân trong khu vực sẽ dẫn đến những khó khăn về mặt quản lý xã hội cũng như các vấn đề về an ninh trật tự. </w:t>
      </w:r>
    </w:p>
    <w:p w14:paraId="7229C2AC" w14:textId="77777777" w:rsidR="00250362" w:rsidRPr="00FA203D" w:rsidRDefault="00250362" w:rsidP="004466F3">
      <w:pPr>
        <w:spacing w:line="307" w:lineRule="auto"/>
        <w:jc w:val="both"/>
        <w:rPr>
          <w:i/>
          <w:sz w:val="27"/>
          <w:szCs w:val="27"/>
          <w:lang w:val="es-ES"/>
        </w:rPr>
      </w:pPr>
      <w:r w:rsidRPr="00FA203D">
        <w:rPr>
          <w:i/>
          <w:sz w:val="27"/>
          <w:szCs w:val="27"/>
          <w:lang w:val="es-ES"/>
        </w:rPr>
        <w:t xml:space="preserve">b. Tác động do </w:t>
      </w:r>
      <w:r w:rsidR="0052571C" w:rsidRPr="00FA203D">
        <w:rPr>
          <w:i/>
          <w:sz w:val="27"/>
          <w:szCs w:val="27"/>
          <w:highlight w:val="white"/>
          <w:u w:color="FF0000"/>
          <w:lang w:val="nb-NO"/>
        </w:rPr>
        <w:t>hoạt động vận chuyển đất</w:t>
      </w:r>
      <w:r w:rsidRPr="00FA203D">
        <w:rPr>
          <w:i/>
          <w:sz w:val="27"/>
          <w:szCs w:val="27"/>
          <w:highlight w:val="white"/>
          <w:u w:color="FF0000"/>
          <w:lang w:val="nb-NO"/>
        </w:rPr>
        <w:t xml:space="preserve"> tận thu làm vật liệu san lấp</w:t>
      </w:r>
    </w:p>
    <w:p w14:paraId="471E3DD7" w14:textId="77777777" w:rsidR="00BF2E78" w:rsidRPr="00FA203D" w:rsidRDefault="006C4F66" w:rsidP="004466F3">
      <w:pPr>
        <w:spacing w:line="307" w:lineRule="auto"/>
        <w:ind w:firstLine="567"/>
        <w:jc w:val="both"/>
        <w:rPr>
          <w:i/>
          <w:sz w:val="27"/>
          <w:szCs w:val="27"/>
          <w:lang w:val="es-ES"/>
        </w:rPr>
      </w:pPr>
      <w:r w:rsidRPr="00FA203D">
        <w:rPr>
          <w:i/>
          <w:sz w:val="27"/>
          <w:szCs w:val="27"/>
          <w:lang w:val="de-DE"/>
        </w:rPr>
        <w:t xml:space="preserve">* </w:t>
      </w:r>
      <w:r w:rsidR="00250362" w:rsidRPr="00FA203D">
        <w:rPr>
          <w:i/>
          <w:sz w:val="27"/>
          <w:szCs w:val="27"/>
          <w:lang w:val="de-DE"/>
        </w:rPr>
        <w:t>Bụi và k</w:t>
      </w:r>
      <w:r w:rsidR="00BF2E78" w:rsidRPr="00FA203D">
        <w:rPr>
          <w:i/>
          <w:sz w:val="27"/>
          <w:szCs w:val="27"/>
          <w:lang w:val="de-DE"/>
        </w:rPr>
        <w:t>hí</w:t>
      </w:r>
      <w:r w:rsidR="00250362" w:rsidRPr="00FA203D">
        <w:rPr>
          <w:i/>
          <w:sz w:val="27"/>
          <w:szCs w:val="27"/>
          <w:lang w:val="de-DE"/>
        </w:rPr>
        <w:t xml:space="preserve"> thải từ phương tiện vận chuyển</w:t>
      </w:r>
      <w:r w:rsidR="00BF2E78" w:rsidRPr="00FA203D">
        <w:rPr>
          <w:i/>
          <w:sz w:val="27"/>
          <w:szCs w:val="27"/>
          <w:lang w:val="de-DE"/>
        </w:rPr>
        <w:t>:</w:t>
      </w:r>
    </w:p>
    <w:p w14:paraId="6E373699" w14:textId="77777777" w:rsidR="00250362" w:rsidRPr="00FA203D" w:rsidRDefault="00250362" w:rsidP="004466F3">
      <w:pPr>
        <w:spacing w:line="307" w:lineRule="auto"/>
        <w:ind w:firstLine="567"/>
        <w:jc w:val="both"/>
        <w:rPr>
          <w:sz w:val="27"/>
          <w:szCs w:val="27"/>
          <w:u w:color="FF0000"/>
        </w:rPr>
      </w:pPr>
      <w:r w:rsidRPr="00FA203D">
        <w:rPr>
          <w:sz w:val="27"/>
          <w:szCs w:val="27"/>
          <w:u w:color="FF0000"/>
        </w:rPr>
        <w:t xml:space="preserve">Với nhu cầu đất làm vật liệu san lấp ngày càng cao, dự kiến đất tận thu làm vật liệu san lấp của </w:t>
      </w:r>
      <w:r w:rsidR="00FE39B0" w:rsidRPr="00FA203D">
        <w:rPr>
          <w:sz w:val="27"/>
          <w:szCs w:val="27"/>
          <w:u w:color="FF0000"/>
        </w:rPr>
        <w:t>Dự án</w:t>
      </w:r>
      <w:r w:rsidRPr="00FA203D">
        <w:rPr>
          <w:sz w:val="27"/>
          <w:szCs w:val="27"/>
          <w:u w:color="FF0000"/>
        </w:rPr>
        <w:t xml:space="preserve"> sẽ được sử dụng chủ yếu để đáp ứng việc thi công các cô</w:t>
      </w:r>
      <w:r w:rsidR="00683342" w:rsidRPr="00FA203D">
        <w:rPr>
          <w:sz w:val="27"/>
          <w:szCs w:val="27"/>
          <w:u w:color="FF0000"/>
        </w:rPr>
        <w:t>ng trình xây dựng trên địa bàn</w:t>
      </w:r>
      <w:r w:rsidRPr="00FA203D">
        <w:rPr>
          <w:sz w:val="27"/>
          <w:szCs w:val="27"/>
          <w:u w:color="FF0000"/>
        </w:rPr>
        <w:t>.</w:t>
      </w:r>
    </w:p>
    <w:p w14:paraId="57366F16" w14:textId="77777777" w:rsidR="00683342" w:rsidRPr="00FA203D" w:rsidRDefault="00683342" w:rsidP="004466F3">
      <w:pPr>
        <w:spacing w:line="307" w:lineRule="auto"/>
        <w:ind w:firstLine="567"/>
        <w:jc w:val="both"/>
        <w:rPr>
          <w:rFonts w:eastAsia="Arial"/>
          <w:sz w:val="27"/>
          <w:szCs w:val="27"/>
          <w:lang w:val="sv-SE"/>
        </w:rPr>
      </w:pPr>
      <w:r w:rsidRPr="00FA203D">
        <w:rPr>
          <w:rFonts w:eastAsia="Arial"/>
          <w:sz w:val="27"/>
          <w:szCs w:val="27"/>
          <w:lang w:val="sv-SE"/>
        </w:rPr>
        <w:t>Quá trình vận chuyển đất tận thu làm vật liệu san lấp, dự kiến có 12 xe 10T hoạt động, các phương tiện này khi hoạt động sẽ phát sinh nguồn ô nhiễm môi trường không khí như bụ</w:t>
      </w:r>
      <w:r w:rsidR="00A0524E" w:rsidRPr="00FA203D">
        <w:rPr>
          <w:rFonts w:eastAsia="Arial"/>
          <w:sz w:val="27"/>
          <w:szCs w:val="27"/>
          <w:lang w:val="sv-SE"/>
        </w:rPr>
        <w:t>i, SO2, CO, NO2, VOC,...</w:t>
      </w:r>
    </w:p>
    <w:p w14:paraId="291B83B8" w14:textId="77777777" w:rsidR="00BF2E78" w:rsidRPr="00FA203D" w:rsidRDefault="00BF2E78" w:rsidP="004466F3">
      <w:pPr>
        <w:spacing w:line="307" w:lineRule="auto"/>
        <w:ind w:firstLine="567"/>
        <w:jc w:val="both"/>
        <w:rPr>
          <w:sz w:val="27"/>
          <w:szCs w:val="27"/>
        </w:rPr>
      </w:pPr>
      <w:r w:rsidRPr="00FA203D">
        <w:rPr>
          <w:sz w:val="27"/>
          <w:szCs w:val="27"/>
        </w:rPr>
        <w:t xml:space="preserve">- </w:t>
      </w:r>
      <w:r w:rsidR="00D239EE" w:rsidRPr="00FA203D">
        <w:rPr>
          <w:sz w:val="27"/>
          <w:szCs w:val="27"/>
          <w:u w:color="FF0000"/>
          <w:lang w:val="es-ES"/>
        </w:rPr>
        <w:t xml:space="preserve">Tổng quảng đường vận chuyển vật liệu đất san lấp trung bình của </w:t>
      </w:r>
      <w:r w:rsidR="00FE39B0" w:rsidRPr="00FA203D">
        <w:rPr>
          <w:sz w:val="27"/>
          <w:szCs w:val="27"/>
          <w:u w:color="FF0000"/>
          <w:lang w:val="es-ES"/>
        </w:rPr>
        <w:t>Dự án</w:t>
      </w:r>
      <w:r w:rsidR="00D239EE" w:rsidRPr="00FA203D">
        <w:rPr>
          <w:sz w:val="27"/>
          <w:szCs w:val="27"/>
          <w:u w:color="FF0000"/>
          <w:lang w:val="es-ES"/>
        </w:rPr>
        <w:t xml:space="preserve"> khoảng 30</w:t>
      </w:r>
      <w:r w:rsidR="0071410E" w:rsidRPr="00FA203D">
        <w:rPr>
          <w:sz w:val="27"/>
          <w:szCs w:val="27"/>
          <w:u w:color="FF0000"/>
          <w:lang w:val="es-ES"/>
        </w:rPr>
        <w:t xml:space="preserve"> </w:t>
      </w:r>
      <w:r w:rsidR="00D239EE" w:rsidRPr="00FA203D">
        <w:rPr>
          <w:sz w:val="27"/>
          <w:szCs w:val="27"/>
          <w:u w:color="FF0000"/>
          <w:lang w:val="es-ES"/>
        </w:rPr>
        <w:t xml:space="preserve">km. </w:t>
      </w:r>
      <w:r w:rsidRPr="00FA203D">
        <w:rPr>
          <w:sz w:val="27"/>
          <w:szCs w:val="27"/>
        </w:rPr>
        <w:t>Tải lượng các chất ô nhiễm phụ thuộc vào nhiều yếu tố như vận tốc xe chạy, phân khối động cơ, chất lượng động cơ, nhiên liệu tiêu thụ, quãng đường đi. Theo QCVN 86:2015/BGTVT - Quy chuẩn kỹ thuật Quốc gia về khí thải mức 4 đối với xe ô tô sản xuất, lắp ráp và nhập khẩu mới, giá trị giới hạn khí thải của động cơ xe ô tô chạy bằng dầu diezel như sau:</w:t>
      </w:r>
    </w:p>
    <w:p w14:paraId="1F98F659" w14:textId="16A615AD" w:rsidR="00BF2E78" w:rsidRPr="00FA203D" w:rsidRDefault="007838EC" w:rsidP="004466F3">
      <w:pPr>
        <w:pStyle w:val="Heading4"/>
        <w:spacing w:before="0" w:after="0" w:line="307" w:lineRule="auto"/>
        <w:rPr>
          <w:rFonts w:ascii="Times New Roman" w:hAnsi="Times New Roman"/>
          <w:b/>
          <w:szCs w:val="27"/>
        </w:rPr>
      </w:pPr>
      <w:bookmarkStart w:id="1568" w:name="_Toc195822848"/>
      <w:r w:rsidRPr="00FA203D">
        <w:rPr>
          <w:rFonts w:ascii="Times New Roman" w:hAnsi="Times New Roman"/>
          <w:b/>
          <w:szCs w:val="27"/>
        </w:rPr>
        <w:t>Bảng 3.1</w:t>
      </w:r>
      <w:r w:rsidR="003E0EFA" w:rsidRPr="00FA203D">
        <w:rPr>
          <w:rFonts w:ascii="Times New Roman" w:hAnsi="Times New Roman"/>
          <w:b/>
          <w:szCs w:val="27"/>
        </w:rPr>
        <w:t>3</w:t>
      </w:r>
      <w:r w:rsidR="00BF2E78" w:rsidRPr="00FA203D">
        <w:rPr>
          <w:rFonts w:ascii="Times New Roman" w:hAnsi="Times New Roman"/>
          <w:b/>
          <w:szCs w:val="27"/>
        </w:rPr>
        <w:t>. Giá trị giới hạn khí thải của xe lắp động cơ diezel - mức 4</w:t>
      </w:r>
      <w:bookmarkEnd w:id="1568"/>
    </w:p>
    <w:tbl>
      <w:tblPr>
        <w:tblW w:w="47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8"/>
        <w:gridCol w:w="901"/>
        <w:gridCol w:w="931"/>
        <w:gridCol w:w="1837"/>
        <w:gridCol w:w="1688"/>
      </w:tblGrid>
      <w:tr w:rsidR="00FA203D" w:rsidRPr="00FA203D" w14:paraId="1645F9E4" w14:textId="77777777" w:rsidTr="006D5DA7">
        <w:trPr>
          <w:jc w:val="center"/>
        </w:trPr>
        <w:tc>
          <w:tcPr>
            <w:tcW w:w="1979" w:type="pct"/>
            <w:vMerge w:val="restart"/>
            <w:vAlign w:val="center"/>
          </w:tcPr>
          <w:p w14:paraId="4A2F7944" w14:textId="77777777" w:rsidR="00BF2E78" w:rsidRPr="00FA203D" w:rsidRDefault="00BF2E78" w:rsidP="00174F43">
            <w:pPr>
              <w:spacing w:before="40" w:after="40"/>
              <w:jc w:val="center"/>
              <w:rPr>
                <w:b/>
                <w:sz w:val="26"/>
                <w:szCs w:val="26"/>
              </w:rPr>
            </w:pPr>
            <w:r w:rsidRPr="00FA203D">
              <w:rPr>
                <w:b/>
                <w:sz w:val="26"/>
                <w:szCs w:val="26"/>
              </w:rPr>
              <w:t>Phương tiện</w:t>
            </w:r>
          </w:p>
        </w:tc>
        <w:tc>
          <w:tcPr>
            <w:tcW w:w="3021" w:type="pct"/>
            <w:gridSpan w:val="4"/>
            <w:vAlign w:val="center"/>
          </w:tcPr>
          <w:p w14:paraId="1A4C03BE" w14:textId="77777777" w:rsidR="00BF2E78" w:rsidRPr="00FA203D" w:rsidRDefault="00BF2E78" w:rsidP="00174F43">
            <w:pPr>
              <w:spacing w:before="40" w:after="40"/>
              <w:jc w:val="center"/>
              <w:rPr>
                <w:b/>
                <w:sz w:val="26"/>
                <w:szCs w:val="26"/>
              </w:rPr>
            </w:pPr>
            <w:r w:rsidRPr="00FA203D">
              <w:rPr>
                <w:b/>
                <w:sz w:val="26"/>
                <w:szCs w:val="26"/>
              </w:rPr>
              <w:t>Giá trị giới hạn khí thải (g/km)</w:t>
            </w:r>
          </w:p>
          <w:p w14:paraId="713841EC" w14:textId="77777777" w:rsidR="00BF2E78" w:rsidRPr="00FA203D" w:rsidRDefault="00BF2E78" w:rsidP="00174F43">
            <w:pPr>
              <w:spacing w:before="40" w:after="40"/>
              <w:jc w:val="center"/>
              <w:rPr>
                <w:b/>
                <w:sz w:val="26"/>
                <w:szCs w:val="26"/>
              </w:rPr>
            </w:pPr>
            <w:r w:rsidRPr="00FA203D">
              <w:rPr>
                <w:b/>
                <w:sz w:val="26"/>
                <w:szCs w:val="26"/>
              </w:rPr>
              <w:t>(QCVN 86:2015/BGTVT)</w:t>
            </w:r>
          </w:p>
        </w:tc>
      </w:tr>
      <w:tr w:rsidR="00FA203D" w:rsidRPr="00FA203D" w14:paraId="607F4A80" w14:textId="77777777" w:rsidTr="006D5DA7">
        <w:trPr>
          <w:jc w:val="center"/>
        </w:trPr>
        <w:tc>
          <w:tcPr>
            <w:tcW w:w="1979" w:type="pct"/>
            <w:vMerge/>
            <w:vAlign w:val="center"/>
          </w:tcPr>
          <w:p w14:paraId="15905CBF" w14:textId="77777777" w:rsidR="00BF2E78" w:rsidRPr="00FA203D" w:rsidRDefault="00BF2E78" w:rsidP="00174F43">
            <w:pPr>
              <w:spacing w:before="40" w:after="40"/>
              <w:jc w:val="center"/>
              <w:rPr>
                <w:b/>
                <w:sz w:val="26"/>
                <w:szCs w:val="26"/>
              </w:rPr>
            </w:pPr>
          </w:p>
        </w:tc>
        <w:tc>
          <w:tcPr>
            <w:tcW w:w="508" w:type="pct"/>
            <w:vAlign w:val="center"/>
          </w:tcPr>
          <w:p w14:paraId="5E42D8B6" w14:textId="77777777" w:rsidR="00BF2E78" w:rsidRPr="00FA203D" w:rsidRDefault="00BF2E78" w:rsidP="00174F43">
            <w:pPr>
              <w:spacing w:before="40" w:after="40"/>
              <w:jc w:val="center"/>
              <w:rPr>
                <w:b/>
                <w:sz w:val="26"/>
                <w:szCs w:val="26"/>
              </w:rPr>
            </w:pPr>
            <w:r w:rsidRPr="00FA203D">
              <w:rPr>
                <w:b/>
                <w:sz w:val="26"/>
                <w:szCs w:val="26"/>
              </w:rPr>
              <w:t>CO</w:t>
            </w:r>
          </w:p>
        </w:tc>
        <w:tc>
          <w:tcPr>
            <w:tcW w:w="525" w:type="pct"/>
            <w:vAlign w:val="center"/>
          </w:tcPr>
          <w:p w14:paraId="4580A957" w14:textId="77777777" w:rsidR="00BF2E78" w:rsidRPr="00FA203D" w:rsidRDefault="00BF2E78" w:rsidP="00174F43">
            <w:pPr>
              <w:spacing w:before="40" w:after="40"/>
              <w:jc w:val="center"/>
              <w:rPr>
                <w:b/>
                <w:sz w:val="26"/>
                <w:szCs w:val="26"/>
              </w:rPr>
            </w:pPr>
            <w:r w:rsidRPr="00FA203D">
              <w:rPr>
                <w:b/>
                <w:sz w:val="26"/>
                <w:szCs w:val="26"/>
              </w:rPr>
              <w:t>NO</w:t>
            </w:r>
            <w:r w:rsidRPr="00FA203D">
              <w:rPr>
                <w:b/>
                <w:sz w:val="26"/>
                <w:szCs w:val="26"/>
                <w:vertAlign w:val="subscript"/>
              </w:rPr>
              <w:t>x</w:t>
            </w:r>
          </w:p>
        </w:tc>
        <w:tc>
          <w:tcPr>
            <w:tcW w:w="1036" w:type="pct"/>
            <w:vAlign w:val="center"/>
          </w:tcPr>
          <w:p w14:paraId="73ED45AB" w14:textId="77777777" w:rsidR="00BF2E78" w:rsidRPr="00FA203D" w:rsidRDefault="00BF2E78" w:rsidP="00174F43">
            <w:pPr>
              <w:spacing w:before="40" w:after="40"/>
              <w:jc w:val="center"/>
              <w:rPr>
                <w:b/>
                <w:sz w:val="26"/>
                <w:szCs w:val="26"/>
                <w:vertAlign w:val="subscript"/>
              </w:rPr>
            </w:pPr>
            <w:r w:rsidRPr="00FA203D">
              <w:rPr>
                <w:b/>
                <w:sz w:val="26"/>
                <w:szCs w:val="26"/>
              </w:rPr>
              <w:t>HC</w:t>
            </w:r>
          </w:p>
        </w:tc>
        <w:tc>
          <w:tcPr>
            <w:tcW w:w="951" w:type="pct"/>
            <w:vAlign w:val="center"/>
          </w:tcPr>
          <w:p w14:paraId="7096B3DE" w14:textId="77777777" w:rsidR="00BF2E78" w:rsidRPr="00FA203D" w:rsidRDefault="00BF2E78" w:rsidP="00174F43">
            <w:pPr>
              <w:spacing w:before="40" w:after="40"/>
              <w:jc w:val="center"/>
              <w:rPr>
                <w:b/>
                <w:sz w:val="26"/>
                <w:szCs w:val="26"/>
              </w:rPr>
            </w:pPr>
            <w:r w:rsidRPr="00FA203D">
              <w:rPr>
                <w:b/>
                <w:sz w:val="26"/>
                <w:szCs w:val="26"/>
              </w:rPr>
              <w:t>Bụi (PM)</w:t>
            </w:r>
          </w:p>
        </w:tc>
      </w:tr>
      <w:tr w:rsidR="00FA203D" w:rsidRPr="00FA203D" w14:paraId="471550A9" w14:textId="77777777" w:rsidTr="006D5DA7">
        <w:trPr>
          <w:trHeight w:val="422"/>
          <w:jc w:val="center"/>
        </w:trPr>
        <w:tc>
          <w:tcPr>
            <w:tcW w:w="1979" w:type="pct"/>
            <w:vAlign w:val="center"/>
          </w:tcPr>
          <w:p w14:paraId="0E59FE46" w14:textId="77777777" w:rsidR="00BF2E78" w:rsidRPr="00FA203D" w:rsidRDefault="00BF2E78" w:rsidP="00174F43">
            <w:pPr>
              <w:spacing w:before="40" w:after="40"/>
              <w:jc w:val="center"/>
              <w:rPr>
                <w:sz w:val="26"/>
                <w:szCs w:val="26"/>
              </w:rPr>
            </w:pPr>
            <w:r w:rsidRPr="00FA203D">
              <w:rPr>
                <w:sz w:val="26"/>
                <w:szCs w:val="26"/>
              </w:rPr>
              <w:t>Xe tải, trọng tải 3,5T-12T</w:t>
            </w:r>
          </w:p>
        </w:tc>
        <w:tc>
          <w:tcPr>
            <w:tcW w:w="508" w:type="pct"/>
            <w:vAlign w:val="center"/>
          </w:tcPr>
          <w:p w14:paraId="2D7C7AE1" w14:textId="77777777" w:rsidR="00BF2E78" w:rsidRPr="00FA203D" w:rsidRDefault="00BF2E78" w:rsidP="00174F43">
            <w:pPr>
              <w:spacing w:before="40" w:after="40"/>
              <w:jc w:val="center"/>
              <w:rPr>
                <w:sz w:val="26"/>
                <w:szCs w:val="26"/>
              </w:rPr>
            </w:pPr>
            <w:r w:rsidRPr="00FA203D">
              <w:rPr>
                <w:sz w:val="26"/>
                <w:szCs w:val="26"/>
              </w:rPr>
              <w:t>0,74</w:t>
            </w:r>
          </w:p>
        </w:tc>
        <w:tc>
          <w:tcPr>
            <w:tcW w:w="525" w:type="pct"/>
            <w:vAlign w:val="center"/>
          </w:tcPr>
          <w:p w14:paraId="1B82CD1A" w14:textId="77777777" w:rsidR="00BF2E78" w:rsidRPr="00FA203D" w:rsidRDefault="00BF2E78" w:rsidP="00174F43">
            <w:pPr>
              <w:spacing w:before="40" w:after="40"/>
              <w:jc w:val="center"/>
              <w:rPr>
                <w:sz w:val="26"/>
                <w:szCs w:val="26"/>
              </w:rPr>
            </w:pPr>
            <w:r w:rsidRPr="00FA203D">
              <w:rPr>
                <w:sz w:val="26"/>
                <w:szCs w:val="26"/>
              </w:rPr>
              <w:t>0,39</w:t>
            </w:r>
          </w:p>
        </w:tc>
        <w:tc>
          <w:tcPr>
            <w:tcW w:w="1036" w:type="pct"/>
            <w:vAlign w:val="center"/>
          </w:tcPr>
          <w:p w14:paraId="04031D3D" w14:textId="77777777" w:rsidR="00BF2E78" w:rsidRPr="00FA203D" w:rsidRDefault="00BF2E78" w:rsidP="00174F43">
            <w:pPr>
              <w:spacing w:before="40" w:after="40"/>
              <w:jc w:val="center"/>
              <w:rPr>
                <w:sz w:val="26"/>
                <w:szCs w:val="26"/>
              </w:rPr>
            </w:pPr>
            <w:r w:rsidRPr="00FA203D">
              <w:rPr>
                <w:sz w:val="26"/>
                <w:szCs w:val="26"/>
              </w:rPr>
              <w:t>0,07</w:t>
            </w:r>
          </w:p>
        </w:tc>
        <w:tc>
          <w:tcPr>
            <w:tcW w:w="951" w:type="pct"/>
            <w:vAlign w:val="center"/>
          </w:tcPr>
          <w:p w14:paraId="068568E2" w14:textId="77777777" w:rsidR="00BF2E78" w:rsidRPr="00FA203D" w:rsidRDefault="00BF2E78" w:rsidP="00174F43">
            <w:pPr>
              <w:spacing w:before="40" w:after="40"/>
              <w:jc w:val="center"/>
              <w:rPr>
                <w:sz w:val="26"/>
                <w:szCs w:val="26"/>
              </w:rPr>
            </w:pPr>
            <w:r w:rsidRPr="00FA203D">
              <w:rPr>
                <w:sz w:val="26"/>
                <w:szCs w:val="26"/>
              </w:rPr>
              <w:t>0,06</w:t>
            </w:r>
          </w:p>
        </w:tc>
      </w:tr>
    </w:tbl>
    <w:p w14:paraId="17C443D4" w14:textId="77777777" w:rsidR="00BF2E78" w:rsidRPr="00FA203D" w:rsidRDefault="00BF2E78" w:rsidP="00BF2E78">
      <w:pPr>
        <w:spacing w:line="312" w:lineRule="auto"/>
        <w:jc w:val="center"/>
        <w:rPr>
          <w:i/>
          <w:sz w:val="27"/>
          <w:szCs w:val="27"/>
        </w:rPr>
      </w:pPr>
      <w:r w:rsidRPr="00FA203D">
        <w:rPr>
          <w:i/>
          <w:sz w:val="27"/>
          <w:szCs w:val="27"/>
          <w:u w:val="single"/>
        </w:rPr>
        <w:t>Trong đó</w:t>
      </w:r>
      <w:r w:rsidRPr="00FA203D">
        <w:rPr>
          <w:i/>
          <w:sz w:val="27"/>
          <w:szCs w:val="27"/>
        </w:rPr>
        <w:t>: HC: Hydrocacbon, đối với xe chạy dầu diezel có công thức là C</w:t>
      </w:r>
      <w:r w:rsidRPr="00FA203D">
        <w:rPr>
          <w:i/>
          <w:sz w:val="27"/>
          <w:szCs w:val="27"/>
          <w:vertAlign w:val="subscript"/>
        </w:rPr>
        <w:t>1</w:t>
      </w:r>
      <w:r w:rsidRPr="00FA203D">
        <w:rPr>
          <w:i/>
          <w:sz w:val="27"/>
          <w:szCs w:val="27"/>
        </w:rPr>
        <w:t>H</w:t>
      </w:r>
      <w:r w:rsidRPr="00FA203D">
        <w:rPr>
          <w:i/>
          <w:sz w:val="27"/>
          <w:szCs w:val="27"/>
          <w:vertAlign w:val="subscript"/>
        </w:rPr>
        <w:t>1,86</w:t>
      </w:r>
      <w:r w:rsidRPr="00FA203D">
        <w:rPr>
          <w:i/>
          <w:sz w:val="27"/>
          <w:szCs w:val="27"/>
        </w:rPr>
        <w:t>.</w:t>
      </w:r>
    </w:p>
    <w:p w14:paraId="5F6AED16" w14:textId="77777777" w:rsidR="00BF2E78" w:rsidRPr="00FA203D" w:rsidRDefault="00BF2E78" w:rsidP="00BF2E78">
      <w:pPr>
        <w:spacing w:line="312" w:lineRule="auto"/>
        <w:ind w:firstLine="567"/>
        <w:jc w:val="both"/>
        <w:rPr>
          <w:sz w:val="27"/>
          <w:szCs w:val="27"/>
          <w:highlight w:val="white"/>
        </w:rPr>
      </w:pPr>
      <w:r w:rsidRPr="00FA203D">
        <w:rPr>
          <w:sz w:val="27"/>
          <w:szCs w:val="27"/>
          <w:highlight w:val="white"/>
        </w:rPr>
        <w:t>Dựa vào giá trị giới hạn khí thải động cơ theo QCVN 86:2015/BGTVT, ước tính được tải lượng tối đa ô nhiễm của các phương tiện vận chuyển như sau:</w:t>
      </w:r>
    </w:p>
    <w:p w14:paraId="398A73EF" w14:textId="77777777" w:rsidR="00964E57" w:rsidRPr="00FA203D" w:rsidRDefault="00964E57" w:rsidP="00BF2E78">
      <w:pPr>
        <w:pStyle w:val="Heading4"/>
        <w:spacing w:before="0" w:after="0" w:line="312" w:lineRule="auto"/>
        <w:rPr>
          <w:rFonts w:ascii="Times New Roman" w:hAnsi="Times New Roman"/>
          <w:b/>
        </w:rPr>
      </w:pPr>
    </w:p>
    <w:p w14:paraId="63080254" w14:textId="77777777" w:rsidR="00964E57" w:rsidRPr="00FA203D" w:rsidRDefault="00964E57" w:rsidP="00BF2E78">
      <w:pPr>
        <w:pStyle w:val="Heading4"/>
        <w:spacing w:before="0" w:after="0" w:line="312" w:lineRule="auto"/>
        <w:rPr>
          <w:rFonts w:ascii="Times New Roman" w:hAnsi="Times New Roman"/>
          <w:b/>
        </w:rPr>
      </w:pPr>
    </w:p>
    <w:p w14:paraId="674AC239" w14:textId="77777777" w:rsidR="00964E57" w:rsidRPr="00FA203D" w:rsidRDefault="00964E57" w:rsidP="00BF2E78">
      <w:pPr>
        <w:pStyle w:val="Heading4"/>
        <w:spacing w:before="0" w:after="0" w:line="312" w:lineRule="auto"/>
        <w:rPr>
          <w:rFonts w:ascii="Times New Roman" w:hAnsi="Times New Roman"/>
          <w:b/>
        </w:rPr>
      </w:pPr>
    </w:p>
    <w:p w14:paraId="29D359B4" w14:textId="77777777" w:rsidR="00964E57" w:rsidRPr="00FA203D" w:rsidRDefault="00964E57" w:rsidP="00BF2E78">
      <w:pPr>
        <w:pStyle w:val="Heading4"/>
        <w:spacing w:before="0" w:after="0" w:line="312" w:lineRule="auto"/>
        <w:rPr>
          <w:rFonts w:ascii="Times New Roman" w:hAnsi="Times New Roman"/>
          <w:b/>
        </w:rPr>
      </w:pPr>
    </w:p>
    <w:p w14:paraId="24DC1B45" w14:textId="77777777" w:rsidR="00964E57" w:rsidRPr="00FA203D" w:rsidRDefault="00964E57" w:rsidP="00BF2E78">
      <w:pPr>
        <w:pStyle w:val="Heading4"/>
        <w:spacing w:before="0" w:after="0" w:line="312" w:lineRule="auto"/>
        <w:rPr>
          <w:rFonts w:ascii="Times New Roman" w:hAnsi="Times New Roman"/>
          <w:b/>
        </w:rPr>
      </w:pPr>
    </w:p>
    <w:p w14:paraId="6FCAE071" w14:textId="77777777" w:rsidR="00964E57" w:rsidRPr="00FA203D" w:rsidRDefault="00964E57" w:rsidP="00964E57">
      <w:pPr>
        <w:pStyle w:val="Heading4"/>
        <w:keepNext w:val="0"/>
        <w:widowControl w:val="0"/>
        <w:spacing w:before="0" w:after="0" w:line="312" w:lineRule="auto"/>
        <w:rPr>
          <w:rFonts w:ascii="Times New Roman" w:hAnsi="Times New Roman"/>
          <w:b/>
        </w:rPr>
      </w:pPr>
    </w:p>
    <w:p w14:paraId="2416535D" w14:textId="43CECA13" w:rsidR="00BF2E78" w:rsidRPr="00FA203D" w:rsidRDefault="00BF2E78" w:rsidP="00964E57">
      <w:pPr>
        <w:pStyle w:val="Heading4"/>
        <w:keepNext w:val="0"/>
        <w:widowControl w:val="0"/>
        <w:spacing w:before="0" w:after="0" w:line="312" w:lineRule="auto"/>
        <w:rPr>
          <w:rFonts w:ascii="Times New Roman" w:hAnsi="Times New Roman"/>
          <w:b/>
        </w:rPr>
      </w:pPr>
      <w:bookmarkStart w:id="1569" w:name="_Toc195822849"/>
      <w:r w:rsidRPr="00FA203D">
        <w:rPr>
          <w:rFonts w:ascii="Times New Roman" w:hAnsi="Times New Roman"/>
          <w:b/>
        </w:rPr>
        <w:lastRenderedPageBreak/>
        <w:t>Bảng 3.1</w:t>
      </w:r>
      <w:r w:rsidR="003E0EFA" w:rsidRPr="00FA203D">
        <w:rPr>
          <w:rFonts w:ascii="Times New Roman" w:hAnsi="Times New Roman"/>
          <w:b/>
        </w:rPr>
        <w:t>4</w:t>
      </w:r>
      <w:r w:rsidRPr="00FA203D">
        <w:rPr>
          <w:rFonts w:ascii="Times New Roman" w:hAnsi="Times New Roman"/>
          <w:b/>
        </w:rPr>
        <w:t>. Tải lượng các chất ô nhiễm do phương tiện vận chuyển</w:t>
      </w:r>
      <w:bookmarkEnd w:id="15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1176"/>
        <w:gridCol w:w="1973"/>
        <w:gridCol w:w="1792"/>
        <w:gridCol w:w="1885"/>
        <w:gridCol w:w="1898"/>
      </w:tblGrid>
      <w:tr w:rsidR="00FA203D" w:rsidRPr="00FA203D" w14:paraId="6352288F" w14:textId="77777777" w:rsidTr="00CB767C">
        <w:trPr>
          <w:trHeight w:val="237"/>
          <w:jc w:val="center"/>
        </w:trPr>
        <w:tc>
          <w:tcPr>
            <w:tcW w:w="303" w:type="pct"/>
            <w:vMerge w:val="restart"/>
            <w:tcBorders>
              <w:top w:val="single" w:sz="4" w:space="0" w:color="auto"/>
              <w:left w:val="single" w:sz="4" w:space="0" w:color="auto"/>
              <w:right w:val="single" w:sz="4" w:space="0" w:color="auto"/>
            </w:tcBorders>
            <w:vAlign w:val="center"/>
            <w:hideMark/>
          </w:tcPr>
          <w:p w14:paraId="0788DF9F" w14:textId="77777777" w:rsidR="00CB767C" w:rsidRPr="00FA203D" w:rsidRDefault="00CB767C" w:rsidP="00174F43">
            <w:pPr>
              <w:spacing w:before="40" w:after="40"/>
              <w:jc w:val="center"/>
              <w:rPr>
                <w:b/>
                <w:bCs/>
                <w:sz w:val="26"/>
                <w:szCs w:val="26"/>
              </w:rPr>
            </w:pPr>
            <w:r w:rsidRPr="00FA203D">
              <w:rPr>
                <w:b/>
                <w:bCs/>
                <w:sz w:val="26"/>
                <w:szCs w:val="26"/>
              </w:rPr>
              <w:t>TT</w:t>
            </w:r>
          </w:p>
        </w:tc>
        <w:tc>
          <w:tcPr>
            <w:tcW w:w="633" w:type="pct"/>
            <w:vMerge w:val="restart"/>
            <w:tcBorders>
              <w:top w:val="single" w:sz="4" w:space="0" w:color="auto"/>
              <w:left w:val="single" w:sz="4" w:space="0" w:color="auto"/>
              <w:right w:val="single" w:sz="4" w:space="0" w:color="auto"/>
            </w:tcBorders>
            <w:vAlign w:val="center"/>
            <w:hideMark/>
          </w:tcPr>
          <w:p w14:paraId="28F77928" w14:textId="77777777" w:rsidR="00CB767C" w:rsidRPr="00FA203D" w:rsidRDefault="00CB767C" w:rsidP="00174F43">
            <w:pPr>
              <w:spacing w:before="40" w:after="40"/>
              <w:jc w:val="center"/>
              <w:rPr>
                <w:b/>
                <w:bCs/>
                <w:sz w:val="26"/>
                <w:szCs w:val="26"/>
              </w:rPr>
            </w:pPr>
            <w:r w:rsidRPr="00FA203D">
              <w:rPr>
                <w:b/>
                <w:bCs/>
                <w:sz w:val="26"/>
                <w:szCs w:val="26"/>
              </w:rPr>
              <w:t>Chất ô nhiễm</w:t>
            </w:r>
          </w:p>
        </w:tc>
        <w:tc>
          <w:tcPr>
            <w:tcW w:w="1062" w:type="pct"/>
            <w:vMerge w:val="restart"/>
            <w:tcBorders>
              <w:top w:val="single" w:sz="4" w:space="0" w:color="auto"/>
              <w:left w:val="single" w:sz="4" w:space="0" w:color="auto"/>
              <w:right w:val="single" w:sz="4" w:space="0" w:color="auto"/>
            </w:tcBorders>
            <w:vAlign w:val="center"/>
            <w:hideMark/>
          </w:tcPr>
          <w:p w14:paraId="38EFB552" w14:textId="77777777" w:rsidR="00CB767C" w:rsidRPr="00FA203D" w:rsidRDefault="00CB767C" w:rsidP="005803C7">
            <w:pPr>
              <w:spacing w:before="40" w:after="40"/>
              <w:ind w:left="-65" w:right="-97"/>
              <w:jc w:val="center"/>
              <w:rPr>
                <w:b/>
                <w:sz w:val="26"/>
                <w:szCs w:val="26"/>
              </w:rPr>
            </w:pPr>
            <w:r w:rsidRPr="00FA203D">
              <w:rPr>
                <w:b/>
                <w:sz w:val="26"/>
                <w:szCs w:val="26"/>
              </w:rPr>
              <w:t>Giá trị giới hạn khí thải (g/km)</w:t>
            </w:r>
          </w:p>
        </w:tc>
        <w:tc>
          <w:tcPr>
            <w:tcW w:w="3002" w:type="pct"/>
            <w:gridSpan w:val="3"/>
            <w:tcBorders>
              <w:top w:val="single" w:sz="4" w:space="0" w:color="auto"/>
              <w:left w:val="single" w:sz="4" w:space="0" w:color="auto"/>
              <w:right w:val="single" w:sz="4" w:space="0" w:color="auto"/>
            </w:tcBorders>
          </w:tcPr>
          <w:p w14:paraId="5F0BD0B2" w14:textId="389B75C4" w:rsidR="00CB767C" w:rsidRPr="00FA203D" w:rsidRDefault="00CB767C" w:rsidP="0071410E">
            <w:pPr>
              <w:spacing w:before="40" w:after="40"/>
              <w:jc w:val="center"/>
              <w:rPr>
                <w:b/>
                <w:bCs/>
                <w:sz w:val="26"/>
                <w:szCs w:val="26"/>
              </w:rPr>
            </w:pPr>
            <w:r w:rsidRPr="00FA203D">
              <w:rPr>
                <w:b/>
                <w:bCs/>
                <w:sz w:val="26"/>
                <w:szCs w:val="26"/>
              </w:rPr>
              <w:t>Tải lượng ô nhiễm (mg/m.s)</w:t>
            </w:r>
          </w:p>
        </w:tc>
      </w:tr>
      <w:tr w:rsidR="00FA203D" w:rsidRPr="00FA203D" w14:paraId="6CADF011" w14:textId="77777777" w:rsidTr="00CB767C">
        <w:trPr>
          <w:trHeight w:val="237"/>
          <w:jc w:val="center"/>
        </w:trPr>
        <w:tc>
          <w:tcPr>
            <w:tcW w:w="303" w:type="pct"/>
            <w:vMerge/>
            <w:tcBorders>
              <w:left w:val="single" w:sz="4" w:space="0" w:color="auto"/>
              <w:right w:val="single" w:sz="4" w:space="0" w:color="auto"/>
            </w:tcBorders>
            <w:vAlign w:val="center"/>
          </w:tcPr>
          <w:p w14:paraId="61EAE55E" w14:textId="77777777" w:rsidR="00CB767C" w:rsidRPr="00FA203D" w:rsidRDefault="00CB767C" w:rsidP="00174F43">
            <w:pPr>
              <w:spacing w:before="40" w:after="40"/>
              <w:jc w:val="center"/>
              <w:rPr>
                <w:b/>
                <w:bCs/>
                <w:sz w:val="26"/>
                <w:szCs w:val="26"/>
              </w:rPr>
            </w:pPr>
          </w:p>
        </w:tc>
        <w:tc>
          <w:tcPr>
            <w:tcW w:w="633" w:type="pct"/>
            <w:vMerge/>
            <w:tcBorders>
              <w:left w:val="single" w:sz="4" w:space="0" w:color="auto"/>
              <w:right w:val="single" w:sz="4" w:space="0" w:color="auto"/>
            </w:tcBorders>
            <w:vAlign w:val="center"/>
          </w:tcPr>
          <w:p w14:paraId="0B6E24D0" w14:textId="77777777" w:rsidR="00CB767C" w:rsidRPr="00FA203D" w:rsidRDefault="00CB767C" w:rsidP="00174F43">
            <w:pPr>
              <w:spacing w:before="40" w:after="40"/>
              <w:jc w:val="center"/>
              <w:rPr>
                <w:b/>
                <w:bCs/>
                <w:sz w:val="26"/>
                <w:szCs w:val="26"/>
              </w:rPr>
            </w:pPr>
          </w:p>
        </w:tc>
        <w:tc>
          <w:tcPr>
            <w:tcW w:w="1062" w:type="pct"/>
            <w:vMerge/>
            <w:tcBorders>
              <w:left w:val="single" w:sz="4" w:space="0" w:color="auto"/>
              <w:right w:val="single" w:sz="4" w:space="0" w:color="auto"/>
            </w:tcBorders>
            <w:vAlign w:val="center"/>
          </w:tcPr>
          <w:p w14:paraId="1B86F4FD" w14:textId="77777777" w:rsidR="00CB767C" w:rsidRPr="00FA203D" w:rsidRDefault="00CB767C" w:rsidP="00174F43">
            <w:pPr>
              <w:spacing w:before="40" w:after="40"/>
              <w:jc w:val="center"/>
              <w:rPr>
                <w:b/>
                <w:sz w:val="26"/>
                <w:szCs w:val="26"/>
              </w:rPr>
            </w:pPr>
          </w:p>
        </w:tc>
        <w:tc>
          <w:tcPr>
            <w:tcW w:w="1980" w:type="pct"/>
            <w:gridSpan w:val="2"/>
            <w:tcBorders>
              <w:top w:val="single" w:sz="4" w:space="0" w:color="auto"/>
              <w:left w:val="single" w:sz="4" w:space="0" w:color="auto"/>
              <w:right w:val="single" w:sz="4" w:space="0" w:color="auto"/>
            </w:tcBorders>
          </w:tcPr>
          <w:p w14:paraId="76C806B7" w14:textId="64A3339F" w:rsidR="00CB767C" w:rsidRPr="00FA203D" w:rsidRDefault="00CB767C" w:rsidP="00174F43">
            <w:pPr>
              <w:spacing w:before="40" w:after="40"/>
              <w:jc w:val="center"/>
              <w:rPr>
                <w:b/>
                <w:bCs/>
                <w:sz w:val="26"/>
                <w:szCs w:val="26"/>
              </w:rPr>
            </w:pPr>
            <w:r w:rsidRPr="00FA203D">
              <w:rPr>
                <w:b/>
                <w:bCs/>
                <w:sz w:val="26"/>
                <w:szCs w:val="26"/>
              </w:rPr>
              <w:t>Khu vực A</w:t>
            </w:r>
          </w:p>
        </w:tc>
        <w:tc>
          <w:tcPr>
            <w:tcW w:w="1022" w:type="pct"/>
            <w:tcBorders>
              <w:top w:val="single" w:sz="4" w:space="0" w:color="auto"/>
              <w:left w:val="single" w:sz="4" w:space="0" w:color="auto"/>
              <w:right w:val="single" w:sz="4" w:space="0" w:color="auto"/>
            </w:tcBorders>
          </w:tcPr>
          <w:p w14:paraId="4DD482E2" w14:textId="25448F38" w:rsidR="00CB767C" w:rsidRPr="00FA203D" w:rsidRDefault="00CB767C" w:rsidP="00174F43">
            <w:pPr>
              <w:spacing w:before="40" w:after="40"/>
              <w:jc w:val="center"/>
              <w:rPr>
                <w:b/>
                <w:bCs/>
                <w:sz w:val="26"/>
                <w:szCs w:val="26"/>
              </w:rPr>
            </w:pPr>
            <w:r w:rsidRPr="00FA203D">
              <w:rPr>
                <w:b/>
                <w:bCs/>
                <w:sz w:val="26"/>
                <w:szCs w:val="26"/>
              </w:rPr>
              <w:t>Khu vực B</w:t>
            </w:r>
          </w:p>
        </w:tc>
      </w:tr>
      <w:tr w:rsidR="00FA203D" w:rsidRPr="00FA203D" w14:paraId="610CF457" w14:textId="77777777" w:rsidTr="00CB767C">
        <w:trPr>
          <w:trHeight w:val="237"/>
          <w:jc w:val="center"/>
        </w:trPr>
        <w:tc>
          <w:tcPr>
            <w:tcW w:w="303" w:type="pct"/>
            <w:vMerge/>
            <w:tcBorders>
              <w:left w:val="single" w:sz="4" w:space="0" w:color="auto"/>
              <w:right w:val="single" w:sz="4" w:space="0" w:color="auto"/>
            </w:tcBorders>
            <w:vAlign w:val="center"/>
          </w:tcPr>
          <w:p w14:paraId="46178452" w14:textId="77777777" w:rsidR="00CB767C" w:rsidRPr="00FA203D" w:rsidRDefault="00CB767C" w:rsidP="00174F43">
            <w:pPr>
              <w:spacing w:before="40" w:after="40"/>
              <w:jc w:val="center"/>
              <w:rPr>
                <w:b/>
                <w:bCs/>
                <w:sz w:val="26"/>
                <w:szCs w:val="26"/>
              </w:rPr>
            </w:pPr>
          </w:p>
        </w:tc>
        <w:tc>
          <w:tcPr>
            <w:tcW w:w="633" w:type="pct"/>
            <w:vMerge/>
            <w:tcBorders>
              <w:left w:val="single" w:sz="4" w:space="0" w:color="auto"/>
              <w:right w:val="single" w:sz="4" w:space="0" w:color="auto"/>
            </w:tcBorders>
            <w:vAlign w:val="center"/>
          </w:tcPr>
          <w:p w14:paraId="0F3C0CFE" w14:textId="77777777" w:rsidR="00CB767C" w:rsidRPr="00FA203D" w:rsidRDefault="00CB767C" w:rsidP="00174F43">
            <w:pPr>
              <w:spacing w:before="40" w:after="40"/>
              <w:jc w:val="center"/>
              <w:rPr>
                <w:b/>
                <w:bCs/>
                <w:sz w:val="26"/>
                <w:szCs w:val="26"/>
              </w:rPr>
            </w:pPr>
          </w:p>
        </w:tc>
        <w:tc>
          <w:tcPr>
            <w:tcW w:w="1062" w:type="pct"/>
            <w:vMerge/>
            <w:tcBorders>
              <w:left w:val="single" w:sz="4" w:space="0" w:color="auto"/>
              <w:right w:val="single" w:sz="4" w:space="0" w:color="auto"/>
            </w:tcBorders>
            <w:vAlign w:val="center"/>
          </w:tcPr>
          <w:p w14:paraId="0DCB1F87" w14:textId="77777777" w:rsidR="00CB767C" w:rsidRPr="00FA203D" w:rsidRDefault="00CB767C" w:rsidP="00174F43">
            <w:pPr>
              <w:spacing w:before="40" w:after="40"/>
              <w:jc w:val="center"/>
              <w:rPr>
                <w:b/>
                <w:sz w:val="26"/>
                <w:szCs w:val="26"/>
              </w:rPr>
            </w:pPr>
          </w:p>
        </w:tc>
        <w:tc>
          <w:tcPr>
            <w:tcW w:w="965" w:type="pct"/>
            <w:tcBorders>
              <w:top w:val="single" w:sz="4" w:space="0" w:color="auto"/>
              <w:left w:val="single" w:sz="4" w:space="0" w:color="auto"/>
              <w:right w:val="single" w:sz="4" w:space="0" w:color="auto"/>
            </w:tcBorders>
          </w:tcPr>
          <w:p w14:paraId="44853ACF" w14:textId="5C1FD605" w:rsidR="00CB767C" w:rsidRPr="00FA203D" w:rsidRDefault="00CB767C" w:rsidP="00174F43">
            <w:pPr>
              <w:spacing w:before="40" w:after="40"/>
              <w:jc w:val="center"/>
              <w:rPr>
                <w:b/>
                <w:bCs/>
                <w:sz w:val="26"/>
                <w:szCs w:val="26"/>
              </w:rPr>
            </w:pPr>
            <w:r w:rsidRPr="00FA203D">
              <w:rPr>
                <w:b/>
                <w:bCs/>
                <w:sz w:val="26"/>
                <w:szCs w:val="26"/>
              </w:rPr>
              <w:t>Năm 1</w:t>
            </w:r>
          </w:p>
        </w:tc>
        <w:tc>
          <w:tcPr>
            <w:tcW w:w="1015" w:type="pct"/>
            <w:tcBorders>
              <w:top w:val="single" w:sz="4" w:space="0" w:color="auto"/>
              <w:left w:val="single" w:sz="4" w:space="0" w:color="auto"/>
              <w:right w:val="single" w:sz="4" w:space="0" w:color="auto"/>
            </w:tcBorders>
          </w:tcPr>
          <w:p w14:paraId="462DFCF4" w14:textId="6D1B7F2D" w:rsidR="00CB767C" w:rsidRPr="00FA203D" w:rsidRDefault="00CB767C" w:rsidP="00174F43">
            <w:pPr>
              <w:spacing w:before="40" w:after="40"/>
              <w:jc w:val="center"/>
              <w:rPr>
                <w:b/>
                <w:bCs/>
                <w:sz w:val="26"/>
                <w:szCs w:val="26"/>
              </w:rPr>
            </w:pPr>
            <w:r w:rsidRPr="00FA203D">
              <w:rPr>
                <w:b/>
                <w:bCs/>
                <w:sz w:val="26"/>
                <w:szCs w:val="26"/>
              </w:rPr>
              <w:t>Năm 2</w:t>
            </w:r>
          </w:p>
        </w:tc>
        <w:tc>
          <w:tcPr>
            <w:tcW w:w="1022" w:type="pct"/>
            <w:tcBorders>
              <w:top w:val="single" w:sz="4" w:space="0" w:color="auto"/>
              <w:left w:val="single" w:sz="4" w:space="0" w:color="auto"/>
              <w:right w:val="single" w:sz="4" w:space="0" w:color="auto"/>
            </w:tcBorders>
          </w:tcPr>
          <w:p w14:paraId="6D4DE9BD" w14:textId="0761184D" w:rsidR="00CB767C" w:rsidRPr="00FA203D" w:rsidRDefault="00CB767C" w:rsidP="00174F43">
            <w:pPr>
              <w:spacing w:before="40" w:after="40"/>
              <w:jc w:val="center"/>
              <w:rPr>
                <w:b/>
                <w:bCs/>
                <w:sz w:val="26"/>
                <w:szCs w:val="26"/>
              </w:rPr>
            </w:pPr>
            <w:r w:rsidRPr="00FA203D">
              <w:rPr>
                <w:b/>
                <w:bCs/>
                <w:sz w:val="26"/>
                <w:szCs w:val="26"/>
              </w:rPr>
              <w:t>Năm 3</w:t>
            </w:r>
          </w:p>
        </w:tc>
      </w:tr>
      <w:tr w:rsidR="00FA203D" w:rsidRPr="00FA203D" w14:paraId="5D328C70" w14:textId="77777777" w:rsidTr="00A12F22">
        <w:trPr>
          <w:jc w:val="center"/>
        </w:trPr>
        <w:tc>
          <w:tcPr>
            <w:tcW w:w="303" w:type="pct"/>
            <w:tcBorders>
              <w:top w:val="single" w:sz="4" w:space="0" w:color="auto"/>
              <w:left w:val="single" w:sz="4" w:space="0" w:color="auto"/>
              <w:bottom w:val="single" w:sz="4" w:space="0" w:color="auto"/>
              <w:right w:val="single" w:sz="4" w:space="0" w:color="auto"/>
            </w:tcBorders>
            <w:vAlign w:val="center"/>
            <w:hideMark/>
          </w:tcPr>
          <w:p w14:paraId="67DF9F74" w14:textId="77777777" w:rsidR="00CB767C" w:rsidRPr="00FA203D" w:rsidRDefault="00CB767C" w:rsidP="00CB767C">
            <w:pPr>
              <w:spacing w:before="40" w:after="40"/>
              <w:jc w:val="center"/>
              <w:rPr>
                <w:sz w:val="26"/>
                <w:szCs w:val="26"/>
              </w:rPr>
            </w:pPr>
            <w:r w:rsidRPr="00FA203D">
              <w:rPr>
                <w:sz w:val="26"/>
                <w:szCs w:val="26"/>
              </w:rPr>
              <w:t>1</w:t>
            </w:r>
          </w:p>
        </w:tc>
        <w:tc>
          <w:tcPr>
            <w:tcW w:w="633" w:type="pct"/>
            <w:tcBorders>
              <w:top w:val="single" w:sz="4" w:space="0" w:color="auto"/>
              <w:left w:val="single" w:sz="4" w:space="0" w:color="auto"/>
              <w:bottom w:val="single" w:sz="4" w:space="0" w:color="auto"/>
              <w:right w:val="single" w:sz="4" w:space="0" w:color="auto"/>
            </w:tcBorders>
            <w:vAlign w:val="center"/>
            <w:hideMark/>
          </w:tcPr>
          <w:p w14:paraId="08F518E9" w14:textId="77777777" w:rsidR="00CB767C" w:rsidRPr="00FA203D" w:rsidRDefault="00CB767C" w:rsidP="00CB767C">
            <w:pPr>
              <w:spacing w:before="40" w:after="40"/>
              <w:jc w:val="center"/>
              <w:rPr>
                <w:sz w:val="26"/>
                <w:szCs w:val="26"/>
              </w:rPr>
            </w:pPr>
            <w:r w:rsidRPr="00FA203D">
              <w:rPr>
                <w:sz w:val="26"/>
                <w:szCs w:val="26"/>
              </w:rPr>
              <w:t>CO</w:t>
            </w:r>
          </w:p>
        </w:tc>
        <w:tc>
          <w:tcPr>
            <w:tcW w:w="10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DC9481C" w14:textId="77777777" w:rsidR="00CB767C" w:rsidRPr="00FA203D" w:rsidRDefault="00CB767C" w:rsidP="00CB767C">
            <w:pPr>
              <w:widowControl w:val="0"/>
              <w:autoSpaceDE w:val="0"/>
              <w:autoSpaceDN w:val="0"/>
              <w:spacing w:before="40" w:after="40"/>
              <w:ind w:left="58"/>
              <w:jc w:val="center"/>
              <w:rPr>
                <w:sz w:val="26"/>
                <w:szCs w:val="26"/>
              </w:rPr>
            </w:pPr>
            <w:r w:rsidRPr="00FA203D">
              <w:rPr>
                <w:sz w:val="26"/>
                <w:szCs w:val="26"/>
              </w:rPr>
              <w:t>0,74</w:t>
            </w:r>
          </w:p>
        </w:tc>
        <w:tc>
          <w:tcPr>
            <w:tcW w:w="965" w:type="pct"/>
            <w:tcBorders>
              <w:top w:val="single" w:sz="4" w:space="0" w:color="auto"/>
              <w:left w:val="single" w:sz="4" w:space="0" w:color="auto"/>
              <w:bottom w:val="single" w:sz="4" w:space="0" w:color="auto"/>
              <w:right w:val="single" w:sz="4" w:space="0" w:color="auto"/>
            </w:tcBorders>
            <w:vAlign w:val="bottom"/>
          </w:tcPr>
          <w:p w14:paraId="6DE02D1D" w14:textId="77777777" w:rsidR="00CB767C" w:rsidRPr="00FA203D" w:rsidRDefault="00CB767C" w:rsidP="00CB767C">
            <w:pPr>
              <w:widowControl w:val="0"/>
              <w:autoSpaceDE w:val="0"/>
              <w:autoSpaceDN w:val="0"/>
              <w:spacing w:before="40" w:after="40"/>
              <w:ind w:left="58"/>
              <w:jc w:val="center"/>
              <w:rPr>
                <w:sz w:val="26"/>
                <w:szCs w:val="26"/>
              </w:rPr>
            </w:pPr>
            <w:r w:rsidRPr="00FA203D">
              <w:rPr>
                <w:sz w:val="26"/>
                <w:szCs w:val="26"/>
              </w:rPr>
              <w:t>0,025</w:t>
            </w:r>
          </w:p>
        </w:tc>
        <w:tc>
          <w:tcPr>
            <w:tcW w:w="1015" w:type="pct"/>
            <w:tcBorders>
              <w:top w:val="single" w:sz="4" w:space="0" w:color="auto"/>
              <w:left w:val="single" w:sz="4" w:space="0" w:color="auto"/>
              <w:bottom w:val="single" w:sz="4" w:space="0" w:color="auto"/>
              <w:right w:val="single" w:sz="4" w:space="0" w:color="auto"/>
            </w:tcBorders>
            <w:vAlign w:val="bottom"/>
          </w:tcPr>
          <w:p w14:paraId="635E91A0" w14:textId="21176FDF" w:rsidR="00CB767C" w:rsidRPr="00FA203D" w:rsidRDefault="00CB767C" w:rsidP="00CB767C">
            <w:pPr>
              <w:widowControl w:val="0"/>
              <w:autoSpaceDE w:val="0"/>
              <w:autoSpaceDN w:val="0"/>
              <w:spacing w:before="40" w:after="40"/>
              <w:ind w:left="58"/>
              <w:jc w:val="center"/>
              <w:rPr>
                <w:sz w:val="26"/>
                <w:szCs w:val="26"/>
              </w:rPr>
            </w:pPr>
            <w:r w:rsidRPr="00FA203D">
              <w:rPr>
                <w:sz w:val="26"/>
                <w:szCs w:val="26"/>
              </w:rPr>
              <w:t>0,027</w:t>
            </w:r>
          </w:p>
        </w:tc>
        <w:tc>
          <w:tcPr>
            <w:tcW w:w="1022" w:type="pct"/>
            <w:tcBorders>
              <w:top w:val="single" w:sz="4" w:space="0" w:color="auto"/>
              <w:left w:val="single" w:sz="4" w:space="0" w:color="auto"/>
              <w:bottom w:val="single" w:sz="4" w:space="0" w:color="auto"/>
              <w:right w:val="single" w:sz="4" w:space="0" w:color="auto"/>
            </w:tcBorders>
            <w:vAlign w:val="bottom"/>
          </w:tcPr>
          <w:p w14:paraId="4C2FB4A9" w14:textId="72B6A180" w:rsidR="00CB767C" w:rsidRPr="00FA203D" w:rsidRDefault="00CB767C" w:rsidP="00CB767C">
            <w:pPr>
              <w:widowControl w:val="0"/>
              <w:autoSpaceDE w:val="0"/>
              <w:autoSpaceDN w:val="0"/>
              <w:spacing w:before="40" w:after="40"/>
              <w:ind w:left="58"/>
              <w:jc w:val="center"/>
              <w:rPr>
                <w:sz w:val="26"/>
                <w:szCs w:val="26"/>
              </w:rPr>
            </w:pPr>
            <w:r w:rsidRPr="00FA203D">
              <w:rPr>
                <w:sz w:val="26"/>
                <w:szCs w:val="26"/>
              </w:rPr>
              <w:t>0,031</w:t>
            </w:r>
          </w:p>
        </w:tc>
      </w:tr>
      <w:tr w:rsidR="00FA203D" w:rsidRPr="00FA203D" w14:paraId="5E0C3D6C" w14:textId="77777777" w:rsidTr="00A12F22">
        <w:trPr>
          <w:jc w:val="center"/>
        </w:trPr>
        <w:tc>
          <w:tcPr>
            <w:tcW w:w="303" w:type="pct"/>
            <w:tcBorders>
              <w:top w:val="single" w:sz="4" w:space="0" w:color="auto"/>
              <w:left w:val="single" w:sz="4" w:space="0" w:color="auto"/>
              <w:bottom w:val="single" w:sz="4" w:space="0" w:color="auto"/>
              <w:right w:val="single" w:sz="4" w:space="0" w:color="auto"/>
            </w:tcBorders>
            <w:vAlign w:val="center"/>
            <w:hideMark/>
          </w:tcPr>
          <w:p w14:paraId="774284BE" w14:textId="77777777" w:rsidR="00CB767C" w:rsidRPr="00FA203D" w:rsidRDefault="00CB767C" w:rsidP="00CB767C">
            <w:pPr>
              <w:spacing w:before="40" w:after="40"/>
              <w:jc w:val="center"/>
              <w:rPr>
                <w:sz w:val="26"/>
                <w:szCs w:val="26"/>
              </w:rPr>
            </w:pPr>
            <w:r w:rsidRPr="00FA203D">
              <w:rPr>
                <w:sz w:val="26"/>
                <w:szCs w:val="26"/>
              </w:rPr>
              <w:t>2</w:t>
            </w:r>
          </w:p>
        </w:tc>
        <w:tc>
          <w:tcPr>
            <w:tcW w:w="633" w:type="pct"/>
            <w:tcBorders>
              <w:top w:val="single" w:sz="4" w:space="0" w:color="auto"/>
              <w:left w:val="single" w:sz="4" w:space="0" w:color="auto"/>
              <w:bottom w:val="single" w:sz="4" w:space="0" w:color="auto"/>
              <w:right w:val="single" w:sz="4" w:space="0" w:color="auto"/>
            </w:tcBorders>
            <w:vAlign w:val="center"/>
            <w:hideMark/>
          </w:tcPr>
          <w:p w14:paraId="4DEB67FB" w14:textId="77777777" w:rsidR="00CB767C" w:rsidRPr="00FA203D" w:rsidRDefault="00CB767C" w:rsidP="00CB767C">
            <w:pPr>
              <w:spacing w:before="40" w:after="40"/>
              <w:jc w:val="center"/>
              <w:rPr>
                <w:sz w:val="26"/>
                <w:szCs w:val="26"/>
              </w:rPr>
            </w:pPr>
            <w:r w:rsidRPr="00FA203D">
              <w:rPr>
                <w:sz w:val="26"/>
                <w:szCs w:val="26"/>
              </w:rPr>
              <w:t>NO</w:t>
            </w:r>
            <w:r w:rsidRPr="00FA203D">
              <w:rPr>
                <w:sz w:val="26"/>
                <w:szCs w:val="26"/>
                <w:vertAlign w:val="subscript"/>
              </w:rPr>
              <w:t>x</w:t>
            </w:r>
          </w:p>
        </w:tc>
        <w:tc>
          <w:tcPr>
            <w:tcW w:w="10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B00E4DE" w14:textId="77777777" w:rsidR="00CB767C" w:rsidRPr="00FA203D" w:rsidRDefault="00CB767C" w:rsidP="00CB767C">
            <w:pPr>
              <w:widowControl w:val="0"/>
              <w:autoSpaceDE w:val="0"/>
              <w:autoSpaceDN w:val="0"/>
              <w:spacing w:before="40" w:after="40"/>
              <w:ind w:left="58"/>
              <w:jc w:val="center"/>
              <w:rPr>
                <w:sz w:val="26"/>
                <w:szCs w:val="26"/>
              </w:rPr>
            </w:pPr>
            <w:r w:rsidRPr="00FA203D">
              <w:rPr>
                <w:sz w:val="26"/>
                <w:szCs w:val="26"/>
              </w:rPr>
              <w:t>0,39</w:t>
            </w:r>
          </w:p>
        </w:tc>
        <w:tc>
          <w:tcPr>
            <w:tcW w:w="965" w:type="pct"/>
            <w:tcBorders>
              <w:top w:val="single" w:sz="4" w:space="0" w:color="auto"/>
              <w:left w:val="single" w:sz="4" w:space="0" w:color="auto"/>
              <w:bottom w:val="single" w:sz="4" w:space="0" w:color="auto"/>
              <w:right w:val="single" w:sz="4" w:space="0" w:color="auto"/>
            </w:tcBorders>
            <w:vAlign w:val="bottom"/>
          </w:tcPr>
          <w:p w14:paraId="4C590CF0" w14:textId="77777777" w:rsidR="00CB767C" w:rsidRPr="00FA203D" w:rsidRDefault="00CB767C" w:rsidP="00CB767C">
            <w:pPr>
              <w:widowControl w:val="0"/>
              <w:autoSpaceDE w:val="0"/>
              <w:autoSpaceDN w:val="0"/>
              <w:spacing w:before="40" w:after="40"/>
              <w:ind w:left="58"/>
              <w:jc w:val="center"/>
              <w:rPr>
                <w:sz w:val="26"/>
                <w:szCs w:val="26"/>
              </w:rPr>
            </w:pPr>
            <w:r w:rsidRPr="00FA203D">
              <w:rPr>
                <w:sz w:val="26"/>
                <w:szCs w:val="26"/>
              </w:rPr>
              <w:t>0,013</w:t>
            </w:r>
          </w:p>
        </w:tc>
        <w:tc>
          <w:tcPr>
            <w:tcW w:w="1015" w:type="pct"/>
            <w:tcBorders>
              <w:top w:val="single" w:sz="4" w:space="0" w:color="auto"/>
              <w:left w:val="single" w:sz="4" w:space="0" w:color="auto"/>
              <w:bottom w:val="single" w:sz="4" w:space="0" w:color="auto"/>
              <w:right w:val="single" w:sz="4" w:space="0" w:color="auto"/>
            </w:tcBorders>
            <w:vAlign w:val="bottom"/>
          </w:tcPr>
          <w:p w14:paraId="77842F1E" w14:textId="21D73864" w:rsidR="00CB767C" w:rsidRPr="00FA203D" w:rsidRDefault="00CB767C" w:rsidP="00CB767C">
            <w:pPr>
              <w:widowControl w:val="0"/>
              <w:autoSpaceDE w:val="0"/>
              <w:autoSpaceDN w:val="0"/>
              <w:spacing w:before="40" w:after="40"/>
              <w:ind w:left="58"/>
              <w:jc w:val="center"/>
              <w:rPr>
                <w:sz w:val="26"/>
                <w:szCs w:val="26"/>
              </w:rPr>
            </w:pPr>
            <w:r w:rsidRPr="00FA203D">
              <w:rPr>
                <w:sz w:val="26"/>
                <w:szCs w:val="26"/>
              </w:rPr>
              <w:t>0,014</w:t>
            </w:r>
          </w:p>
        </w:tc>
        <w:tc>
          <w:tcPr>
            <w:tcW w:w="1022" w:type="pct"/>
            <w:tcBorders>
              <w:top w:val="single" w:sz="4" w:space="0" w:color="auto"/>
              <w:left w:val="single" w:sz="4" w:space="0" w:color="auto"/>
              <w:bottom w:val="single" w:sz="4" w:space="0" w:color="auto"/>
              <w:right w:val="single" w:sz="4" w:space="0" w:color="auto"/>
            </w:tcBorders>
            <w:vAlign w:val="bottom"/>
          </w:tcPr>
          <w:p w14:paraId="0F52296F" w14:textId="3E059725" w:rsidR="00CB767C" w:rsidRPr="00FA203D" w:rsidRDefault="00CB767C" w:rsidP="00CB767C">
            <w:pPr>
              <w:widowControl w:val="0"/>
              <w:autoSpaceDE w:val="0"/>
              <w:autoSpaceDN w:val="0"/>
              <w:spacing w:before="40" w:after="40"/>
              <w:ind w:left="58"/>
              <w:jc w:val="center"/>
              <w:rPr>
                <w:sz w:val="26"/>
                <w:szCs w:val="26"/>
              </w:rPr>
            </w:pPr>
            <w:r w:rsidRPr="00FA203D">
              <w:rPr>
                <w:sz w:val="26"/>
                <w:szCs w:val="26"/>
              </w:rPr>
              <w:t>0,016</w:t>
            </w:r>
          </w:p>
        </w:tc>
      </w:tr>
      <w:tr w:rsidR="00FA203D" w:rsidRPr="00FA203D" w14:paraId="07229BAD" w14:textId="77777777" w:rsidTr="00A12F22">
        <w:trPr>
          <w:jc w:val="center"/>
        </w:trPr>
        <w:tc>
          <w:tcPr>
            <w:tcW w:w="303" w:type="pct"/>
            <w:tcBorders>
              <w:top w:val="single" w:sz="4" w:space="0" w:color="auto"/>
              <w:left w:val="single" w:sz="4" w:space="0" w:color="auto"/>
              <w:bottom w:val="single" w:sz="4" w:space="0" w:color="auto"/>
              <w:right w:val="single" w:sz="4" w:space="0" w:color="auto"/>
            </w:tcBorders>
            <w:vAlign w:val="center"/>
            <w:hideMark/>
          </w:tcPr>
          <w:p w14:paraId="169D379F" w14:textId="77777777" w:rsidR="00CB767C" w:rsidRPr="00FA203D" w:rsidRDefault="00CB767C" w:rsidP="00CB767C">
            <w:pPr>
              <w:spacing w:before="40" w:after="40"/>
              <w:jc w:val="center"/>
              <w:rPr>
                <w:sz w:val="26"/>
                <w:szCs w:val="26"/>
              </w:rPr>
            </w:pPr>
            <w:r w:rsidRPr="00FA203D">
              <w:rPr>
                <w:sz w:val="26"/>
                <w:szCs w:val="26"/>
              </w:rPr>
              <w:t>3</w:t>
            </w:r>
          </w:p>
        </w:tc>
        <w:tc>
          <w:tcPr>
            <w:tcW w:w="633" w:type="pct"/>
            <w:tcBorders>
              <w:top w:val="single" w:sz="4" w:space="0" w:color="auto"/>
              <w:left w:val="single" w:sz="4" w:space="0" w:color="auto"/>
              <w:bottom w:val="single" w:sz="4" w:space="0" w:color="auto"/>
              <w:right w:val="single" w:sz="4" w:space="0" w:color="auto"/>
            </w:tcBorders>
            <w:vAlign w:val="center"/>
            <w:hideMark/>
          </w:tcPr>
          <w:p w14:paraId="286B8B01" w14:textId="77777777" w:rsidR="00CB767C" w:rsidRPr="00FA203D" w:rsidRDefault="00CB767C" w:rsidP="00CB767C">
            <w:pPr>
              <w:spacing w:before="40" w:after="40"/>
              <w:jc w:val="center"/>
              <w:rPr>
                <w:sz w:val="26"/>
                <w:szCs w:val="26"/>
                <w:vertAlign w:val="subscript"/>
              </w:rPr>
            </w:pPr>
            <w:r w:rsidRPr="00FA203D">
              <w:rPr>
                <w:sz w:val="26"/>
                <w:szCs w:val="26"/>
              </w:rPr>
              <w:t>HC</w:t>
            </w:r>
          </w:p>
        </w:tc>
        <w:tc>
          <w:tcPr>
            <w:tcW w:w="10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0C080B3" w14:textId="77777777" w:rsidR="00CB767C" w:rsidRPr="00FA203D" w:rsidRDefault="00CB767C" w:rsidP="00CB767C">
            <w:pPr>
              <w:widowControl w:val="0"/>
              <w:autoSpaceDE w:val="0"/>
              <w:autoSpaceDN w:val="0"/>
              <w:spacing w:before="40" w:after="40"/>
              <w:ind w:left="58"/>
              <w:jc w:val="center"/>
              <w:rPr>
                <w:sz w:val="26"/>
                <w:szCs w:val="26"/>
              </w:rPr>
            </w:pPr>
            <w:r w:rsidRPr="00FA203D">
              <w:rPr>
                <w:sz w:val="26"/>
                <w:szCs w:val="26"/>
              </w:rPr>
              <w:t>0,07</w:t>
            </w:r>
          </w:p>
        </w:tc>
        <w:tc>
          <w:tcPr>
            <w:tcW w:w="965" w:type="pct"/>
            <w:tcBorders>
              <w:top w:val="single" w:sz="4" w:space="0" w:color="auto"/>
              <w:left w:val="single" w:sz="4" w:space="0" w:color="auto"/>
              <w:bottom w:val="single" w:sz="4" w:space="0" w:color="auto"/>
              <w:right w:val="single" w:sz="4" w:space="0" w:color="auto"/>
            </w:tcBorders>
            <w:vAlign w:val="bottom"/>
          </w:tcPr>
          <w:p w14:paraId="34163CFA" w14:textId="77777777" w:rsidR="00CB767C" w:rsidRPr="00FA203D" w:rsidRDefault="00CB767C" w:rsidP="00CB767C">
            <w:pPr>
              <w:widowControl w:val="0"/>
              <w:autoSpaceDE w:val="0"/>
              <w:autoSpaceDN w:val="0"/>
              <w:spacing w:before="40" w:after="40"/>
              <w:ind w:left="58"/>
              <w:jc w:val="center"/>
              <w:rPr>
                <w:sz w:val="26"/>
                <w:szCs w:val="26"/>
              </w:rPr>
            </w:pPr>
            <w:r w:rsidRPr="00FA203D">
              <w:rPr>
                <w:sz w:val="26"/>
                <w:szCs w:val="26"/>
              </w:rPr>
              <w:t>0,002</w:t>
            </w:r>
          </w:p>
        </w:tc>
        <w:tc>
          <w:tcPr>
            <w:tcW w:w="1015" w:type="pct"/>
            <w:tcBorders>
              <w:top w:val="single" w:sz="4" w:space="0" w:color="auto"/>
              <w:left w:val="single" w:sz="4" w:space="0" w:color="auto"/>
              <w:bottom w:val="single" w:sz="4" w:space="0" w:color="auto"/>
              <w:right w:val="single" w:sz="4" w:space="0" w:color="auto"/>
            </w:tcBorders>
            <w:vAlign w:val="bottom"/>
          </w:tcPr>
          <w:p w14:paraId="08DB7486" w14:textId="51E88015" w:rsidR="00CB767C" w:rsidRPr="00FA203D" w:rsidRDefault="00CB767C" w:rsidP="00CB767C">
            <w:pPr>
              <w:widowControl w:val="0"/>
              <w:autoSpaceDE w:val="0"/>
              <w:autoSpaceDN w:val="0"/>
              <w:spacing w:before="40" w:after="40"/>
              <w:ind w:left="58"/>
              <w:jc w:val="center"/>
              <w:rPr>
                <w:sz w:val="26"/>
                <w:szCs w:val="26"/>
              </w:rPr>
            </w:pPr>
            <w:r w:rsidRPr="00FA203D">
              <w:rPr>
                <w:sz w:val="26"/>
                <w:szCs w:val="26"/>
              </w:rPr>
              <w:t>0,003</w:t>
            </w:r>
          </w:p>
        </w:tc>
        <w:tc>
          <w:tcPr>
            <w:tcW w:w="1022" w:type="pct"/>
            <w:tcBorders>
              <w:top w:val="single" w:sz="4" w:space="0" w:color="auto"/>
              <w:left w:val="single" w:sz="4" w:space="0" w:color="auto"/>
              <w:bottom w:val="single" w:sz="4" w:space="0" w:color="auto"/>
              <w:right w:val="single" w:sz="4" w:space="0" w:color="auto"/>
            </w:tcBorders>
            <w:vAlign w:val="bottom"/>
          </w:tcPr>
          <w:p w14:paraId="542E1684" w14:textId="25109972" w:rsidR="00CB767C" w:rsidRPr="00FA203D" w:rsidRDefault="00CB767C" w:rsidP="00CB767C">
            <w:pPr>
              <w:widowControl w:val="0"/>
              <w:autoSpaceDE w:val="0"/>
              <w:autoSpaceDN w:val="0"/>
              <w:spacing w:before="40" w:after="40"/>
              <w:ind w:left="58"/>
              <w:jc w:val="center"/>
              <w:rPr>
                <w:sz w:val="26"/>
                <w:szCs w:val="26"/>
              </w:rPr>
            </w:pPr>
            <w:r w:rsidRPr="00FA203D">
              <w:rPr>
                <w:sz w:val="26"/>
                <w:szCs w:val="26"/>
              </w:rPr>
              <w:t>0,003</w:t>
            </w:r>
          </w:p>
        </w:tc>
      </w:tr>
      <w:tr w:rsidR="00FA203D" w:rsidRPr="00FA203D" w14:paraId="4551B477" w14:textId="77777777" w:rsidTr="00A12F22">
        <w:trPr>
          <w:jc w:val="center"/>
        </w:trPr>
        <w:tc>
          <w:tcPr>
            <w:tcW w:w="303" w:type="pct"/>
            <w:tcBorders>
              <w:top w:val="single" w:sz="4" w:space="0" w:color="auto"/>
              <w:left w:val="single" w:sz="4" w:space="0" w:color="auto"/>
              <w:bottom w:val="single" w:sz="4" w:space="0" w:color="auto"/>
              <w:right w:val="single" w:sz="4" w:space="0" w:color="auto"/>
            </w:tcBorders>
            <w:vAlign w:val="center"/>
            <w:hideMark/>
          </w:tcPr>
          <w:p w14:paraId="55BAE788" w14:textId="77777777" w:rsidR="00CB767C" w:rsidRPr="00FA203D" w:rsidRDefault="00CB767C" w:rsidP="00CB767C">
            <w:pPr>
              <w:spacing w:before="40" w:after="40"/>
              <w:jc w:val="center"/>
              <w:rPr>
                <w:sz w:val="26"/>
                <w:szCs w:val="26"/>
              </w:rPr>
            </w:pPr>
            <w:r w:rsidRPr="00FA203D">
              <w:rPr>
                <w:sz w:val="26"/>
                <w:szCs w:val="26"/>
              </w:rPr>
              <w:t>4</w:t>
            </w:r>
          </w:p>
        </w:tc>
        <w:tc>
          <w:tcPr>
            <w:tcW w:w="633" w:type="pct"/>
            <w:tcBorders>
              <w:top w:val="single" w:sz="4" w:space="0" w:color="auto"/>
              <w:left w:val="single" w:sz="4" w:space="0" w:color="auto"/>
              <w:bottom w:val="single" w:sz="4" w:space="0" w:color="auto"/>
              <w:right w:val="single" w:sz="4" w:space="0" w:color="auto"/>
            </w:tcBorders>
            <w:vAlign w:val="center"/>
            <w:hideMark/>
          </w:tcPr>
          <w:p w14:paraId="7E512245" w14:textId="77777777" w:rsidR="00CB767C" w:rsidRPr="00FA203D" w:rsidRDefault="00CB767C" w:rsidP="00CB767C">
            <w:pPr>
              <w:spacing w:before="40" w:after="40"/>
              <w:jc w:val="center"/>
              <w:rPr>
                <w:sz w:val="26"/>
                <w:szCs w:val="26"/>
              </w:rPr>
            </w:pPr>
            <w:r w:rsidRPr="00FA203D">
              <w:rPr>
                <w:sz w:val="26"/>
                <w:szCs w:val="26"/>
              </w:rPr>
              <w:t>Bụi (PM)</w:t>
            </w:r>
          </w:p>
        </w:tc>
        <w:tc>
          <w:tcPr>
            <w:tcW w:w="10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99CB76B" w14:textId="77777777" w:rsidR="00CB767C" w:rsidRPr="00FA203D" w:rsidRDefault="00CB767C" w:rsidP="00CB767C">
            <w:pPr>
              <w:widowControl w:val="0"/>
              <w:autoSpaceDE w:val="0"/>
              <w:autoSpaceDN w:val="0"/>
              <w:spacing w:before="40" w:after="40"/>
              <w:ind w:left="58"/>
              <w:jc w:val="center"/>
              <w:rPr>
                <w:sz w:val="26"/>
                <w:szCs w:val="26"/>
              </w:rPr>
            </w:pPr>
            <w:r w:rsidRPr="00FA203D">
              <w:rPr>
                <w:sz w:val="26"/>
                <w:szCs w:val="26"/>
              </w:rPr>
              <w:t>0,06</w:t>
            </w:r>
          </w:p>
        </w:tc>
        <w:tc>
          <w:tcPr>
            <w:tcW w:w="965" w:type="pct"/>
            <w:tcBorders>
              <w:top w:val="single" w:sz="4" w:space="0" w:color="auto"/>
              <w:left w:val="single" w:sz="4" w:space="0" w:color="auto"/>
              <w:bottom w:val="single" w:sz="4" w:space="0" w:color="auto"/>
              <w:right w:val="single" w:sz="4" w:space="0" w:color="auto"/>
            </w:tcBorders>
            <w:vAlign w:val="bottom"/>
          </w:tcPr>
          <w:p w14:paraId="5C352B35" w14:textId="77777777" w:rsidR="00CB767C" w:rsidRPr="00FA203D" w:rsidRDefault="00CB767C" w:rsidP="00CB767C">
            <w:pPr>
              <w:widowControl w:val="0"/>
              <w:autoSpaceDE w:val="0"/>
              <w:autoSpaceDN w:val="0"/>
              <w:spacing w:before="40" w:after="40"/>
              <w:ind w:left="58"/>
              <w:jc w:val="center"/>
              <w:rPr>
                <w:sz w:val="26"/>
                <w:szCs w:val="26"/>
              </w:rPr>
            </w:pPr>
            <w:r w:rsidRPr="00FA203D">
              <w:rPr>
                <w:sz w:val="26"/>
                <w:szCs w:val="26"/>
              </w:rPr>
              <w:t>0,002</w:t>
            </w:r>
          </w:p>
        </w:tc>
        <w:tc>
          <w:tcPr>
            <w:tcW w:w="1015" w:type="pct"/>
            <w:tcBorders>
              <w:top w:val="single" w:sz="4" w:space="0" w:color="auto"/>
              <w:left w:val="single" w:sz="4" w:space="0" w:color="auto"/>
              <w:bottom w:val="single" w:sz="4" w:space="0" w:color="auto"/>
              <w:right w:val="single" w:sz="4" w:space="0" w:color="auto"/>
            </w:tcBorders>
            <w:vAlign w:val="bottom"/>
          </w:tcPr>
          <w:p w14:paraId="568F83DE" w14:textId="460B8DCF" w:rsidR="00CB767C" w:rsidRPr="00FA203D" w:rsidRDefault="00CB767C" w:rsidP="00CB767C">
            <w:pPr>
              <w:widowControl w:val="0"/>
              <w:autoSpaceDE w:val="0"/>
              <w:autoSpaceDN w:val="0"/>
              <w:spacing w:before="40" w:after="40"/>
              <w:ind w:left="58"/>
              <w:jc w:val="center"/>
              <w:rPr>
                <w:sz w:val="26"/>
                <w:szCs w:val="26"/>
              </w:rPr>
            </w:pPr>
            <w:r w:rsidRPr="00FA203D">
              <w:rPr>
                <w:sz w:val="26"/>
                <w:szCs w:val="26"/>
              </w:rPr>
              <w:t>0,003</w:t>
            </w:r>
          </w:p>
        </w:tc>
        <w:tc>
          <w:tcPr>
            <w:tcW w:w="1022" w:type="pct"/>
            <w:tcBorders>
              <w:top w:val="single" w:sz="4" w:space="0" w:color="auto"/>
              <w:left w:val="single" w:sz="4" w:space="0" w:color="auto"/>
              <w:bottom w:val="single" w:sz="4" w:space="0" w:color="auto"/>
              <w:right w:val="single" w:sz="4" w:space="0" w:color="auto"/>
            </w:tcBorders>
            <w:vAlign w:val="bottom"/>
          </w:tcPr>
          <w:p w14:paraId="7EC777F3" w14:textId="6611DE71" w:rsidR="00CB767C" w:rsidRPr="00FA203D" w:rsidRDefault="00CB767C" w:rsidP="00CB767C">
            <w:pPr>
              <w:widowControl w:val="0"/>
              <w:autoSpaceDE w:val="0"/>
              <w:autoSpaceDN w:val="0"/>
              <w:spacing w:before="40" w:after="40"/>
              <w:ind w:left="58"/>
              <w:jc w:val="center"/>
              <w:rPr>
                <w:sz w:val="26"/>
                <w:szCs w:val="26"/>
              </w:rPr>
            </w:pPr>
            <w:r w:rsidRPr="00FA203D">
              <w:rPr>
                <w:sz w:val="26"/>
                <w:szCs w:val="26"/>
              </w:rPr>
              <w:t>0,003</w:t>
            </w:r>
          </w:p>
        </w:tc>
      </w:tr>
    </w:tbl>
    <w:p w14:paraId="0EE5E374" w14:textId="0CFE3458" w:rsidR="006D5DA7" w:rsidRPr="00FA203D" w:rsidRDefault="00BF2E78" w:rsidP="00CB767C">
      <w:pPr>
        <w:spacing w:line="312" w:lineRule="auto"/>
        <w:ind w:firstLine="567"/>
        <w:jc w:val="both"/>
        <w:rPr>
          <w:b/>
          <w:sz w:val="27"/>
          <w:szCs w:val="24"/>
        </w:rPr>
      </w:pPr>
      <w:r w:rsidRPr="00FA203D">
        <w:rPr>
          <w:sz w:val="27"/>
          <w:szCs w:val="27"/>
          <w:lang w:val="vi-VN"/>
        </w:rPr>
        <w:t>Để xác định nồng độ phát thải các chất ô nhiễm của động cơ, có thể áp dụng mô hình phát thải nguồn đường để tính toán nồng độ các chất ô nhiễm. Sử dụng mô hình Sutton để xác định nồng độ ô nhiễm. Thay các giá trị vào công thức (3.1), nồng độ các chất ô nhiễm ở các khoảng cách khác nhau so với nguồn thải được thể hiện như sau:</w:t>
      </w:r>
    </w:p>
    <w:p w14:paraId="2453A173" w14:textId="64B5F873" w:rsidR="00BF2E78" w:rsidRPr="00FA203D" w:rsidRDefault="007838EC" w:rsidP="00BE56DD">
      <w:pPr>
        <w:pStyle w:val="Heading4"/>
        <w:spacing w:before="0" w:after="0" w:line="312" w:lineRule="auto"/>
        <w:rPr>
          <w:rFonts w:ascii="Times New Roman" w:hAnsi="Times New Roman"/>
          <w:b/>
        </w:rPr>
      </w:pPr>
      <w:bookmarkStart w:id="1570" w:name="_Toc195822850"/>
      <w:r w:rsidRPr="00FA203D">
        <w:rPr>
          <w:rFonts w:ascii="Times New Roman" w:hAnsi="Times New Roman"/>
          <w:b/>
        </w:rPr>
        <w:t>Bảng 3.1</w:t>
      </w:r>
      <w:r w:rsidR="003E0EFA" w:rsidRPr="00FA203D">
        <w:rPr>
          <w:rFonts w:ascii="Times New Roman" w:hAnsi="Times New Roman"/>
          <w:b/>
        </w:rPr>
        <w:t>5</w:t>
      </w:r>
      <w:r w:rsidR="00BF2E78" w:rsidRPr="00FA203D">
        <w:rPr>
          <w:rFonts w:ascii="Times New Roman" w:hAnsi="Times New Roman"/>
          <w:b/>
        </w:rPr>
        <w:t>. Nồng độ khí thải tại các khoảng cách khác nhau</w:t>
      </w:r>
      <w:bookmarkEnd w:id="1570"/>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910"/>
        <w:gridCol w:w="931"/>
        <w:gridCol w:w="931"/>
        <w:gridCol w:w="995"/>
        <w:gridCol w:w="1000"/>
        <w:gridCol w:w="1098"/>
        <w:gridCol w:w="1098"/>
        <w:gridCol w:w="1761"/>
      </w:tblGrid>
      <w:tr w:rsidR="00FA203D" w:rsidRPr="00FA203D" w14:paraId="2A69D345" w14:textId="77777777" w:rsidTr="00CB767C">
        <w:trPr>
          <w:trHeight w:val="443"/>
          <w:tblHeader/>
          <w:jc w:val="center"/>
        </w:trPr>
        <w:tc>
          <w:tcPr>
            <w:tcW w:w="563" w:type="dxa"/>
            <w:vMerge w:val="restart"/>
            <w:tcBorders>
              <w:top w:val="single" w:sz="4" w:space="0" w:color="auto"/>
              <w:left w:val="single" w:sz="4" w:space="0" w:color="auto"/>
              <w:right w:val="single" w:sz="4" w:space="0" w:color="auto"/>
            </w:tcBorders>
            <w:vAlign w:val="center"/>
            <w:hideMark/>
          </w:tcPr>
          <w:p w14:paraId="3765771E" w14:textId="77777777" w:rsidR="00CB767C" w:rsidRPr="00FA203D" w:rsidRDefault="00CB767C" w:rsidP="005F14F4">
            <w:pPr>
              <w:spacing w:before="60" w:after="60"/>
              <w:jc w:val="center"/>
              <w:rPr>
                <w:b/>
                <w:sz w:val="26"/>
                <w:szCs w:val="26"/>
              </w:rPr>
            </w:pPr>
            <w:r w:rsidRPr="00FA203D">
              <w:rPr>
                <w:b/>
                <w:sz w:val="26"/>
                <w:szCs w:val="26"/>
              </w:rPr>
              <w:t>TT</w:t>
            </w:r>
          </w:p>
        </w:tc>
        <w:tc>
          <w:tcPr>
            <w:tcW w:w="910" w:type="dxa"/>
            <w:vMerge w:val="restart"/>
            <w:tcBorders>
              <w:top w:val="single" w:sz="4" w:space="0" w:color="auto"/>
              <w:left w:val="single" w:sz="4" w:space="0" w:color="auto"/>
              <w:right w:val="single" w:sz="4" w:space="0" w:color="auto"/>
            </w:tcBorders>
            <w:vAlign w:val="center"/>
            <w:hideMark/>
          </w:tcPr>
          <w:p w14:paraId="4A979888" w14:textId="77777777" w:rsidR="00CB767C" w:rsidRPr="00FA203D" w:rsidRDefault="00CB767C" w:rsidP="005F14F4">
            <w:pPr>
              <w:spacing w:before="60" w:after="60"/>
              <w:jc w:val="center"/>
              <w:rPr>
                <w:b/>
                <w:sz w:val="26"/>
                <w:szCs w:val="26"/>
              </w:rPr>
            </w:pPr>
            <w:r w:rsidRPr="00FA203D">
              <w:rPr>
                <w:b/>
                <w:sz w:val="26"/>
                <w:szCs w:val="26"/>
              </w:rPr>
              <w:t>Chất ô nhiễm</w:t>
            </w:r>
          </w:p>
        </w:tc>
        <w:tc>
          <w:tcPr>
            <w:tcW w:w="6053" w:type="dxa"/>
            <w:gridSpan w:val="6"/>
            <w:tcBorders>
              <w:top w:val="single" w:sz="4" w:space="0" w:color="auto"/>
              <w:left w:val="single" w:sz="4" w:space="0" w:color="auto"/>
              <w:right w:val="single" w:sz="4" w:space="0" w:color="auto"/>
            </w:tcBorders>
          </w:tcPr>
          <w:p w14:paraId="34C3830E" w14:textId="648F1B04" w:rsidR="00CB767C" w:rsidRPr="00FA203D" w:rsidRDefault="00CB767C" w:rsidP="005F14F4">
            <w:pPr>
              <w:spacing w:before="60" w:after="60"/>
              <w:jc w:val="center"/>
              <w:rPr>
                <w:b/>
                <w:spacing w:val="-6"/>
                <w:sz w:val="26"/>
                <w:szCs w:val="26"/>
                <w:lang w:val="sv-SE"/>
              </w:rPr>
            </w:pPr>
            <w:r w:rsidRPr="00FA203D">
              <w:rPr>
                <w:b/>
                <w:bCs/>
                <w:spacing w:val="-6"/>
                <w:sz w:val="26"/>
                <w:szCs w:val="26"/>
                <w:lang w:val="en-GB"/>
              </w:rPr>
              <w:t>Nồng độ (mg/m</w:t>
            </w:r>
            <w:r w:rsidRPr="00FA203D">
              <w:rPr>
                <w:b/>
                <w:bCs/>
                <w:spacing w:val="-6"/>
                <w:sz w:val="26"/>
                <w:szCs w:val="26"/>
                <w:vertAlign w:val="superscript"/>
                <w:lang w:val="en-GB"/>
              </w:rPr>
              <w:t>3</w:t>
            </w:r>
            <w:r w:rsidRPr="00FA203D">
              <w:rPr>
                <w:b/>
                <w:bCs/>
                <w:spacing w:val="-6"/>
                <w:sz w:val="26"/>
                <w:szCs w:val="26"/>
                <w:lang w:val="en-GB"/>
              </w:rPr>
              <w:t>)</w:t>
            </w:r>
          </w:p>
        </w:tc>
        <w:tc>
          <w:tcPr>
            <w:tcW w:w="1761" w:type="dxa"/>
            <w:vMerge w:val="restart"/>
            <w:tcBorders>
              <w:top w:val="single" w:sz="4" w:space="0" w:color="auto"/>
              <w:left w:val="single" w:sz="4" w:space="0" w:color="auto"/>
              <w:right w:val="single" w:sz="4" w:space="0" w:color="auto"/>
            </w:tcBorders>
            <w:vAlign w:val="center"/>
          </w:tcPr>
          <w:p w14:paraId="4B878E45" w14:textId="77777777" w:rsidR="00CB767C" w:rsidRPr="00FA203D" w:rsidRDefault="00CB767C" w:rsidP="005F14F4">
            <w:pPr>
              <w:spacing w:before="60" w:after="60"/>
              <w:jc w:val="center"/>
              <w:rPr>
                <w:b/>
                <w:bCs/>
                <w:spacing w:val="-6"/>
                <w:sz w:val="26"/>
                <w:szCs w:val="26"/>
                <w:lang w:val="en-GB"/>
              </w:rPr>
            </w:pPr>
            <w:r w:rsidRPr="00FA203D">
              <w:rPr>
                <w:b/>
                <w:spacing w:val="-6"/>
                <w:sz w:val="26"/>
                <w:szCs w:val="26"/>
                <w:lang w:val="sv-SE"/>
              </w:rPr>
              <w:t>QCVN 05: 2013/BTNMT, TB 1h</w:t>
            </w:r>
          </w:p>
        </w:tc>
      </w:tr>
      <w:tr w:rsidR="00FA203D" w:rsidRPr="00FA203D" w14:paraId="449D1FF7" w14:textId="77777777" w:rsidTr="00CB767C">
        <w:trPr>
          <w:trHeight w:val="443"/>
          <w:tblHeader/>
          <w:jc w:val="center"/>
        </w:trPr>
        <w:tc>
          <w:tcPr>
            <w:tcW w:w="563" w:type="dxa"/>
            <w:vMerge/>
            <w:tcBorders>
              <w:top w:val="single" w:sz="4" w:space="0" w:color="auto"/>
              <w:left w:val="single" w:sz="4" w:space="0" w:color="auto"/>
              <w:right w:val="single" w:sz="4" w:space="0" w:color="auto"/>
            </w:tcBorders>
            <w:vAlign w:val="center"/>
          </w:tcPr>
          <w:p w14:paraId="47BE6B19" w14:textId="77777777" w:rsidR="00CB767C" w:rsidRPr="00FA203D" w:rsidRDefault="00CB767C" w:rsidP="005F14F4">
            <w:pPr>
              <w:spacing w:before="60" w:after="60"/>
              <w:jc w:val="center"/>
              <w:rPr>
                <w:b/>
                <w:sz w:val="26"/>
                <w:szCs w:val="26"/>
              </w:rPr>
            </w:pPr>
          </w:p>
        </w:tc>
        <w:tc>
          <w:tcPr>
            <w:tcW w:w="910" w:type="dxa"/>
            <w:vMerge/>
            <w:tcBorders>
              <w:top w:val="single" w:sz="4" w:space="0" w:color="auto"/>
              <w:left w:val="single" w:sz="4" w:space="0" w:color="auto"/>
              <w:right w:val="single" w:sz="4" w:space="0" w:color="auto"/>
            </w:tcBorders>
            <w:vAlign w:val="center"/>
          </w:tcPr>
          <w:p w14:paraId="6F1F8841" w14:textId="77777777" w:rsidR="00CB767C" w:rsidRPr="00FA203D" w:rsidRDefault="00CB767C" w:rsidP="005F14F4">
            <w:pPr>
              <w:spacing w:before="60" w:after="60"/>
              <w:jc w:val="center"/>
              <w:rPr>
                <w:b/>
                <w:sz w:val="26"/>
                <w:szCs w:val="26"/>
              </w:rPr>
            </w:pPr>
          </w:p>
        </w:tc>
        <w:tc>
          <w:tcPr>
            <w:tcW w:w="3857" w:type="dxa"/>
            <w:gridSpan w:val="4"/>
            <w:tcBorders>
              <w:top w:val="single" w:sz="4" w:space="0" w:color="auto"/>
              <w:left w:val="single" w:sz="4" w:space="0" w:color="auto"/>
              <w:right w:val="single" w:sz="4" w:space="0" w:color="auto"/>
            </w:tcBorders>
            <w:vAlign w:val="center"/>
          </w:tcPr>
          <w:p w14:paraId="4DFB3F69" w14:textId="5A0E8DA1" w:rsidR="00CB767C" w:rsidRPr="00FA203D" w:rsidRDefault="00CB767C" w:rsidP="005F14F4">
            <w:pPr>
              <w:spacing w:before="60" w:after="60"/>
              <w:jc w:val="center"/>
              <w:rPr>
                <w:b/>
                <w:spacing w:val="-6"/>
                <w:sz w:val="26"/>
                <w:szCs w:val="26"/>
                <w:lang w:val="sv-SE"/>
              </w:rPr>
            </w:pPr>
            <w:r w:rsidRPr="00FA203D">
              <w:rPr>
                <w:b/>
                <w:bCs/>
                <w:spacing w:val="-6"/>
                <w:sz w:val="26"/>
                <w:szCs w:val="26"/>
                <w:lang w:val="en-GB"/>
              </w:rPr>
              <w:t>Khu vực A</w:t>
            </w:r>
          </w:p>
        </w:tc>
        <w:tc>
          <w:tcPr>
            <w:tcW w:w="2196" w:type="dxa"/>
            <w:gridSpan w:val="2"/>
            <w:tcBorders>
              <w:top w:val="single" w:sz="4" w:space="0" w:color="auto"/>
              <w:left w:val="single" w:sz="4" w:space="0" w:color="auto"/>
              <w:right w:val="single" w:sz="4" w:space="0" w:color="auto"/>
            </w:tcBorders>
          </w:tcPr>
          <w:p w14:paraId="3ABC90D0" w14:textId="69C4047A" w:rsidR="00CB767C" w:rsidRPr="00FA203D" w:rsidRDefault="00CB767C" w:rsidP="005F14F4">
            <w:pPr>
              <w:spacing w:before="60" w:after="60"/>
              <w:jc w:val="center"/>
              <w:rPr>
                <w:b/>
                <w:spacing w:val="-6"/>
                <w:sz w:val="26"/>
                <w:szCs w:val="26"/>
                <w:lang w:val="sv-SE"/>
              </w:rPr>
            </w:pPr>
            <w:r w:rsidRPr="00FA203D">
              <w:rPr>
                <w:b/>
                <w:spacing w:val="-6"/>
                <w:sz w:val="26"/>
                <w:szCs w:val="26"/>
                <w:lang w:val="sv-SE"/>
              </w:rPr>
              <w:t>Khu vực B</w:t>
            </w:r>
          </w:p>
        </w:tc>
        <w:tc>
          <w:tcPr>
            <w:tcW w:w="1761" w:type="dxa"/>
            <w:vMerge/>
            <w:tcBorders>
              <w:top w:val="single" w:sz="4" w:space="0" w:color="auto"/>
              <w:left w:val="single" w:sz="4" w:space="0" w:color="auto"/>
              <w:right w:val="single" w:sz="4" w:space="0" w:color="auto"/>
            </w:tcBorders>
            <w:vAlign w:val="center"/>
          </w:tcPr>
          <w:p w14:paraId="6F0C4417" w14:textId="77777777" w:rsidR="00CB767C" w:rsidRPr="00FA203D" w:rsidRDefault="00CB767C" w:rsidP="005F14F4">
            <w:pPr>
              <w:spacing w:before="60" w:after="60"/>
              <w:jc w:val="center"/>
              <w:rPr>
                <w:b/>
                <w:spacing w:val="-6"/>
                <w:sz w:val="26"/>
                <w:szCs w:val="26"/>
                <w:lang w:val="sv-SE"/>
              </w:rPr>
            </w:pPr>
          </w:p>
        </w:tc>
      </w:tr>
      <w:tr w:rsidR="00FA203D" w:rsidRPr="00FA203D" w14:paraId="4CABCE63" w14:textId="77777777" w:rsidTr="00CB767C">
        <w:trPr>
          <w:trHeight w:val="443"/>
          <w:tblHeader/>
          <w:jc w:val="center"/>
        </w:trPr>
        <w:tc>
          <w:tcPr>
            <w:tcW w:w="563" w:type="dxa"/>
            <w:vMerge/>
            <w:tcBorders>
              <w:top w:val="single" w:sz="4" w:space="0" w:color="auto"/>
              <w:left w:val="single" w:sz="4" w:space="0" w:color="auto"/>
              <w:right w:val="single" w:sz="4" w:space="0" w:color="auto"/>
            </w:tcBorders>
            <w:vAlign w:val="center"/>
          </w:tcPr>
          <w:p w14:paraId="38DACE9D" w14:textId="77777777" w:rsidR="00CB767C" w:rsidRPr="00FA203D" w:rsidRDefault="00CB767C" w:rsidP="005F14F4">
            <w:pPr>
              <w:spacing w:before="60" w:after="60"/>
              <w:jc w:val="center"/>
              <w:rPr>
                <w:b/>
                <w:sz w:val="26"/>
                <w:szCs w:val="26"/>
              </w:rPr>
            </w:pPr>
          </w:p>
        </w:tc>
        <w:tc>
          <w:tcPr>
            <w:tcW w:w="910" w:type="dxa"/>
            <w:vMerge/>
            <w:tcBorders>
              <w:top w:val="single" w:sz="4" w:space="0" w:color="auto"/>
              <w:left w:val="single" w:sz="4" w:space="0" w:color="auto"/>
              <w:right w:val="single" w:sz="4" w:space="0" w:color="auto"/>
            </w:tcBorders>
            <w:vAlign w:val="center"/>
          </w:tcPr>
          <w:p w14:paraId="3D3540FD" w14:textId="77777777" w:rsidR="00CB767C" w:rsidRPr="00FA203D" w:rsidRDefault="00CB767C" w:rsidP="005F14F4">
            <w:pPr>
              <w:spacing w:before="60" w:after="60"/>
              <w:jc w:val="center"/>
              <w:rPr>
                <w:b/>
                <w:sz w:val="26"/>
                <w:szCs w:val="26"/>
              </w:rPr>
            </w:pPr>
          </w:p>
        </w:tc>
        <w:tc>
          <w:tcPr>
            <w:tcW w:w="1862" w:type="dxa"/>
            <w:gridSpan w:val="2"/>
            <w:tcBorders>
              <w:top w:val="single" w:sz="4" w:space="0" w:color="auto"/>
              <w:left w:val="single" w:sz="4" w:space="0" w:color="auto"/>
              <w:right w:val="single" w:sz="4" w:space="0" w:color="auto"/>
            </w:tcBorders>
            <w:vAlign w:val="center"/>
          </w:tcPr>
          <w:p w14:paraId="3F0B0F97" w14:textId="64E767BD" w:rsidR="00CB767C" w:rsidRPr="00FA203D" w:rsidRDefault="00CB767C" w:rsidP="005F14F4">
            <w:pPr>
              <w:spacing w:before="60" w:after="60"/>
              <w:jc w:val="center"/>
              <w:rPr>
                <w:b/>
                <w:bCs/>
                <w:spacing w:val="-6"/>
                <w:sz w:val="26"/>
                <w:szCs w:val="26"/>
                <w:lang w:val="en-GB"/>
              </w:rPr>
            </w:pPr>
            <w:r w:rsidRPr="00FA203D">
              <w:rPr>
                <w:b/>
                <w:bCs/>
                <w:spacing w:val="-6"/>
                <w:sz w:val="26"/>
                <w:szCs w:val="26"/>
                <w:lang w:val="en-GB"/>
              </w:rPr>
              <w:t>Năm 1</w:t>
            </w:r>
          </w:p>
        </w:tc>
        <w:tc>
          <w:tcPr>
            <w:tcW w:w="1995" w:type="dxa"/>
            <w:gridSpan w:val="2"/>
            <w:tcBorders>
              <w:top w:val="single" w:sz="4" w:space="0" w:color="auto"/>
              <w:left w:val="single" w:sz="4" w:space="0" w:color="auto"/>
              <w:right w:val="single" w:sz="4" w:space="0" w:color="auto"/>
            </w:tcBorders>
          </w:tcPr>
          <w:p w14:paraId="1F0172D4" w14:textId="50854E48" w:rsidR="00CB767C" w:rsidRPr="00FA203D" w:rsidRDefault="00CB767C" w:rsidP="005F14F4">
            <w:pPr>
              <w:spacing w:before="60" w:after="60"/>
              <w:jc w:val="center"/>
              <w:rPr>
                <w:b/>
                <w:spacing w:val="-6"/>
                <w:sz w:val="26"/>
                <w:szCs w:val="26"/>
                <w:lang w:val="sv-SE"/>
              </w:rPr>
            </w:pPr>
            <w:r w:rsidRPr="00FA203D">
              <w:rPr>
                <w:b/>
                <w:spacing w:val="-6"/>
                <w:sz w:val="26"/>
                <w:szCs w:val="26"/>
                <w:lang w:val="sv-SE"/>
              </w:rPr>
              <w:t>Năm 2</w:t>
            </w:r>
          </w:p>
        </w:tc>
        <w:tc>
          <w:tcPr>
            <w:tcW w:w="2196" w:type="dxa"/>
            <w:gridSpan w:val="2"/>
            <w:tcBorders>
              <w:top w:val="single" w:sz="4" w:space="0" w:color="auto"/>
              <w:left w:val="single" w:sz="4" w:space="0" w:color="auto"/>
              <w:right w:val="single" w:sz="4" w:space="0" w:color="auto"/>
            </w:tcBorders>
          </w:tcPr>
          <w:p w14:paraId="2661D9FE" w14:textId="29DAC517" w:rsidR="00CB767C" w:rsidRPr="00FA203D" w:rsidRDefault="00CB767C" w:rsidP="005F14F4">
            <w:pPr>
              <w:spacing w:before="60" w:after="60"/>
              <w:jc w:val="center"/>
              <w:rPr>
                <w:b/>
                <w:spacing w:val="-6"/>
                <w:sz w:val="26"/>
                <w:szCs w:val="26"/>
                <w:lang w:val="sv-SE"/>
              </w:rPr>
            </w:pPr>
            <w:r w:rsidRPr="00FA203D">
              <w:rPr>
                <w:b/>
                <w:spacing w:val="-6"/>
                <w:sz w:val="26"/>
                <w:szCs w:val="26"/>
                <w:lang w:val="sv-SE"/>
              </w:rPr>
              <w:t>Năm 3</w:t>
            </w:r>
          </w:p>
        </w:tc>
        <w:tc>
          <w:tcPr>
            <w:tcW w:w="1761" w:type="dxa"/>
            <w:vMerge/>
            <w:tcBorders>
              <w:top w:val="single" w:sz="4" w:space="0" w:color="auto"/>
              <w:left w:val="single" w:sz="4" w:space="0" w:color="auto"/>
              <w:right w:val="single" w:sz="4" w:space="0" w:color="auto"/>
            </w:tcBorders>
            <w:vAlign w:val="center"/>
          </w:tcPr>
          <w:p w14:paraId="12F4995A" w14:textId="77777777" w:rsidR="00CB767C" w:rsidRPr="00FA203D" w:rsidRDefault="00CB767C" w:rsidP="005F14F4">
            <w:pPr>
              <w:spacing w:before="60" w:after="60"/>
              <w:jc w:val="center"/>
              <w:rPr>
                <w:b/>
                <w:spacing w:val="-6"/>
                <w:sz w:val="26"/>
                <w:szCs w:val="26"/>
                <w:lang w:val="sv-SE"/>
              </w:rPr>
            </w:pPr>
          </w:p>
        </w:tc>
      </w:tr>
      <w:tr w:rsidR="00FA203D" w:rsidRPr="00FA203D" w14:paraId="295D4E3B" w14:textId="77777777" w:rsidTr="00CB767C">
        <w:trPr>
          <w:jc w:val="center"/>
        </w:trPr>
        <w:tc>
          <w:tcPr>
            <w:tcW w:w="563" w:type="dxa"/>
            <w:vMerge/>
            <w:tcBorders>
              <w:left w:val="single" w:sz="4" w:space="0" w:color="auto"/>
              <w:bottom w:val="single" w:sz="4" w:space="0" w:color="auto"/>
              <w:right w:val="single" w:sz="4" w:space="0" w:color="auto"/>
            </w:tcBorders>
          </w:tcPr>
          <w:p w14:paraId="76198ABF" w14:textId="77777777" w:rsidR="00CB767C" w:rsidRPr="00FA203D" w:rsidRDefault="00CB767C" w:rsidP="00CB767C">
            <w:pPr>
              <w:spacing w:before="60" w:after="60"/>
              <w:jc w:val="center"/>
              <w:rPr>
                <w:b/>
                <w:sz w:val="26"/>
                <w:szCs w:val="26"/>
              </w:rPr>
            </w:pPr>
          </w:p>
        </w:tc>
        <w:tc>
          <w:tcPr>
            <w:tcW w:w="910" w:type="dxa"/>
            <w:vMerge/>
            <w:tcBorders>
              <w:left w:val="single" w:sz="4" w:space="0" w:color="auto"/>
              <w:bottom w:val="single" w:sz="4" w:space="0" w:color="auto"/>
              <w:right w:val="single" w:sz="4" w:space="0" w:color="auto"/>
            </w:tcBorders>
          </w:tcPr>
          <w:p w14:paraId="4CECB8F9" w14:textId="77777777" w:rsidR="00CB767C" w:rsidRPr="00FA203D" w:rsidRDefault="00CB767C" w:rsidP="00CB767C">
            <w:pPr>
              <w:spacing w:before="60" w:after="60"/>
              <w:rPr>
                <w:b/>
                <w:sz w:val="26"/>
                <w:szCs w:val="26"/>
              </w:rPr>
            </w:pPr>
          </w:p>
        </w:tc>
        <w:tc>
          <w:tcPr>
            <w:tcW w:w="931" w:type="dxa"/>
            <w:tcBorders>
              <w:top w:val="single" w:sz="4" w:space="0" w:color="auto"/>
              <w:left w:val="single" w:sz="4" w:space="0" w:color="auto"/>
              <w:bottom w:val="single" w:sz="4" w:space="0" w:color="auto"/>
              <w:right w:val="single" w:sz="4" w:space="0" w:color="auto"/>
            </w:tcBorders>
            <w:vAlign w:val="center"/>
          </w:tcPr>
          <w:p w14:paraId="3080FE67" w14:textId="261824DC" w:rsidR="00CB767C" w:rsidRPr="00FA203D" w:rsidRDefault="00CB767C" w:rsidP="00CB767C">
            <w:pPr>
              <w:spacing w:before="60" w:after="60"/>
              <w:jc w:val="center"/>
              <w:rPr>
                <w:b/>
                <w:sz w:val="26"/>
                <w:szCs w:val="26"/>
              </w:rPr>
            </w:pPr>
            <w:r w:rsidRPr="00FA203D">
              <w:rPr>
                <w:b/>
                <w:sz w:val="26"/>
                <w:szCs w:val="26"/>
                <w:lang w:eastAsia="vi-VN"/>
              </w:rPr>
              <w:t xml:space="preserve">5 </w:t>
            </w:r>
            <w:r w:rsidRPr="00FA203D">
              <w:rPr>
                <w:b/>
                <w:sz w:val="26"/>
                <w:szCs w:val="26"/>
                <w:lang w:val="vi-VN" w:eastAsia="vi-VN"/>
              </w:rPr>
              <w:t>m</w:t>
            </w:r>
          </w:p>
        </w:tc>
        <w:tc>
          <w:tcPr>
            <w:tcW w:w="931" w:type="dxa"/>
            <w:tcBorders>
              <w:top w:val="single" w:sz="4" w:space="0" w:color="auto"/>
              <w:left w:val="single" w:sz="4" w:space="0" w:color="auto"/>
              <w:bottom w:val="single" w:sz="4" w:space="0" w:color="auto"/>
              <w:right w:val="single" w:sz="4" w:space="0" w:color="auto"/>
            </w:tcBorders>
            <w:vAlign w:val="center"/>
          </w:tcPr>
          <w:p w14:paraId="5FAC7601" w14:textId="074AE5EA" w:rsidR="00CB767C" w:rsidRPr="00FA203D" w:rsidRDefault="00CB767C" w:rsidP="00CB767C">
            <w:pPr>
              <w:spacing w:before="60" w:after="60"/>
              <w:jc w:val="center"/>
              <w:rPr>
                <w:b/>
                <w:sz w:val="26"/>
                <w:szCs w:val="26"/>
              </w:rPr>
            </w:pPr>
            <w:r w:rsidRPr="00FA203D">
              <w:rPr>
                <w:b/>
                <w:sz w:val="26"/>
                <w:szCs w:val="26"/>
                <w:lang w:eastAsia="vi-VN"/>
              </w:rPr>
              <w:t xml:space="preserve">10 </w:t>
            </w:r>
            <w:r w:rsidRPr="00FA203D">
              <w:rPr>
                <w:b/>
                <w:sz w:val="26"/>
                <w:szCs w:val="26"/>
                <w:lang w:val="vi-VN" w:eastAsia="vi-VN"/>
              </w:rPr>
              <w:t>m</w:t>
            </w:r>
          </w:p>
        </w:tc>
        <w:tc>
          <w:tcPr>
            <w:tcW w:w="995" w:type="dxa"/>
            <w:tcBorders>
              <w:left w:val="single" w:sz="4" w:space="0" w:color="auto"/>
              <w:bottom w:val="single" w:sz="4" w:space="0" w:color="auto"/>
              <w:right w:val="single" w:sz="4" w:space="0" w:color="auto"/>
            </w:tcBorders>
            <w:vAlign w:val="center"/>
          </w:tcPr>
          <w:p w14:paraId="076BEC0A" w14:textId="31758DC2" w:rsidR="00CB767C" w:rsidRPr="00FA203D" w:rsidRDefault="00CB767C" w:rsidP="00CB767C">
            <w:pPr>
              <w:spacing w:before="60" w:after="60"/>
              <w:jc w:val="center"/>
              <w:rPr>
                <w:b/>
                <w:sz w:val="26"/>
                <w:szCs w:val="26"/>
                <w:lang w:eastAsia="vi-VN"/>
              </w:rPr>
            </w:pPr>
            <w:r w:rsidRPr="00FA203D">
              <w:rPr>
                <w:b/>
                <w:sz w:val="26"/>
                <w:szCs w:val="26"/>
                <w:lang w:eastAsia="vi-VN"/>
              </w:rPr>
              <w:t xml:space="preserve">5 </w:t>
            </w:r>
            <w:r w:rsidRPr="00FA203D">
              <w:rPr>
                <w:b/>
                <w:sz w:val="26"/>
                <w:szCs w:val="26"/>
                <w:lang w:val="vi-VN" w:eastAsia="vi-VN"/>
              </w:rPr>
              <w:t>m</w:t>
            </w:r>
          </w:p>
        </w:tc>
        <w:tc>
          <w:tcPr>
            <w:tcW w:w="1000" w:type="dxa"/>
            <w:tcBorders>
              <w:left w:val="single" w:sz="4" w:space="0" w:color="auto"/>
              <w:bottom w:val="single" w:sz="4" w:space="0" w:color="auto"/>
              <w:right w:val="single" w:sz="4" w:space="0" w:color="auto"/>
            </w:tcBorders>
            <w:vAlign w:val="center"/>
          </w:tcPr>
          <w:p w14:paraId="0D523734" w14:textId="019E3EAC" w:rsidR="00CB767C" w:rsidRPr="00FA203D" w:rsidRDefault="00CB767C" w:rsidP="00CB767C">
            <w:pPr>
              <w:spacing w:before="60" w:after="60"/>
              <w:jc w:val="center"/>
              <w:rPr>
                <w:b/>
                <w:sz w:val="26"/>
                <w:szCs w:val="26"/>
                <w:lang w:eastAsia="vi-VN"/>
              </w:rPr>
            </w:pPr>
            <w:r w:rsidRPr="00FA203D">
              <w:rPr>
                <w:b/>
                <w:sz w:val="26"/>
                <w:szCs w:val="26"/>
                <w:lang w:eastAsia="vi-VN"/>
              </w:rPr>
              <w:t xml:space="preserve">10 </w:t>
            </w:r>
            <w:r w:rsidRPr="00FA203D">
              <w:rPr>
                <w:b/>
                <w:sz w:val="26"/>
                <w:szCs w:val="26"/>
                <w:lang w:val="vi-VN" w:eastAsia="vi-VN"/>
              </w:rPr>
              <w:t>m</w:t>
            </w:r>
          </w:p>
        </w:tc>
        <w:tc>
          <w:tcPr>
            <w:tcW w:w="1098" w:type="dxa"/>
            <w:tcBorders>
              <w:left w:val="single" w:sz="4" w:space="0" w:color="auto"/>
              <w:bottom w:val="single" w:sz="4" w:space="0" w:color="auto"/>
              <w:right w:val="single" w:sz="4" w:space="0" w:color="auto"/>
            </w:tcBorders>
            <w:vAlign w:val="center"/>
          </w:tcPr>
          <w:p w14:paraId="7637F43A" w14:textId="36B55EDE" w:rsidR="00CB767C" w:rsidRPr="00FA203D" w:rsidRDefault="00CB767C" w:rsidP="00CB767C">
            <w:pPr>
              <w:spacing w:before="60" w:after="60"/>
              <w:jc w:val="center"/>
              <w:rPr>
                <w:b/>
                <w:sz w:val="26"/>
                <w:szCs w:val="26"/>
              </w:rPr>
            </w:pPr>
            <w:r w:rsidRPr="00FA203D">
              <w:rPr>
                <w:b/>
                <w:sz w:val="26"/>
                <w:szCs w:val="26"/>
                <w:lang w:eastAsia="vi-VN"/>
              </w:rPr>
              <w:t xml:space="preserve">5 </w:t>
            </w:r>
            <w:r w:rsidRPr="00FA203D">
              <w:rPr>
                <w:b/>
                <w:sz w:val="26"/>
                <w:szCs w:val="26"/>
                <w:lang w:val="vi-VN" w:eastAsia="vi-VN"/>
              </w:rPr>
              <w:t>m</w:t>
            </w:r>
          </w:p>
        </w:tc>
        <w:tc>
          <w:tcPr>
            <w:tcW w:w="1098" w:type="dxa"/>
            <w:tcBorders>
              <w:left w:val="single" w:sz="4" w:space="0" w:color="auto"/>
              <w:bottom w:val="single" w:sz="4" w:space="0" w:color="auto"/>
              <w:right w:val="single" w:sz="4" w:space="0" w:color="auto"/>
            </w:tcBorders>
            <w:vAlign w:val="center"/>
          </w:tcPr>
          <w:p w14:paraId="5BA15C8A" w14:textId="4C0AF028" w:rsidR="00CB767C" w:rsidRPr="00FA203D" w:rsidRDefault="00CB767C" w:rsidP="00CB767C">
            <w:pPr>
              <w:spacing w:before="60" w:after="60"/>
              <w:jc w:val="center"/>
              <w:rPr>
                <w:b/>
                <w:sz w:val="26"/>
                <w:szCs w:val="26"/>
              </w:rPr>
            </w:pPr>
            <w:r w:rsidRPr="00FA203D">
              <w:rPr>
                <w:b/>
                <w:sz w:val="26"/>
                <w:szCs w:val="26"/>
                <w:lang w:eastAsia="vi-VN"/>
              </w:rPr>
              <w:t xml:space="preserve">10 </w:t>
            </w:r>
            <w:r w:rsidRPr="00FA203D">
              <w:rPr>
                <w:b/>
                <w:sz w:val="26"/>
                <w:szCs w:val="26"/>
                <w:lang w:val="vi-VN" w:eastAsia="vi-VN"/>
              </w:rPr>
              <w:t>m</w:t>
            </w:r>
          </w:p>
        </w:tc>
        <w:tc>
          <w:tcPr>
            <w:tcW w:w="1761" w:type="dxa"/>
            <w:vMerge/>
            <w:tcBorders>
              <w:left w:val="single" w:sz="4" w:space="0" w:color="auto"/>
              <w:bottom w:val="single" w:sz="4" w:space="0" w:color="auto"/>
              <w:right w:val="single" w:sz="4" w:space="0" w:color="auto"/>
            </w:tcBorders>
          </w:tcPr>
          <w:p w14:paraId="5868038E" w14:textId="77777777" w:rsidR="00CB767C" w:rsidRPr="00FA203D" w:rsidRDefault="00CB767C" w:rsidP="00CB767C">
            <w:pPr>
              <w:spacing w:before="60" w:after="60"/>
              <w:jc w:val="center"/>
              <w:rPr>
                <w:b/>
                <w:sz w:val="26"/>
                <w:szCs w:val="26"/>
                <w:lang w:eastAsia="vi-VN"/>
              </w:rPr>
            </w:pPr>
          </w:p>
        </w:tc>
      </w:tr>
      <w:tr w:rsidR="00FA203D" w:rsidRPr="00FA203D" w14:paraId="0A0EB9E8" w14:textId="77777777" w:rsidTr="00A67EE7">
        <w:trPr>
          <w:jc w:val="center"/>
        </w:trPr>
        <w:tc>
          <w:tcPr>
            <w:tcW w:w="563" w:type="dxa"/>
            <w:tcBorders>
              <w:top w:val="single" w:sz="4" w:space="0" w:color="auto"/>
              <w:left w:val="single" w:sz="4" w:space="0" w:color="auto"/>
              <w:bottom w:val="single" w:sz="4" w:space="0" w:color="auto"/>
              <w:right w:val="single" w:sz="4" w:space="0" w:color="auto"/>
            </w:tcBorders>
            <w:vAlign w:val="center"/>
            <w:hideMark/>
          </w:tcPr>
          <w:p w14:paraId="7B8EF9A2" w14:textId="77777777" w:rsidR="00CB767C" w:rsidRPr="00FA203D" w:rsidRDefault="00CB767C" w:rsidP="00CB767C">
            <w:pPr>
              <w:spacing w:before="60" w:after="60"/>
              <w:jc w:val="center"/>
              <w:rPr>
                <w:sz w:val="26"/>
                <w:szCs w:val="26"/>
              </w:rPr>
            </w:pPr>
            <w:r w:rsidRPr="00FA203D">
              <w:rPr>
                <w:sz w:val="26"/>
                <w:szCs w:val="26"/>
              </w:rPr>
              <w:t>1</w:t>
            </w:r>
          </w:p>
        </w:tc>
        <w:tc>
          <w:tcPr>
            <w:tcW w:w="910" w:type="dxa"/>
            <w:tcBorders>
              <w:top w:val="single" w:sz="4" w:space="0" w:color="auto"/>
              <w:left w:val="single" w:sz="4" w:space="0" w:color="auto"/>
              <w:bottom w:val="single" w:sz="4" w:space="0" w:color="auto"/>
              <w:right w:val="single" w:sz="4" w:space="0" w:color="auto"/>
            </w:tcBorders>
            <w:vAlign w:val="center"/>
            <w:hideMark/>
          </w:tcPr>
          <w:p w14:paraId="370BB1A4" w14:textId="77777777" w:rsidR="00CB767C" w:rsidRPr="00FA203D" w:rsidRDefault="00CB767C" w:rsidP="00CB767C">
            <w:pPr>
              <w:spacing w:before="60" w:after="60"/>
              <w:jc w:val="center"/>
              <w:rPr>
                <w:sz w:val="26"/>
                <w:szCs w:val="26"/>
              </w:rPr>
            </w:pPr>
            <w:r w:rsidRPr="00FA203D">
              <w:rPr>
                <w:bCs/>
                <w:sz w:val="26"/>
                <w:szCs w:val="26"/>
              </w:rPr>
              <w:t>C</w:t>
            </w:r>
            <w:r w:rsidRPr="00FA203D">
              <w:rPr>
                <w:bCs/>
                <w:sz w:val="26"/>
                <w:szCs w:val="26"/>
                <w:vertAlign w:val="subscript"/>
              </w:rPr>
              <w:t>CO</w:t>
            </w:r>
          </w:p>
        </w:tc>
        <w:tc>
          <w:tcPr>
            <w:tcW w:w="931" w:type="dxa"/>
            <w:tcBorders>
              <w:top w:val="single" w:sz="4" w:space="0" w:color="auto"/>
              <w:left w:val="single" w:sz="4" w:space="0" w:color="auto"/>
              <w:bottom w:val="single" w:sz="4" w:space="0" w:color="auto"/>
              <w:right w:val="single" w:sz="4" w:space="0" w:color="auto"/>
            </w:tcBorders>
            <w:vAlign w:val="bottom"/>
          </w:tcPr>
          <w:p w14:paraId="56AAA8BC" w14:textId="77777777" w:rsidR="00CB767C" w:rsidRPr="00FA203D" w:rsidRDefault="00CB767C" w:rsidP="00CB767C">
            <w:pPr>
              <w:spacing w:before="60" w:after="60"/>
              <w:jc w:val="center"/>
              <w:rPr>
                <w:sz w:val="26"/>
                <w:szCs w:val="26"/>
              </w:rPr>
            </w:pPr>
            <w:r w:rsidRPr="00FA203D">
              <w:rPr>
                <w:sz w:val="26"/>
                <w:szCs w:val="26"/>
              </w:rPr>
              <w:t>0,0065</w:t>
            </w:r>
          </w:p>
        </w:tc>
        <w:tc>
          <w:tcPr>
            <w:tcW w:w="931" w:type="dxa"/>
            <w:tcBorders>
              <w:top w:val="single" w:sz="4" w:space="0" w:color="auto"/>
              <w:left w:val="single" w:sz="4" w:space="0" w:color="auto"/>
              <w:bottom w:val="single" w:sz="4" w:space="0" w:color="auto"/>
              <w:right w:val="single" w:sz="4" w:space="0" w:color="auto"/>
            </w:tcBorders>
            <w:vAlign w:val="center"/>
          </w:tcPr>
          <w:p w14:paraId="6C180B10" w14:textId="77777777" w:rsidR="00CB767C" w:rsidRPr="00FA203D" w:rsidRDefault="00CB767C" w:rsidP="00CB767C">
            <w:pPr>
              <w:spacing w:before="60" w:after="60"/>
              <w:jc w:val="center"/>
              <w:rPr>
                <w:sz w:val="26"/>
                <w:szCs w:val="26"/>
              </w:rPr>
            </w:pPr>
            <w:r w:rsidRPr="00FA203D">
              <w:rPr>
                <w:sz w:val="26"/>
                <w:szCs w:val="26"/>
              </w:rPr>
              <w:t>0,0050</w:t>
            </w:r>
          </w:p>
        </w:tc>
        <w:tc>
          <w:tcPr>
            <w:tcW w:w="995" w:type="dxa"/>
            <w:tcBorders>
              <w:top w:val="single" w:sz="4" w:space="0" w:color="auto"/>
              <w:left w:val="single" w:sz="4" w:space="0" w:color="auto"/>
              <w:bottom w:val="single" w:sz="4" w:space="0" w:color="auto"/>
              <w:right w:val="single" w:sz="4" w:space="0" w:color="auto"/>
            </w:tcBorders>
            <w:vAlign w:val="bottom"/>
          </w:tcPr>
          <w:p w14:paraId="1E6526A0" w14:textId="165F2038" w:rsidR="00CB767C" w:rsidRPr="00FA203D" w:rsidRDefault="00CB767C" w:rsidP="00CB767C">
            <w:pPr>
              <w:spacing w:before="60" w:after="60"/>
              <w:jc w:val="center"/>
              <w:rPr>
                <w:sz w:val="26"/>
                <w:szCs w:val="26"/>
              </w:rPr>
            </w:pPr>
            <w:r w:rsidRPr="00FA203D">
              <w:rPr>
                <w:sz w:val="26"/>
                <w:szCs w:val="26"/>
              </w:rPr>
              <w:t>0,0068</w:t>
            </w:r>
          </w:p>
        </w:tc>
        <w:tc>
          <w:tcPr>
            <w:tcW w:w="1000" w:type="dxa"/>
            <w:tcBorders>
              <w:top w:val="single" w:sz="4" w:space="0" w:color="auto"/>
              <w:left w:val="single" w:sz="4" w:space="0" w:color="auto"/>
              <w:bottom w:val="single" w:sz="4" w:space="0" w:color="auto"/>
              <w:right w:val="single" w:sz="4" w:space="0" w:color="auto"/>
            </w:tcBorders>
            <w:vAlign w:val="center"/>
          </w:tcPr>
          <w:p w14:paraId="3059FAF0" w14:textId="02E0DCF6" w:rsidR="00CB767C" w:rsidRPr="00FA203D" w:rsidRDefault="00CB767C" w:rsidP="00CB767C">
            <w:pPr>
              <w:spacing w:before="60" w:after="60"/>
              <w:jc w:val="center"/>
              <w:rPr>
                <w:sz w:val="26"/>
                <w:szCs w:val="26"/>
              </w:rPr>
            </w:pPr>
            <w:r w:rsidRPr="00FA203D">
              <w:rPr>
                <w:sz w:val="26"/>
                <w:szCs w:val="26"/>
              </w:rPr>
              <w:t>0,0049</w:t>
            </w:r>
          </w:p>
        </w:tc>
        <w:tc>
          <w:tcPr>
            <w:tcW w:w="1098" w:type="dxa"/>
            <w:tcBorders>
              <w:top w:val="single" w:sz="4" w:space="0" w:color="auto"/>
              <w:left w:val="single" w:sz="4" w:space="0" w:color="auto"/>
              <w:bottom w:val="single" w:sz="4" w:space="0" w:color="auto"/>
              <w:right w:val="single" w:sz="4" w:space="0" w:color="auto"/>
            </w:tcBorders>
          </w:tcPr>
          <w:p w14:paraId="716D4BB0" w14:textId="261C8D00" w:rsidR="00CB767C" w:rsidRPr="00FA203D" w:rsidRDefault="00CB767C" w:rsidP="00CB767C">
            <w:pPr>
              <w:spacing w:before="60" w:after="60"/>
              <w:jc w:val="center"/>
              <w:rPr>
                <w:sz w:val="26"/>
                <w:szCs w:val="26"/>
              </w:rPr>
            </w:pPr>
            <w:r w:rsidRPr="00FA203D">
              <w:rPr>
                <w:sz w:val="26"/>
                <w:szCs w:val="26"/>
              </w:rPr>
              <w:t>0,0082</w:t>
            </w:r>
          </w:p>
        </w:tc>
        <w:tc>
          <w:tcPr>
            <w:tcW w:w="1098" w:type="dxa"/>
            <w:tcBorders>
              <w:top w:val="single" w:sz="4" w:space="0" w:color="auto"/>
              <w:left w:val="single" w:sz="4" w:space="0" w:color="auto"/>
              <w:bottom w:val="single" w:sz="4" w:space="0" w:color="auto"/>
              <w:right w:val="single" w:sz="4" w:space="0" w:color="auto"/>
            </w:tcBorders>
          </w:tcPr>
          <w:p w14:paraId="08FD87EA" w14:textId="77777777" w:rsidR="00CB767C" w:rsidRPr="00FA203D" w:rsidRDefault="00CB767C" w:rsidP="00CB767C">
            <w:pPr>
              <w:spacing w:before="60" w:after="60"/>
              <w:jc w:val="center"/>
              <w:rPr>
                <w:sz w:val="26"/>
                <w:szCs w:val="26"/>
              </w:rPr>
            </w:pPr>
            <w:r w:rsidRPr="00FA203D">
              <w:rPr>
                <w:sz w:val="26"/>
                <w:szCs w:val="26"/>
              </w:rPr>
              <w:t>0,0063</w:t>
            </w:r>
          </w:p>
        </w:tc>
        <w:tc>
          <w:tcPr>
            <w:tcW w:w="1761" w:type="dxa"/>
            <w:tcBorders>
              <w:top w:val="single" w:sz="4" w:space="0" w:color="auto"/>
              <w:left w:val="single" w:sz="4" w:space="0" w:color="auto"/>
              <w:bottom w:val="single" w:sz="4" w:space="0" w:color="auto"/>
              <w:right w:val="single" w:sz="4" w:space="0" w:color="auto"/>
            </w:tcBorders>
            <w:vAlign w:val="center"/>
          </w:tcPr>
          <w:p w14:paraId="0153E1EC" w14:textId="77777777" w:rsidR="00CB767C" w:rsidRPr="00FA203D" w:rsidRDefault="00CB767C" w:rsidP="00CB767C">
            <w:pPr>
              <w:spacing w:before="60" w:after="60"/>
              <w:jc w:val="center"/>
              <w:rPr>
                <w:sz w:val="26"/>
                <w:szCs w:val="26"/>
              </w:rPr>
            </w:pPr>
            <w:r w:rsidRPr="00FA203D">
              <w:rPr>
                <w:sz w:val="26"/>
                <w:szCs w:val="26"/>
              </w:rPr>
              <w:t>0,3</w:t>
            </w:r>
          </w:p>
        </w:tc>
      </w:tr>
      <w:tr w:rsidR="00FA203D" w:rsidRPr="00FA203D" w14:paraId="20EB1A57" w14:textId="77777777" w:rsidTr="00A67EE7">
        <w:trPr>
          <w:trHeight w:val="279"/>
          <w:jc w:val="center"/>
        </w:trPr>
        <w:tc>
          <w:tcPr>
            <w:tcW w:w="563" w:type="dxa"/>
            <w:tcBorders>
              <w:top w:val="single" w:sz="4" w:space="0" w:color="auto"/>
              <w:left w:val="single" w:sz="4" w:space="0" w:color="auto"/>
              <w:bottom w:val="single" w:sz="4" w:space="0" w:color="auto"/>
              <w:right w:val="single" w:sz="4" w:space="0" w:color="auto"/>
            </w:tcBorders>
            <w:vAlign w:val="center"/>
            <w:hideMark/>
          </w:tcPr>
          <w:p w14:paraId="71FEC256" w14:textId="77777777" w:rsidR="00CB767C" w:rsidRPr="00FA203D" w:rsidRDefault="00CB767C" w:rsidP="00CB767C">
            <w:pPr>
              <w:spacing w:before="60" w:after="60"/>
              <w:jc w:val="center"/>
              <w:rPr>
                <w:sz w:val="26"/>
                <w:szCs w:val="26"/>
              </w:rPr>
            </w:pPr>
            <w:r w:rsidRPr="00FA203D">
              <w:rPr>
                <w:sz w:val="26"/>
                <w:szCs w:val="26"/>
              </w:rPr>
              <w:t>2</w:t>
            </w:r>
          </w:p>
        </w:tc>
        <w:tc>
          <w:tcPr>
            <w:tcW w:w="910" w:type="dxa"/>
            <w:tcBorders>
              <w:top w:val="single" w:sz="4" w:space="0" w:color="auto"/>
              <w:left w:val="single" w:sz="4" w:space="0" w:color="auto"/>
              <w:bottom w:val="single" w:sz="4" w:space="0" w:color="auto"/>
              <w:right w:val="single" w:sz="4" w:space="0" w:color="auto"/>
            </w:tcBorders>
            <w:vAlign w:val="center"/>
            <w:hideMark/>
          </w:tcPr>
          <w:p w14:paraId="55724667" w14:textId="77777777" w:rsidR="00CB767C" w:rsidRPr="00FA203D" w:rsidRDefault="00CB767C" w:rsidP="00CB767C">
            <w:pPr>
              <w:spacing w:before="60" w:after="60"/>
              <w:jc w:val="center"/>
              <w:rPr>
                <w:sz w:val="26"/>
                <w:szCs w:val="26"/>
                <w:vertAlign w:val="subscript"/>
              </w:rPr>
            </w:pPr>
            <w:r w:rsidRPr="00FA203D">
              <w:rPr>
                <w:bCs/>
                <w:sz w:val="26"/>
                <w:szCs w:val="26"/>
              </w:rPr>
              <w:t>C</w:t>
            </w:r>
            <w:r w:rsidRPr="00FA203D">
              <w:rPr>
                <w:bCs/>
                <w:sz w:val="26"/>
                <w:szCs w:val="26"/>
                <w:vertAlign w:val="subscript"/>
              </w:rPr>
              <w:t>Nox</w:t>
            </w:r>
          </w:p>
        </w:tc>
        <w:tc>
          <w:tcPr>
            <w:tcW w:w="931" w:type="dxa"/>
            <w:tcBorders>
              <w:top w:val="single" w:sz="4" w:space="0" w:color="auto"/>
              <w:left w:val="single" w:sz="4" w:space="0" w:color="auto"/>
              <w:bottom w:val="single" w:sz="4" w:space="0" w:color="auto"/>
              <w:right w:val="single" w:sz="4" w:space="0" w:color="auto"/>
            </w:tcBorders>
            <w:vAlign w:val="bottom"/>
          </w:tcPr>
          <w:p w14:paraId="1C03C7E5" w14:textId="77777777" w:rsidR="00CB767C" w:rsidRPr="00FA203D" w:rsidRDefault="00CB767C" w:rsidP="00CB767C">
            <w:pPr>
              <w:spacing w:before="60" w:after="60"/>
              <w:jc w:val="center"/>
              <w:rPr>
                <w:sz w:val="26"/>
                <w:szCs w:val="26"/>
              </w:rPr>
            </w:pPr>
            <w:r w:rsidRPr="00FA203D">
              <w:rPr>
                <w:sz w:val="26"/>
                <w:szCs w:val="26"/>
              </w:rPr>
              <w:t>0,0034</w:t>
            </w:r>
          </w:p>
        </w:tc>
        <w:tc>
          <w:tcPr>
            <w:tcW w:w="931" w:type="dxa"/>
            <w:tcBorders>
              <w:top w:val="single" w:sz="4" w:space="0" w:color="auto"/>
              <w:left w:val="single" w:sz="4" w:space="0" w:color="auto"/>
              <w:bottom w:val="single" w:sz="4" w:space="0" w:color="auto"/>
              <w:right w:val="single" w:sz="4" w:space="0" w:color="auto"/>
            </w:tcBorders>
            <w:vAlign w:val="center"/>
          </w:tcPr>
          <w:p w14:paraId="581853F0" w14:textId="77777777" w:rsidR="00CB767C" w:rsidRPr="00FA203D" w:rsidRDefault="00CB767C" w:rsidP="00CB767C">
            <w:pPr>
              <w:spacing w:before="60" w:after="60"/>
              <w:jc w:val="center"/>
              <w:rPr>
                <w:sz w:val="26"/>
                <w:szCs w:val="26"/>
              </w:rPr>
            </w:pPr>
            <w:r w:rsidRPr="00FA203D">
              <w:rPr>
                <w:sz w:val="26"/>
                <w:szCs w:val="26"/>
              </w:rPr>
              <w:t>0,0026</w:t>
            </w:r>
          </w:p>
        </w:tc>
        <w:tc>
          <w:tcPr>
            <w:tcW w:w="995" w:type="dxa"/>
            <w:tcBorders>
              <w:top w:val="single" w:sz="4" w:space="0" w:color="auto"/>
              <w:left w:val="single" w:sz="4" w:space="0" w:color="auto"/>
              <w:bottom w:val="single" w:sz="4" w:space="0" w:color="auto"/>
              <w:right w:val="single" w:sz="4" w:space="0" w:color="auto"/>
            </w:tcBorders>
            <w:vAlign w:val="bottom"/>
          </w:tcPr>
          <w:p w14:paraId="4E278E69" w14:textId="425E391F" w:rsidR="00CB767C" w:rsidRPr="00FA203D" w:rsidRDefault="00CB767C" w:rsidP="00CB767C">
            <w:pPr>
              <w:spacing w:before="60" w:after="60"/>
              <w:jc w:val="center"/>
              <w:rPr>
                <w:sz w:val="26"/>
                <w:szCs w:val="26"/>
              </w:rPr>
            </w:pPr>
            <w:r w:rsidRPr="00FA203D">
              <w:rPr>
                <w:sz w:val="26"/>
                <w:szCs w:val="26"/>
              </w:rPr>
              <w:t>0,0037</w:t>
            </w:r>
          </w:p>
        </w:tc>
        <w:tc>
          <w:tcPr>
            <w:tcW w:w="1000" w:type="dxa"/>
            <w:tcBorders>
              <w:top w:val="single" w:sz="4" w:space="0" w:color="auto"/>
              <w:left w:val="single" w:sz="4" w:space="0" w:color="auto"/>
              <w:bottom w:val="single" w:sz="4" w:space="0" w:color="auto"/>
              <w:right w:val="single" w:sz="4" w:space="0" w:color="auto"/>
            </w:tcBorders>
            <w:vAlign w:val="center"/>
          </w:tcPr>
          <w:p w14:paraId="24211F90" w14:textId="42BAA2CC" w:rsidR="00CB767C" w:rsidRPr="00FA203D" w:rsidRDefault="00CB767C" w:rsidP="00CB767C">
            <w:pPr>
              <w:spacing w:before="60" w:after="60"/>
              <w:jc w:val="center"/>
              <w:rPr>
                <w:sz w:val="26"/>
                <w:szCs w:val="26"/>
              </w:rPr>
            </w:pPr>
            <w:r w:rsidRPr="00FA203D">
              <w:rPr>
                <w:sz w:val="26"/>
                <w:szCs w:val="26"/>
              </w:rPr>
              <w:t>0,0022</w:t>
            </w:r>
          </w:p>
        </w:tc>
        <w:tc>
          <w:tcPr>
            <w:tcW w:w="1098" w:type="dxa"/>
            <w:tcBorders>
              <w:top w:val="single" w:sz="4" w:space="0" w:color="auto"/>
              <w:left w:val="single" w:sz="4" w:space="0" w:color="auto"/>
              <w:bottom w:val="single" w:sz="4" w:space="0" w:color="auto"/>
              <w:right w:val="single" w:sz="4" w:space="0" w:color="auto"/>
            </w:tcBorders>
            <w:vAlign w:val="bottom"/>
          </w:tcPr>
          <w:p w14:paraId="3858FD6C" w14:textId="06FC9D09" w:rsidR="00CB767C" w:rsidRPr="00FA203D" w:rsidRDefault="00CB767C" w:rsidP="00CB767C">
            <w:pPr>
              <w:spacing w:before="60" w:after="60"/>
              <w:jc w:val="center"/>
              <w:rPr>
                <w:sz w:val="26"/>
                <w:szCs w:val="26"/>
              </w:rPr>
            </w:pPr>
            <w:r w:rsidRPr="00FA203D">
              <w:rPr>
                <w:sz w:val="26"/>
                <w:szCs w:val="26"/>
              </w:rPr>
              <w:t>0,0043</w:t>
            </w:r>
          </w:p>
        </w:tc>
        <w:tc>
          <w:tcPr>
            <w:tcW w:w="1098" w:type="dxa"/>
            <w:tcBorders>
              <w:top w:val="single" w:sz="4" w:space="0" w:color="auto"/>
              <w:left w:val="single" w:sz="4" w:space="0" w:color="auto"/>
              <w:bottom w:val="single" w:sz="4" w:space="0" w:color="auto"/>
              <w:right w:val="single" w:sz="4" w:space="0" w:color="auto"/>
            </w:tcBorders>
          </w:tcPr>
          <w:p w14:paraId="48FEECE7" w14:textId="77777777" w:rsidR="00CB767C" w:rsidRPr="00FA203D" w:rsidRDefault="00CB767C" w:rsidP="00CB767C">
            <w:pPr>
              <w:spacing w:before="60" w:after="60"/>
              <w:jc w:val="center"/>
              <w:rPr>
                <w:sz w:val="26"/>
                <w:szCs w:val="26"/>
              </w:rPr>
            </w:pPr>
            <w:r w:rsidRPr="00FA203D">
              <w:rPr>
                <w:sz w:val="26"/>
                <w:szCs w:val="26"/>
              </w:rPr>
              <w:t>0,0033</w:t>
            </w:r>
          </w:p>
        </w:tc>
        <w:tc>
          <w:tcPr>
            <w:tcW w:w="1761" w:type="dxa"/>
            <w:tcBorders>
              <w:top w:val="single" w:sz="4" w:space="0" w:color="auto"/>
              <w:left w:val="single" w:sz="4" w:space="0" w:color="auto"/>
              <w:bottom w:val="single" w:sz="4" w:space="0" w:color="auto"/>
              <w:right w:val="single" w:sz="4" w:space="0" w:color="auto"/>
            </w:tcBorders>
            <w:vAlign w:val="center"/>
          </w:tcPr>
          <w:p w14:paraId="76D33D7F" w14:textId="77777777" w:rsidR="00CB767C" w:rsidRPr="00FA203D" w:rsidRDefault="00CB767C" w:rsidP="00CB767C">
            <w:pPr>
              <w:spacing w:before="60" w:after="60"/>
              <w:jc w:val="center"/>
              <w:rPr>
                <w:sz w:val="26"/>
                <w:szCs w:val="26"/>
              </w:rPr>
            </w:pPr>
            <w:r w:rsidRPr="00FA203D">
              <w:rPr>
                <w:sz w:val="26"/>
                <w:szCs w:val="26"/>
              </w:rPr>
              <w:t>0,35</w:t>
            </w:r>
          </w:p>
        </w:tc>
      </w:tr>
      <w:tr w:rsidR="00FA203D" w:rsidRPr="00FA203D" w14:paraId="1D3A2605" w14:textId="77777777" w:rsidTr="00A67EE7">
        <w:trPr>
          <w:trHeight w:val="77"/>
          <w:jc w:val="center"/>
        </w:trPr>
        <w:tc>
          <w:tcPr>
            <w:tcW w:w="563" w:type="dxa"/>
            <w:tcBorders>
              <w:top w:val="single" w:sz="4" w:space="0" w:color="auto"/>
              <w:left w:val="single" w:sz="4" w:space="0" w:color="auto"/>
              <w:bottom w:val="single" w:sz="4" w:space="0" w:color="auto"/>
              <w:right w:val="single" w:sz="4" w:space="0" w:color="auto"/>
            </w:tcBorders>
            <w:vAlign w:val="center"/>
            <w:hideMark/>
          </w:tcPr>
          <w:p w14:paraId="765E2FFA" w14:textId="77777777" w:rsidR="00CB767C" w:rsidRPr="00FA203D" w:rsidRDefault="00CB767C" w:rsidP="00CB767C">
            <w:pPr>
              <w:spacing w:before="60" w:after="60"/>
              <w:jc w:val="center"/>
              <w:rPr>
                <w:sz w:val="26"/>
                <w:szCs w:val="26"/>
              </w:rPr>
            </w:pPr>
            <w:r w:rsidRPr="00FA203D">
              <w:rPr>
                <w:sz w:val="26"/>
                <w:szCs w:val="26"/>
              </w:rPr>
              <w:t>3</w:t>
            </w:r>
          </w:p>
        </w:tc>
        <w:tc>
          <w:tcPr>
            <w:tcW w:w="910" w:type="dxa"/>
            <w:tcBorders>
              <w:top w:val="single" w:sz="4" w:space="0" w:color="auto"/>
              <w:left w:val="single" w:sz="4" w:space="0" w:color="auto"/>
              <w:bottom w:val="single" w:sz="4" w:space="0" w:color="auto"/>
              <w:right w:val="single" w:sz="4" w:space="0" w:color="auto"/>
            </w:tcBorders>
            <w:vAlign w:val="center"/>
            <w:hideMark/>
          </w:tcPr>
          <w:p w14:paraId="166388C0" w14:textId="77777777" w:rsidR="00CB767C" w:rsidRPr="00FA203D" w:rsidRDefault="00CB767C" w:rsidP="00CB767C">
            <w:pPr>
              <w:spacing w:before="60" w:after="60"/>
              <w:jc w:val="center"/>
              <w:rPr>
                <w:sz w:val="26"/>
                <w:szCs w:val="26"/>
                <w:vertAlign w:val="subscript"/>
              </w:rPr>
            </w:pPr>
            <w:r w:rsidRPr="00FA203D">
              <w:rPr>
                <w:bCs/>
                <w:sz w:val="26"/>
                <w:szCs w:val="26"/>
              </w:rPr>
              <w:t>C</w:t>
            </w:r>
            <w:r w:rsidRPr="00FA203D">
              <w:rPr>
                <w:bCs/>
                <w:sz w:val="26"/>
                <w:szCs w:val="26"/>
                <w:vertAlign w:val="subscript"/>
              </w:rPr>
              <w:t>HC</w:t>
            </w:r>
          </w:p>
        </w:tc>
        <w:tc>
          <w:tcPr>
            <w:tcW w:w="931" w:type="dxa"/>
            <w:tcBorders>
              <w:top w:val="single" w:sz="4" w:space="0" w:color="auto"/>
              <w:left w:val="single" w:sz="4" w:space="0" w:color="auto"/>
              <w:bottom w:val="single" w:sz="4" w:space="0" w:color="auto"/>
              <w:right w:val="single" w:sz="4" w:space="0" w:color="auto"/>
            </w:tcBorders>
            <w:vAlign w:val="bottom"/>
          </w:tcPr>
          <w:p w14:paraId="0381FC34" w14:textId="77777777" w:rsidR="00CB767C" w:rsidRPr="00FA203D" w:rsidRDefault="00CB767C" w:rsidP="00CB767C">
            <w:pPr>
              <w:spacing w:before="60" w:after="60"/>
              <w:jc w:val="center"/>
              <w:rPr>
                <w:sz w:val="26"/>
                <w:szCs w:val="26"/>
              </w:rPr>
            </w:pPr>
            <w:r w:rsidRPr="00FA203D">
              <w:rPr>
                <w:sz w:val="26"/>
                <w:szCs w:val="26"/>
              </w:rPr>
              <w:t>0,0053</w:t>
            </w:r>
          </w:p>
        </w:tc>
        <w:tc>
          <w:tcPr>
            <w:tcW w:w="931" w:type="dxa"/>
            <w:tcBorders>
              <w:top w:val="single" w:sz="4" w:space="0" w:color="auto"/>
              <w:left w:val="single" w:sz="4" w:space="0" w:color="auto"/>
              <w:bottom w:val="single" w:sz="4" w:space="0" w:color="auto"/>
              <w:right w:val="single" w:sz="4" w:space="0" w:color="auto"/>
            </w:tcBorders>
            <w:vAlign w:val="center"/>
          </w:tcPr>
          <w:p w14:paraId="2CB51130" w14:textId="77777777" w:rsidR="00CB767C" w:rsidRPr="00FA203D" w:rsidRDefault="00CB767C" w:rsidP="00CB767C">
            <w:pPr>
              <w:spacing w:before="60" w:after="60"/>
              <w:jc w:val="center"/>
              <w:rPr>
                <w:sz w:val="26"/>
                <w:szCs w:val="26"/>
              </w:rPr>
            </w:pPr>
            <w:r w:rsidRPr="00FA203D">
              <w:rPr>
                <w:sz w:val="26"/>
                <w:szCs w:val="26"/>
              </w:rPr>
              <w:t>0,0004</w:t>
            </w:r>
          </w:p>
        </w:tc>
        <w:tc>
          <w:tcPr>
            <w:tcW w:w="995" w:type="dxa"/>
            <w:tcBorders>
              <w:top w:val="single" w:sz="4" w:space="0" w:color="auto"/>
              <w:left w:val="single" w:sz="4" w:space="0" w:color="auto"/>
              <w:bottom w:val="single" w:sz="4" w:space="0" w:color="auto"/>
              <w:right w:val="single" w:sz="4" w:space="0" w:color="auto"/>
            </w:tcBorders>
            <w:vAlign w:val="bottom"/>
          </w:tcPr>
          <w:p w14:paraId="349FFF57" w14:textId="39E01771" w:rsidR="00CB767C" w:rsidRPr="00FA203D" w:rsidRDefault="00CB767C" w:rsidP="00CB767C">
            <w:pPr>
              <w:spacing w:before="60" w:after="60"/>
              <w:jc w:val="center"/>
              <w:rPr>
                <w:sz w:val="26"/>
                <w:szCs w:val="26"/>
              </w:rPr>
            </w:pPr>
            <w:r w:rsidRPr="00FA203D">
              <w:rPr>
                <w:sz w:val="26"/>
                <w:szCs w:val="26"/>
              </w:rPr>
              <w:t>0,0056</w:t>
            </w:r>
          </w:p>
        </w:tc>
        <w:tc>
          <w:tcPr>
            <w:tcW w:w="1000" w:type="dxa"/>
            <w:tcBorders>
              <w:top w:val="single" w:sz="4" w:space="0" w:color="auto"/>
              <w:left w:val="single" w:sz="4" w:space="0" w:color="auto"/>
              <w:bottom w:val="single" w:sz="4" w:space="0" w:color="auto"/>
              <w:right w:val="single" w:sz="4" w:space="0" w:color="auto"/>
            </w:tcBorders>
            <w:vAlign w:val="center"/>
          </w:tcPr>
          <w:p w14:paraId="0365D285" w14:textId="754CEFD8" w:rsidR="00CB767C" w:rsidRPr="00FA203D" w:rsidRDefault="00CB767C" w:rsidP="00CB767C">
            <w:pPr>
              <w:spacing w:before="60" w:after="60"/>
              <w:jc w:val="center"/>
              <w:rPr>
                <w:sz w:val="26"/>
                <w:szCs w:val="26"/>
              </w:rPr>
            </w:pPr>
            <w:r w:rsidRPr="00FA203D">
              <w:rPr>
                <w:sz w:val="26"/>
                <w:szCs w:val="26"/>
              </w:rPr>
              <w:t>0,0003</w:t>
            </w:r>
          </w:p>
        </w:tc>
        <w:tc>
          <w:tcPr>
            <w:tcW w:w="1098" w:type="dxa"/>
            <w:tcBorders>
              <w:top w:val="single" w:sz="4" w:space="0" w:color="auto"/>
              <w:left w:val="single" w:sz="4" w:space="0" w:color="auto"/>
              <w:bottom w:val="single" w:sz="4" w:space="0" w:color="auto"/>
              <w:right w:val="single" w:sz="4" w:space="0" w:color="auto"/>
            </w:tcBorders>
            <w:vAlign w:val="bottom"/>
          </w:tcPr>
          <w:p w14:paraId="39611E0D" w14:textId="25C4A11E" w:rsidR="00CB767C" w:rsidRPr="00FA203D" w:rsidRDefault="00CB767C" w:rsidP="00CB767C">
            <w:pPr>
              <w:spacing w:before="60" w:after="60"/>
              <w:jc w:val="center"/>
              <w:rPr>
                <w:sz w:val="26"/>
                <w:szCs w:val="26"/>
              </w:rPr>
            </w:pPr>
            <w:r w:rsidRPr="00FA203D">
              <w:rPr>
                <w:sz w:val="26"/>
                <w:szCs w:val="26"/>
              </w:rPr>
              <w:t>0,0007</w:t>
            </w:r>
          </w:p>
        </w:tc>
        <w:tc>
          <w:tcPr>
            <w:tcW w:w="1098" w:type="dxa"/>
            <w:tcBorders>
              <w:top w:val="single" w:sz="4" w:space="0" w:color="auto"/>
              <w:left w:val="single" w:sz="4" w:space="0" w:color="auto"/>
              <w:bottom w:val="single" w:sz="4" w:space="0" w:color="auto"/>
              <w:right w:val="single" w:sz="4" w:space="0" w:color="auto"/>
            </w:tcBorders>
          </w:tcPr>
          <w:p w14:paraId="5DCABABA" w14:textId="77777777" w:rsidR="00CB767C" w:rsidRPr="00FA203D" w:rsidRDefault="00CB767C" w:rsidP="00CB767C">
            <w:pPr>
              <w:spacing w:before="60" w:after="60"/>
              <w:jc w:val="center"/>
              <w:rPr>
                <w:sz w:val="26"/>
                <w:szCs w:val="26"/>
              </w:rPr>
            </w:pPr>
            <w:r w:rsidRPr="00FA203D">
              <w:rPr>
                <w:sz w:val="26"/>
                <w:szCs w:val="26"/>
              </w:rPr>
              <w:t>0,0005</w:t>
            </w:r>
          </w:p>
        </w:tc>
        <w:tc>
          <w:tcPr>
            <w:tcW w:w="1761" w:type="dxa"/>
            <w:tcBorders>
              <w:top w:val="single" w:sz="4" w:space="0" w:color="auto"/>
              <w:left w:val="single" w:sz="4" w:space="0" w:color="auto"/>
              <w:bottom w:val="single" w:sz="4" w:space="0" w:color="auto"/>
              <w:right w:val="single" w:sz="4" w:space="0" w:color="auto"/>
            </w:tcBorders>
            <w:vAlign w:val="center"/>
          </w:tcPr>
          <w:p w14:paraId="456A61E3" w14:textId="77777777" w:rsidR="00CB767C" w:rsidRPr="00FA203D" w:rsidRDefault="00CB767C" w:rsidP="00CB767C">
            <w:pPr>
              <w:spacing w:before="60" w:after="60"/>
              <w:jc w:val="center"/>
              <w:rPr>
                <w:sz w:val="26"/>
                <w:szCs w:val="26"/>
              </w:rPr>
            </w:pPr>
            <w:r w:rsidRPr="00FA203D">
              <w:rPr>
                <w:sz w:val="26"/>
                <w:szCs w:val="26"/>
              </w:rPr>
              <w:t>0,2</w:t>
            </w:r>
          </w:p>
        </w:tc>
      </w:tr>
      <w:tr w:rsidR="00FA203D" w:rsidRPr="00FA203D" w14:paraId="50E88775" w14:textId="77777777" w:rsidTr="00A67EE7">
        <w:trPr>
          <w:trHeight w:val="77"/>
          <w:jc w:val="center"/>
        </w:trPr>
        <w:tc>
          <w:tcPr>
            <w:tcW w:w="563" w:type="dxa"/>
            <w:tcBorders>
              <w:top w:val="single" w:sz="4" w:space="0" w:color="auto"/>
              <w:left w:val="single" w:sz="4" w:space="0" w:color="auto"/>
              <w:bottom w:val="single" w:sz="4" w:space="0" w:color="auto"/>
              <w:right w:val="single" w:sz="4" w:space="0" w:color="auto"/>
            </w:tcBorders>
            <w:vAlign w:val="center"/>
            <w:hideMark/>
          </w:tcPr>
          <w:p w14:paraId="5AD15E83" w14:textId="77777777" w:rsidR="00CB767C" w:rsidRPr="00FA203D" w:rsidRDefault="00CB767C" w:rsidP="00CB767C">
            <w:pPr>
              <w:spacing w:before="60" w:after="60"/>
              <w:jc w:val="center"/>
              <w:rPr>
                <w:sz w:val="26"/>
                <w:szCs w:val="26"/>
              </w:rPr>
            </w:pPr>
            <w:r w:rsidRPr="00FA203D">
              <w:rPr>
                <w:sz w:val="26"/>
                <w:szCs w:val="26"/>
              </w:rPr>
              <w:t>4</w:t>
            </w:r>
          </w:p>
        </w:tc>
        <w:tc>
          <w:tcPr>
            <w:tcW w:w="910" w:type="dxa"/>
            <w:tcBorders>
              <w:top w:val="single" w:sz="4" w:space="0" w:color="auto"/>
              <w:left w:val="single" w:sz="4" w:space="0" w:color="auto"/>
              <w:bottom w:val="single" w:sz="4" w:space="0" w:color="auto"/>
              <w:right w:val="single" w:sz="4" w:space="0" w:color="auto"/>
            </w:tcBorders>
            <w:vAlign w:val="center"/>
            <w:hideMark/>
          </w:tcPr>
          <w:p w14:paraId="2D23B97B" w14:textId="77777777" w:rsidR="00CB767C" w:rsidRPr="00FA203D" w:rsidRDefault="00CB767C" w:rsidP="00CB767C">
            <w:pPr>
              <w:spacing w:before="60" w:after="60"/>
              <w:jc w:val="center"/>
              <w:rPr>
                <w:sz w:val="26"/>
                <w:szCs w:val="26"/>
              </w:rPr>
            </w:pPr>
            <w:r w:rsidRPr="00FA203D">
              <w:rPr>
                <w:bCs/>
                <w:sz w:val="26"/>
                <w:szCs w:val="26"/>
              </w:rPr>
              <w:t>C</w:t>
            </w:r>
            <w:r w:rsidRPr="00FA203D">
              <w:rPr>
                <w:bCs/>
                <w:sz w:val="26"/>
                <w:szCs w:val="26"/>
                <w:vertAlign w:val="subscript"/>
              </w:rPr>
              <w:t>bụi</w:t>
            </w:r>
          </w:p>
        </w:tc>
        <w:tc>
          <w:tcPr>
            <w:tcW w:w="931" w:type="dxa"/>
            <w:tcBorders>
              <w:top w:val="single" w:sz="4" w:space="0" w:color="auto"/>
              <w:left w:val="single" w:sz="4" w:space="0" w:color="auto"/>
              <w:bottom w:val="single" w:sz="4" w:space="0" w:color="auto"/>
              <w:right w:val="single" w:sz="4" w:space="0" w:color="auto"/>
            </w:tcBorders>
            <w:vAlign w:val="bottom"/>
          </w:tcPr>
          <w:p w14:paraId="4E8F811E" w14:textId="77777777" w:rsidR="00CB767C" w:rsidRPr="00FA203D" w:rsidRDefault="00CB767C" w:rsidP="00CB767C">
            <w:pPr>
              <w:spacing w:before="60" w:after="60"/>
              <w:jc w:val="center"/>
              <w:rPr>
                <w:sz w:val="26"/>
                <w:szCs w:val="26"/>
              </w:rPr>
            </w:pPr>
            <w:r w:rsidRPr="00FA203D">
              <w:rPr>
                <w:sz w:val="26"/>
                <w:szCs w:val="26"/>
              </w:rPr>
              <w:t>0,0005</w:t>
            </w:r>
          </w:p>
        </w:tc>
        <w:tc>
          <w:tcPr>
            <w:tcW w:w="931" w:type="dxa"/>
            <w:tcBorders>
              <w:top w:val="single" w:sz="4" w:space="0" w:color="auto"/>
              <w:left w:val="single" w:sz="4" w:space="0" w:color="auto"/>
              <w:bottom w:val="single" w:sz="4" w:space="0" w:color="auto"/>
              <w:right w:val="single" w:sz="4" w:space="0" w:color="auto"/>
            </w:tcBorders>
            <w:vAlign w:val="center"/>
          </w:tcPr>
          <w:p w14:paraId="72594924" w14:textId="77777777" w:rsidR="00CB767C" w:rsidRPr="00FA203D" w:rsidRDefault="00CB767C" w:rsidP="00CB767C">
            <w:pPr>
              <w:spacing w:before="60" w:after="60"/>
              <w:jc w:val="center"/>
              <w:rPr>
                <w:sz w:val="26"/>
                <w:szCs w:val="26"/>
              </w:rPr>
            </w:pPr>
            <w:r w:rsidRPr="00FA203D">
              <w:rPr>
                <w:sz w:val="26"/>
                <w:szCs w:val="26"/>
              </w:rPr>
              <w:t>00004</w:t>
            </w:r>
          </w:p>
        </w:tc>
        <w:tc>
          <w:tcPr>
            <w:tcW w:w="995" w:type="dxa"/>
            <w:tcBorders>
              <w:top w:val="single" w:sz="4" w:space="0" w:color="auto"/>
              <w:left w:val="single" w:sz="4" w:space="0" w:color="auto"/>
              <w:bottom w:val="single" w:sz="4" w:space="0" w:color="auto"/>
              <w:right w:val="single" w:sz="4" w:space="0" w:color="auto"/>
            </w:tcBorders>
            <w:vAlign w:val="bottom"/>
          </w:tcPr>
          <w:p w14:paraId="7E670615" w14:textId="68D1F3B3" w:rsidR="00CB767C" w:rsidRPr="00FA203D" w:rsidRDefault="00CB767C" w:rsidP="00CB767C">
            <w:pPr>
              <w:spacing w:before="60" w:after="60"/>
              <w:jc w:val="center"/>
              <w:rPr>
                <w:sz w:val="26"/>
                <w:szCs w:val="26"/>
              </w:rPr>
            </w:pPr>
            <w:r w:rsidRPr="00FA203D">
              <w:rPr>
                <w:sz w:val="26"/>
                <w:szCs w:val="26"/>
              </w:rPr>
              <w:t>0,0006</w:t>
            </w:r>
          </w:p>
        </w:tc>
        <w:tc>
          <w:tcPr>
            <w:tcW w:w="1000" w:type="dxa"/>
            <w:tcBorders>
              <w:top w:val="single" w:sz="4" w:space="0" w:color="auto"/>
              <w:left w:val="single" w:sz="4" w:space="0" w:color="auto"/>
              <w:bottom w:val="single" w:sz="4" w:space="0" w:color="auto"/>
              <w:right w:val="single" w:sz="4" w:space="0" w:color="auto"/>
            </w:tcBorders>
            <w:vAlign w:val="center"/>
          </w:tcPr>
          <w:p w14:paraId="52C51DF8" w14:textId="6B2E9F4C" w:rsidR="00CB767C" w:rsidRPr="00FA203D" w:rsidRDefault="00CB767C" w:rsidP="00CB767C">
            <w:pPr>
              <w:spacing w:before="60" w:after="60"/>
              <w:jc w:val="center"/>
              <w:rPr>
                <w:sz w:val="26"/>
                <w:szCs w:val="26"/>
              </w:rPr>
            </w:pPr>
            <w:r w:rsidRPr="00FA203D">
              <w:rPr>
                <w:sz w:val="26"/>
                <w:szCs w:val="26"/>
              </w:rPr>
              <w:t>00002</w:t>
            </w:r>
          </w:p>
        </w:tc>
        <w:tc>
          <w:tcPr>
            <w:tcW w:w="1098" w:type="dxa"/>
            <w:tcBorders>
              <w:top w:val="single" w:sz="4" w:space="0" w:color="auto"/>
              <w:left w:val="single" w:sz="4" w:space="0" w:color="auto"/>
              <w:bottom w:val="single" w:sz="4" w:space="0" w:color="auto"/>
              <w:right w:val="single" w:sz="4" w:space="0" w:color="auto"/>
            </w:tcBorders>
            <w:vAlign w:val="bottom"/>
          </w:tcPr>
          <w:p w14:paraId="6657E3D6" w14:textId="7449EAE4" w:rsidR="00CB767C" w:rsidRPr="00FA203D" w:rsidRDefault="00CB767C" w:rsidP="00CB767C">
            <w:pPr>
              <w:spacing w:before="60" w:after="60"/>
              <w:jc w:val="center"/>
              <w:rPr>
                <w:sz w:val="26"/>
                <w:szCs w:val="26"/>
              </w:rPr>
            </w:pPr>
            <w:r w:rsidRPr="00FA203D">
              <w:rPr>
                <w:sz w:val="26"/>
                <w:szCs w:val="26"/>
              </w:rPr>
              <w:t>0,0007</w:t>
            </w:r>
          </w:p>
        </w:tc>
        <w:tc>
          <w:tcPr>
            <w:tcW w:w="1098" w:type="dxa"/>
            <w:tcBorders>
              <w:top w:val="single" w:sz="4" w:space="0" w:color="auto"/>
              <w:left w:val="single" w:sz="4" w:space="0" w:color="auto"/>
              <w:bottom w:val="single" w:sz="4" w:space="0" w:color="auto"/>
              <w:right w:val="single" w:sz="4" w:space="0" w:color="auto"/>
            </w:tcBorders>
          </w:tcPr>
          <w:p w14:paraId="54CC6906" w14:textId="77777777" w:rsidR="00CB767C" w:rsidRPr="00FA203D" w:rsidRDefault="00CB767C" w:rsidP="00CB767C">
            <w:pPr>
              <w:spacing w:before="60" w:after="60"/>
              <w:jc w:val="center"/>
              <w:rPr>
                <w:sz w:val="26"/>
                <w:szCs w:val="26"/>
              </w:rPr>
            </w:pPr>
            <w:r w:rsidRPr="00FA203D">
              <w:rPr>
                <w:sz w:val="26"/>
                <w:szCs w:val="26"/>
              </w:rPr>
              <w:t>0,0005</w:t>
            </w:r>
          </w:p>
        </w:tc>
        <w:tc>
          <w:tcPr>
            <w:tcW w:w="1761" w:type="dxa"/>
            <w:tcBorders>
              <w:top w:val="single" w:sz="4" w:space="0" w:color="auto"/>
              <w:left w:val="single" w:sz="4" w:space="0" w:color="auto"/>
              <w:bottom w:val="single" w:sz="4" w:space="0" w:color="auto"/>
              <w:right w:val="single" w:sz="4" w:space="0" w:color="auto"/>
            </w:tcBorders>
            <w:vAlign w:val="center"/>
          </w:tcPr>
          <w:p w14:paraId="40E5F4AE" w14:textId="77777777" w:rsidR="00CB767C" w:rsidRPr="00FA203D" w:rsidRDefault="00CB767C" w:rsidP="00CB767C">
            <w:pPr>
              <w:spacing w:before="60" w:after="60"/>
              <w:jc w:val="center"/>
              <w:rPr>
                <w:sz w:val="26"/>
                <w:szCs w:val="26"/>
              </w:rPr>
            </w:pPr>
            <w:r w:rsidRPr="00FA203D">
              <w:rPr>
                <w:sz w:val="26"/>
                <w:szCs w:val="26"/>
              </w:rPr>
              <w:t>30</w:t>
            </w:r>
          </w:p>
        </w:tc>
      </w:tr>
    </w:tbl>
    <w:p w14:paraId="03A181F4" w14:textId="77777777" w:rsidR="00AD4C4F" w:rsidRPr="00FA203D" w:rsidRDefault="00AD4C4F" w:rsidP="00AD4C4F">
      <w:pPr>
        <w:spacing w:line="312" w:lineRule="auto"/>
        <w:ind w:firstLine="567"/>
        <w:jc w:val="both"/>
        <w:rPr>
          <w:sz w:val="27"/>
          <w:szCs w:val="27"/>
          <w:lang w:val="en-GB"/>
        </w:rPr>
      </w:pPr>
      <w:r w:rsidRPr="00FA203D">
        <w:rPr>
          <w:sz w:val="27"/>
          <w:szCs w:val="27"/>
          <w:u w:val="single"/>
        </w:rPr>
        <w:t>Đánh giá tác động</w:t>
      </w:r>
      <w:r w:rsidRPr="00FA203D">
        <w:rPr>
          <w:sz w:val="27"/>
          <w:szCs w:val="27"/>
        </w:rPr>
        <w:t xml:space="preserve">: </w:t>
      </w:r>
      <w:r w:rsidRPr="00FA203D">
        <w:rPr>
          <w:bCs/>
          <w:iCs/>
          <w:sz w:val="27"/>
          <w:szCs w:val="27"/>
          <w:lang w:val="es-ES"/>
        </w:rPr>
        <w:t>Qua</w:t>
      </w:r>
      <w:r w:rsidRPr="00FA203D">
        <w:rPr>
          <w:sz w:val="27"/>
          <w:szCs w:val="27"/>
        </w:rPr>
        <w:t xml:space="preserve"> kết quả tính toán trên cho thấy nồng độ của bụi và các chất khí độc hại từ phương tiện vận chuyển đất san lấp rất thấp. Đồng thời,</w:t>
      </w:r>
      <w:r w:rsidRPr="00FA203D">
        <w:rPr>
          <w:sz w:val="27"/>
          <w:szCs w:val="27"/>
          <w:lang w:val="en-GB"/>
        </w:rPr>
        <w:t xml:space="preserve"> phạm vi khu vực thực hiện Dự án rộng rãi, tần suất hoạt động các phương tiện không liên tục nên tác động của bụi, khí thải chỉ mang tính tạm thời, ảnh hưởng cục bộ trong thời gian vận chuyển.</w:t>
      </w:r>
    </w:p>
    <w:p w14:paraId="66031713" w14:textId="77777777" w:rsidR="00BF2E78" w:rsidRPr="00FA203D" w:rsidRDefault="00AD4C4F" w:rsidP="00BF2E78">
      <w:pPr>
        <w:spacing w:line="312" w:lineRule="auto"/>
        <w:ind w:firstLine="562"/>
        <w:jc w:val="both"/>
        <w:rPr>
          <w:i/>
          <w:sz w:val="27"/>
          <w:szCs w:val="27"/>
        </w:rPr>
      </w:pPr>
      <w:r w:rsidRPr="00FA203D">
        <w:rPr>
          <w:i/>
          <w:sz w:val="27"/>
          <w:szCs w:val="27"/>
        </w:rPr>
        <w:t xml:space="preserve">* </w:t>
      </w:r>
      <w:r w:rsidR="00BF2E78" w:rsidRPr="00FA203D">
        <w:rPr>
          <w:i/>
          <w:sz w:val="27"/>
          <w:szCs w:val="27"/>
        </w:rPr>
        <w:t>Bụi phát sinh do rơi vãi và bụi cuốn lên từ mặt đường trong quá trình vận chuyển:</w:t>
      </w:r>
    </w:p>
    <w:p w14:paraId="1F991EE7" w14:textId="585BE150" w:rsidR="00BF2E78" w:rsidRPr="00FA203D" w:rsidRDefault="00BF2E78" w:rsidP="00BF2E78">
      <w:pPr>
        <w:spacing w:line="312" w:lineRule="auto"/>
        <w:ind w:firstLine="567"/>
        <w:jc w:val="both"/>
        <w:rPr>
          <w:sz w:val="27"/>
          <w:szCs w:val="27"/>
        </w:rPr>
      </w:pPr>
      <w:r w:rsidRPr="00FA203D">
        <w:rPr>
          <w:sz w:val="27"/>
          <w:szCs w:val="27"/>
        </w:rPr>
        <w:t xml:space="preserve">Quá trình vận chuyển nguyên vật liệu sẽ làm phát sinh bụi từ các vật liệu rời rơi vãi và bụi cuốn theo xe từ mặt đường, trong đó đặc biệt là lượng bụi cuốn theo xe từ mặt đường. Tải lượng bụi phát sinh phụ thuộc rất lớn đến chất lượng mặt đường và loại vật liệu chuyên chở. Qua quá trình khảo sát cho thấy, các tuyến đường vận chuyển nguyên vật liệu </w:t>
      </w:r>
      <w:r w:rsidR="00CB767C" w:rsidRPr="00FA203D">
        <w:rPr>
          <w:sz w:val="27"/>
          <w:szCs w:val="27"/>
        </w:rPr>
        <w:t>là đường đất</w:t>
      </w:r>
      <w:r w:rsidRPr="00FA203D">
        <w:rPr>
          <w:sz w:val="27"/>
          <w:szCs w:val="27"/>
        </w:rPr>
        <w:t xml:space="preserve">, do đó lượng bụi phát sinh trên </w:t>
      </w:r>
      <w:r w:rsidRPr="00FA203D">
        <w:rPr>
          <w:sz w:val="27"/>
          <w:szCs w:val="27"/>
        </w:rPr>
        <w:lastRenderedPageBreak/>
        <w:t>đoạn đường này sẽ cao hơn so với các khu vực khác. Để đánh giá tải lượng bụi phát sinh do các xe vận chuyển nguyên vật liệu chạy trên đường, báo cáo áp dụng công thức tính như sau: [1</w:t>
      </w:r>
      <w:r w:rsidR="00E80E27" w:rsidRPr="00FA203D">
        <w:rPr>
          <w:sz w:val="27"/>
          <w:szCs w:val="27"/>
        </w:rPr>
        <w:t>6</w:t>
      </w:r>
      <w:r w:rsidRPr="00FA203D">
        <w:rPr>
          <w:sz w:val="27"/>
          <w:szCs w:val="27"/>
        </w:rPr>
        <w:t>]</w:t>
      </w:r>
    </w:p>
    <w:p w14:paraId="50434614" w14:textId="77777777" w:rsidR="00BF2E78" w:rsidRPr="00FA203D" w:rsidRDefault="00BF2E78" w:rsidP="00BF2E78">
      <w:pPr>
        <w:spacing w:line="312" w:lineRule="auto"/>
        <w:jc w:val="center"/>
        <w:rPr>
          <w:sz w:val="27"/>
          <w:szCs w:val="27"/>
        </w:rPr>
      </w:pPr>
      <w:r w:rsidRPr="00FA203D">
        <w:rPr>
          <w:noProof/>
          <w:sz w:val="27"/>
          <w:szCs w:val="27"/>
        </w:rPr>
        <w:t xml:space="preserve">E = </w:t>
      </w:r>
      <w:r w:rsidRPr="00FA203D">
        <w:rPr>
          <w:rFonts w:eastAsia="Arial"/>
          <w:noProof/>
          <w:position w:val="-28"/>
          <w:sz w:val="27"/>
          <w:szCs w:val="27"/>
        </w:rPr>
        <w:object w:dxaOrig="4620" w:dyaOrig="660" w14:anchorId="5366DAF3">
          <v:shape id="_x0000_i1030" type="#_x0000_t75" style="width:238.6pt;height:36pt" o:ole="">
            <v:imagedata r:id="rId23" o:title=""/>
          </v:shape>
          <o:OLEObject Type="Embed" ProgID="Equation.3" ShapeID="_x0000_i1030" DrawAspect="Content" ObjectID="_1807941748" r:id="rId24"/>
        </w:object>
      </w:r>
      <w:r w:rsidRPr="00FA203D">
        <w:rPr>
          <w:noProof/>
          <w:sz w:val="27"/>
          <w:szCs w:val="27"/>
        </w:rPr>
        <w:t>,</w:t>
      </w:r>
      <w:r w:rsidRPr="00FA203D">
        <w:rPr>
          <w:sz w:val="27"/>
          <w:szCs w:val="27"/>
        </w:rPr>
        <w:t xml:space="preserve"> </w:t>
      </w:r>
      <w:r w:rsidRPr="00FA203D">
        <w:rPr>
          <w:i/>
          <w:sz w:val="27"/>
          <w:szCs w:val="27"/>
        </w:rPr>
        <w:t>kg/(xe.km)</w:t>
      </w:r>
      <w:r w:rsidR="00334A7B" w:rsidRPr="00FA203D">
        <w:rPr>
          <w:i/>
          <w:noProof/>
          <w:sz w:val="27"/>
          <w:szCs w:val="27"/>
        </w:rPr>
        <w:object w:dxaOrig="1440" w:dyaOrig="1440" w14:anchorId="2BEA78D1">
          <v:shape id="_x0000_s1190" type="#_x0000_t75" style="position:absolute;left:0;text-align:left;margin-left:0;margin-top:.2pt;width:8.75pt;height:16.9pt;z-index:251676160;mso-position-horizontal:left;mso-position-horizontal-relative:text;mso-position-vertical-relative:text">
            <v:imagedata r:id="rId25" o:title=""/>
            <w10:wrap type="square" side="right"/>
          </v:shape>
          <o:OLEObject Type="Embed" ProgID="Equation.3" ShapeID="_x0000_s1190" DrawAspect="Content" ObjectID="_1807941749" r:id="rId26"/>
        </w:object>
      </w:r>
      <w:r w:rsidRPr="00FA203D">
        <w:rPr>
          <w:i/>
          <w:sz w:val="27"/>
          <w:szCs w:val="27"/>
        </w:rPr>
        <w:t xml:space="preserve"> </w:t>
      </w:r>
      <w:r w:rsidRPr="00FA203D">
        <w:rPr>
          <w:sz w:val="27"/>
          <w:szCs w:val="27"/>
        </w:rPr>
        <w:t>(3.4)</w:t>
      </w:r>
    </w:p>
    <w:p w14:paraId="3FE45604" w14:textId="77777777" w:rsidR="00BF2E78" w:rsidRPr="00FA203D" w:rsidRDefault="00BF2E78" w:rsidP="00BF2E78">
      <w:pPr>
        <w:spacing w:line="312" w:lineRule="auto"/>
        <w:ind w:firstLine="567"/>
        <w:jc w:val="both"/>
        <w:rPr>
          <w:bCs/>
          <w:i/>
          <w:iCs/>
          <w:sz w:val="27"/>
          <w:szCs w:val="27"/>
        </w:rPr>
      </w:pPr>
      <w:r w:rsidRPr="00FA203D">
        <w:rPr>
          <w:bCs/>
          <w:i/>
          <w:iCs/>
          <w:sz w:val="27"/>
          <w:szCs w:val="27"/>
        </w:rPr>
        <w:t>Trong đó:</w:t>
      </w:r>
    </w:p>
    <w:p w14:paraId="35C4AEBF" w14:textId="77777777" w:rsidR="00BF2E78" w:rsidRPr="00FA203D" w:rsidRDefault="00BF2E78" w:rsidP="00BF2E78">
      <w:pPr>
        <w:spacing w:line="312" w:lineRule="auto"/>
        <w:ind w:firstLine="851"/>
        <w:jc w:val="both"/>
        <w:rPr>
          <w:bCs/>
          <w:i/>
          <w:iCs/>
          <w:sz w:val="27"/>
          <w:szCs w:val="27"/>
        </w:rPr>
      </w:pPr>
      <w:r w:rsidRPr="00FA203D">
        <w:rPr>
          <w:bCs/>
          <w:i/>
          <w:iCs/>
          <w:sz w:val="27"/>
          <w:szCs w:val="27"/>
        </w:rPr>
        <w:t>+ E - Lượng phát thải bụi, kg bụi/(xe.km).</w:t>
      </w:r>
    </w:p>
    <w:p w14:paraId="5570A050" w14:textId="77777777" w:rsidR="00BF2E78" w:rsidRPr="00FA203D" w:rsidRDefault="00BF2E78" w:rsidP="00BF2E78">
      <w:pPr>
        <w:spacing w:line="312" w:lineRule="auto"/>
        <w:ind w:firstLine="851"/>
        <w:jc w:val="both"/>
        <w:rPr>
          <w:bCs/>
          <w:i/>
          <w:iCs/>
          <w:sz w:val="27"/>
          <w:szCs w:val="27"/>
        </w:rPr>
      </w:pPr>
      <w:r w:rsidRPr="00FA203D">
        <w:rPr>
          <w:bCs/>
          <w:i/>
          <w:iCs/>
          <w:sz w:val="27"/>
          <w:szCs w:val="27"/>
        </w:rPr>
        <w:t>+ k - Hệ số để kể đến kích thước bụi, (k=0,8 cho bụi có kích thước nhỏ hơn 30 micron).</w:t>
      </w:r>
    </w:p>
    <w:p w14:paraId="5CC30F7A" w14:textId="77777777" w:rsidR="00BF2E78" w:rsidRPr="00FA203D" w:rsidRDefault="00BF2E78" w:rsidP="00BF2E78">
      <w:pPr>
        <w:spacing w:line="312" w:lineRule="auto"/>
        <w:ind w:firstLine="851"/>
        <w:jc w:val="both"/>
        <w:rPr>
          <w:i/>
          <w:sz w:val="27"/>
          <w:szCs w:val="27"/>
        </w:rPr>
      </w:pPr>
      <w:r w:rsidRPr="00FA203D">
        <w:rPr>
          <w:bCs/>
          <w:i/>
          <w:iCs/>
          <w:sz w:val="27"/>
          <w:szCs w:val="27"/>
        </w:rPr>
        <w:t>+ s - Hệ số để kể đến loại mặt đường (đường đất s=7,6).</w:t>
      </w:r>
    </w:p>
    <w:p w14:paraId="4235A32C" w14:textId="77777777" w:rsidR="00BF2E78" w:rsidRPr="00FA203D" w:rsidRDefault="00BF2E78" w:rsidP="00BF2E78">
      <w:pPr>
        <w:spacing w:line="312" w:lineRule="auto"/>
        <w:ind w:firstLine="851"/>
        <w:jc w:val="both"/>
        <w:rPr>
          <w:bCs/>
          <w:i/>
          <w:iCs/>
          <w:sz w:val="27"/>
          <w:szCs w:val="27"/>
        </w:rPr>
      </w:pPr>
      <w:r w:rsidRPr="00FA203D">
        <w:rPr>
          <w:bCs/>
          <w:i/>
          <w:iCs/>
          <w:sz w:val="27"/>
          <w:szCs w:val="27"/>
        </w:rPr>
        <w:t>+ S -Tốc độ trung bình của xe tải (S=30 km/h).</w:t>
      </w:r>
    </w:p>
    <w:p w14:paraId="1EC19F63" w14:textId="77777777" w:rsidR="00BF2E78" w:rsidRPr="00FA203D" w:rsidRDefault="005A34CA" w:rsidP="00BF2E78">
      <w:pPr>
        <w:spacing w:line="312" w:lineRule="auto"/>
        <w:ind w:firstLine="851"/>
        <w:jc w:val="both"/>
        <w:rPr>
          <w:bCs/>
          <w:i/>
          <w:iCs/>
          <w:sz w:val="27"/>
          <w:szCs w:val="27"/>
        </w:rPr>
      </w:pPr>
      <w:r w:rsidRPr="00FA203D">
        <w:rPr>
          <w:bCs/>
          <w:i/>
          <w:iCs/>
          <w:sz w:val="27"/>
          <w:szCs w:val="27"/>
        </w:rPr>
        <w:t>+ W - Tải trọng của xe, (10</w:t>
      </w:r>
      <w:r w:rsidR="00BF2E78" w:rsidRPr="00FA203D">
        <w:rPr>
          <w:bCs/>
          <w:i/>
          <w:iCs/>
          <w:sz w:val="27"/>
          <w:szCs w:val="27"/>
        </w:rPr>
        <w:t xml:space="preserve"> tấn).</w:t>
      </w:r>
    </w:p>
    <w:p w14:paraId="050C48A0" w14:textId="77777777" w:rsidR="00BF2E78" w:rsidRPr="00FA203D" w:rsidRDefault="00BF2E78" w:rsidP="00BF2E78">
      <w:pPr>
        <w:spacing w:line="312" w:lineRule="auto"/>
        <w:ind w:firstLine="851"/>
        <w:jc w:val="both"/>
        <w:rPr>
          <w:bCs/>
          <w:i/>
          <w:iCs/>
          <w:sz w:val="27"/>
          <w:szCs w:val="27"/>
        </w:rPr>
      </w:pPr>
      <w:r w:rsidRPr="00FA203D">
        <w:rPr>
          <w:bCs/>
          <w:i/>
          <w:iCs/>
          <w:sz w:val="27"/>
          <w:szCs w:val="27"/>
        </w:rPr>
        <w:t>+ w - Số lốp xe của ôtô (6 lốp).</w:t>
      </w:r>
    </w:p>
    <w:p w14:paraId="434AC352" w14:textId="77777777" w:rsidR="00BF2E78" w:rsidRPr="00FA203D" w:rsidRDefault="00BF2E78" w:rsidP="00BF2E78">
      <w:pPr>
        <w:spacing w:line="312" w:lineRule="auto"/>
        <w:ind w:firstLine="851"/>
        <w:jc w:val="both"/>
        <w:rPr>
          <w:bCs/>
          <w:i/>
          <w:iCs/>
          <w:sz w:val="27"/>
          <w:szCs w:val="27"/>
        </w:rPr>
      </w:pPr>
      <w:r w:rsidRPr="00FA203D">
        <w:rPr>
          <w:bCs/>
          <w:i/>
          <w:iCs/>
          <w:sz w:val="27"/>
          <w:szCs w:val="27"/>
        </w:rPr>
        <w:t>+ p - Số ngày hoạt động trong năm (</w:t>
      </w:r>
      <w:r w:rsidR="009C3E12" w:rsidRPr="00FA203D">
        <w:rPr>
          <w:bCs/>
          <w:i/>
          <w:iCs/>
          <w:sz w:val="27"/>
          <w:szCs w:val="27"/>
        </w:rPr>
        <w:t>90</w:t>
      </w:r>
      <w:r w:rsidRPr="00FA203D">
        <w:rPr>
          <w:bCs/>
          <w:i/>
          <w:iCs/>
          <w:sz w:val="27"/>
          <w:szCs w:val="27"/>
        </w:rPr>
        <w:t xml:space="preserve"> ngày).</w:t>
      </w:r>
    </w:p>
    <w:p w14:paraId="2633E62D" w14:textId="3F30AC8F" w:rsidR="003E5980" w:rsidRPr="00FA203D" w:rsidRDefault="00BF2E78" w:rsidP="002151F2">
      <w:pPr>
        <w:spacing w:line="312" w:lineRule="auto"/>
        <w:ind w:firstLine="567"/>
        <w:jc w:val="both"/>
        <w:rPr>
          <w:bCs/>
          <w:iCs/>
          <w:sz w:val="27"/>
          <w:szCs w:val="27"/>
        </w:rPr>
      </w:pPr>
      <w:r w:rsidRPr="00FA203D">
        <w:rPr>
          <w:bCs/>
          <w:iCs/>
          <w:sz w:val="27"/>
          <w:szCs w:val="27"/>
        </w:rPr>
        <w:t xml:space="preserve">Thay số liệu vào công thức (3.4) ta có E = </w:t>
      </w:r>
      <w:r w:rsidR="00513E64" w:rsidRPr="00FA203D">
        <w:rPr>
          <w:bCs/>
          <w:iCs/>
          <w:sz w:val="27"/>
          <w:szCs w:val="27"/>
        </w:rPr>
        <w:t>1,24</w:t>
      </w:r>
      <w:r w:rsidRPr="00FA203D">
        <w:rPr>
          <w:bCs/>
          <w:iCs/>
          <w:sz w:val="27"/>
          <w:szCs w:val="27"/>
        </w:rPr>
        <w:t xml:space="preserve"> kg/xe.km. Giả thiết quảng đường vận chuyển trung bình trên tuyến đường phát sinh nhiều bụi (đoạn ra vào khu vực </w:t>
      </w:r>
      <w:r w:rsidR="002E5982" w:rsidRPr="00FA203D">
        <w:rPr>
          <w:bCs/>
          <w:iCs/>
          <w:sz w:val="27"/>
          <w:szCs w:val="27"/>
        </w:rPr>
        <w:t>nạo vét</w:t>
      </w:r>
      <w:r w:rsidRPr="00FA203D">
        <w:rPr>
          <w:bCs/>
          <w:iCs/>
          <w:sz w:val="27"/>
          <w:szCs w:val="27"/>
        </w:rPr>
        <w:t xml:space="preserve">) </w:t>
      </w:r>
      <w:r w:rsidR="00CB767C" w:rsidRPr="00FA203D">
        <w:rPr>
          <w:sz w:val="27"/>
          <w:szCs w:val="27"/>
        </w:rPr>
        <w:t>khu vực A</w:t>
      </w:r>
      <w:r w:rsidR="00A1667C" w:rsidRPr="00FA203D">
        <w:rPr>
          <w:sz w:val="27"/>
          <w:szCs w:val="27"/>
        </w:rPr>
        <w:t xml:space="preserve"> là </w:t>
      </w:r>
      <w:r w:rsidR="003E5980" w:rsidRPr="00FA203D">
        <w:rPr>
          <w:sz w:val="27"/>
          <w:szCs w:val="27"/>
        </w:rPr>
        <w:t>0,3</w:t>
      </w:r>
      <w:r w:rsidR="00CB767C" w:rsidRPr="00FA203D">
        <w:rPr>
          <w:sz w:val="27"/>
          <w:szCs w:val="27"/>
        </w:rPr>
        <w:t>85</w:t>
      </w:r>
      <w:r w:rsidR="00A1667C" w:rsidRPr="00FA203D">
        <w:rPr>
          <w:sz w:val="27"/>
          <w:szCs w:val="27"/>
        </w:rPr>
        <w:t xml:space="preserve"> km và </w:t>
      </w:r>
      <w:r w:rsidR="00CB767C" w:rsidRPr="00FA203D">
        <w:rPr>
          <w:sz w:val="27"/>
          <w:szCs w:val="27"/>
        </w:rPr>
        <w:t>khu vực B</w:t>
      </w:r>
      <w:r w:rsidR="00A1667C" w:rsidRPr="00FA203D">
        <w:rPr>
          <w:sz w:val="27"/>
          <w:szCs w:val="27"/>
        </w:rPr>
        <w:t xml:space="preserve"> là </w:t>
      </w:r>
      <w:r w:rsidR="00CB767C" w:rsidRPr="00FA203D">
        <w:rPr>
          <w:sz w:val="27"/>
          <w:szCs w:val="27"/>
        </w:rPr>
        <w:t>1,33</w:t>
      </w:r>
      <w:r w:rsidR="00A1667C" w:rsidRPr="00FA203D">
        <w:rPr>
          <w:sz w:val="27"/>
          <w:szCs w:val="27"/>
        </w:rPr>
        <w:t xml:space="preserve"> km,</w:t>
      </w:r>
      <w:r w:rsidRPr="00FA203D">
        <w:rPr>
          <w:bCs/>
          <w:iCs/>
          <w:sz w:val="27"/>
          <w:szCs w:val="27"/>
        </w:rPr>
        <w:t xml:space="preserve"> ước tính lượng bụi phát sinh trên đoạn đường này là</w:t>
      </w:r>
      <w:r w:rsidR="003E5980" w:rsidRPr="00FA203D">
        <w:rPr>
          <w:bCs/>
          <w:iCs/>
          <w:sz w:val="27"/>
          <w:szCs w:val="27"/>
        </w:rPr>
        <w:t>:</w:t>
      </w:r>
    </w:p>
    <w:p w14:paraId="30120778" w14:textId="5FB92D0B" w:rsidR="003E5980" w:rsidRPr="00FA203D" w:rsidRDefault="003E5980" w:rsidP="00BF2E78">
      <w:pPr>
        <w:spacing w:line="312" w:lineRule="auto"/>
        <w:ind w:firstLine="567"/>
        <w:jc w:val="both"/>
        <w:rPr>
          <w:sz w:val="27"/>
          <w:szCs w:val="27"/>
        </w:rPr>
      </w:pPr>
      <w:r w:rsidRPr="00FA203D">
        <w:rPr>
          <w:sz w:val="27"/>
          <w:szCs w:val="27"/>
        </w:rPr>
        <w:t xml:space="preserve">+ </w:t>
      </w:r>
      <w:r w:rsidR="00CB767C" w:rsidRPr="00FA203D">
        <w:rPr>
          <w:sz w:val="27"/>
          <w:szCs w:val="27"/>
        </w:rPr>
        <w:t>Khu vực A</w:t>
      </w:r>
      <w:r w:rsidRPr="00FA203D">
        <w:rPr>
          <w:sz w:val="27"/>
          <w:szCs w:val="27"/>
        </w:rPr>
        <w:t xml:space="preserve">: </w:t>
      </w:r>
      <w:r w:rsidRPr="00FA203D">
        <w:rPr>
          <w:bCs/>
          <w:iCs/>
          <w:sz w:val="27"/>
          <w:szCs w:val="27"/>
        </w:rPr>
        <w:t xml:space="preserve">1,24 kg/xe.km </w:t>
      </w:r>
      <w:r w:rsidRPr="00FA203D">
        <w:rPr>
          <w:sz w:val="27"/>
          <w:szCs w:val="27"/>
        </w:rPr>
        <w:t>× 0,3</w:t>
      </w:r>
      <w:r w:rsidR="00CB767C" w:rsidRPr="00FA203D">
        <w:rPr>
          <w:sz w:val="27"/>
          <w:szCs w:val="27"/>
        </w:rPr>
        <w:t>85</w:t>
      </w:r>
      <w:r w:rsidRPr="00FA203D">
        <w:rPr>
          <w:sz w:val="27"/>
          <w:szCs w:val="27"/>
        </w:rPr>
        <w:t xml:space="preserve"> km = </w:t>
      </w:r>
      <w:r w:rsidRPr="00FA203D">
        <w:rPr>
          <w:bCs/>
          <w:iCs/>
          <w:sz w:val="27"/>
          <w:szCs w:val="27"/>
        </w:rPr>
        <w:t>0,</w:t>
      </w:r>
      <w:r w:rsidR="00CB767C" w:rsidRPr="00FA203D">
        <w:rPr>
          <w:bCs/>
          <w:iCs/>
          <w:sz w:val="27"/>
          <w:szCs w:val="27"/>
        </w:rPr>
        <w:t xml:space="preserve">477 </w:t>
      </w:r>
      <w:r w:rsidR="002151F2" w:rsidRPr="00FA203D">
        <w:rPr>
          <w:bCs/>
          <w:iCs/>
          <w:sz w:val="27"/>
          <w:szCs w:val="27"/>
        </w:rPr>
        <w:t>kg/xe</w:t>
      </w:r>
    </w:p>
    <w:p w14:paraId="3EB54622" w14:textId="035E87D7" w:rsidR="003E5980" w:rsidRPr="00FA203D" w:rsidRDefault="003E5980" w:rsidP="003E5980">
      <w:pPr>
        <w:spacing w:line="312" w:lineRule="auto"/>
        <w:ind w:firstLine="567"/>
        <w:jc w:val="both"/>
        <w:rPr>
          <w:bCs/>
          <w:iCs/>
          <w:sz w:val="27"/>
          <w:szCs w:val="27"/>
        </w:rPr>
      </w:pPr>
      <w:r w:rsidRPr="00FA203D">
        <w:rPr>
          <w:sz w:val="27"/>
          <w:szCs w:val="27"/>
        </w:rPr>
        <w:t xml:space="preserve">+ </w:t>
      </w:r>
      <w:r w:rsidR="00CB767C" w:rsidRPr="00FA203D">
        <w:rPr>
          <w:sz w:val="27"/>
          <w:szCs w:val="27"/>
        </w:rPr>
        <w:t>Khu vực B</w:t>
      </w:r>
      <w:r w:rsidRPr="00FA203D">
        <w:rPr>
          <w:sz w:val="27"/>
          <w:szCs w:val="27"/>
        </w:rPr>
        <w:t xml:space="preserve">: </w:t>
      </w:r>
      <w:r w:rsidRPr="00FA203D">
        <w:rPr>
          <w:bCs/>
          <w:iCs/>
          <w:sz w:val="27"/>
          <w:szCs w:val="27"/>
        </w:rPr>
        <w:t xml:space="preserve">1,24 kg/xe.km </w:t>
      </w:r>
      <w:r w:rsidR="00D13493" w:rsidRPr="00FA203D">
        <w:rPr>
          <w:sz w:val="27"/>
          <w:szCs w:val="27"/>
        </w:rPr>
        <w:t xml:space="preserve">× </w:t>
      </w:r>
      <w:r w:rsidR="00CB767C" w:rsidRPr="00FA203D">
        <w:rPr>
          <w:sz w:val="27"/>
          <w:szCs w:val="27"/>
        </w:rPr>
        <w:t>1,33</w:t>
      </w:r>
      <w:r w:rsidR="00D13493" w:rsidRPr="00FA203D">
        <w:rPr>
          <w:sz w:val="27"/>
          <w:szCs w:val="27"/>
        </w:rPr>
        <w:t xml:space="preserve"> km =</w:t>
      </w:r>
      <w:r w:rsidRPr="00FA203D">
        <w:rPr>
          <w:bCs/>
          <w:iCs/>
          <w:sz w:val="27"/>
          <w:szCs w:val="27"/>
        </w:rPr>
        <w:t xml:space="preserve"> </w:t>
      </w:r>
      <w:r w:rsidR="00CB767C" w:rsidRPr="00FA203D">
        <w:rPr>
          <w:bCs/>
          <w:iCs/>
          <w:sz w:val="27"/>
          <w:szCs w:val="27"/>
        </w:rPr>
        <w:t>1,65</w:t>
      </w:r>
      <w:r w:rsidRPr="00FA203D">
        <w:rPr>
          <w:bCs/>
          <w:iCs/>
          <w:sz w:val="27"/>
          <w:szCs w:val="27"/>
        </w:rPr>
        <w:t xml:space="preserve"> kg/xe.</w:t>
      </w:r>
    </w:p>
    <w:p w14:paraId="4B506164" w14:textId="77777777" w:rsidR="00BF2E78" w:rsidRPr="00FA203D" w:rsidRDefault="00467D12" w:rsidP="00BF2E78">
      <w:pPr>
        <w:spacing w:line="312" w:lineRule="auto"/>
        <w:ind w:firstLine="567"/>
        <w:jc w:val="both"/>
        <w:rPr>
          <w:sz w:val="27"/>
          <w:szCs w:val="27"/>
        </w:rPr>
      </w:pPr>
      <w:r w:rsidRPr="00FA203D">
        <w:rPr>
          <w:sz w:val="27"/>
          <w:szCs w:val="27"/>
        </w:rPr>
        <w:t>Tải lượng bụi phát sinh từ quá trình vận chuyển như sau:</w:t>
      </w:r>
    </w:p>
    <w:p w14:paraId="65B50767" w14:textId="621EB5ED" w:rsidR="008771BE" w:rsidRPr="00FA203D" w:rsidRDefault="008771BE" w:rsidP="0059545C">
      <w:pPr>
        <w:pStyle w:val="Heading4"/>
        <w:spacing w:before="0" w:after="0" w:line="312" w:lineRule="auto"/>
        <w:rPr>
          <w:rFonts w:ascii="Times New Roman" w:hAnsi="Times New Roman"/>
          <w:b/>
          <w:szCs w:val="27"/>
          <w:lang w:val="es-ES"/>
        </w:rPr>
      </w:pPr>
      <w:bookmarkStart w:id="1571" w:name="_Toc195822851"/>
      <w:r w:rsidRPr="00FA203D">
        <w:rPr>
          <w:rFonts w:ascii="Times New Roman" w:hAnsi="Times New Roman"/>
          <w:b/>
          <w:szCs w:val="27"/>
          <w:lang w:val="es-ES"/>
        </w:rPr>
        <w:t>Bảng</w:t>
      </w:r>
      <w:r w:rsidR="001B21CC" w:rsidRPr="00FA203D">
        <w:rPr>
          <w:rFonts w:ascii="Times New Roman" w:hAnsi="Times New Roman"/>
          <w:b/>
          <w:szCs w:val="27"/>
          <w:lang w:val="es-ES"/>
        </w:rPr>
        <w:t xml:space="preserve"> 3.</w:t>
      </w:r>
      <w:r w:rsidR="0059545C" w:rsidRPr="00FA203D">
        <w:rPr>
          <w:rFonts w:ascii="Times New Roman" w:hAnsi="Times New Roman"/>
          <w:b/>
          <w:szCs w:val="27"/>
          <w:lang w:val="es-ES"/>
        </w:rPr>
        <w:t>1</w:t>
      </w:r>
      <w:r w:rsidR="003E0EFA" w:rsidRPr="00FA203D">
        <w:rPr>
          <w:rFonts w:ascii="Times New Roman" w:hAnsi="Times New Roman"/>
          <w:b/>
          <w:szCs w:val="27"/>
          <w:lang w:val="es-ES"/>
        </w:rPr>
        <w:t>6</w:t>
      </w:r>
      <w:r w:rsidRPr="00FA203D">
        <w:rPr>
          <w:rFonts w:ascii="Times New Roman" w:hAnsi="Times New Roman"/>
          <w:b/>
          <w:szCs w:val="27"/>
          <w:lang w:val="es-ES"/>
        </w:rPr>
        <w:t>. Tải lượng bụi phát sinh từ lốp xe</w:t>
      </w:r>
      <w:r w:rsidR="00467D12" w:rsidRPr="00FA203D">
        <w:rPr>
          <w:rFonts w:ascii="Times New Roman" w:hAnsi="Times New Roman"/>
          <w:b/>
          <w:szCs w:val="27"/>
          <w:lang w:val="es-ES"/>
        </w:rPr>
        <w:t xml:space="preserve"> vận chuyển</w:t>
      </w:r>
      <w:bookmarkEnd w:id="1571"/>
    </w:p>
    <w:tbl>
      <w:tblPr>
        <w:tblStyle w:val="TableGrid"/>
        <w:tblW w:w="9259" w:type="dxa"/>
        <w:jc w:val="center"/>
        <w:tblLook w:val="04A0" w:firstRow="1" w:lastRow="0" w:firstColumn="1" w:lastColumn="0" w:noHBand="0" w:noVBand="1"/>
      </w:tblPr>
      <w:tblGrid>
        <w:gridCol w:w="622"/>
        <w:gridCol w:w="2067"/>
        <w:gridCol w:w="1134"/>
        <w:gridCol w:w="2034"/>
        <w:gridCol w:w="1663"/>
        <w:gridCol w:w="1739"/>
      </w:tblGrid>
      <w:tr w:rsidR="00FA203D" w:rsidRPr="00FA203D" w14:paraId="029AD7E1" w14:textId="77777777" w:rsidTr="00467D12">
        <w:trPr>
          <w:jc w:val="center"/>
        </w:trPr>
        <w:tc>
          <w:tcPr>
            <w:tcW w:w="622" w:type="dxa"/>
            <w:vAlign w:val="center"/>
          </w:tcPr>
          <w:p w14:paraId="6CE9DE98" w14:textId="77777777" w:rsidR="00DC26D7" w:rsidRPr="00FA203D" w:rsidRDefault="00DC26D7" w:rsidP="00467D12">
            <w:pPr>
              <w:spacing w:before="60" w:after="60"/>
              <w:jc w:val="center"/>
              <w:rPr>
                <w:b/>
                <w:sz w:val="27"/>
                <w:szCs w:val="27"/>
              </w:rPr>
            </w:pPr>
            <w:r w:rsidRPr="00FA203D">
              <w:rPr>
                <w:b/>
                <w:sz w:val="27"/>
                <w:szCs w:val="27"/>
              </w:rPr>
              <w:t>TT</w:t>
            </w:r>
          </w:p>
        </w:tc>
        <w:tc>
          <w:tcPr>
            <w:tcW w:w="2067" w:type="dxa"/>
            <w:vAlign w:val="center"/>
          </w:tcPr>
          <w:p w14:paraId="630D67CD" w14:textId="77777777" w:rsidR="00DC26D7" w:rsidRPr="00FA203D" w:rsidRDefault="00DC26D7" w:rsidP="00467D12">
            <w:pPr>
              <w:spacing w:before="60" w:after="60"/>
              <w:jc w:val="center"/>
              <w:rPr>
                <w:b/>
                <w:sz w:val="27"/>
                <w:szCs w:val="27"/>
              </w:rPr>
            </w:pPr>
            <w:r w:rsidRPr="00FA203D">
              <w:rPr>
                <w:b/>
                <w:sz w:val="27"/>
                <w:szCs w:val="27"/>
              </w:rPr>
              <w:t>Khu vực</w:t>
            </w:r>
          </w:p>
        </w:tc>
        <w:tc>
          <w:tcPr>
            <w:tcW w:w="1134" w:type="dxa"/>
            <w:vAlign w:val="center"/>
          </w:tcPr>
          <w:p w14:paraId="1454039C" w14:textId="77777777" w:rsidR="00DC26D7" w:rsidRPr="00FA203D" w:rsidRDefault="00467D12" w:rsidP="00467D12">
            <w:pPr>
              <w:spacing w:before="60" w:after="60"/>
              <w:jc w:val="center"/>
              <w:rPr>
                <w:b/>
                <w:sz w:val="27"/>
                <w:szCs w:val="27"/>
              </w:rPr>
            </w:pPr>
            <w:r w:rsidRPr="00FA203D">
              <w:rPr>
                <w:b/>
                <w:sz w:val="27"/>
                <w:szCs w:val="27"/>
              </w:rPr>
              <w:t>lượt xe (</w:t>
            </w:r>
            <w:r w:rsidR="00DC26D7" w:rsidRPr="00FA203D">
              <w:rPr>
                <w:b/>
                <w:sz w:val="27"/>
                <w:szCs w:val="27"/>
              </w:rPr>
              <w:t>xe/h</w:t>
            </w:r>
            <w:r w:rsidRPr="00FA203D">
              <w:rPr>
                <w:b/>
                <w:sz w:val="27"/>
                <w:szCs w:val="27"/>
              </w:rPr>
              <w:t>)</w:t>
            </w:r>
          </w:p>
        </w:tc>
        <w:tc>
          <w:tcPr>
            <w:tcW w:w="2034" w:type="dxa"/>
            <w:vAlign w:val="center"/>
          </w:tcPr>
          <w:p w14:paraId="761B2CDE" w14:textId="77777777" w:rsidR="00DC26D7" w:rsidRPr="00FA203D" w:rsidRDefault="00DC26D7" w:rsidP="00467D12">
            <w:pPr>
              <w:spacing w:before="60" w:after="60"/>
              <w:jc w:val="center"/>
              <w:rPr>
                <w:b/>
                <w:sz w:val="27"/>
                <w:szCs w:val="27"/>
              </w:rPr>
            </w:pPr>
            <w:r w:rsidRPr="00FA203D">
              <w:rPr>
                <w:b/>
                <w:sz w:val="27"/>
                <w:szCs w:val="27"/>
              </w:rPr>
              <w:t>Tuyến đường phát sinh nhiều bụi (m)</w:t>
            </w:r>
          </w:p>
        </w:tc>
        <w:tc>
          <w:tcPr>
            <w:tcW w:w="1663" w:type="dxa"/>
            <w:vAlign w:val="center"/>
          </w:tcPr>
          <w:p w14:paraId="0B953F81" w14:textId="77777777" w:rsidR="00DC26D7" w:rsidRPr="00FA203D" w:rsidRDefault="00DC26D7" w:rsidP="00467D12">
            <w:pPr>
              <w:spacing w:before="60" w:after="60"/>
              <w:jc w:val="center"/>
              <w:rPr>
                <w:b/>
                <w:sz w:val="27"/>
                <w:szCs w:val="27"/>
              </w:rPr>
            </w:pPr>
            <w:r w:rsidRPr="00FA203D">
              <w:rPr>
                <w:b/>
                <w:sz w:val="27"/>
                <w:szCs w:val="27"/>
              </w:rPr>
              <w:t>Lượng bụi phát sinh (kg/xe)</w:t>
            </w:r>
          </w:p>
        </w:tc>
        <w:tc>
          <w:tcPr>
            <w:tcW w:w="1739" w:type="dxa"/>
            <w:vAlign w:val="center"/>
          </w:tcPr>
          <w:p w14:paraId="77B1FF44" w14:textId="77777777" w:rsidR="00DC26D7" w:rsidRPr="00FA203D" w:rsidRDefault="00DC26D7" w:rsidP="00467D12">
            <w:pPr>
              <w:spacing w:before="60" w:after="60"/>
              <w:jc w:val="center"/>
              <w:rPr>
                <w:b/>
                <w:sz w:val="27"/>
                <w:szCs w:val="27"/>
              </w:rPr>
            </w:pPr>
            <w:r w:rsidRPr="00FA203D">
              <w:rPr>
                <w:b/>
                <w:sz w:val="27"/>
                <w:szCs w:val="27"/>
              </w:rPr>
              <w:t>Tải lượng bụi phát sinh (mg/m.s)</w:t>
            </w:r>
          </w:p>
        </w:tc>
      </w:tr>
      <w:tr w:rsidR="00FA203D" w:rsidRPr="00FA203D" w14:paraId="60BEA9BF" w14:textId="77777777" w:rsidTr="00467D12">
        <w:trPr>
          <w:jc w:val="center"/>
        </w:trPr>
        <w:tc>
          <w:tcPr>
            <w:tcW w:w="622" w:type="dxa"/>
          </w:tcPr>
          <w:p w14:paraId="0958961A" w14:textId="77777777" w:rsidR="00DC26D7" w:rsidRPr="00FA203D" w:rsidRDefault="00DC26D7" w:rsidP="00467D12">
            <w:pPr>
              <w:spacing w:before="60" w:after="60"/>
              <w:jc w:val="center"/>
              <w:rPr>
                <w:sz w:val="27"/>
                <w:szCs w:val="27"/>
              </w:rPr>
            </w:pPr>
            <w:r w:rsidRPr="00FA203D">
              <w:rPr>
                <w:sz w:val="27"/>
                <w:szCs w:val="27"/>
              </w:rPr>
              <w:t>1</w:t>
            </w:r>
          </w:p>
        </w:tc>
        <w:tc>
          <w:tcPr>
            <w:tcW w:w="2067" w:type="dxa"/>
          </w:tcPr>
          <w:p w14:paraId="2683223D" w14:textId="7E787694" w:rsidR="00DC26D7" w:rsidRPr="00FA203D" w:rsidRDefault="00CB767C" w:rsidP="00CB767C">
            <w:pPr>
              <w:spacing w:before="60" w:after="60"/>
              <w:rPr>
                <w:sz w:val="27"/>
                <w:szCs w:val="27"/>
              </w:rPr>
            </w:pPr>
            <w:r w:rsidRPr="00FA203D">
              <w:rPr>
                <w:sz w:val="27"/>
                <w:szCs w:val="27"/>
              </w:rPr>
              <w:t>Khu vực A</w:t>
            </w:r>
          </w:p>
        </w:tc>
        <w:tc>
          <w:tcPr>
            <w:tcW w:w="1134" w:type="dxa"/>
          </w:tcPr>
          <w:p w14:paraId="0FC550E0" w14:textId="0F2ADD40" w:rsidR="00DC26D7" w:rsidRPr="00FA203D" w:rsidRDefault="00DC26D7" w:rsidP="00467D12">
            <w:pPr>
              <w:spacing w:before="60" w:after="60"/>
              <w:jc w:val="center"/>
              <w:rPr>
                <w:sz w:val="27"/>
                <w:szCs w:val="27"/>
              </w:rPr>
            </w:pPr>
          </w:p>
        </w:tc>
        <w:tc>
          <w:tcPr>
            <w:tcW w:w="2034" w:type="dxa"/>
          </w:tcPr>
          <w:p w14:paraId="1FBC59FC" w14:textId="5A202C27" w:rsidR="00DC26D7" w:rsidRPr="00FA203D" w:rsidRDefault="00DC26D7" w:rsidP="00467D12">
            <w:pPr>
              <w:spacing w:before="60" w:after="60"/>
              <w:jc w:val="center"/>
              <w:rPr>
                <w:sz w:val="27"/>
                <w:szCs w:val="27"/>
              </w:rPr>
            </w:pPr>
          </w:p>
        </w:tc>
        <w:tc>
          <w:tcPr>
            <w:tcW w:w="1663" w:type="dxa"/>
          </w:tcPr>
          <w:p w14:paraId="17D4E803" w14:textId="16620644" w:rsidR="00DC26D7" w:rsidRPr="00FA203D" w:rsidRDefault="00DC26D7" w:rsidP="00467D12">
            <w:pPr>
              <w:spacing w:before="60" w:after="60"/>
              <w:jc w:val="center"/>
              <w:rPr>
                <w:sz w:val="27"/>
                <w:szCs w:val="27"/>
              </w:rPr>
            </w:pPr>
          </w:p>
        </w:tc>
        <w:tc>
          <w:tcPr>
            <w:tcW w:w="1739" w:type="dxa"/>
          </w:tcPr>
          <w:p w14:paraId="5DD5738C" w14:textId="6B004AF1" w:rsidR="00DC26D7" w:rsidRPr="00FA203D" w:rsidRDefault="00DC26D7" w:rsidP="00467D12">
            <w:pPr>
              <w:spacing w:before="60" w:after="60"/>
              <w:jc w:val="center"/>
              <w:rPr>
                <w:sz w:val="27"/>
                <w:szCs w:val="27"/>
              </w:rPr>
            </w:pPr>
          </w:p>
        </w:tc>
      </w:tr>
      <w:tr w:rsidR="00FA203D" w:rsidRPr="00FA203D" w14:paraId="57874453" w14:textId="77777777" w:rsidTr="00467D12">
        <w:trPr>
          <w:jc w:val="center"/>
        </w:trPr>
        <w:tc>
          <w:tcPr>
            <w:tcW w:w="622" w:type="dxa"/>
          </w:tcPr>
          <w:p w14:paraId="6369AE9D" w14:textId="2E3AD0F2" w:rsidR="00CB767C" w:rsidRPr="00FA203D" w:rsidRDefault="00CB767C" w:rsidP="00467D12">
            <w:pPr>
              <w:spacing w:before="60" w:after="60"/>
              <w:jc w:val="center"/>
              <w:rPr>
                <w:sz w:val="27"/>
                <w:szCs w:val="27"/>
              </w:rPr>
            </w:pPr>
            <w:r w:rsidRPr="00FA203D">
              <w:rPr>
                <w:sz w:val="27"/>
                <w:szCs w:val="27"/>
              </w:rPr>
              <w:t>-</w:t>
            </w:r>
          </w:p>
        </w:tc>
        <w:tc>
          <w:tcPr>
            <w:tcW w:w="2067" w:type="dxa"/>
          </w:tcPr>
          <w:p w14:paraId="685CB225" w14:textId="168C3436" w:rsidR="00CB767C" w:rsidRPr="00FA203D" w:rsidRDefault="00CB767C" w:rsidP="00CB767C">
            <w:pPr>
              <w:spacing w:before="60" w:after="60"/>
              <w:rPr>
                <w:sz w:val="27"/>
                <w:szCs w:val="27"/>
              </w:rPr>
            </w:pPr>
            <w:r w:rsidRPr="00FA203D">
              <w:rPr>
                <w:sz w:val="27"/>
                <w:szCs w:val="27"/>
              </w:rPr>
              <w:t>Năm 1</w:t>
            </w:r>
          </w:p>
        </w:tc>
        <w:tc>
          <w:tcPr>
            <w:tcW w:w="1134" w:type="dxa"/>
          </w:tcPr>
          <w:p w14:paraId="472B31F9" w14:textId="08895BD6" w:rsidR="00CB767C" w:rsidRPr="00FA203D" w:rsidRDefault="00CB767C" w:rsidP="00467D12">
            <w:pPr>
              <w:spacing w:before="60" w:after="60"/>
              <w:jc w:val="center"/>
              <w:rPr>
                <w:sz w:val="27"/>
                <w:szCs w:val="27"/>
              </w:rPr>
            </w:pPr>
            <w:r w:rsidRPr="00FA203D">
              <w:rPr>
                <w:sz w:val="27"/>
                <w:szCs w:val="27"/>
              </w:rPr>
              <w:t>111</w:t>
            </w:r>
          </w:p>
        </w:tc>
        <w:tc>
          <w:tcPr>
            <w:tcW w:w="2034" w:type="dxa"/>
          </w:tcPr>
          <w:p w14:paraId="5F28F2F3" w14:textId="79263C8D" w:rsidR="00CB767C" w:rsidRPr="00FA203D" w:rsidRDefault="00CB767C" w:rsidP="00467D12">
            <w:pPr>
              <w:spacing w:before="60" w:after="60"/>
              <w:jc w:val="center"/>
              <w:rPr>
                <w:sz w:val="27"/>
                <w:szCs w:val="27"/>
              </w:rPr>
            </w:pPr>
            <w:r w:rsidRPr="00FA203D">
              <w:rPr>
                <w:sz w:val="27"/>
                <w:szCs w:val="27"/>
              </w:rPr>
              <w:t>385</w:t>
            </w:r>
          </w:p>
        </w:tc>
        <w:tc>
          <w:tcPr>
            <w:tcW w:w="1663" w:type="dxa"/>
          </w:tcPr>
          <w:p w14:paraId="40FD37C8" w14:textId="5B5B7411" w:rsidR="00CB767C" w:rsidRPr="00FA203D" w:rsidRDefault="00CB767C" w:rsidP="00467D12">
            <w:pPr>
              <w:spacing w:before="60" w:after="60"/>
              <w:jc w:val="center"/>
              <w:rPr>
                <w:sz w:val="27"/>
                <w:szCs w:val="27"/>
              </w:rPr>
            </w:pPr>
            <w:r w:rsidRPr="00FA203D">
              <w:rPr>
                <w:bCs/>
                <w:iCs/>
                <w:sz w:val="27"/>
                <w:szCs w:val="27"/>
              </w:rPr>
              <w:t>0,477</w:t>
            </w:r>
          </w:p>
        </w:tc>
        <w:tc>
          <w:tcPr>
            <w:tcW w:w="1739" w:type="dxa"/>
          </w:tcPr>
          <w:p w14:paraId="4D51D5E3" w14:textId="7F3D57B3" w:rsidR="00CB767C" w:rsidRPr="00FA203D" w:rsidRDefault="00CB767C" w:rsidP="00467D12">
            <w:pPr>
              <w:spacing w:before="60" w:after="60"/>
              <w:jc w:val="center"/>
              <w:rPr>
                <w:sz w:val="27"/>
                <w:szCs w:val="27"/>
              </w:rPr>
            </w:pPr>
            <w:r w:rsidRPr="00FA203D">
              <w:rPr>
                <w:sz w:val="27"/>
                <w:szCs w:val="27"/>
              </w:rPr>
              <w:t>2,038</w:t>
            </w:r>
          </w:p>
        </w:tc>
      </w:tr>
      <w:tr w:rsidR="00FA203D" w:rsidRPr="00FA203D" w14:paraId="520B0758" w14:textId="77777777" w:rsidTr="00467D12">
        <w:trPr>
          <w:jc w:val="center"/>
        </w:trPr>
        <w:tc>
          <w:tcPr>
            <w:tcW w:w="622" w:type="dxa"/>
          </w:tcPr>
          <w:p w14:paraId="7E787C29" w14:textId="216EA391" w:rsidR="00CB767C" w:rsidRPr="00FA203D" w:rsidRDefault="00CB767C" w:rsidP="00467D12">
            <w:pPr>
              <w:spacing w:before="60" w:after="60"/>
              <w:jc w:val="center"/>
              <w:rPr>
                <w:sz w:val="27"/>
                <w:szCs w:val="27"/>
              </w:rPr>
            </w:pPr>
            <w:r w:rsidRPr="00FA203D">
              <w:rPr>
                <w:sz w:val="27"/>
                <w:szCs w:val="27"/>
              </w:rPr>
              <w:t>-</w:t>
            </w:r>
          </w:p>
        </w:tc>
        <w:tc>
          <w:tcPr>
            <w:tcW w:w="2067" w:type="dxa"/>
          </w:tcPr>
          <w:p w14:paraId="6F4021E2" w14:textId="23B17FC8" w:rsidR="00CB767C" w:rsidRPr="00FA203D" w:rsidRDefault="00CB767C" w:rsidP="00CB767C">
            <w:pPr>
              <w:spacing w:before="60" w:after="60"/>
              <w:rPr>
                <w:sz w:val="27"/>
                <w:szCs w:val="27"/>
              </w:rPr>
            </w:pPr>
            <w:r w:rsidRPr="00FA203D">
              <w:rPr>
                <w:sz w:val="27"/>
                <w:szCs w:val="27"/>
              </w:rPr>
              <w:t>Năm 2</w:t>
            </w:r>
          </w:p>
        </w:tc>
        <w:tc>
          <w:tcPr>
            <w:tcW w:w="1134" w:type="dxa"/>
          </w:tcPr>
          <w:p w14:paraId="0A60D803" w14:textId="47DD8F53" w:rsidR="00CB767C" w:rsidRPr="00FA203D" w:rsidRDefault="00CB767C" w:rsidP="00467D12">
            <w:pPr>
              <w:spacing w:before="60" w:after="60"/>
              <w:jc w:val="center"/>
              <w:rPr>
                <w:sz w:val="27"/>
                <w:szCs w:val="27"/>
              </w:rPr>
            </w:pPr>
            <w:r w:rsidRPr="00FA203D">
              <w:rPr>
                <w:sz w:val="27"/>
                <w:szCs w:val="27"/>
              </w:rPr>
              <w:t>109</w:t>
            </w:r>
          </w:p>
        </w:tc>
        <w:tc>
          <w:tcPr>
            <w:tcW w:w="2034" w:type="dxa"/>
          </w:tcPr>
          <w:p w14:paraId="404B96C6" w14:textId="22EE550A" w:rsidR="00CB767C" w:rsidRPr="00FA203D" w:rsidRDefault="00CB767C" w:rsidP="00467D12">
            <w:pPr>
              <w:spacing w:before="60" w:after="60"/>
              <w:jc w:val="center"/>
              <w:rPr>
                <w:sz w:val="27"/>
                <w:szCs w:val="27"/>
              </w:rPr>
            </w:pPr>
            <w:r w:rsidRPr="00FA203D">
              <w:rPr>
                <w:sz w:val="27"/>
                <w:szCs w:val="27"/>
              </w:rPr>
              <w:t>385</w:t>
            </w:r>
          </w:p>
        </w:tc>
        <w:tc>
          <w:tcPr>
            <w:tcW w:w="1663" w:type="dxa"/>
          </w:tcPr>
          <w:p w14:paraId="2EE3FFCD" w14:textId="5E8085AB" w:rsidR="00CB767C" w:rsidRPr="00FA203D" w:rsidRDefault="00CB767C" w:rsidP="00467D12">
            <w:pPr>
              <w:spacing w:before="60" w:after="60"/>
              <w:jc w:val="center"/>
              <w:rPr>
                <w:sz w:val="27"/>
                <w:szCs w:val="27"/>
              </w:rPr>
            </w:pPr>
            <w:r w:rsidRPr="00FA203D">
              <w:rPr>
                <w:bCs/>
                <w:iCs/>
                <w:sz w:val="27"/>
                <w:szCs w:val="27"/>
              </w:rPr>
              <w:t>0,477</w:t>
            </w:r>
          </w:p>
        </w:tc>
        <w:tc>
          <w:tcPr>
            <w:tcW w:w="1739" w:type="dxa"/>
          </w:tcPr>
          <w:p w14:paraId="7BD91517" w14:textId="7F591430" w:rsidR="00CB767C" w:rsidRPr="00FA203D" w:rsidRDefault="00CB767C" w:rsidP="00467D12">
            <w:pPr>
              <w:spacing w:before="60" w:after="60"/>
              <w:jc w:val="center"/>
              <w:rPr>
                <w:sz w:val="27"/>
                <w:szCs w:val="27"/>
              </w:rPr>
            </w:pPr>
            <w:r w:rsidRPr="00FA203D">
              <w:rPr>
                <w:sz w:val="27"/>
                <w:szCs w:val="27"/>
              </w:rPr>
              <w:t>2,017</w:t>
            </w:r>
          </w:p>
        </w:tc>
      </w:tr>
      <w:tr w:rsidR="00FA203D" w:rsidRPr="00FA203D" w14:paraId="1E3D631F" w14:textId="77777777" w:rsidTr="00467D12">
        <w:trPr>
          <w:jc w:val="center"/>
        </w:trPr>
        <w:tc>
          <w:tcPr>
            <w:tcW w:w="622" w:type="dxa"/>
          </w:tcPr>
          <w:p w14:paraId="0D82EB7E" w14:textId="77777777" w:rsidR="00DC26D7" w:rsidRPr="00FA203D" w:rsidRDefault="00DC26D7" w:rsidP="00467D12">
            <w:pPr>
              <w:spacing w:before="60" w:after="60"/>
              <w:jc w:val="center"/>
              <w:rPr>
                <w:sz w:val="27"/>
                <w:szCs w:val="27"/>
              </w:rPr>
            </w:pPr>
            <w:r w:rsidRPr="00FA203D">
              <w:rPr>
                <w:sz w:val="27"/>
                <w:szCs w:val="27"/>
              </w:rPr>
              <w:t>2</w:t>
            </w:r>
          </w:p>
        </w:tc>
        <w:tc>
          <w:tcPr>
            <w:tcW w:w="2067" w:type="dxa"/>
          </w:tcPr>
          <w:p w14:paraId="7290F1D9" w14:textId="439E62A3" w:rsidR="00DC26D7" w:rsidRPr="00FA203D" w:rsidRDefault="00CB767C" w:rsidP="00CB767C">
            <w:pPr>
              <w:spacing w:before="60" w:after="60"/>
              <w:rPr>
                <w:sz w:val="27"/>
                <w:szCs w:val="27"/>
              </w:rPr>
            </w:pPr>
            <w:r w:rsidRPr="00FA203D">
              <w:rPr>
                <w:sz w:val="27"/>
                <w:szCs w:val="27"/>
              </w:rPr>
              <w:t>Khu vực B</w:t>
            </w:r>
          </w:p>
        </w:tc>
        <w:tc>
          <w:tcPr>
            <w:tcW w:w="1134" w:type="dxa"/>
          </w:tcPr>
          <w:p w14:paraId="3D9B1110" w14:textId="298E7B62" w:rsidR="00DC26D7" w:rsidRPr="00FA203D" w:rsidRDefault="00CB767C" w:rsidP="00467D12">
            <w:pPr>
              <w:spacing w:before="60" w:after="60"/>
              <w:jc w:val="center"/>
              <w:rPr>
                <w:sz w:val="27"/>
                <w:szCs w:val="27"/>
              </w:rPr>
            </w:pPr>
            <w:r w:rsidRPr="00FA203D">
              <w:rPr>
                <w:sz w:val="27"/>
                <w:szCs w:val="27"/>
              </w:rPr>
              <w:t>132</w:t>
            </w:r>
          </w:p>
        </w:tc>
        <w:tc>
          <w:tcPr>
            <w:tcW w:w="2034" w:type="dxa"/>
          </w:tcPr>
          <w:p w14:paraId="00EA56C7" w14:textId="01211112" w:rsidR="00DC26D7" w:rsidRPr="00FA203D" w:rsidRDefault="00CB767C" w:rsidP="00467D12">
            <w:pPr>
              <w:spacing w:before="60" w:after="60"/>
              <w:jc w:val="center"/>
              <w:rPr>
                <w:sz w:val="27"/>
                <w:szCs w:val="27"/>
              </w:rPr>
            </w:pPr>
            <w:r w:rsidRPr="00FA203D">
              <w:rPr>
                <w:sz w:val="27"/>
                <w:szCs w:val="27"/>
              </w:rPr>
              <w:t>1.330</w:t>
            </w:r>
          </w:p>
        </w:tc>
        <w:tc>
          <w:tcPr>
            <w:tcW w:w="1663" w:type="dxa"/>
          </w:tcPr>
          <w:p w14:paraId="390FBA1B" w14:textId="20DBCCB7" w:rsidR="00DC26D7" w:rsidRPr="00FA203D" w:rsidRDefault="00CB767C" w:rsidP="00467D12">
            <w:pPr>
              <w:spacing w:before="60" w:after="60"/>
              <w:jc w:val="center"/>
              <w:rPr>
                <w:sz w:val="27"/>
                <w:szCs w:val="27"/>
              </w:rPr>
            </w:pPr>
            <w:r w:rsidRPr="00FA203D">
              <w:rPr>
                <w:bCs/>
                <w:iCs/>
                <w:sz w:val="27"/>
                <w:szCs w:val="27"/>
              </w:rPr>
              <w:t>1,65</w:t>
            </w:r>
          </w:p>
        </w:tc>
        <w:tc>
          <w:tcPr>
            <w:tcW w:w="1739" w:type="dxa"/>
          </w:tcPr>
          <w:p w14:paraId="2B635EED" w14:textId="5A8450DC" w:rsidR="00DC26D7" w:rsidRPr="00FA203D" w:rsidRDefault="00CB767C" w:rsidP="00467D12">
            <w:pPr>
              <w:spacing w:before="60" w:after="60"/>
              <w:jc w:val="center"/>
              <w:rPr>
                <w:sz w:val="27"/>
                <w:szCs w:val="27"/>
              </w:rPr>
            </w:pPr>
            <w:r w:rsidRPr="00FA203D">
              <w:rPr>
                <w:sz w:val="27"/>
                <w:szCs w:val="27"/>
              </w:rPr>
              <w:t>2,89</w:t>
            </w:r>
          </w:p>
        </w:tc>
      </w:tr>
    </w:tbl>
    <w:p w14:paraId="34105881" w14:textId="77777777" w:rsidR="00BF2E78" w:rsidRPr="00FA203D" w:rsidRDefault="00BF2E78" w:rsidP="00BF2E78">
      <w:pPr>
        <w:spacing w:line="312" w:lineRule="auto"/>
        <w:ind w:firstLine="567"/>
        <w:jc w:val="both"/>
        <w:rPr>
          <w:sz w:val="27"/>
          <w:szCs w:val="27"/>
        </w:rPr>
      </w:pPr>
      <w:r w:rsidRPr="00FA203D">
        <w:rPr>
          <w:sz w:val="27"/>
          <w:szCs w:val="27"/>
          <w:lang w:val="vi-VN"/>
        </w:rPr>
        <w:t xml:space="preserve">Để xác định nồng độ phát thải </w:t>
      </w:r>
      <w:r w:rsidRPr="00FA203D">
        <w:rPr>
          <w:sz w:val="27"/>
          <w:szCs w:val="27"/>
        </w:rPr>
        <w:t>bụi từ lốp xe ma sát với mặt đường</w:t>
      </w:r>
      <w:r w:rsidRPr="00FA203D">
        <w:rPr>
          <w:sz w:val="27"/>
          <w:szCs w:val="27"/>
          <w:lang w:val="vi-VN"/>
        </w:rPr>
        <w:t xml:space="preserve">, có thể áp dụng mô hình phát thải nguồn đường để tính toán nồng độ </w:t>
      </w:r>
      <w:r w:rsidRPr="00FA203D">
        <w:rPr>
          <w:sz w:val="27"/>
          <w:szCs w:val="27"/>
        </w:rPr>
        <w:t>bụi</w:t>
      </w:r>
      <w:r w:rsidRPr="00FA203D">
        <w:rPr>
          <w:sz w:val="27"/>
          <w:szCs w:val="27"/>
          <w:lang w:val="vi-VN"/>
        </w:rPr>
        <w:t>. Thay các giá trị vào công thức (</w:t>
      </w:r>
      <w:r w:rsidRPr="00FA203D">
        <w:rPr>
          <w:sz w:val="27"/>
          <w:szCs w:val="27"/>
        </w:rPr>
        <w:t>3.1</w:t>
      </w:r>
      <w:r w:rsidRPr="00FA203D">
        <w:rPr>
          <w:sz w:val="27"/>
          <w:szCs w:val="27"/>
          <w:lang w:val="vi-VN"/>
        </w:rPr>
        <w:t>), nồng độ bụi ở các khoảng cách khác nhau so với nguồn thải được thể hiện như sau:</w:t>
      </w:r>
    </w:p>
    <w:p w14:paraId="11DE3C06" w14:textId="77777777" w:rsidR="00964E57" w:rsidRPr="00FA203D" w:rsidRDefault="00964E57" w:rsidP="00BF2E78">
      <w:pPr>
        <w:spacing w:line="312" w:lineRule="auto"/>
        <w:ind w:firstLine="567"/>
        <w:jc w:val="both"/>
        <w:rPr>
          <w:sz w:val="27"/>
          <w:szCs w:val="27"/>
        </w:rPr>
      </w:pPr>
    </w:p>
    <w:p w14:paraId="72202833" w14:textId="6DEB4537" w:rsidR="00BF2E78" w:rsidRPr="00FA203D" w:rsidRDefault="007838EC" w:rsidP="00BF2E78">
      <w:pPr>
        <w:pStyle w:val="Heading4"/>
        <w:spacing w:before="0" w:after="0" w:line="312" w:lineRule="auto"/>
        <w:rPr>
          <w:rFonts w:ascii="Times New Roman" w:hAnsi="Times New Roman"/>
          <w:b/>
          <w:spacing w:val="-6"/>
          <w:szCs w:val="27"/>
        </w:rPr>
      </w:pPr>
      <w:bookmarkStart w:id="1572" w:name="_Toc195822852"/>
      <w:r w:rsidRPr="00FA203D">
        <w:rPr>
          <w:rFonts w:ascii="Times New Roman" w:hAnsi="Times New Roman"/>
          <w:b/>
          <w:spacing w:val="-6"/>
          <w:szCs w:val="27"/>
        </w:rPr>
        <w:lastRenderedPageBreak/>
        <w:t>Bảng 3.1</w:t>
      </w:r>
      <w:r w:rsidR="003E0EFA" w:rsidRPr="00FA203D">
        <w:rPr>
          <w:rFonts w:ascii="Times New Roman" w:hAnsi="Times New Roman"/>
          <w:b/>
          <w:spacing w:val="-6"/>
          <w:szCs w:val="27"/>
        </w:rPr>
        <w:t>7</w:t>
      </w:r>
      <w:r w:rsidR="00BF2E78" w:rsidRPr="00FA203D">
        <w:rPr>
          <w:rFonts w:ascii="Times New Roman" w:hAnsi="Times New Roman"/>
          <w:b/>
          <w:spacing w:val="-6"/>
          <w:szCs w:val="27"/>
        </w:rPr>
        <w:t>. Nồng độ bụi do lốp xe ma sát với mặt đường từ phương tiện vận chuyển</w:t>
      </w:r>
      <w:bookmarkEnd w:id="15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1898"/>
        <w:gridCol w:w="1144"/>
        <w:gridCol w:w="1893"/>
        <w:gridCol w:w="1893"/>
        <w:gridCol w:w="1893"/>
      </w:tblGrid>
      <w:tr w:rsidR="00FA203D" w:rsidRPr="00FA203D" w14:paraId="5279D42E" w14:textId="77777777" w:rsidTr="00CB767C">
        <w:trPr>
          <w:trHeight w:val="277"/>
          <w:tblHeader/>
          <w:jc w:val="center"/>
        </w:trPr>
        <w:tc>
          <w:tcPr>
            <w:tcW w:w="305" w:type="pct"/>
            <w:vMerge w:val="restart"/>
            <w:shd w:val="clear" w:color="auto" w:fill="FFFFFF"/>
            <w:vAlign w:val="center"/>
          </w:tcPr>
          <w:p w14:paraId="56B3167A" w14:textId="77777777" w:rsidR="00CB767C" w:rsidRPr="00FA203D" w:rsidRDefault="00CB767C" w:rsidP="00CA03B5">
            <w:pPr>
              <w:pStyle w:val="text"/>
              <w:spacing w:before="0" w:after="0" w:line="240" w:lineRule="auto"/>
              <w:ind w:firstLine="0"/>
              <w:jc w:val="center"/>
              <w:rPr>
                <w:b/>
                <w:bCs/>
                <w:color w:val="auto"/>
              </w:rPr>
            </w:pPr>
            <w:r w:rsidRPr="00FA203D">
              <w:rPr>
                <w:b/>
                <w:bCs/>
                <w:color w:val="auto"/>
              </w:rPr>
              <w:t>TT</w:t>
            </w:r>
          </w:p>
        </w:tc>
        <w:tc>
          <w:tcPr>
            <w:tcW w:w="1022" w:type="pct"/>
            <w:vMerge w:val="restart"/>
            <w:shd w:val="clear" w:color="auto" w:fill="FFFFFF"/>
            <w:vAlign w:val="center"/>
          </w:tcPr>
          <w:p w14:paraId="2F721A2B" w14:textId="77777777" w:rsidR="00CB767C" w:rsidRPr="00FA203D" w:rsidRDefault="00CB767C" w:rsidP="00CA03B5">
            <w:pPr>
              <w:pStyle w:val="text"/>
              <w:spacing w:before="0" w:after="0" w:line="240" w:lineRule="auto"/>
              <w:ind w:left="-108" w:right="-176" w:firstLine="0"/>
              <w:jc w:val="center"/>
              <w:rPr>
                <w:b/>
                <w:bCs/>
                <w:color w:val="auto"/>
              </w:rPr>
            </w:pPr>
            <w:r w:rsidRPr="00FA203D">
              <w:rPr>
                <w:b/>
                <w:bCs/>
                <w:color w:val="auto"/>
              </w:rPr>
              <w:t>Khoảng cách x(m)</w:t>
            </w:r>
          </w:p>
        </w:tc>
        <w:tc>
          <w:tcPr>
            <w:tcW w:w="616" w:type="pct"/>
            <w:vMerge w:val="restart"/>
            <w:shd w:val="clear" w:color="auto" w:fill="FFFFFF"/>
            <w:vAlign w:val="center"/>
          </w:tcPr>
          <w:p w14:paraId="4762A0EA" w14:textId="77777777" w:rsidR="00CB767C" w:rsidRPr="00FA203D" w:rsidRDefault="00CB767C" w:rsidP="00CA03B5">
            <w:pPr>
              <w:pStyle w:val="text"/>
              <w:spacing w:before="0" w:after="0" w:line="240" w:lineRule="auto"/>
              <w:ind w:firstLine="0"/>
              <w:jc w:val="center"/>
              <w:rPr>
                <w:b/>
                <w:bCs/>
                <w:color w:val="auto"/>
              </w:rPr>
            </w:pPr>
            <w:r w:rsidRPr="00FA203D">
              <w:rPr>
                <w:b/>
                <w:color w:val="auto"/>
              </w:rPr>
              <w:sym w:font="Symbol" w:char="F073"/>
            </w:r>
            <w:r w:rsidRPr="00FA203D">
              <w:rPr>
                <w:b/>
                <w:color w:val="auto"/>
                <w:vertAlign w:val="subscript"/>
              </w:rPr>
              <w:t>z</w:t>
            </w:r>
          </w:p>
        </w:tc>
        <w:tc>
          <w:tcPr>
            <w:tcW w:w="3057" w:type="pct"/>
            <w:gridSpan w:val="3"/>
            <w:shd w:val="clear" w:color="auto" w:fill="FFFFFF"/>
          </w:tcPr>
          <w:p w14:paraId="2DC3FAD0" w14:textId="2F4FF840" w:rsidR="00CB767C" w:rsidRPr="00FA203D" w:rsidRDefault="00CB767C" w:rsidP="00CA03B5">
            <w:pPr>
              <w:pStyle w:val="text"/>
              <w:spacing w:before="0" w:after="0" w:line="240" w:lineRule="auto"/>
              <w:ind w:firstLine="0"/>
              <w:jc w:val="center"/>
              <w:rPr>
                <w:b/>
                <w:bCs/>
                <w:color w:val="auto"/>
              </w:rPr>
            </w:pPr>
            <w:r w:rsidRPr="00FA203D">
              <w:rPr>
                <w:b/>
                <w:bCs/>
                <w:color w:val="auto"/>
              </w:rPr>
              <w:t>Nồng độ (mg/m</w:t>
            </w:r>
            <w:r w:rsidRPr="00FA203D">
              <w:rPr>
                <w:b/>
                <w:bCs/>
                <w:color w:val="auto"/>
                <w:vertAlign w:val="superscript"/>
              </w:rPr>
              <w:t>3</w:t>
            </w:r>
            <w:r w:rsidRPr="00FA203D">
              <w:rPr>
                <w:b/>
                <w:bCs/>
                <w:color w:val="auto"/>
              </w:rPr>
              <w:t>)</w:t>
            </w:r>
          </w:p>
        </w:tc>
      </w:tr>
      <w:tr w:rsidR="00FA203D" w:rsidRPr="00FA203D" w14:paraId="08C37AAB" w14:textId="77777777" w:rsidTr="00CB767C">
        <w:trPr>
          <w:trHeight w:val="277"/>
          <w:tblHeader/>
          <w:jc w:val="center"/>
        </w:trPr>
        <w:tc>
          <w:tcPr>
            <w:tcW w:w="305" w:type="pct"/>
            <w:vMerge/>
            <w:shd w:val="clear" w:color="auto" w:fill="FFFFFF"/>
            <w:vAlign w:val="center"/>
          </w:tcPr>
          <w:p w14:paraId="26CDC1A7" w14:textId="77777777" w:rsidR="00CB767C" w:rsidRPr="00FA203D" w:rsidRDefault="00CB767C" w:rsidP="00CA03B5">
            <w:pPr>
              <w:pStyle w:val="text"/>
              <w:spacing w:before="0" w:after="0" w:line="240" w:lineRule="auto"/>
              <w:ind w:firstLine="0"/>
              <w:jc w:val="center"/>
              <w:rPr>
                <w:b/>
                <w:bCs/>
                <w:color w:val="auto"/>
              </w:rPr>
            </w:pPr>
          </w:p>
        </w:tc>
        <w:tc>
          <w:tcPr>
            <w:tcW w:w="1022" w:type="pct"/>
            <w:vMerge/>
            <w:shd w:val="clear" w:color="auto" w:fill="FFFFFF"/>
            <w:vAlign w:val="center"/>
          </w:tcPr>
          <w:p w14:paraId="3E8AEE72" w14:textId="77777777" w:rsidR="00CB767C" w:rsidRPr="00FA203D" w:rsidRDefault="00CB767C" w:rsidP="00CA03B5">
            <w:pPr>
              <w:pStyle w:val="text"/>
              <w:spacing w:before="0" w:after="0" w:line="240" w:lineRule="auto"/>
              <w:ind w:left="-108" w:right="-176" w:firstLine="0"/>
              <w:jc w:val="center"/>
              <w:rPr>
                <w:b/>
                <w:bCs/>
                <w:color w:val="auto"/>
              </w:rPr>
            </w:pPr>
          </w:p>
        </w:tc>
        <w:tc>
          <w:tcPr>
            <w:tcW w:w="616" w:type="pct"/>
            <w:vMerge/>
            <w:shd w:val="clear" w:color="auto" w:fill="FFFFFF"/>
            <w:vAlign w:val="center"/>
          </w:tcPr>
          <w:p w14:paraId="72EA6FE4" w14:textId="77777777" w:rsidR="00CB767C" w:rsidRPr="00FA203D" w:rsidRDefault="00CB767C" w:rsidP="00CA03B5">
            <w:pPr>
              <w:pStyle w:val="text"/>
              <w:spacing w:before="0" w:after="0" w:line="240" w:lineRule="auto"/>
              <w:ind w:firstLine="0"/>
              <w:jc w:val="center"/>
              <w:rPr>
                <w:b/>
                <w:color w:val="auto"/>
              </w:rPr>
            </w:pPr>
          </w:p>
        </w:tc>
        <w:tc>
          <w:tcPr>
            <w:tcW w:w="2038" w:type="pct"/>
            <w:gridSpan w:val="2"/>
            <w:shd w:val="clear" w:color="auto" w:fill="FFFFFF"/>
            <w:vAlign w:val="center"/>
          </w:tcPr>
          <w:p w14:paraId="34533EC8" w14:textId="6C027D83" w:rsidR="00CB767C" w:rsidRPr="00FA203D" w:rsidRDefault="00CB767C" w:rsidP="00CA03B5">
            <w:pPr>
              <w:pStyle w:val="text"/>
              <w:spacing w:before="0" w:after="0" w:line="240" w:lineRule="auto"/>
              <w:ind w:firstLine="0"/>
              <w:jc w:val="center"/>
              <w:rPr>
                <w:b/>
                <w:bCs/>
                <w:color w:val="auto"/>
              </w:rPr>
            </w:pPr>
            <w:r w:rsidRPr="00FA203D">
              <w:rPr>
                <w:b/>
                <w:bCs/>
                <w:color w:val="auto"/>
              </w:rPr>
              <w:t>Khu vực A</w:t>
            </w:r>
          </w:p>
        </w:tc>
        <w:tc>
          <w:tcPr>
            <w:tcW w:w="1019" w:type="pct"/>
            <w:shd w:val="clear" w:color="auto" w:fill="FFFFFF"/>
          </w:tcPr>
          <w:p w14:paraId="182CC663" w14:textId="6DCF2EA6" w:rsidR="00CB767C" w:rsidRPr="00FA203D" w:rsidRDefault="00CB767C" w:rsidP="00CA03B5">
            <w:pPr>
              <w:pStyle w:val="text"/>
              <w:spacing w:before="0" w:after="0" w:line="240" w:lineRule="auto"/>
              <w:ind w:firstLine="0"/>
              <w:jc w:val="center"/>
              <w:rPr>
                <w:b/>
                <w:bCs/>
                <w:color w:val="auto"/>
              </w:rPr>
            </w:pPr>
            <w:r w:rsidRPr="00FA203D">
              <w:rPr>
                <w:b/>
                <w:bCs/>
                <w:color w:val="auto"/>
              </w:rPr>
              <w:t>Khu vực B</w:t>
            </w:r>
          </w:p>
        </w:tc>
      </w:tr>
      <w:tr w:rsidR="00FA203D" w:rsidRPr="00FA203D" w14:paraId="4B764BCF" w14:textId="77777777" w:rsidTr="00CB767C">
        <w:trPr>
          <w:trHeight w:val="277"/>
          <w:tblHeader/>
          <w:jc w:val="center"/>
        </w:trPr>
        <w:tc>
          <w:tcPr>
            <w:tcW w:w="305" w:type="pct"/>
            <w:vMerge/>
            <w:shd w:val="clear" w:color="auto" w:fill="FFFFFF"/>
            <w:vAlign w:val="center"/>
          </w:tcPr>
          <w:p w14:paraId="0286EDF2" w14:textId="77777777" w:rsidR="00CB767C" w:rsidRPr="00FA203D" w:rsidRDefault="00CB767C" w:rsidP="00CA03B5">
            <w:pPr>
              <w:pStyle w:val="text"/>
              <w:spacing w:before="0" w:after="0" w:line="240" w:lineRule="auto"/>
              <w:ind w:firstLine="0"/>
              <w:jc w:val="center"/>
              <w:rPr>
                <w:b/>
                <w:bCs/>
                <w:color w:val="auto"/>
              </w:rPr>
            </w:pPr>
          </w:p>
        </w:tc>
        <w:tc>
          <w:tcPr>
            <w:tcW w:w="1022" w:type="pct"/>
            <w:vMerge/>
            <w:shd w:val="clear" w:color="auto" w:fill="FFFFFF"/>
            <w:vAlign w:val="center"/>
          </w:tcPr>
          <w:p w14:paraId="0D6306CD" w14:textId="77777777" w:rsidR="00CB767C" w:rsidRPr="00FA203D" w:rsidRDefault="00CB767C" w:rsidP="00CA03B5">
            <w:pPr>
              <w:pStyle w:val="text"/>
              <w:spacing w:before="0" w:after="0" w:line="240" w:lineRule="auto"/>
              <w:ind w:left="-108" w:right="-176" w:firstLine="0"/>
              <w:jc w:val="center"/>
              <w:rPr>
                <w:b/>
                <w:bCs/>
                <w:color w:val="auto"/>
              </w:rPr>
            </w:pPr>
          </w:p>
        </w:tc>
        <w:tc>
          <w:tcPr>
            <w:tcW w:w="616" w:type="pct"/>
            <w:vMerge/>
            <w:shd w:val="clear" w:color="auto" w:fill="FFFFFF"/>
            <w:vAlign w:val="center"/>
          </w:tcPr>
          <w:p w14:paraId="2B08AE8F" w14:textId="77777777" w:rsidR="00CB767C" w:rsidRPr="00FA203D" w:rsidRDefault="00CB767C" w:rsidP="00CA03B5">
            <w:pPr>
              <w:pStyle w:val="text"/>
              <w:spacing w:before="0" w:after="0" w:line="240" w:lineRule="auto"/>
              <w:ind w:firstLine="0"/>
              <w:jc w:val="center"/>
              <w:rPr>
                <w:b/>
                <w:color w:val="auto"/>
              </w:rPr>
            </w:pPr>
          </w:p>
        </w:tc>
        <w:tc>
          <w:tcPr>
            <w:tcW w:w="1019" w:type="pct"/>
            <w:shd w:val="clear" w:color="auto" w:fill="FFFFFF"/>
            <w:vAlign w:val="center"/>
          </w:tcPr>
          <w:p w14:paraId="071D6464" w14:textId="179E406A" w:rsidR="00CB767C" w:rsidRPr="00FA203D" w:rsidRDefault="00CB767C" w:rsidP="00CA03B5">
            <w:pPr>
              <w:pStyle w:val="text"/>
              <w:spacing w:before="0" w:after="0" w:line="240" w:lineRule="auto"/>
              <w:ind w:firstLine="0"/>
              <w:jc w:val="center"/>
              <w:rPr>
                <w:b/>
                <w:bCs/>
                <w:color w:val="auto"/>
              </w:rPr>
            </w:pPr>
            <w:r w:rsidRPr="00FA203D">
              <w:rPr>
                <w:b/>
                <w:bCs/>
                <w:color w:val="auto"/>
              </w:rPr>
              <w:t>Năm 1</w:t>
            </w:r>
          </w:p>
        </w:tc>
        <w:tc>
          <w:tcPr>
            <w:tcW w:w="1019" w:type="pct"/>
            <w:shd w:val="clear" w:color="auto" w:fill="FFFFFF"/>
          </w:tcPr>
          <w:p w14:paraId="0DA10BE6" w14:textId="02DCBC35" w:rsidR="00CB767C" w:rsidRPr="00FA203D" w:rsidRDefault="00CB767C" w:rsidP="00CA03B5">
            <w:pPr>
              <w:pStyle w:val="text"/>
              <w:spacing w:before="0" w:after="0" w:line="240" w:lineRule="auto"/>
              <w:ind w:firstLine="0"/>
              <w:jc w:val="center"/>
              <w:rPr>
                <w:b/>
                <w:bCs/>
                <w:color w:val="auto"/>
              </w:rPr>
            </w:pPr>
            <w:r w:rsidRPr="00FA203D">
              <w:rPr>
                <w:b/>
                <w:bCs/>
                <w:color w:val="auto"/>
              </w:rPr>
              <w:t>Năm 2</w:t>
            </w:r>
          </w:p>
        </w:tc>
        <w:tc>
          <w:tcPr>
            <w:tcW w:w="1019" w:type="pct"/>
            <w:shd w:val="clear" w:color="auto" w:fill="FFFFFF"/>
          </w:tcPr>
          <w:p w14:paraId="7652398A" w14:textId="380F3763" w:rsidR="00CB767C" w:rsidRPr="00FA203D" w:rsidRDefault="00CB767C" w:rsidP="00CA03B5">
            <w:pPr>
              <w:pStyle w:val="text"/>
              <w:spacing w:before="0" w:after="0" w:line="240" w:lineRule="auto"/>
              <w:ind w:firstLine="0"/>
              <w:jc w:val="center"/>
              <w:rPr>
                <w:b/>
                <w:bCs/>
                <w:color w:val="auto"/>
              </w:rPr>
            </w:pPr>
            <w:r w:rsidRPr="00FA203D">
              <w:rPr>
                <w:b/>
                <w:bCs/>
                <w:color w:val="auto"/>
              </w:rPr>
              <w:t>Năm 3</w:t>
            </w:r>
          </w:p>
        </w:tc>
      </w:tr>
      <w:tr w:rsidR="00FA203D" w:rsidRPr="00FA203D" w14:paraId="1E26DFEE" w14:textId="77777777" w:rsidTr="003A3B0A">
        <w:trPr>
          <w:jc w:val="center"/>
        </w:trPr>
        <w:tc>
          <w:tcPr>
            <w:tcW w:w="305" w:type="pct"/>
            <w:vAlign w:val="center"/>
          </w:tcPr>
          <w:p w14:paraId="4E459629" w14:textId="77777777" w:rsidR="00CB767C" w:rsidRPr="00FA203D" w:rsidRDefault="00CB767C" w:rsidP="00CA03B5">
            <w:pPr>
              <w:pStyle w:val="text"/>
              <w:spacing w:before="0" w:after="0" w:line="240" w:lineRule="auto"/>
              <w:ind w:firstLine="0"/>
              <w:jc w:val="center"/>
              <w:rPr>
                <w:color w:val="auto"/>
              </w:rPr>
            </w:pPr>
            <w:r w:rsidRPr="00FA203D">
              <w:rPr>
                <w:color w:val="auto"/>
              </w:rPr>
              <w:t>1</w:t>
            </w:r>
          </w:p>
        </w:tc>
        <w:tc>
          <w:tcPr>
            <w:tcW w:w="1022" w:type="pct"/>
            <w:vAlign w:val="bottom"/>
          </w:tcPr>
          <w:p w14:paraId="5E9E8AE5" w14:textId="77777777" w:rsidR="00CB767C" w:rsidRPr="00FA203D" w:rsidRDefault="00CB767C" w:rsidP="00CA03B5">
            <w:pPr>
              <w:jc w:val="center"/>
              <w:rPr>
                <w:sz w:val="26"/>
                <w:szCs w:val="26"/>
              </w:rPr>
            </w:pPr>
            <w:r w:rsidRPr="00FA203D">
              <w:rPr>
                <w:sz w:val="26"/>
                <w:szCs w:val="26"/>
              </w:rPr>
              <w:t>5</w:t>
            </w:r>
          </w:p>
        </w:tc>
        <w:tc>
          <w:tcPr>
            <w:tcW w:w="616" w:type="pct"/>
            <w:vAlign w:val="bottom"/>
          </w:tcPr>
          <w:p w14:paraId="03435188" w14:textId="77777777" w:rsidR="00CB767C" w:rsidRPr="00FA203D" w:rsidRDefault="00CB767C" w:rsidP="00CA03B5">
            <w:pPr>
              <w:jc w:val="center"/>
              <w:rPr>
                <w:sz w:val="26"/>
                <w:szCs w:val="26"/>
              </w:rPr>
            </w:pPr>
            <w:r w:rsidRPr="00FA203D">
              <w:rPr>
                <w:sz w:val="26"/>
                <w:szCs w:val="26"/>
              </w:rPr>
              <w:t>1,72</w:t>
            </w:r>
          </w:p>
        </w:tc>
        <w:tc>
          <w:tcPr>
            <w:tcW w:w="1019" w:type="pct"/>
            <w:vAlign w:val="bottom"/>
          </w:tcPr>
          <w:p w14:paraId="489B75D1" w14:textId="77777777" w:rsidR="00CB767C" w:rsidRPr="00FA203D" w:rsidRDefault="00CB767C" w:rsidP="00CA03B5">
            <w:pPr>
              <w:jc w:val="center"/>
              <w:rPr>
                <w:sz w:val="26"/>
                <w:szCs w:val="26"/>
              </w:rPr>
            </w:pPr>
            <w:r w:rsidRPr="00FA203D">
              <w:rPr>
                <w:sz w:val="26"/>
                <w:szCs w:val="26"/>
              </w:rPr>
              <w:t>0,363</w:t>
            </w:r>
          </w:p>
        </w:tc>
        <w:tc>
          <w:tcPr>
            <w:tcW w:w="1019" w:type="pct"/>
            <w:vAlign w:val="bottom"/>
          </w:tcPr>
          <w:p w14:paraId="2129CFBE" w14:textId="4D5A44D8" w:rsidR="00CB767C" w:rsidRPr="00FA203D" w:rsidRDefault="00CB767C" w:rsidP="00CA03B5">
            <w:pPr>
              <w:jc w:val="center"/>
              <w:rPr>
                <w:sz w:val="26"/>
                <w:szCs w:val="26"/>
              </w:rPr>
            </w:pPr>
            <w:r w:rsidRPr="00FA203D">
              <w:rPr>
                <w:sz w:val="26"/>
                <w:szCs w:val="26"/>
              </w:rPr>
              <w:t>0,352</w:t>
            </w:r>
          </w:p>
        </w:tc>
        <w:tc>
          <w:tcPr>
            <w:tcW w:w="1019" w:type="pct"/>
            <w:vAlign w:val="bottom"/>
          </w:tcPr>
          <w:p w14:paraId="0F03C19A" w14:textId="789C59B1" w:rsidR="00CB767C" w:rsidRPr="00FA203D" w:rsidRDefault="00CB767C" w:rsidP="00CA03B5">
            <w:pPr>
              <w:jc w:val="center"/>
              <w:rPr>
                <w:sz w:val="26"/>
                <w:szCs w:val="26"/>
              </w:rPr>
            </w:pPr>
            <w:r w:rsidRPr="00FA203D">
              <w:rPr>
                <w:sz w:val="26"/>
                <w:szCs w:val="26"/>
              </w:rPr>
              <w:t>0,506</w:t>
            </w:r>
          </w:p>
        </w:tc>
      </w:tr>
      <w:tr w:rsidR="00FA203D" w:rsidRPr="00FA203D" w14:paraId="1A760D87" w14:textId="77777777" w:rsidTr="003A3B0A">
        <w:trPr>
          <w:jc w:val="center"/>
        </w:trPr>
        <w:tc>
          <w:tcPr>
            <w:tcW w:w="305" w:type="pct"/>
            <w:vAlign w:val="center"/>
          </w:tcPr>
          <w:p w14:paraId="54695CAA" w14:textId="77777777" w:rsidR="00CB767C" w:rsidRPr="00FA203D" w:rsidRDefault="00CB767C" w:rsidP="00CA03B5">
            <w:pPr>
              <w:pStyle w:val="text"/>
              <w:spacing w:before="0" w:after="0" w:line="240" w:lineRule="auto"/>
              <w:ind w:firstLine="0"/>
              <w:jc w:val="center"/>
              <w:rPr>
                <w:color w:val="auto"/>
              </w:rPr>
            </w:pPr>
            <w:r w:rsidRPr="00FA203D">
              <w:rPr>
                <w:color w:val="auto"/>
              </w:rPr>
              <w:t>2</w:t>
            </w:r>
          </w:p>
        </w:tc>
        <w:tc>
          <w:tcPr>
            <w:tcW w:w="1022" w:type="pct"/>
            <w:vAlign w:val="bottom"/>
          </w:tcPr>
          <w:p w14:paraId="6914D03B" w14:textId="77777777" w:rsidR="00CB767C" w:rsidRPr="00FA203D" w:rsidRDefault="00CB767C" w:rsidP="00CA03B5">
            <w:pPr>
              <w:jc w:val="center"/>
              <w:rPr>
                <w:sz w:val="26"/>
                <w:szCs w:val="26"/>
              </w:rPr>
            </w:pPr>
            <w:r w:rsidRPr="00FA203D">
              <w:rPr>
                <w:sz w:val="26"/>
                <w:szCs w:val="26"/>
              </w:rPr>
              <w:t>10</w:t>
            </w:r>
          </w:p>
        </w:tc>
        <w:tc>
          <w:tcPr>
            <w:tcW w:w="616" w:type="pct"/>
            <w:vAlign w:val="bottom"/>
          </w:tcPr>
          <w:p w14:paraId="5E85458B" w14:textId="77777777" w:rsidR="00CB767C" w:rsidRPr="00FA203D" w:rsidRDefault="00CB767C" w:rsidP="00CA03B5">
            <w:pPr>
              <w:jc w:val="center"/>
              <w:rPr>
                <w:sz w:val="26"/>
                <w:szCs w:val="26"/>
              </w:rPr>
            </w:pPr>
            <w:r w:rsidRPr="00FA203D">
              <w:rPr>
                <w:sz w:val="26"/>
                <w:szCs w:val="26"/>
              </w:rPr>
              <w:t>2,85</w:t>
            </w:r>
          </w:p>
        </w:tc>
        <w:tc>
          <w:tcPr>
            <w:tcW w:w="1019" w:type="pct"/>
            <w:vAlign w:val="bottom"/>
          </w:tcPr>
          <w:p w14:paraId="39C9C4BB" w14:textId="77777777" w:rsidR="00CB767C" w:rsidRPr="00FA203D" w:rsidRDefault="00CB767C" w:rsidP="00CA03B5">
            <w:pPr>
              <w:jc w:val="center"/>
              <w:rPr>
                <w:sz w:val="26"/>
                <w:szCs w:val="26"/>
              </w:rPr>
            </w:pPr>
            <w:r w:rsidRPr="00FA203D">
              <w:rPr>
                <w:sz w:val="26"/>
                <w:szCs w:val="26"/>
              </w:rPr>
              <w:t>0,279</w:t>
            </w:r>
          </w:p>
        </w:tc>
        <w:tc>
          <w:tcPr>
            <w:tcW w:w="1019" w:type="pct"/>
            <w:vAlign w:val="bottom"/>
          </w:tcPr>
          <w:p w14:paraId="6FD5F110" w14:textId="04F2FECA" w:rsidR="00CB767C" w:rsidRPr="00FA203D" w:rsidRDefault="00CB767C" w:rsidP="00CA03B5">
            <w:pPr>
              <w:jc w:val="center"/>
              <w:rPr>
                <w:sz w:val="26"/>
                <w:szCs w:val="26"/>
              </w:rPr>
            </w:pPr>
            <w:r w:rsidRPr="00FA203D">
              <w:rPr>
                <w:sz w:val="26"/>
                <w:szCs w:val="26"/>
              </w:rPr>
              <w:t>0,266</w:t>
            </w:r>
          </w:p>
        </w:tc>
        <w:tc>
          <w:tcPr>
            <w:tcW w:w="1019" w:type="pct"/>
            <w:vAlign w:val="bottom"/>
          </w:tcPr>
          <w:p w14:paraId="0C8D0E9B" w14:textId="5C1369FD" w:rsidR="00CB767C" w:rsidRPr="00FA203D" w:rsidRDefault="00CB767C" w:rsidP="00CA03B5">
            <w:pPr>
              <w:jc w:val="center"/>
              <w:rPr>
                <w:sz w:val="26"/>
                <w:szCs w:val="26"/>
              </w:rPr>
            </w:pPr>
            <w:r w:rsidRPr="00FA203D">
              <w:rPr>
                <w:sz w:val="26"/>
                <w:szCs w:val="26"/>
              </w:rPr>
              <w:t>0,389</w:t>
            </w:r>
          </w:p>
        </w:tc>
      </w:tr>
      <w:tr w:rsidR="00FA203D" w:rsidRPr="00FA203D" w14:paraId="24F01EBD" w14:textId="77777777" w:rsidTr="003A3B0A">
        <w:trPr>
          <w:jc w:val="center"/>
        </w:trPr>
        <w:tc>
          <w:tcPr>
            <w:tcW w:w="305" w:type="pct"/>
            <w:vAlign w:val="center"/>
          </w:tcPr>
          <w:p w14:paraId="3DF1B6E1" w14:textId="77777777" w:rsidR="00CB767C" w:rsidRPr="00FA203D" w:rsidRDefault="00CB767C" w:rsidP="00CA03B5">
            <w:pPr>
              <w:pStyle w:val="text"/>
              <w:spacing w:before="0" w:after="0" w:line="240" w:lineRule="auto"/>
              <w:ind w:firstLine="0"/>
              <w:jc w:val="center"/>
              <w:rPr>
                <w:color w:val="auto"/>
              </w:rPr>
            </w:pPr>
            <w:r w:rsidRPr="00FA203D">
              <w:rPr>
                <w:color w:val="auto"/>
              </w:rPr>
              <w:t>3</w:t>
            </w:r>
          </w:p>
        </w:tc>
        <w:tc>
          <w:tcPr>
            <w:tcW w:w="1022" w:type="pct"/>
            <w:vAlign w:val="bottom"/>
          </w:tcPr>
          <w:p w14:paraId="7D01B079" w14:textId="77777777" w:rsidR="00CB767C" w:rsidRPr="00FA203D" w:rsidRDefault="00CB767C" w:rsidP="00CA03B5">
            <w:pPr>
              <w:jc w:val="center"/>
              <w:rPr>
                <w:sz w:val="26"/>
                <w:szCs w:val="26"/>
              </w:rPr>
            </w:pPr>
            <w:r w:rsidRPr="00FA203D">
              <w:rPr>
                <w:sz w:val="26"/>
                <w:szCs w:val="26"/>
              </w:rPr>
              <w:t>15</w:t>
            </w:r>
          </w:p>
        </w:tc>
        <w:tc>
          <w:tcPr>
            <w:tcW w:w="616" w:type="pct"/>
            <w:vAlign w:val="bottom"/>
          </w:tcPr>
          <w:p w14:paraId="44DC10E3" w14:textId="77777777" w:rsidR="00CB767C" w:rsidRPr="00FA203D" w:rsidRDefault="00CB767C" w:rsidP="00CA03B5">
            <w:pPr>
              <w:jc w:val="center"/>
              <w:rPr>
                <w:sz w:val="26"/>
                <w:szCs w:val="26"/>
              </w:rPr>
            </w:pPr>
            <w:r w:rsidRPr="00FA203D">
              <w:rPr>
                <w:sz w:val="26"/>
                <w:szCs w:val="26"/>
              </w:rPr>
              <w:t>3,83</w:t>
            </w:r>
          </w:p>
        </w:tc>
        <w:tc>
          <w:tcPr>
            <w:tcW w:w="1019" w:type="pct"/>
            <w:vAlign w:val="bottom"/>
          </w:tcPr>
          <w:p w14:paraId="4980A2EA" w14:textId="77777777" w:rsidR="00CB767C" w:rsidRPr="00FA203D" w:rsidRDefault="00CB767C" w:rsidP="00CA03B5">
            <w:pPr>
              <w:jc w:val="center"/>
              <w:rPr>
                <w:sz w:val="26"/>
                <w:szCs w:val="26"/>
              </w:rPr>
            </w:pPr>
            <w:r w:rsidRPr="00FA203D">
              <w:rPr>
                <w:sz w:val="26"/>
                <w:szCs w:val="26"/>
              </w:rPr>
              <w:t>0,221</w:t>
            </w:r>
          </w:p>
        </w:tc>
        <w:tc>
          <w:tcPr>
            <w:tcW w:w="1019" w:type="pct"/>
            <w:vAlign w:val="bottom"/>
          </w:tcPr>
          <w:p w14:paraId="4965F590" w14:textId="6C668F03" w:rsidR="00CB767C" w:rsidRPr="00FA203D" w:rsidRDefault="00CB767C" w:rsidP="00CA03B5">
            <w:pPr>
              <w:jc w:val="center"/>
              <w:rPr>
                <w:sz w:val="26"/>
                <w:szCs w:val="26"/>
              </w:rPr>
            </w:pPr>
            <w:r w:rsidRPr="00FA203D">
              <w:rPr>
                <w:sz w:val="26"/>
                <w:szCs w:val="26"/>
              </w:rPr>
              <w:t>0,202</w:t>
            </w:r>
          </w:p>
        </w:tc>
        <w:tc>
          <w:tcPr>
            <w:tcW w:w="1019" w:type="pct"/>
            <w:vAlign w:val="bottom"/>
          </w:tcPr>
          <w:p w14:paraId="66F6CBAA" w14:textId="7D8DF110" w:rsidR="00CB767C" w:rsidRPr="00FA203D" w:rsidRDefault="00CB767C" w:rsidP="00CA03B5">
            <w:pPr>
              <w:jc w:val="center"/>
              <w:rPr>
                <w:sz w:val="26"/>
                <w:szCs w:val="26"/>
              </w:rPr>
            </w:pPr>
            <w:r w:rsidRPr="00FA203D">
              <w:rPr>
                <w:sz w:val="26"/>
                <w:szCs w:val="26"/>
              </w:rPr>
              <w:t>0,308</w:t>
            </w:r>
          </w:p>
        </w:tc>
      </w:tr>
      <w:tr w:rsidR="00FA203D" w:rsidRPr="00FA203D" w14:paraId="4EFFC235" w14:textId="77777777" w:rsidTr="003A3B0A">
        <w:trPr>
          <w:trHeight w:val="469"/>
          <w:jc w:val="center"/>
        </w:trPr>
        <w:tc>
          <w:tcPr>
            <w:tcW w:w="305" w:type="pct"/>
            <w:vAlign w:val="center"/>
          </w:tcPr>
          <w:p w14:paraId="2AD7F44E" w14:textId="77777777" w:rsidR="00CB767C" w:rsidRPr="00FA203D" w:rsidRDefault="00CB767C" w:rsidP="00CA03B5">
            <w:pPr>
              <w:pStyle w:val="text"/>
              <w:spacing w:before="0" w:after="0" w:line="240" w:lineRule="auto"/>
              <w:ind w:firstLine="0"/>
              <w:jc w:val="center"/>
              <w:rPr>
                <w:color w:val="auto"/>
              </w:rPr>
            </w:pPr>
            <w:r w:rsidRPr="00FA203D">
              <w:rPr>
                <w:color w:val="auto"/>
              </w:rPr>
              <w:t>4</w:t>
            </w:r>
          </w:p>
        </w:tc>
        <w:tc>
          <w:tcPr>
            <w:tcW w:w="1022" w:type="pct"/>
            <w:vAlign w:val="bottom"/>
          </w:tcPr>
          <w:p w14:paraId="39C41E4A" w14:textId="77777777" w:rsidR="00CB767C" w:rsidRPr="00FA203D" w:rsidRDefault="00CB767C" w:rsidP="00CA03B5">
            <w:pPr>
              <w:jc w:val="center"/>
              <w:rPr>
                <w:sz w:val="26"/>
                <w:szCs w:val="26"/>
              </w:rPr>
            </w:pPr>
            <w:r w:rsidRPr="00FA203D">
              <w:rPr>
                <w:sz w:val="26"/>
                <w:szCs w:val="26"/>
              </w:rPr>
              <w:t>20</w:t>
            </w:r>
          </w:p>
        </w:tc>
        <w:tc>
          <w:tcPr>
            <w:tcW w:w="616" w:type="pct"/>
            <w:vAlign w:val="bottom"/>
          </w:tcPr>
          <w:p w14:paraId="33CAE170" w14:textId="77777777" w:rsidR="00CB767C" w:rsidRPr="00FA203D" w:rsidRDefault="00CB767C" w:rsidP="00CA03B5">
            <w:pPr>
              <w:jc w:val="center"/>
              <w:rPr>
                <w:sz w:val="26"/>
                <w:szCs w:val="26"/>
              </w:rPr>
            </w:pPr>
            <w:r w:rsidRPr="00FA203D">
              <w:rPr>
                <w:sz w:val="26"/>
                <w:szCs w:val="26"/>
              </w:rPr>
              <w:t>4,72</w:t>
            </w:r>
          </w:p>
        </w:tc>
        <w:tc>
          <w:tcPr>
            <w:tcW w:w="1019" w:type="pct"/>
            <w:vAlign w:val="bottom"/>
          </w:tcPr>
          <w:p w14:paraId="09375664" w14:textId="77777777" w:rsidR="00CB767C" w:rsidRPr="00FA203D" w:rsidRDefault="00CB767C" w:rsidP="00CA03B5">
            <w:pPr>
              <w:jc w:val="center"/>
              <w:rPr>
                <w:sz w:val="26"/>
                <w:szCs w:val="26"/>
              </w:rPr>
            </w:pPr>
            <w:r w:rsidRPr="00FA203D">
              <w:rPr>
                <w:sz w:val="26"/>
                <w:szCs w:val="26"/>
              </w:rPr>
              <w:t>0,184</w:t>
            </w:r>
          </w:p>
        </w:tc>
        <w:tc>
          <w:tcPr>
            <w:tcW w:w="1019" w:type="pct"/>
            <w:vAlign w:val="bottom"/>
          </w:tcPr>
          <w:p w14:paraId="44A33F2B" w14:textId="3838B7EA" w:rsidR="00CB767C" w:rsidRPr="00FA203D" w:rsidRDefault="00CB767C" w:rsidP="00CA03B5">
            <w:pPr>
              <w:jc w:val="center"/>
              <w:rPr>
                <w:sz w:val="26"/>
                <w:szCs w:val="26"/>
              </w:rPr>
            </w:pPr>
            <w:r w:rsidRPr="00FA203D">
              <w:rPr>
                <w:sz w:val="26"/>
                <w:szCs w:val="26"/>
              </w:rPr>
              <w:t>0,167</w:t>
            </w:r>
          </w:p>
        </w:tc>
        <w:tc>
          <w:tcPr>
            <w:tcW w:w="1019" w:type="pct"/>
            <w:vAlign w:val="bottom"/>
          </w:tcPr>
          <w:p w14:paraId="2AF9DF7F" w14:textId="678A6DCD" w:rsidR="00CB767C" w:rsidRPr="00FA203D" w:rsidRDefault="00CB767C" w:rsidP="00CA03B5">
            <w:pPr>
              <w:jc w:val="center"/>
              <w:rPr>
                <w:sz w:val="26"/>
                <w:szCs w:val="26"/>
              </w:rPr>
            </w:pPr>
            <w:r w:rsidRPr="00FA203D">
              <w:rPr>
                <w:sz w:val="26"/>
                <w:szCs w:val="26"/>
              </w:rPr>
              <w:t>0,256</w:t>
            </w:r>
          </w:p>
        </w:tc>
      </w:tr>
      <w:tr w:rsidR="00FA203D" w:rsidRPr="00FA203D" w14:paraId="65213CFD" w14:textId="77777777" w:rsidTr="00CB767C">
        <w:trPr>
          <w:trHeight w:val="469"/>
          <w:jc w:val="center"/>
        </w:trPr>
        <w:tc>
          <w:tcPr>
            <w:tcW w:w="305" w:type="pct"/>
            <w:vAlign w:val="center"/>
          </w:tcPr>
          <w:p w14:paraId="44CA5880" w14:textId="77777777" w:rsidR="00CB767C" w:rsidRPr="00FA203D" w:rsidRDefault="00CB767C" w:rsidP="00CA03B5">
            <w:pPr>
              <w:pStyle w:val="text"/>
              <w:spacing w:before="0" w:after="0" w:line="240" w:lineRule="auto"/>
              <w:ind w:firstLine="0"/>
              <w:jc w:val="center"/>
              <w:rPr>
                <w:color w:val="auto"/>
              </w:rPr>
            </w:pPr>
            <w:r w:rsidRPr="00FA203D">
              <w:rPr>
                <w:color w:val="auto"/>
              </w:rPr>
              <w:t>5</w:t>
            </w:r>
          </w:p>
        </w:tc>
        <w:tc>
          <w:tcPr>
            <w:tcW w:w="1022" w:type="pct"/>
            <w:vAlign w:val="bottom"/>
          </w:tcPr>
          <w:p w14:paraId="21B1F9E6" w14:textId="77777777" w:rsidR="00CB767C" w:rsidRPr="00FA203D" w:rsidRDefault="00CB767C" w:rsidP="00CA03B5">
            <w:pPr>
              <w:jc w:val="center"/>
              <w:rPr>
                <w:sz w:val="26"/>
                <w:szCs w:val="26"/>
              </w:rPr>
            </w:pPr>
            <w:r w:rsidRPr="00FA203D">
              <w:rPr>
                <w:sz w:val="26"/>
                <w:szCs w:val="26"/>
              </w:rPr>
              <w:t>25</w:t>
            </w:r>
          </w:p>
        </w:tc>
        <w:tc>
          <w:tcPr>
            <w:tcW w:w="616" w:type="pct"/>
            <w:vAlign w:val="bottom"/>
          </w:tcPr>
          <w:p w14:paraId="43CCA666" w14:textId="77777777" w:rsidR="00CB767C" w:rsidRPr="00FA203D" w:rsidRDefault="00CB767C" w:rsidP="00CA03B5">
            <w:pPr>
              <w:jc w:val="center"/>
              <w:rPr>
                <w:sz w:val="26"/>
                <w:szCs w:val="26"/>
              </w:rPr>
            </w:pPr>
            <w:r w:rsidRPr="00FA203D">
              <w:rPr>
                <w:sz w:val="26"/>
                <w:szCs w:val="26"/>
              </w:rPr>
              <w:t>5,56</w:t>
            </w:r>
          </w:p>
        </w:tc>
        <w:tc>
          <w:tcPr>
            <w:tcW w:w="1019" w:type="pct"/>
            <w:vAlign w:val="bottom"/>
          </w:tcPr>
          <w:p w14:paraId="1D187996" w14:textId="77777777" w:rsidR="00CB767C" w:rsidRPr="00FA203D" w:rsidRDefault="00CB767C" w:rsidP="00CA03B5">
            <w:pPr>
              <w:jc w:val="center"/>
              <w:rPr>
                <w:sz w:val="26"/>
                <w:szCs w:val="26"/>
              </w:rPr>
            </w:pPr>
            <w:r w:rsidRPr="00FA203D">
              <w:rPr>
                <w:sz w:val="26"/>
                <w:szCs w:val="26"/>
              </w:rPr>
              <w:t>0,159</w:t>
            </w:r>
          </w:p>
        </w:tc>
        <w:tc>
          <w:tcPr>
            <w:tcW w:w="1019" w:type="pct"/>
          </w:tcPr>
          <w:p w14:paraId="387F3BB6" w14:textId="0051038A" w:rsidR="00CB767C" w:rsidRPr="00FA203D" w:rsidRDefault="00CA03B5" w:rsidP="00CA03B5">
            <w:pPr>
              <w:jc w:val="center"/>
              <w:rPr>
                <w:sz w:val="26"/>
                <w:szCs w:val="26"/>
              </w:rPr>
            </w:pPr>
            <w:r w:rsidRPr="00FA203D">
              <w:rPr>
                <w:sz w:val="26"/>
                <w:szCs w:val="26"/>
              </w:rPr>
              <w:t>0,132</w:t>
            </w:r>
          </w:p>
        </w:tc>
        <w:tc>
          <w:tcPr>
            <w:tcW w:w="1019" w:type="pct"/>
            <w:vAlign w:val="bottom"/>
          </w:tcPr>
          <w:p w14:paraId="4EFD43DC" w14:textId="28C9FAA2" w:rsidR="00CB767C" w:rsidRPr="00FA203D" w:rsidRDefault="00CB767C" w:rsidP="00CA03B5">
            <w:pPr>
              <w:jc w:val="center"/>
              <w:rPr>
                <w:sz w:val="26"/>
                <w:szCs w:val="26"/>
              </w:rPr>
            </w:pPr>
            <w:r w:rsidRPr="00FA203D">
              <w:rPr>
                <w:sz w:val="26"/>
                <w:szCs w:val="26"/>
              </w:rPr>
              <w:t>0,</w:t>
            </w:r>
            <w:r w:rsidR="00CA03B5" w:rsidRPr="00FA203D">
              <w:rPr>
                <w:sz w:val="26"/>
                <w:szCs w:val="26"/>
              </w:rPr>
              <w:t>218</w:t>
            </w:r>
          </w:p>
        </w:tc>
      </w:tr>
      <w:tr w:rsidR="00FA203D" w:rsidRPr="00FA203D" w14:paraId="6EE0F627" w14:textId="77777777" w:rsidTr="00CB767C">
        <w:trPr>
          <w:trHeight w:val="469"/>
          <w:jc w:val="center"/>
        </w:trPr>
        <w:tc>
          <w:tcPr>
            <w:tcW w:w="1943" w:type="pct"/>
            <w:gridSpan w:val="3"/>
            <w:vAlign w:val="center"/>
          </w:tcPr>
          <w:p w14:paraId="472DAF98" w14:textId="77777777" w:rsidR="00CB767C" w:rsidRPr="00FA203D" w:rsidRDefault="00CB767C" w:rsidP="00CA03B5">
            <w:pPr>
              <w:jc w:val="center"/>
              <w:rPr>
                <w:b/>
                <w:sz w:val="26"/>
                <w:szCs w:val="26"/>
              </w:rPr>
            </w:pPr>
            <w:r w:rsidRPr="00FA203D">
              <w:rPr>
                <w:b/>
                <w:sz w:val="26"/>
                <w:szCs w:val="26"/>
              </w:rPr>
              <w:t>QCVN 05:2013/BTNMT (TB 1h)</w:t>
            </w:r>
          </w:p>
        </w:tc>
        <w:tc>
          <w:tcPr>
            <w:tcW w:w="1019" w:type="pct"/>
          </w:tcPr>
          <w:p w14:paraId="3E76CBCB" w14:textId="77777777" w:rsidR="00CB767C" w:rsidRPr="00FA203D" w:rsidRDefault="00CB767C" w:rsidP="00CA03B5">
            <w:pPr>
              <w:jc w:val="center"/>
              <w:rPr>
                <w:b/>
                <w:sz w:val="26"/>
                <w:szCs w:val="26"/>
              </w:rPr>
            </w:pPr>
          </w:p>
        </w:tc>
        <w:tc>
          <w:tcPr>
            <w:tcW w:w="2038" w:type="pct"/>
            <w:gridSpan w:val="2"/>
            <w:vAlign w:val="bottom"/>
          </w:tcPr>
          <w:p w14:paraId="3EB63375" w14:textId="042299E6" w:rsidR="00CB767C" w:rsidRPr="00FA203D" w:rsidRDefault="00CB767C" w:rsidP="00CA03B5">
            <w:pPr>
              <w:jc w:val="center"/>
              <w:rPr>
                <w:b/>
                <w:sz w:val="26"/>
                <w:szCs w:val="26"/>
              </w:rPr>
            </w:pPr>
            <w:r w:rsidRPr="00FA203D">
              <w:rPr>
                <w:b/>
                <w:sz w:val="26"/>
                <w:szCs w:val="26"/>
              </w:rPr>
              <w:t>0,3</w:t>
            </w:r>
          </w:p>
        </w:tc>
      </w:tr>
    </w:tbl>
    <w:p w14:paraId="47503087" w14:textId="0A6FB1B2" w:rsidR="00BF2E78" w:rsidRPr="00FA203D" w:rsidRDefault="00BF2E78" w:rsidP="004B0761">
      <w:pPr>
        <w:spacing w:line="312" w:lineRule="auto"/>
        <w:ind w:firstLine="567"/>
        <w:jc w:val="both"/>
        <w:rPr>
          <w:sz w:val="27"/>
          <w:szCs w:val="27"/>
        </w:rPr>
      </w:pPr>
      <w:r w:rsidRPr="00FA203D">
        <w:rPr>
          <w:bCs/>
          <w:iCs/>
          <w:sz w:val="27"/>
          <w:szCs w:val="27"/>
          <w:u w:val="single"/>
        </w:rPr>
        <w:t>Đánh giá tác động:</w:t>
      </w:r>
      <w:r w:rsidRPr="00FA203D">
        <w:rPr>
          <w:bCs/>
          <w:i/>
          <w:iCs/>
          <w:sz w:val="27"/>
          <w:szCs w:val="27"/>
        </w:rPr>
        <w:t xml:space="preserve"> </w:t>
      </w:r>
      <w:r w:rsidRPr="00FA203D">
        <w:rPr>
          <w:sz w:val="27"/>
          <w:szCs w:val="27"/>
        </w:rPr>
        <w:t xml:space="preserve">Qua số liệu tính toán tại bảng </w:t>
      </w:r>
      <w:r w:rsidR="0059545C" w:rsidRPr="00FA203D">
        <w:rPr>
          <w:sz w:val="27"/>
          <w:szCs w:val="27"/>
        </w:rPr>
        <w:t>3.19</w:t>
      </w:r>
      <w:r w:rsidRPr="00FA203D">
        <w:rPr>
          <w:sz w:val="27"/>
          <w:szCs w:val="27"/>
        </w:rPr>
        <w:t xml:space="preserve"> cho t</w:t>
      </w:r>
      <w:r w:rsidR="00E2174D" w:rsidRPr="00FA203D">
        <w:rPr>
          <w:sz w:val="27"/>
          <w:szCs w:val="27"/>
        </w:rPr>
        <w:t>hấy, nồng độ bụi ở khoảng cách &lt;</w:t>
      </w:r>
      <w:r w:rsidRPr="00FA203D">
        <w:rPr>
          <w:sz w:val="27"/>
          <w:szCs w:val="27"/>
        </w:rPr>
        <w:t xml:space="preserve"> </w:t>
      </w:r>
      <w:r w:rsidR="00E2174D" w:rsidRPr="00FA203D">
        <w:rPr>
          <w:sz w:val="27"/>
          <w:szCs w:val="27"/>
        </w:rPr>
        <w:t>10</w:t>
      </w:r>
      <w:r w:rsidRPr="00FA203D">
        <w:rPr>
          <w:sz w:val="27"/>
          <w:szCs w:val="27"/>
        </w:rPr>
        <w:t xml:space="preserve"> m nằm trong giới hạn cho phép theo QCVN 05:2013/BTNMT. B</w:t>
      </w:r>
      <w:r w:rsidRPr="00FA203D">
        <w:rPr>
          <w:bCs/>
          <w:iCs/>
          <w:sz w:val="27"/>
          <w:szCs w:val="27"/>
        </w:rPr>
        <w:t>ụi phát sinh từ mặt đường do xe vận chuyển chạy qua là tác động đá</w:t>
      </w:r>
      <w:r w:rsidR="002E5982" w:rsidRPr="00FA203D">
        <w:rPr>
          <w:bCs/>
          <w:iCs/>
          <w:sz w:val="27"/>
          <w:szCs w:val="27"/>
        </w:rPr>
        <w:t>ng quan tâm trong quá trình nạo vét</w:t>
      </w:r>
      <w:r w:rsidRPr="00FA203D">
        <w:rPr>
          <w:bCs/>
          <w:iCs/>
          <w:sz w:val="27"/>
          <w:szCs w:val="27"/>
        </w:rPr>
        <w:t xml:space="preserve">, do tuyến đường vận chuyển đoạn ra vào khu vực thường có đất đá rơi vãi, đặc biệt vào những ngày nắng, mặt đường trở nên khô ráo làm cho các hạt đất mất kết dính với nhau dễ dàng bị cuốn theo bánh xe và luồng gió do xe chạy qua. </w:t>
      </w:r>
      <w:r w:rsidRPr="00FA203D">
        <w:rPr>
          <w:sz w:val="27"/>
          <w:szCs w:val="27"/>
        </w:rPr>
        <w:t xml:space="preserve">Mức độ ảnh hưởng của bụi đến sức khỏe của người dân là lớn do tuyến đường vận chuyển có đi qua khu dân cư thôn </w:t>
      </w:r>
      <w:r w:rsidR="00CA03B5" w:rsidRPr="00FA203D">
        <w:rPr>
          <w:sz w:val="27"/>
          <w:szCs w:val="27"/>
        </w:rPr>
        <w:t>Tân Định, xã Vĩnh Chấp và thôn Xung Phong, xã Vĩnh Khê</w:t>
      </w:r>
      <w:r w:rsidR="000F4B18" w:rsidRPr="00FA203D">
        <w:rPr>
          <w:sz w:val="27"/>
          <w:szCs w:val="27"/>
        </w:rPr>
        <w:t xml:space="preserve"> </w:t>
      </w:r>
      <w:r w:rsidRPr="00FA203D">
        <w:rPr>
          <w:sz w:val="27"/>
          <w:szCs w:val="27"/>
        </w:rPr>
        <w:t xml:space="preserve">nếu </w:t>
      </w:r>
      <w:r w:rsidR="00FE39B0" w:rsidRPr="00FA203D">
        <w:rPr>
          <w:sz w:val="27"/>
          <w:szCs w:val="27"/>
        </w:rPr>
        <w:t>Chủ dự án</w:t>
      </w:r>
      <w:r w:rsidRPr="00FA203D">
        <w:rPr>
          <w:sz w:val="27"/>
          <w:szCs w:val="27"/>
        </w:rPr>
        <w:t xml:space="preserve"> không có các biện pháp giảm thiểu.</w:t>
      </w:r>
    </w:p>
    <w:p w14:paraId="5E62FCDC" w14:textId="77777777" w:rsidR="006C7FC9" w:rsidRPr="00FA203D" w:rsidRDefault="000F4B18" w:rsidP="004B0761">
      <w:pPr>
        <w:spacing w:line="312" w:lineRule="auto"/>
        <w:ind w:firstLine="567"/>
        <w:jc w:val="both"/>
        <w:rPr>
          <w:i/>
          <w:sz w:val="27"/>
          <w:szCs w:val="27"/>
          <w:u w:color="FF0000"/>
          <w:lang w:val="es-ES"/>
        </w:rPr>
      </w:pPr>
      <w:r w:rsidRPr="00FA203D">
        <w:rPr>
          <w:i/>
          <w:sz w:val="27"/>
          <w:szCs w:val="27"/>
          <w:u w:color="FF0000"/>
          <w:lang w:val="es-ES"/>
        </w:rPr>
        <w:t xml:space="preserve">* </w:t>
      </w:r>
      <w:r w:rsidR="006C7FC9" w:rsidRPr="00FA203D">
        <w:rPr>
          <w:i/>
          <w:sz w:val="27"/>
          <w:szCs w:val="27"/>
          <w:u w:color="FF0000"/>
          <w:lang w:val="es-ES"/>
        </w:rPr>
        <w:t xml:space="preserve">Tiếng ồn phát sinh từ phương tiện vận chuyển: </w:t>
      </w:r>
    </w:p>
    <w:p w14:paraId="168B7D89" w14:textId="77777777" w:rsidR="006C7FC9" w:rsidRPr="00FA203D" w:rsidRDefault="006C7FC9" w:rsidP="004B0761">
      <w:pPr>
        <w:spacing w:line="312" w:lineRule="auto"/>
        <w:ind w:firstLine="567"/>
        <w:jc w:val="both"/>
        <w:rPr>
          <w:sz w:val="27"/>
          <w:szCs w:val="27"/>
          <w:lang w:val="nl-NL"/>
        </w:rPr>
      </w:pPr>
      <w:r w:rsidRPr="00FA203D">
        <w:rPr>
          <w:sz w:val="27"/>
          <w:szCs w:val="27"/>
        </w:rPr>
        <w:t>Việc sử dụng các phương tiện (xe tải) vận chuyển nguyên vật liệu và máy móc thiết bị sẽ phát sinh tiếng ồn từ động cơ chạy bằng dầu DO.</w:t>
      </w:r>
      <w:r w:rsidRPr="00FA203D">
        <w:rPr>
          <w:sz w:val="27"/>
          <w:szCs w:val="27"/>
          <w:lang w:val="nl-NL"/>
        </w:rPr>
        <w:t xml:space="preserve"> Tiếng ồn từ động cơ của xe tải đo tại khoảng cách 1m là 90dBA [1</w:t>
      </w:r>
      <w:r w:rsidR="008449B5" w:rsidRPr="00FA203D">
        <w:rPr>
          <w:sz w:val="27"/>
          <w:szCs w:val="27"/>
          <w:lang w:val="nl-NL"/>
        </w:rPr>
        <w:t>2</w:t>
      </w:r>
      <w:r w:rsidRPr="00FA203D">
        <w:rPr>
          <w:sz w:val="27"/>
          <w:szCs w:val="27"/>
          <w:lang w:val="nl-NL"/>
        </w:rPr>
        <w:t xml:space="preserve">]. </w:t>
      </w:r>
    </w:p>
    <w:p w14:paraId="005B9CAF" w14:textId="77777777" w:rsidR="006C7FC9" w:rsidRPr="00FA203D" w:rsidRDefault="006C7FC9" w:rsidP="004466F3">
      <w:pPr>
        <w:spacing w:line="312" w:lineRule="auto"/>
        <w:ind w:firstLine="567"/>
        <w:jc w:val="both"/>
        <w:rPr>
          <w:sz w:val="27"/>
          <w:szCs w:val="27"/>
          <w:lang w:val="pt-BR"/>
        </w:rPr>
      </w:pPr>
      <w:r w:rsidRPr="00FA203D">
        <w:rPr>
          <w:sz w:val="27"/>
          <w:szCs w:val="27"/>
          <w:lang w:val="pt-BR"/>
        </w:rPr>
        <w:t xml:space="preserve">Để đánh giá được ảnh hưởng của độ ồn tới các đối tượng là khu dân cư và công nhân trực tiếp tại khu vực </w:t>
      </w:r>
      <w:r w:rsidR="00FE39B0" w:rsidRPr="00FA203D">
        <w:rPr>
          <w:sz w:val="27"/>
          <w:szCs w:val="27"/>
          <w:lang w:val="pt-BR"/>
        </w:rPr>
        <w:t>Dự án</w:t>
      </w:r>
      <w:r w:rsidRPr="00FA203D">
        <w:rPr>
          <w:sz w:val="27"/>
          <w:szCs w:val="27"/>
          <w:lang w:val="pt-BR"/>
        </w:rPr>
        <w:t xml:space="preserve">, mức độ ồn giảm theo khoảng cách được tính theo công thức sau: </w:t>
      </w:r>
      <w:r w:rsidR="004466F3" w:rsidRPr="00FA203D">
        <w:rPr>
          <w:sz w:val="27"/>
          <w:szCs w:val="27"/>
          <w:lang w:val="pt-BR"/>
        </w:rPr>
        <w:t xml:space="preserve"> </w:t>
      </w:r>
      <w:r w:rsidRPr="00FA203D">
        <w:rPr>
          <w:sz w:val="27"/>
          <w:szCs w:val="27"/>
          <w:lang w:val="pt-BR"/>
        </w:rPr>
        <w:t>LP(x) = LP(x</w:t>
      </w:r>
      <w:r w:rsidRPr="00FA203D">
        <w:rPr>
          <w:sz w:val="27"/>
          <w:szCs w:val="27"/>
          <w:vertAlign w:val="subscript"/>
          <w:lang w:val="pt-BR"/>
        </w:rPr>
        <w:t>0</w:t>
      </w:r>
      <w:r w:rsidRPr="00FA203D">
        <w:rPr>
          <w:sz w:val="27"/>
          <w:szCs w:val="27"/>
          <w:lang w:val="pt-BR"/>
        </w:rPr>
        <w:t>) + 20×lg(x</w:t>
      </w:r>
      <w:r w:rsidRPr="00FA203D">
        <w:rPr>
          <w:sz w:val="27"/>
          <w:szCs w:val="27"/>
          <w:vertAlign w:val="subscript"/>
          <w:lang w:val="pt-BR"/>
        </w:rPr>
        <w:t>0</w:t>
      </w:r>
      <w:r w:rsidRPr="00FA203D">
        <w:rPr>
          <w:sz w:val="27"/>
          <w:szCs w:val="27"/>
          <w:lang w:val="pt-BR"/>
        </w:rPr>
        <w:t xml:space="preserve">/x) </w:t>
      </w:r>
    </w:p>
    <w:p w14:paraId="5596839F" w14:textId="77777777" w:rsidR="006C7FC9" w:rsidRPr="00FA203D" w:rsidRDefault="006C7FC9" w:rsidP="004B0761">
      <w:pPr>
        <w:spacing w:line="312" w:lineRule="auto"/>
        <w:ind w:firstLine="567"/>
        <w:jc w:val="both"/>
        <w:rPr>
          <w:i/>
          <w:sz w:val="27"/>
          <w:szCs w:val="27"/>
          <w:lang w:val="pt-BR"/>
        </w:rPr>
      </w:pPr>
      <w:r w:rsidRPr="00FA203D">
        <w:rPr>
          <w:i/>
          <w:sz w:val="27"/>
          <w:szCs w:val="27"/>
          <w:lang w:val="pt-BR"/>
        </w:rPr>
        <w:t>Trong đó:</w:t>
      </w:r>
    </w:p>
    <w:p w14:paraId="0A443E63" w14:textId="77777777" w:rsidR="006C7FC9" w:rsidRPr="00FA203D" w:rsidRDefault="006C7FC9" w:rsidP="004B0761">
      <w:pPr>
        <w:spacing w:line="312" w:lineRule="auto"/>
        <w:ind w:firstLine="567"/>
        <w:jc w:val="both"/>
        <w:rPr>
          <w:i/>
          <w:sz w:val="27"/>
          <w:szCs w:val="27"/>
          <w:lang w:val="pt-BR"/>
        </w:rPr>
      </w:pPr>
      <w:r w:rsidRPr="00FA203D">
        <w:rPr>
          <w:i/>
          <w:sz w:val="27"/>
          <w:szCs w:val="27"/>
          <w:lang w:val="pt-BR"/>
        </w:rPr>
        <w:t>- LP(x): Mức ồn tại vị trí cần tính toán (dBA)</w:t>
      </w:r>
    </w:p>
    <w:p w14:paraId="771A12BC" w14:textId="77777777" w:rsidR="006C7FC9" w:rsidRPr="00FA203D" w:rsidRDefault="006C7FC9" w:rsidP="004B0761">
      <w:pPr>
        <w:spacing w:line="312" w:lineRule="auto"/>
        <w:ind w:firstLine="567"/>
        <w:jc w:val="both"/>
        <w:rPr>
          <w:i/>
          <w:sz w:val="27"/>
          <w:szCs w:val="27"/>
          <w:lang w:val="pt-BR"/>
        </w:rPr>
      </w:pPr>
      <w:r w:rsidRPr="00FA203D">
        <w:rPr>
          <w:i/>
          <w:sz w:val="27"/>
          <w:szCs w:val="27"/>
          <w:lang w:val="pt-BR"/>
        </w:rPr>
        <w:t>- x</w:t>
      </w:r>
      <w:r w:rsidRPr="00FA203D">
        <w:rPr>
          <w:i/>
          <w:sz w:val="27"/>
          <w:szCs w:val="27"/>
          <w:vertAlign w:val="subscript"/>
          <w:lang w:val="pt-BR"/>
        </w:rPr>
        <w:t>0</w:t>
      </w:r>
      <w:r w:rsidRPr="00FA203D">
        <w:rPr>
          <w:i/>
          <w:sz w:val="27"/>
          <w:szCs w:val="27"/>
          <w:lang w:val="pt-BR"/>
        </w:rPr>
        <w:t xml:space="preserve"> = 1m</w:t>
      </w:r>
    </w:p>
    <w:p w14:paraId="3E4DAE08" w14:textId="77777777" w:rsidR="006C7FC9" w:rsidRPr="00FA203D" w:rsidRDefault="006C7FC9" w:rsidP="004B0761">
      <w:pPr>
        <w:spacing w:line="312" w:lineRule="auto"/>
        <w:ind w:firstLine="567"/>
        <w:jc w:val="both"/>
        <w:rPr>
          <w:i/>
          <w:sz w:val="27"/>
          <w:szCs w:val="27"/>
          <w:lang w:val="pt-BR"/>
        </w:rPr>
      </w:pPr>
      <w:r w:rsidRPr="00FA203D">
        <w:rPr>
          <w:i/>
          <w:sz w:val="27"/>
          <w:szCs w:val="27"/>
          <w:lang w:val="pt-BR"/>
        </w:rPr>
        <w:t>- LP(x</w:t>
      </w:r>
      <w:r w:rsidRPr="00FA203D">
        <w:rPr>
          <w:i/>
          <w:sz w:val="27"/>
          <w:szCs w:val="27"/>
          <w:vertAlign w:val="subscript"/>
          <w:lang w:val="pt-BR"/>
        </w:rPr>
        <w:t>0</w:t>
      </w:r>
      <w:r w:rsidRPr="00FA203D">
        <w:rPr>
          <w:i/>
          <w:sz w:val="27"/>
          <w:szCs w:val="27"/>
          <w:lang w:val="pt-BR"/>
        </w:rPr>
        <w:t>): Mức ồn cách nguồn 1m (dBA)</w:t>
      </w:r>
    </w:p>
    <w:p w14:paraId="451A4CEF" w14:textId="77777777" w:rsidR="006C7FC9" w:rsidRPr="00FA203D" w:rsidRDefault="006C7FC9" w:rsidP="004B0761">
      <w:pPr>
        <w:spacing w:line="312" w:lineRule="auto"/>
        <w:ind w:firstLine="567"/>
        <w:jc w:val="both"/>
        <w:rPr>
          <w:i/>
          <w:sz w:val="27"/>
          <w:szCs w:val="27"/>
          <w:lang w:val="pt-BR"/>
        </w:rPr>
      </w:pPr>
      <w:r w:rsidRPr="00FA203D">
        <w:rPr>
          <w:i/>
          <w:sz w:val="27"/>
          <w:szCs w:val="27"/>
          <w:lang w:val="pt-BR"/>
        </w:rPr>
        <w:t>- x: Khoảng cách từ nguồn tới vị trí tính toán (m).</w:t>
      </w:r>
    </w:p>
    <w:p w14:paraId="1D065979" w14:textId="77777777" w:rsidR="006C7FC9" w:rsidRPr="00FA203D" w:rsidRDefault="006C7FC9" w:rsidP="004B0761">
      <w:pPr>
        <w:spacing w:line="312" w:lineRule="auto"/>
        <w:ind w:firstLine="567"/>
        <w:jc w:val="both"/>
        <w:rPr>
          <w:sz w:val="27"/>
          <w:szCs w:val="27"/>
          <w:lang w:val="nl-NL"/>
        </w:rPr>
      </w:pPr>
      <w:r w:rsidRPr="00FA203D">
        <w:rPr>
          <w:sz w:val="27"/>
          <w:szCs w:val="27"/>
          <w:lang w:val="nl-NL"/>
        </w:rPr>
        <w:t>Với khoảng cách từ phương tiện đến khu vực xung quanh, độ ồn giảm theo khoảng cách cho kết quả như sau:</w:t>
      </w:r>
    </w:p>
    <w:p w14:paraId="53AF3785" w14:textId="77777777" w:rsidR="00964E57" w:rsidRPr="00FA203D" w:rsidRDefault="00964E57" w:rsidP="004B0761">
      <w:pPr>
        <w:spacing w:line="312" w:lineRule="auto"/>
        <w:ind w:firstLine="567"/>
        <w:jc w:val="both"/>
        <w:rPr>
          <w:sz w:val="27"/>
          <w:szCs w:val="27"/>
          <w:lang w:val="nl-NL"/>
        </w:rPr>
      </w:pPr>
    </w:p>
    <w:p w14:paraId="05349248" w14:textId="77777777" w:rsidR="00964E57" w:rsidRPr="00FA203D" w:rsidRDefault="00964E57" w:rsidP="004B0761">
      <w:pPr>
        <w:spacing w:line="312" w:lineRule="auto"/>
        <w:ind w:firstLine="567"/>
        <w:jc w:val="both"/>
        <w:rPr>
          <w:sz w:val="27"/>
          <w:szCs w:val="27"/>
          <w:lang w:val="nl-NL"/>
        </w:rPr>
      </w:pPr>
    </w:p>
    <w:p w14:paraId="17A338F9" w14:textId="759B7982" w:rsidR="006C7FC9" w:rsidRPr="00FA203D" w:rsidRDefault="0059545C" w:rsidP="00241A13">
      <w:pPr>
        <w:pStyle w:val="Heading4"/>
        <w:spacing w:before="0" w:after="0" w:line="312" w:lineRule="auto"/>
        <w:rPr>
          <w:rFonts w:ascii="Times New Roman" w:hAnsi="Times New Roman"/>
          <w:b/>
          <w:szCs w:val="27"/>
        </w:rPr>
      </w:pPr>
      <w:bookmarkStart w:id="1573" w:name="_Toc41464860"/>
      <w:bookmarkStart w:id="1574" w:name="_Toc56092038"/>
      <w:bookmarkStart w:id="1575" w:name="_Toc56670470"/>
      <w:bookmarkStart w:id="1576" w:name="_Toc78784702"/>
      <w:bookmarkStart w:id="1577" w:name="_Toc78789722"/>
      <w:bookmarkStart w:id="1578" w:name="_Toc78805078"/>
      <w:bookmarkStart w:id="1579" w:name="_Toc195822853"/>
      <w:r w:rsidRPr="00FA203D">
        <w:rPr>
          <w:rFonts w:ascii="Times New Roman" w:hAnsi="Times New Roman"/>
          <w:b/>
          <w:szCs w:val="27"/>
        </w:rPr>
        <w:lastRenderedPageBreak/>
        <w:t>Bảng 3.</w:t>
      </w:r>
      <w:r w:rsidR="003E0EFA" w:rsidRPr="00FA203D">
        <w:rPr>
          <w:rFonts w:ascii="Times New Roman" w:hAnsi="Times New Roman"/>
          <w:b/>
          <w:szCs w:val="27"/>
        </w:rPr>
        <w:t>18</w:t>
      </w:r>
      <w:r w:rsidR="006C7FC9" w:rsidRPr="00FA203D">
        <w:rPr>
          <w:rFonts w:ascii="Times New Roman" w:hAnsi="Times New Roman"/>
          <w:b/>
          <w:szCs w:val="27"/>
        </w:rPr>
        <w:t>. Độ ồn tính theo khoảng cách</w:t>
      </w:r>
      <w:bookmarkEnd w:id="1573"/>
      <w:bookmarkEnd w:id="1574"/>
      <w:bookmarkEnd w:id="1575"/>
      <w:bookmarkEnd w:id="1576"/>
      <w:bookmarkEnd w:id="1577"/>
      <w:bookmarkEnd w:id="1578"/>
      <w:bookmarkEnd w:id="15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1553"/>
        <w:gridCol w:w="2186"/>
        <w:gridCol w:w="2472"/>
        <w:gridCol w:w="2470"/>
      </w:tblGrid>
      <w:tr w:rsidR="00FA203D" w:rsidRPr="00FA203D" w14:paraId="55F30AFE" w14:textId="77777777" w:rsidTr="002826E6">
        <w:tc>
          <w:tcPr>
            <w:tcW w:w="326" w:type="pct"/>
            <w:shd w:val="clear" w:color="auto" w:fill="auto"/>
            <w:vAlign w:val="center"/>
          </w:tcPr>
          <w:p w14:paraId="6BCD5CE8" w14:textId="77777777" w:rsidR="006C7FC9" w:rsidRPr="00FA203D" w:rsidRDefault="006C7FC9" w:rsidP="002826E6">
            <w:pPr>
              <w:spacing w:before="40" w:after="40"/>
              <w:jc w:val="center"/>
              <w:rPr>
                <w:b/>
                <w:sz w:val="26"/>
                <w:szCs w:val="26"/>
                <w:lang w:val="nl-NL"/>
              </w:rPr>
            </w:pPr>
            <w:r w:rsidRPr="00FA203D">
              <w:rPr>
                <w:b/>
                <w:sz w:val="26"/>
                <w:szCs w:val="26"/>
                <w:lang w:val="nl-NL"/>
              </w:rPr>
              <w:t>TT</w:t>
            </w:r>
          </w:p>
        </w:tc>
        <w:tc>
          <w:tcPr>
            <w:tcW w:w="836" w:type="pct"/>
            <w:shd w:val="clear" w:color="auto" w:fill="auto"/>
            <w:vAlign w:val="center"/>
          </w:tcPr>
          <w:p w14:paraId="40720FD1" w14:textId="77777777" w:rsidR="006C7FC9" w:rsidRPr="00FA203D" w:rsidRDefault="006C7FC9" w:rsidP="002826E6">
            <w:pPr>
              <w:spacing w:before="40" w:after="40"/>
              <w:jc w:val="center"/>
              <w:rPr>
                <w:b/>
                <w:sz w:val="26"/>
                <w:szCs w:val="26"/>
                <w:lang w:val="nl-NL"/>
              </w:rPr>
            </w:pPr>
            <w:r w:rsidRPr="00FA203D">
              <w:rPr>
                <w:b/>
                <w:sz w:val="26"/>
                <w:szCs w:val="26"/>
                <w:lang w:val="nl-NL"/>
              </w:rPr>
              <w:t>Khoảng cách</w:t>
            </w:r>
          </w:p>
        </w:tc>
        <w:tc>
          <w:tcPr>
            <w:tcW w:w="1177" w:type="pct"/>
            <w:shd w:val="clear" w:color="auto" w:fill="auto"/>
            <w:vAlign w:val="center"/>
          </w:tcPr>
          <w:p w14:paraId="72D58F2D" w14:textId="77777777" w:rsidR="006C7FC9" w:rsidRPr="00FA203D" w:rsidRDefault="006C7FC9" w:rsidP="002826E6">
            <w:pPr>
              <w:spacing w:before="40" w:after="40"/>
              <w:jc w:val="center"/>
              <w:rPr>
                <w:b/>
                <w:sz w:val="26"/>
                <w:szCs w:val="26"/>
                <w:lang w:val="nl-NL"/>
              </w:rPr>
            </w:pPr>
            <w:r w:rsidRPr="00FA203D">
              <w:rPr>
                <w:b/>
                <w:sz w:val="26"/>
                <w:szCs w:val="26"/>
                <w:lang w:val="nl-NL"/>
              </w:rPr>
              <w:t>Độ ồn tính từ nguồn</w:t>
            </w:r>
          </w:p>
        </w:tc>
        <w:tc>
          <w:tcPr>
            <w:tcW w:w="1331" w:type="pct"/>
            <w:shd w:val="clear" w:color="auto" w:fill="auto"/>
            <w:vAlign w:val="center"/>
          </w:tcPr>
          <w:p w14:paraId="05E2B1C7" w14:textId="77777777" w:rsidR="006C7FC9" w:rsidRPr="00FA203D" w:rsidRDefault="006C7FC9" w:rsidP="002826E6">
            <w:pPr>
              <w:spacing w:before="40" w:after="40"/>
              <w:jc w:val="center"/>
              <w:rPr>
                <w:b/>
                <w:sz w:val="26"/>
                <w:szCs w:val="26"/>
                <w:lang w:val="nl-NL"/>
              </w:rPr>
            </w:pPr>
            <w:r w:rsidRPr="00FA203D">
              <w:rPr>
                <w:b/>
                <w:sz w:val="26"/>
                <w:szCs w:val="26"/>
                <w:lang w:val="nl-NL"/>
              </w:rPr>
              <w:t>Độ ồn (dBA)</w:t>
            </w:r>
          </w:p>
        </w:tc>
        <w:tc>
          <w:tcPr>
            <w:tcW w:w="1330" w:type="pct"/>
            <w:shd w:val="clear" w:color="auto" w:fill="auto"/>
          </w:tcPr>
          <w:p w14:paraId="64CADFA8" w14:textId="77777777" w:rsidR="006C7FC9" w:rsidRPr="00FA203D" w:rsidRDefault="006C7FC9" w:rsidP="002826E6">
            <w:pPr>
              <w:spacing w:before="40" w:after="40"/>
              <w:jc w:val="center"/>
              <w:rPr>
                <w:b/>
                <w:sz w:val="26"/>
                <w:szCs w:val="26"/>
                <w:lang w:val="nl-NL"/>
              </w:rPr>
            </w:pPr>
            <w:r w:rsidRPr="00FA203D">
              <w:rPr>
                <w:b/>
                <w:sz w:val="26"/>
                <w:szCs w:val="26"/>
                <w:lang w:val="nl-NL"/>
              </w:rPr>
              <w:t>QCVN 26:2010/BTNMT</w:t>
            </w:r>
          </w:p>
        </w:tc>
      </w:tr>
      <w:tr w:rsidR="00FA203D" w:rsidRPr="00FA203D" w14:paraId="3F094D92" w14:textId="77777777" w:rsidTr="002826E6">
        <w:tc>
          <w:tcPr>
            <w:tcW w:w="326" w:type="pct"/>
            <w:shd w:val="clear" w:color="auto" w:fill="auto"/>
            <w:vAlign w:val="center"/>
          </w:tcPr>
          <w:p w14:paraId="67F99FBE" w14:textId="77777777" w:rsidR="006C7FC9" w:rsidRPr="00FA203D" w:rsidRDefault="006C7FC9" w:rsidP="006C7FC9">
            <w:pPr>
              <w:numPr>
                <w:ilvl w:val="0"/>
                <w:numId w:val="28"/>
              </w:numPr>
              <w:spacing w:before="40" w:after="40"/>
              <w:jc w:val="center"/>
              <w:rPr>
                <w:sz w:val="26"/>
                <w:szCs w:val="26"/>
                <w:lang w:val="nl-NL"/>
              </w:rPr>
            </w:pPr>
          </w:p>
        </w:tc>
        <w:tc>
          <w:tcPr>
            <w:tcW w:w="836" w:type="pct"/>
            <w:shd w:val="clear" w:color="auto" w:fill="auto"/>
            <w:vAlign w:val="center"/>
          </w:tcPr>
          <w:p w14:paraId="6E722452" w14:textId="77777777" w:rsidR="006C7FC9" w:rsidRPr="00FA203D" w:rsidRDefault="006C7FC9" w:rsidP="002826E6">
            <w:pPr>
              <w:spacing w:before="40" w:after="40"/>
              <w:jc w:val="center"/>
              <w:rPr>
                <w:sz w:val="26"/>
                <w:szCs w:val="26"/>
              </w:rPr>
            </w:pPr>
            <w:r w:rsidRPr="00FA203D">
              <w:rPr>
                <w:sz w:val="26"/>
                <w:szCs w:val="26"/>
              </w:rPr>
              <w:t>5</w:t>
            </w:r>
          </w:p>
        </w:tc>
        <w:tc>
          <w:tcPr>
            <w:tcW w:w="1177" w:type="pct"/>
            <w:vMerge w:val="restart"/>
            <w:shd w:val="clear" w:color="auto" w:fill="auto"/>
            <w:vAlign w:val="center"/>
          </w:tcPr>
          <w:p w14:paraId="2BE85800" w14:textId="77777777" w:rsidR="006C7FC9" w:rsidRPr="00FA203D" w:rsidRDefault="006C7FC9" w:rsidP="002826E6">
            <w:pPr>
              <w:spacing w:before="40" w:after="40"/>
              <w:jc w:val="center"/>
              <w:rPr>
                <w:sz w:val="26"/>
                <w:szCs w:val="26"/>
              </w:rPr>
            </w:pPr>
            <w:r w:rsidRPr="00FA203D">
              <w:rPr>
                <w:sz w:val="26"/>
                <w:szCs w:val="26"/>
              </w:rPr>
              <w:t>90 dBA</w:t>
            </w:r>
          </w:p>
        </w:tc>
        <w:tc>
          <w:tcPr>
            <w:tcW w:w="1331" w:type="pct"/>
            <w:shd w:val="clear" w:color="auto" w:fill="auto"/>
            <w:vAlign w:val="center"/>
          </w:tcPr>
          <w:p w14:paraId="0B84B55F" w14:textId="77777777" w:rsidR="006C7FC9" w:rsidRPr="00FA203D" w:rsidRDefault="006C7FC9" w:rsidP="002826E6">
            <w:pPr>
              <w:spacing w:before="40" w:after="40"/>
              <w:jc w:val="center"/>
              <w:rPr>
                <w:sz w:val="26"/>
                <w:szCs w:val="26"/>
              </w:rPr>
            </w:pPr>
            <w:r w:rsidRPr="00FA203D">
              <w:rPr>
                <w:sz w:val="26"/>
                <w:szCs w:val="26"/>
              </w:rPr>
              <w:t>76</w:t>
            </w:r>
          </w:p>
        </w:tc>
        <w:tc>
          <w:tcPr>
            <w:tcW w:w="1330" w:type="pct"/>
            <w:vMerge w:val="restart"/>
            <w:shd w:val="clear" w:color="auto" w:fill="auto"/>
            <w:vAlign w:val="center"/>
          </w:tcPr>
          <w:p w14:paraId="7D2EA7EB" w14:textId="77777777" w:rsidR="006C7FC9" w:rsidRPr="00FA203D" w:rsidRDefault="006C7FC9" w:rsidP="002826E6">
            <w:pPr>
              <w:spacing w:before="40" w:after="40"/>
              <w:jc w:val="center"/>
              <w:rPr>
                <w:sz w:val="26"/>
                <w:szCs w:val="26"/>
              </w:rPr>
            </w:pPr>
            <w:r w:rsidRPr="00FA203D">
              <w:rPr>
                <w:sz w:val="26"/>
                <w:szCs w:val="26"/>
              </w:rPr>
              <w:t>70dBA</w:t>
            </w:r>
          </w:p>
          <w:p w14:paraId="01ECDB3C" w14:textId="77777777" w:rsidR="006C7FC9" w:rsidRPr="00FA203D" w:rsidRDefault="006C7FC9" w:rsidP="002826E6">
            <w:pPr>
              <w:spacing w:before="40" w:after="40"/>
              <w:jc w:val="center"/>
              <w:rPr>
                <w:sz w:val="26"/>
                <w:szCs w:val="26"/>
              </w:rPr>
            </w:pPr>
            <w:r w:rsidRPr="00FA203D">
              <w:rPr>
                <w:sz w:val="26"/>
                <w:szCs w:val="26"/>
              </w:rPr>
              <w:t>(từ 6 - 21 giờ)</w:t>
            </w:r>
          </w:p>
          <w:p w14:paraId="76A33FD2" w14:textId="77777777" w:rsidR="006C7FC9" w:rsidRPr="00FA203D" w:rsidRDefault="006C7FC9" w:rsidP="002826E6">
            <w:pPr>
              <w:spacing w:before="40" w:after="40"/>
              <w:jc w:val="center"/>
              <w:rPr>
                <w:sz w:val="26"/>
                <w:szCs w:val="26"/>
              </w:rPr>
            </w:pPr>
            <w:r w:rsidRPr="00FA203D">
              <w:rPr>
                <w:sz w:val="26"/>
                <w:szCs w:val="26"/>
              </w:rPr>
              <w:t>55 dBA</w:t>
            </w:r>
          </w:p>
          <w:p w14:paraId="6FD44FE1" w14:textId="77777777" w:rsidR="006C7FC9" w:rsidRPr="00FA203D" w:rsidRDefault="006C7FC9" w:rsidP="002826E6">
            <w:pPr>
              <w:spacing w:before="40" w:after="40"/>
              <w:jc w:val="center"/>
              <w:rPr>
                <w:sz w:val="26"/>
                <w:szCs w:val="26"/>
              </w:rPr>
            </w:pPr>
            <w:r w:rsidRPr="00FA203D">
              <w:rPr>
                <w:sz w:val="26"/>
                <w:szCs w:val="26"/>
              </w:rPr>
              <w:t>(từ 21 giờ - 6 giờ)</w:t>
            </w:r>
          </w:p>
        </w:tc>
      </w:tr>
      <w:tr w:rsidR="00FA203D" w:rsidRPr="00FA203D" w14:paraId="54BDBA08" w14:textId="77777777" w:rsidTr="002826E6">
        <w:tc>
          <w:tcPr>
            <w:tcW w:w="326" w:type="pct"/>
            <w:shd w:val="clear" w:color="auto" w:fill="auto"/>
            <w:vAlign w:val="center"/>
          </w:tcPr>
          <w:p w14:paraId="62F1A3FE" w14:textId="77777777" w:rsidR="006C7FC9" w:rsidRPr="00FA203D" w:rsidRDefault="006C7FC9" w:rsidP="006C7FC9">
            <w:pPr>
              <w:numPr>
                <w:ilvl w:val="0"/>
                <w:numId w:val="28"/>
              </w:numPr>
              <w:spacing w:before="40" w:after="40"/>
              <w:jc w:val="center"/>
              <w:rPr>
                <w:sz w:val="26"/>
                <w:szCs w:val="26"/>
                <w:lang w:val="nl-NL"/>
              </w:rPr>
            </w:pPr>
          </w:p>
        </w:tc>
        <w:tc>
          <w:tcPr>
            <w:tcW w:w="836" w:type="pct"/>
            <w:shd w:val="clear" w:color="auto" w:fill="auto"/>
            <w:vAlign w:val="center"/>
          </w:tcPr>
          <w:p w14:paraId="6B2D2BD3" w14:textId="77777777" w:rsidR="006C7FC9" w:rsidRPr="00FA203D" w:rsidRDefault="006C7FC9" w:rsidP="002826E6">
            <w:pPr>
              <w:spacing w:before="40" w:after="40"/>
              <w:jc w:val="center"/>
              <w:rPr>
                <w:sz w:val="26"/>
                <w:szCs w:val="26"/>
              </w:rPr>
            </w:pPr>
            <w:r w:rsidRPr="00FA203D">
              <w:rPr>
                <w:sz w:val="26"/>
                <w:szCs w:val="26"/>
              </w:rPr>
              <w:t>10</w:t>
            </w:r>
          </w:p>
        </w:tc>
        <w:tc>
          <w:tcPr>
            <w:tcW w:w="1177" w:type="pct"/>
            <w:vMerge/>
            <w:shd w:val="clear" w:color="auto" w:fill="auto"/>
            <w:vAlign w:val="center"/>
          </w:tcPr>
          <w:p w14:paraId="3EF734B7" w14:textId="77777777" w:rsidR="006C7FC9" w:rsidRPr="00FA203D" w:rsidRDefault="006C7FC9" w:rsidP="002826E6">
            <w:pPr>
              <w:spacing w:before="40" w:after="40"/>
              <w:jc w:val="center"/>
              <w:rPr>
                <w:sz w:val="26"/>
                <w:szCs w:val="26"/>
              </w:rPr>
            </w:pPr>
          </w:p>
        </w:tc>
        <w:tc>
          <w:tcPr>
            <w:tcW w:w="1331" w:type="pct"/>
            <w:shd w:val="clear" w:color="auto" w:fill="auto"/>
            <w:vAlign w:val="center"/>
          </w:tcPr>
          <w:p w14:paraId="2CAE1C16" w14:textId="77777777" w:rsidR="006C7FC9" w:rsidRPr="00FA203D" w:rsidRDefault="006C7FC9" w:rsidP="002826E6">
            <w:pPr>
              <w:spacing w:before="40" w:after="40"/>
              <w:jc w:val="center"/>
              <w:rPr>
                <w:sz w:val="26"/>
                <w:szCs w:val="26"/>
              </w:rPr>
            </w:pPr>
            <w:r w:rsidRPr="00FA203D">
              <w:rPr>
                <w:sz w:val="26"/>
                <w:szCs w:val="26"/>
              </w:rPr>
              <w:t>70</w:t>
            </w:r>
          </w:p>
        </w:tc>
        <w:tc>
          <w:tcPr>
            <w:tcW w:w="1330" w:type="pct"/>
            <w:vMerge/>
            <w:shd w:val="clear" w:color="auto" w:fill="auto"/>
          </w:tcPr>
          <w:p w14:paraId="2E783609" w14:textId="77777777" w:rsidR="006C7FC9" w:rsidRPr="00FA203D" w:rsidRDefault="006C7FC9" w:rsidP="002826E6">
            <w:pPr>
              <w:spacing w:before="40" w:after="40"/>
              <w:jc w:val="center"/>
              <w:rPr>
                <w:sz w:val="26"/>
                <w:szCs w:val="26"/>
              </w:rPr>
            </w:pPr>
          </w:p>
        </w:tc>
      </w:tr>
      <w:tr w:rsidR="00FA203D" w:rsidRPr="00FA203D" w14:paraId="0ADAE448" w14:textId="77777777" w:rsidTr="002826E6">
        <w:tc>
          <w:tcPr>
            <w:tcW w:w="326" w:type="pct"/>
            <w:shd w:val="clear" w:color="auto" w:fill="auto"/>
            <w:vAlign w:val="center"/>
          </w:tcPr>
          <w:p w14:paraId="0D9698AE" w14:textId="77777777" w:rsidR="006C7FC9" w:rsidRPr="00FA203D" w:rsidRDefault="006C7FC9" w:rsidP="006C7FC9">
            <w:pPr>
              <w:numPr>
                <w:ilvl w:val="0"/>
                <w:numId w:val="28"/>
              </w:numPr>
              <w:spacing w:before="40" w:after="40"/>
              <w:jc w:val="center"/>
              <w:rPr>
                <w:sz w:val="26"/>
                <w:szCs w:val="26"/>
                <w:lang w:val="nl-NL"/>
              </w:rPr>
            </w:pPr>
          </w:p>
        </w:tc>
        <w:tc>
          <w:tcPr>
            <w:tcW w:w="836" w:type="pct"/>
            <w:shd w:val="clear" w:color="auto" w:fill="auto"/>
            <w:vAlign w:val="center"/>
          </w:tcPr>
          <w:p w14:paraId="656C0188" w14:textId="77777777" w:rsidR="006C7FC9" w:rsidRPr="00FA203D" w:rsidRDefault="006C7FC9" w:rsidP="002826E6">
            <w:pPr>
              <w:spacing w:before="40" w:after="40"/>
              <w:jc w:val="center"/>
              <w:rPr>
                <w:sz w:val="26"/>
                <w:szCs w:val="26"/>
              </w:rPr>
            </w:pPr>
            <w:r w:rsidRPr="00FA203D">
              <w:rPr>
                <w:sz w:val="26"/>
                <w:szCs w:val="26"/>
              </w:rPr>
              <w:t>15</w:t>
            </w:r>
          </w:p>
        </w:tc>
        <w:tc>
          <w:tcPr>
            <w:tcW w:w="1177" w:type="pct"/>
            <w:vMerge/>
            <w:shd w:val="clear" w:color="auto" w:fill="auto"/>
            <w:vAlign w:val="center"/>
          </w:tcPr>
          <w:p w14:paraId="7B83B2B1" w14:textId="77777777" w:rsidR="006C7FC9" w:rsidRPr="00FA203D" w:rsidRDefault="006C7FC9" w:rsidP="002826E6">
            <w:pPr>
              <w:spacing w:before="40" w:after="40"/>
              <w:jc w:val="center"/>
              <w:rPr>
                <w:sz w:val="26"/>
                <w:szCs w:val="26"/>
              </w:rPr>
            </w:pPr>
          </w:p>
        </w:tc>
        <w:tc>
          <w:tcPr>
            <w:tcW w:w="1331" w:type="pct"/>
            <w:shd w:val="clear" w:color="auto" w:fill="auto"/>
            <w:vAlign w:val="center"/>
          </w:tcPr>
          <w:p w14:paraId="066B2CE9" w14:textId="77777777" w:rsidR="006C7FC9" w:rsidRPr="00FA203D" w:rsidRDefault="006C7FC9" w:rsidP="002826E6">
            <w:pPr>
              <w:spacing w:before="40" w:after="40"/>
              <w:jc w:val="center"/>
              <w:rPr>
                <w:sz w:val="26"/>
                <w:szCs w:val="26"/>
              </w:rPr>
            </w:pPr>
            <w:r w:rsidRPr="00FA203D">
              <w:rPr>
                <w:sz w:val="26"/>
                <w:szCs w:val="26"/>
              </w:rPr>
              <w:t>66</w:t>
            </w:r>
          </w:p>
        </w:tc>
        <w:tc>
          <w:tcPr>
            <w:tcW w:w="1330" w:type="pct"/>
            <w:vMerge/>
            <w:shd w:val="clear" w:color="auto" w:fill="auto"/>
          </w:tcPr>
          <w:p w14:paraId="58A69CD1" w14:textId="77777777" w:rsidR="006C7FC9" w:rsidRPr="00FA203D" w:rsidRDefault="006C7FC9" w:rsidP="002826E6">
            <w:pPr>
              <w:spacing w:before="40" w:after="40"/>
              <w:jc w:val="center"/>
              <w:rPr>
                <w:sz w:val="26"/>
                <w:szCs w:val="26"/>
              </w:rPr>
            </w:pPr>
          </w:p>
        </w:tc>
      </w:tr>
      <w:tr w:rsidR="00FA203D" w:rsidRPr="00FA203D" w14:paraId="1DDEB42F" w14:textId="77777777" w:rsidTr="002826E6">
        <w:tc>
          <w:tcPr>
            <w:tcW w:w="326" w:type="pct"/>
            <w:shd w:val="clear" w:color="auto" w:fill="auto"/>
            <w:vAlign w:val="center"/>
          </w:tcPr>
          <w:p w14:paraId="0A745648" w14:textId="77777777" w:rsidR="006C7FC9" w:rsidRPr="00FA203D" w:rsidRDefault="006C7FC9" w:rsidP="006C7FC9">
            <w:pPr>
              <w:numPr>
                <w:ilvl w:val="0"/>
                <w:numId w:val="28"/>
              </w:numPr>
              <w:spacing w:before="40" w:after="40"/>
              <w:jc w:val="center"/>
              <w:rPr>
                <w:sz w:val="26"/>
                <w:szCs w:val="26"/>
                <w:lang w:val="nl-NL"/>
              </w:rPr>
            </w:pPr>
          </w:p>
        </w:tc>
        <w:tc>
          <w:tcPr>
            <w:tcW w:w="836" w:type="pct"/>
            <w:shd w:val="clear" w:color="auto" w:fill="auto"/>
            <w:vAlign w:val="center"/>
          </w:tcPr>
          <w:p w14:paraId="2C1EBD82" w14:textId="77777777" w:rsidR="006C7FC9" w:rsidRPr="00FA203D" w:rsidRDefault="006C7FC9" w:rsidP="002826E6">
            <w:pPr>
              <w:spacing w:before="40" w:after="40"/>
              <w:jc w:val="center"/>
              <w:rPr>
                <w:sz w:val="26"/>
                <w:szCs w:val="26"/>
              </w:rPr>
            </w:pPr>
            <w:r w:rsidRPr="00FA203D">
              <w:rPr>
                <w:sz w:val="26"/>
                <w:szCs w:val="26"/>
              </w:rPr>
              <w:t>20</w:t>
            </w:r>
          </w:p>
        </w:tc>
        <w:tc>
          <w:tcPr>
            <w:tcW w:w="1177" w:type="pct"/>
            <w:vMerge/>
            <w:shd w:val="clear" w:color="auto" w:fill="auto"/>
            <w:vAlign w:val="center"/>
          </w:tcPr>
          <w:p w14:paraId="3258E44B" w14:textId="77777777" w:rsidR="006C7FC9" w:rsidRPr="00FA203D" w:rsidRDefault="006C7FC9" w:rsidP="002826E6">
            <w:pPr>
              <w:spacing w:before="40" w:after="40"/>
              <w:jc w:val="center"/>
              <w:rPr>
                <w:sz w:val="26"/>
                <w:szCs w:val="26"/>
              </w:rPr>
            </w:pPr>
          </w:p>
        </w:tc>
        <w:tc>
          <w:tcPr>
            <w:tcW w:w="1331" w:type="pct"/>
            <w:shd w:val="clear" w:color="auto" w:fill="auto"/>
            <w:vAlign w:val="center"/>
          </w:tcPr>
          <w:p w14:paraId="173AD057" w14:textId="77777777" w:rsidR="006C7FC9" w:rsidRPr="00FA203D" w:rsidRDefault="006C7FC9" w:rsidP="002826E6">
            <w:pPr>
              <w:spacing w:before="40" w:after="40"/>
              <w:jc w:val="center"/>
              <w:rPr>
                <w:sz w:val="26"/>
                <w:szCs w:val="26"/>
              </w:rPr>
            </w:pPr>
            <w:r w:rsidRPr="00FA203D">
              <w:rPr>
                <w:sz w:val="26"/>
                <w:szCs w:val="26"/>
              </w:rPr>
              <w:t>64</w:t>
            </w:r>
          </w:p>
        </w:tc>
        <w:tc>
          <w:tcPr>
            <w:tcW w:w="1330" w:type="pct"/>
            <w:vMerge/>
            <w:shd w:val="clear" w:color="auto" w:fill="auto"/>
          </w:tcPr>
          <w:p w14:paraId="46574AD5" w14:textId="77777777" w:rsidR="006C7FC9" w:rsidRPr="00FA203D" w:rsidRDefault="006C7FC9" w:rsidP="002826E6">
            <w:pPr>
              <w:spacing w:before="40" w:after="40"/>
              <w:jc w:val="center"/>
              <w:rPr>
                <w:sz w:val="26"/>
                <w:szCs w:val="26"/>
              </w:rPr>
            </w:pPr>
          </w:p>
        </w:tc>
      </w:tr>
      <w:tr w:rsidR="00FA203D" w:rsidRPr="00FA203D" w14:paraId="2B8CB770" w14:textId="77777777" w:rsidTr="002826E6">
        <w:tc>
          <w:tcPr>
            <w:tcW w:w="326" w:type="pct"/>
            <w:shd w:val="clear" w:color="auto" w:fill="auto"/>
            <w:vAlign w:val="center"/>
          </w:tcPr>
          <w:p w14:paraId="03B32AA5" w14:textId="77777777" w:rsidR="006C7FC9" w:rsidRPr="00FA203D" w:rsidRDefault="006C7FC9" w:rsidP="006C7FC9">
            <w:pPr>
              <w:numPr>
                <w:ilvl w:val="0"/>
                <w:numId w:val="28"/>
              </w:numPr>
              <w:spacing w:before="40" w:after="40"/>
              <w:jc w:val="center"/>
              <w:rPr>
                <w:sz w:val="26"/>
                <w:szCs w:val="26"/>
                <w:lang w:val="nl-NL"/>
              </w:rPr>
            </w:pPr>
          </w:p>
        </w:tc>
        <w:tc>
          <w:tcPr>
            <w:tcW w:w="836" w:type="pct"/>
            <w:shd w:val="clear" w:color="auto" w:fill="auto"/>
            <w:vAlign w:val="center"/>
          </w:tcPr>
          <w:p w14:paraId="0B77BEEE" w14:textId="77777777" w:rsidR="006C7FC9" w:rsidRPr="00FA203D" w:rsidRDefault="006C7FC9" w:rsidP="002826E6">
            <w:pPr>
              <w:spacing w:before="40" w:after="40"/>
              <w:jc w:val="center"/>
              <w:rPr>
                <w:sz w:val="26"/>
                <w:szCs w:val="26"/>
              </w:rPr>
            </w:pPr>
            <w:r w:rsidRPr="00FA203D">
              <w:rPr>
                <w:sz w:val="26"/>
                <w:szCs w:val="26"/>
              </w:rPr>
              <w:t>30</w:t>
            </w:r>
          </w:p>
        </w:tc>
        <w:tc>
          <w:tcPr>
            <w:tcW w:w="1177" w:type="pct"/>
            <w:vMerge/>
            <w:shd w:val="clear" w:color="auto" w:fill="auto"/>
            <w:vAlign w:val="center"/>
          </w:tcPr>
          <w:p w14:paraId="0BE472C7" w14:textId="77777777" w:rsidR="006C7FC9" w:rsidRPr="00FA203D" w:rsidRDefault="006C7FC9" w:rsidP="002826E6">
            <w:pPr>
              <w:spacing w:before="40" w:after="40"/>
              <w:jc w:val="center"/>
              <w:rPr>
                <w:sz w:val="26"/>
                <w:szCs w:val="26"/>
              </w:rPr>
            </w:pPr>
          </w:p>
        </w:tc>
        <w:tc>
          <w:tcPr>
            <w:tcW w:w="1331" w:type="pct"/>
            <w:shd w:val="clear" w:color="auto" w:fill="auto"/>
            <w:vAlign w:val="center"/>
          </w:tcPr>
          <w:p w14:paraId="5613E640" w14:textId="77777777" w:rsidR="006C7FC9" w:rsidRPr="00FA203D" w:rsidRDefault="006C7FC9" w:rsidP="002826E6">
            <w:pPr>
              <w:spacing w:before="40" w:after="40"/>
              <w:jc w:val="center"/>
              <w:rPr>
                <w:sz w:val="26"/>
                <w:szCs w:val="26"/>
              </w:rPr>
            </w:pPr>
            <w:r w:rsidRPr="00FA203D">
              <w:rPr>
                <w:sz w:val="26"/>
                <w:szCs w:val="26"/>
              </w:rPr>
              <w:t>60</w:t>
            </w:r>
          </w:p>
        </w:tc>
        <w:tc>
          <w:tcPr>
            <w:tcW w:w="1330" w:type="pct"/>
            <w:vMerge/>
            <w:shd w:val="clear" w:color="auto" w:fill="auto"/>
          </w:tcPr>
          <w:p w14:paraId="54751AA9" w14:textId="77777777" w:rsidR="006C7FC9" w:rsidRPr="00FA203D" w:rsidRDefault="006C7FC9" w:rsidP="002826E6">
            <w:pPr>
              <w:spacing w:before="40" w:after="40"/>
              <w:jc w:val="center"/>
              <w:rPr>
                <w:sz w:val="26"/>
                <w:szCs w:val="26"/>
              </w:rPr>
            </w:pPr>
          </w:p>
        </w:tc>
      </w:tr>
      <w:tr w:rsidR="00FA203D" w:rsidRPr="00FA203D" w14:paraId="719030E2" w14:textId="77777777" w:rsidTr="002826E6">
        <w:tc>
          <w:tcPr>
            <w:tcW w:w="326" w:type="pct"/>
            <w:shd w:val="clear" w:color="auto" w:fill="auto"/>
            <w:vAlign w:val="center"/>
          </w:tcPr>
          <w:p w14:paraId="506608B2" w14:textId="77777777" w:rsidR="006C7FC9" w:rsidRPr="00FA203D" w:rsidRDefault="006C7FC9" w:rsidP="006C7FC9">
            <w:pPr>
              <w:numPr>
                <w:ilvl w:val="0"/>
                <w:numId w:val="28"/>
              </w:numPr>
              <w:spacing w:before="40" w:after="40"/>
              <w:jc w:val="center"/>
              <w:rPr>
                <w:sz w:val="26"/>
                <w:szCs w:val="26"/>
                <w:lang w:val="nl-NL"/>
              </w:rPr>
            </w:pPr>
          </w:p>
        </w:tc>
        <w:tc>
          <w:tcPr>
            <w:tcW w:w="836" w:type="pct"/>
            <w:shd w:val="clear" w:color="auto" w:fill="auto"/>
            <w:vAlign w:val="center"/>
          </w:tcPr>
          <w:p w14:paraId="756879AA" w14:textId="77777777" w:rsidR="006C7FC9" w:rsidRPr="00FA203D" w:rsidRDefault="006C7FC9" w:rsidP="002826E6">
            <w:pPr>
              <w:spacing w:before="40" w:after="40"/>
              <w:jc w:val="center"/>
              <w:rPr>
                <w:sz w:val="26"/>
                <w:szCs w:val="26"/>
              </w:rPr>
            </w:pPr>
            <w:r w:rsidRPr="00FA203D">
              <w:rPr>
                <w:sz w:val="26"/>
                <w:szCs w:val="26"/>
              </w:rPr>
              <w:t>50</w:t>
            </w:r>
          </w:p>
        </w:tc>
        <w:tc>
          <w:tcPr>
            <w:tcW w:w="1177" w:type="pct"/>
            <w:vMerge/>
            <w:shd w:val="clear" w:color="auto" w:fill="auto"/>
            <w:vAlign w:val="center"/>
          </w:tcPr>
          <w:p w14:paraId="44106944" w14:textId="77777777" w:rsidR="006C7FC9" w:rsidRPr="00FA203D" w:rsidRDefault="006C7FC9" w:rsidP="002826E6">
            <w:pPr>
              <w:spacing w:before="40" w:after="40"/>
              <w:jc w:val="center"/>
              <w:rPr>
                <w:sz w:val="26"/>
                <w:szCs w:val="26"/>
              </w:rPr>
            </w:pPr>
          </w:p>
        </w:tc>
        <w:tc>
          <w:tcPr>
            <w:tcW w:w="1331" w:type="pct"/>
            <w:shd w:val="clear" w:color="auto" w:fill="auto"/>
            <w:vAlign w:val="center"/>
          </w:tcPr>
          <w:p w14:paraId="44A32EF1" w14:textId="77777777" w:rsidR="006C7FC9" w:rsidRPr="00FA203D" w:rsidRDefault="006C7FC9" w:rsidP="002826E6">
            <w:pPr>
              <w:spacing w:before="40" w:after="40"/>
              <w:jc w:val="center"/>
              <w:rPr>
                <w:sz w:val="26"/>
                <w:szCs w:val="26"/>
              </w:rPr>
            </w:pPr>
            <w:r w:rsidRPr="00FA203D">
              <w:rPr>
                <w:sz w:val="26"/>
                <w:szCs w:val="26"/>
              </w:rPr>
              <w:t>56</w:t>
            </w:r>
          </w:p>
        </w:tc>
        <w:tc>
          <w:tcPr>
            <w:tcW w:w="1330" w:type="pct"/>
            <w:vMerge/>
            <w:shd w:val="clear" w:color="auto" w:fill="auto"/>
          </w:tcPr>
          <w:p w14:paraId="434CBA34" w14:textId="77777777" w:rsidR="006C7FC9" w:rsidRPr="00FA203D" w:rsidRDefault="006C7FC9" w:rsidP="002826E6">
            <w:pPr>
              <w:spacing w:before="40" w:after="40"/>
              <w:jc w:val="center"/>
              <w:rPr>
                <w:sz w:val="26"/>
                <w:szCs w:val="26"/>
              </w:rPr>
            </w:pPr>
          </w:p>
        </w:tc>
      </w:tr>
    </w:tbl>
    <w:p w14:paraId="5B88513A" w14:textId="681A2E01" w:rsidR="006D5DA7" w:rsidRPr="00FA203D" w:rsidRDefault="006C7FC9" w:rsidP="00CA03B5">
      <w:pPr>
        <w:spacing w:line="312" w:lineRule="auto"/>
        <w:ind w:firstLine="567"/>
        <w:jc w:val="both"/>
        <w:rPr>
          <w:i/>
          <w:sz w:val="27"/>
          <w:szCs w:val="27"/>
          <w:lang w:val="nb-NO"/>
        </w:rPr>
      </w:pPr>
      <w:r w:rsidRPr="00FA203D">
        <w:rPr>
          <w:sz w:val="27"/>
          <w:szCs w:val="27"/>
          <w:u w:val="single"/>
          <w:lang w:val="nl-NL"/>
        </w:rPr>
        <w:t>Đánh giá tác động</w:t>
      </w:r>
      <w:r w:rsidRPr="00FA203D">
        <w:rPr>
          <w:sz w:val="27"/>
          <w:szCs w:val="27"/>
          <w:lang w:val="nl-NL"/>
        </w:rPr>
        <w:t>: Theo kết quả tính toán, với khoảng cách &lt;15</w:t>
      </w:r>
      <w:r w:rsidR="000F4B18" w:rsidRPr="00FA203D">
        <w:rPr>
          <w:sz w:val="27"/>
          <w:szCs w:val="27"/>
          <w:lang w:val="nl-NL"/>
        </w:rPr>
        <w:t xml:space="preserve"> </w:t>
      </w:r>
      <w:r w:rsidRPr="00FA203D">
        <w:rPr>
          <w:sz w:val="27"/>
          <w:szCs w:val="27"/>
          <w:lang w:val="nl-NL"/>
        </w:rPr>
        <w:t xml:space="preserve">m so với nguồn, mức ồn vượt giới hạn cho phép, khoảng cách từ 15m trở lên mức ồn nằm trong giới hạn cho phép của QCVN 26:2010/BTNMT - Quy chuẩn kỹ thuật Quốc gia về tiếng ồn (70dBA). Như vậy, tiếng ồn do động cơ xe tải gây ra sẽ ảnh hưởng đến công nhân làm việc tại khu vực nạo vét của </w:t>
      </w:r>
      <w:r w:rsidR="00FE39B0" w:rsidRPr="00FA203D">
        <w:rPr>
          <w:sz w:val="27"/>
          <w:szCs w:val="27"/>
          <w:lang w:val="nl-NL"/>
        </w:rPr>
        <w:t>Dự án</w:t>
      </w:r>
      <w:r w:rsidRPr="00FA203D">
        <w:rPr>
          <w:sz w:val="27"/>
          <w:szCs w:val="27"/>
          <w:lang w:val="nl-NL"/>
        </w:rPr>
        <w:t xml:space="preserve"> và ảnh hưởng tức thời đến </w:t>
      </w:r>
      <w:r w:rsidRPr="00FA203D">
        <w:rPr>
          <w:sz w:val="27"/>
          <w:szCs w:val="27"/>
          <w:u w:color="FF0000"/>
          <w:lang w:val="es-ES"/>
        </w:rPr>
        <w:t>người dân tham gia giao thông, các hộ dân sống dọc tuyến đường vận chuyển (</w:t>
      </w:r>
      <w:r w:rsidR="0042708D" w:rsidRPr="00FA203D">
        <w:rPr>
          <w:sz w:val="27"/>
          <w:szCs w:val="27"/>
          <w:u w:color="FF0000"/>
          <w:lang w:val="es-ES"/>
        </w:rPr>
        <w:t xml:space="preserve">đường </w:t>
      </w:r>
      <w:r w:rsidR="00CA03B5" w:rsidRPr="00FA203D">
        <w:rPr>
          <w:sz w:val="27"/>
          <w:szCs w:val="27"/>
          <w:u w:color="FF0000"/>
          <w:lang w:val="es-ES"/>
        </w:rPr>
        <w:t>Quốc lộ 9D đi đường Hồ Chí Minh nhánh Đông và Quốc lộ 1ª, và đường lâm nghiệp từ thôn Tân Định đi Quốc lộ 1A</w:t>
      </w:r>
      <w:r w:rsidRPr="00FA203D">
        <w:rPr>
          <w:sz w:val="27"/>
          <w:szCs w:val="27"/>
          <w:u w:color="FF0000"/>
        </w:rPr>
        <w:t xml:space="preserve">) </w:t>
      </w:r>
      <w:r w:rsidRPr="00FA203D">
        <w:rPr>
          <w:sz w:val="27"/>
          <w:szCs w:val="27"/>
          <w:u w:color="FF0000"/>
          <w:lang w:val="es-ES"/>
        </w:rPr>
        <w:t>khi xe đi qua.</w:t>
      </w:r>
    </w:p>
    <w:p w14:paraId="17A0F571" w14:textId="77777777" w:rsidR="00BF2E78" w:rsidRPr="00FA203D" w:rsidRDefault="00302D41" w:rsidP="004B0761">
      <w:pPr>
        <w:spacing w:line="312" w:lineRule="auto"/>
        <w:ind w:firstLine="567"/>
        <w:jc w:val="both"/>
        <w:rPr>
          <w:i/>
          <w:sz w:val="27"/>
          <w:szCs w:val="27"/>
          <w:lang w:val="nb-NO"/>
        </w:rPr>
      </w:pPr>
      <w:r w:rsidRPr="00FA203D">
        <w:rPr>
          <w:i/>
          <w:sz w:val="27"/>
          <w:szCs w:val="27"/>
          <w:lang w:val="nb-NO"/>
        </w:rPr>
        <w:t xml:space="preserve">* </w:t>
      </w:r>
      <w:r w:rsidR="00BF2E78" w:rsidRPr="00FA203D">
        <w:rPr>
          <w:i/>
          <w:sz w:val="27"/>
          <w:szCs w:val="27"/>
          <w:lang w:val="nb-NO"/>
        </w:rPr>
        <w:t>Tác động đến vấn đề giao thông:</w:t>
      </w:r>
    </w:p>
    <w:p w14:paraId="14F49B96" w14:textId="656ECB5C" w:rsidR="00BF2E78" w:rsidRPr="00FA203D" w:rsidRDefault="00BF2E78" w:rsidP="004B0761">
      <w:pPr>
        <w:spacing w:line="312" w:lineRule="auto"/>
        <w:ind w:firstLine="567"/>
        <w:jc w:val="both"/>
        <w:rPr>
          <w:sz w:val="27"/>
          <w:szCs w:val="27"/>
          <w:lang w:val="nb-NO"/>
        </w:rPr>
      </w:pPr>
      <w:r w:rsidRPr="00FA203D">
        <w:rPr>
          <w:sz w:val="27"/>
          <w:szCs w:val="27"/>
          <w:lang w:val="nb-NO"/>
        </w:rPr>
        <w:t xml:space="preserve">- Việc triển khai </w:t>
      </w:r>
      <w:r w:rsidR="00FE39B0" w:rsidRPr="00FA203D">
        <w:rPr>
          <w:sz w:val="27"/>
          <w:szCs w:val="27"/>
          <w:lang w:val="nb-NO"/>
        </w:rPr>
        <w:t>Dự án</w:t>
      </w:r>
      <w:r w:rsidRPr="00FA203D">
        <w:rPr>
          <w:sz w:val="27"/>
          <w:szCs w:val="27"/>
          <w:lang w:val="nb-NO"/>
        </w:rPr>
        <w:t xml:space="preserve"> sẽ góp phần làm gia tăng mật độ phương tiện tại </w:t>
      </w:r>
      <w:r w:rsidR="002F646A" w:rsidRPr="00FA203D">
        <w:rPr>
          <w:sz w:val="27"/>
          <w:szCs w:val="27"/>
          <w:lang w:val="nb-NO"/>
        </w:rPr>
        <w:t xml:space="preserve">các tuyến đường giao thông đặc biệt là tuyến đường </w:t>
      </w:r>
      <w:r w:rsidR="00CA03B5" w:rsidRPr="00FA203D">
        <w:rPr>
          <w:sz w:val="27"/>
          <w:szCs w:val="27"/>
          <w:u w:color="FF0000"/>
          <w:lang w:val="es-ES"/>
        </w:rPr>
        <w:t xml:space="preserve">đường Quốc lộ 9D đi đường Hồ Chí Minh nhánh Đông và Quốc lộ 1ª </w:t>
      </w:r>
      <w:r w:rsidR="002F646A" w:rsidRPr="00FA203D">
        <w:rPr>
          <w:sz w:val="27"/>
          <w:szCs w:val="27"/>
          <w:lang w:val="nb-NO"/>
        </w:rPr>
        <w:t xml:space="preserve">hiện nay đã có nhiều phương tiện </w:t>
      </w:r>
      <w:r w:rsidR="002B711A" w:rsidRPr="00FA203D">
        <w:rPr>
          <w:sz w:val="27"/>
          <w:szCs w:val="27"/>
          <w:lang w:val="nb-NO"/>
        </w:rPr>
        <w:t xml:space="preserve">qua lại. Bên cạnh đó, </w:t>
      </w:r>
      <w:r w:rsidRPr="00FA203D">
        <w:rPr>
          <w:sz w:val="27"/>
          <w:szCs w:val="27"/>
          <w:lang w:val="nb-NO"/>
        </w:rPr>
        <w:t xml:space="preserve">khu vực </w:t>
      </w:r>
      <w:r w:rsidR="00302D41" w:rsidRPr="00FA203D">
        <w:rPr>
          <w:sz w:val="27"/>
          <w:szCs w:val="27"/>
          <w:lang w:val="nb-NO"/>
        </w:rPr>
        <w:t>h</w:t>
      </w:r>
      <w:r w:rsidR="00302D41" w:rsidRPr="00FA203D">
        <w:rPr>
          <w:rFonts w:eastAsia=".VnTime"/>
          <w:sz w:val="27"/>
          <w:szCs w:val="27"/>
          <w:u w:color="FF0000"/>
        </w:rPr>
        <w:t xml:space="preserve">ồ </w:t>
      </w:r>
      <w:r w:rsidR="009565C5" w:rsidRPr="00FA203D">
        <w:rPr>
          <w:rFonts w:eastAsia=".VnTime"/>
          <w:sz w:val="27"/>
          <w:szCs w:val="27"/>
          <w:u w:color="FF0000"/>
        </w:rPr>
        <w:t>Bảo Đài</w:t>
      </w:r>
      <w:r w:rsidR="00302D41" w:rsidRPr="00FA203D">
        <w:rPr>
          <w:rFonts w:eastAsia=".VnTime"/>
          <w:sz w:val="27"/>
          <w:szCs w:val="27"/>
          <w:u w:color="FF0000"/>
        </w:rPr>
        <w:t xml:space="preserve"> có vị trí liền kề nhau </w:t>
      </w:r>
      <w:r w:rsidR="002B711A" w:rsidRPr="00FA203D">
        <w:rPr>
          <w:rFonts w:eastAsia=".VnTime"/>
          <w:sz w:val="27"/>
          <w:szCs w:val="27"/>
          <w:u w:color="FF0000"/>
        </w:rPr>
        <w:t>nên</w:t>
      </w:r>
      <w:r w:rsidR="00302D41" w:rsidRPr="00FA203D">
        <w:rPr>
          <w:rFonts w:eastAsia=".VnTime"/>
          <w:sz w:val="27"/>
          <w:szCs w:val="27"/>
          <w:u w:color="FF0000"/>
        </w:rPr>
        <w:t xml:space="preserve"> sử dụng chung một tuyến đường vận chuyể</w:t>
      </w:r>
      <w:r w:rsidR="002B711A" w:rsidRPr="00FA203D">
        <w:rPr>
          <w:rFonts w:eastAsia=".VnTime"/>
          <w:sz w:val="27"/>
          <w:szCs w:val="27"/>
          <w:u w:color="FF0000"/>
        </w:rPr>
        <w:t>n dẫn đến</w:t>
      </w:r>
      <w:r w:rsidR="00302D41" w:rsidRPr="00FA203D">
        <w:rPr>
          <w:rFonts w:eastAsia=".VnTime"/>
          <w:sz w:val="27"/>
          <w:szCs w:val="27"/>
          <w:u w:color="FF0000"/>
        </w:rPr>
        <w:t xml:space="preserve"> số lượt phương tiện vận chuyển </w:t>
      </w:r>
      <w:r w:rsidR="002B711A" w:rsidRPr="00FA203D">
        <w:rPr>
          <w:rFonts w:eastAsia=".VnTime"/>
          <w:sz w:val="27"/>
          <w:szCs w:val="27"/>
          <w:u w:color="FF0000"/>
        </w:rPr>
        <w:t xml:space="preserve">sẽ tăng lên (số lượng phương tiện vận chuyển </w:t>
      </w:r>
      <w:r w:rsidR="00302D41" w:rsidRPr="00FA203D">
        <w:rPr>
          <w:rFonts w:eastAsia=".VnTime"/>
          <w:sz w:val="27"/>
          <w:szCs w:val="27"/>
          <w:u w:color="FF0000"/>
        </w:rPr>
        <w:t xml:space="preserve">lớn nhất trong giờ là </w:t>
      </w:r>
      <w:r w:rsidR="00CA03B5" w:rsidRPr="00FA203D">
        <w:rPr>
          <w:rFonts w:eastAsia=".VnTime"/>
          <w:sz w:val="27"/>
          <w:szCs w:val="27"/>
          <w:u w:color="FF0000"/>
        </w:rPr>
        <w:t>132</w:t>
      </w:r>
      <w:r w:rsidR="00302D41" w:rsidRPr="00FA203D">
        <w:rPr>
          <w:rFonts w:eastAsia=".VnTime"/>
          <w:sz w:val="27"/>
          <w:szCs w:val="27"/>
          <w:u w:color="FF0000"/>
        </w:rPr>
        <w:t xml:space="preserve"> lượt xe/h</w:t>
      </w:r>
      <w:r w:rsidR="002B711A" w:rsidRPr="00FA203D">
        <w:rPr>
          <w:rFonts w:eastAsia=".VnTime"/>
          <w:sz w:val="27"/>
          <w:szCs w:val="27"/>
          <w:u w:color="FF0000"/>
        </w:rPr>
        <w:t xml:space="preserve">). Phương tiện vận chuyển gia tăng </w:t>
      </w:r>
      <w:r w:rsidR="002B711A" w:rsidRPr="00FA203D">
        <w:rPr>
          <w:sz w:val="27"/>
          <w:szCs w:val="27"/>
          <w:lang w:val="nb-NO"/>
        </w:rPr>
        <w:t xml:space="preserve">làm tăng nguy cơ </w:t>
      </w:r>
      <w:r w:rsidRPr="00FA203D">
        <w:rPr>
          <w:sz w:val="27"/>
          <w:szCs w:val="27"/>
        </w:rPr>
        <w:t>gây ra tai nạn nếu không điều tiết lượng xe và tốc độ phù hợp</w:t>
      </w:r>
      <w:r w:rsidRPr="00FA203D">
        <w:rPr>
          <w:sz w:val="27"/>
          <w:szCs w:val="27"/>
          <w:lang w:val="nb-NO"/>
        </w:rPr>
        <w:t>, từ đó gây ảnh hưởng đến hoạt động đi lại của người dân, làm tăng nguy cơ</w:t>
      </w:r>
      <w:r w:rsidR="00B77CB7" w:rsidRPr="00FA203D">
        <w:rPr>
          <w:sz w:val="27"/>
          <w:szCs w:val="27"/>
          <w:lang w:val="nb-NO"/>
        </w:rPr>
        <w:t xml:space="preserve"> xảy ra tai nạn giao thông</w:t>
      </w:r>
      <w:r w:rsidRPr="00FA203D">
        <w:rPr>
          <w:sz w:val="27"/>
          <w:szCs w:val="27"/>
          <w:lang w:val="nb-NO"/>
        </w:rPr>
        <w:t>.</w:t>
      </w:r>
      <w:r w:rsidRPr="00FA203D">
        <w:rPr>
          <w:sz w:val="27"/>
          <w:szCs w:val="27"/>
        </w:rPr>
        <w:t xml:space="preserve"> </w:t>
      </w:r>
      <w:r w:rsidRPr="00FA203D">
        <w:rPr>
          <w:sz w:val="27"/>
          <w:szCs w:val="27"/>
          <w:lang w:val="nb-NO"/>
        </w:rPr>
        <w:t xml:space="preserve">Tai nạn giao thông xảy ra có thể ảnh hưởng đến tính mạng của người dân, gây tâm lý hoang mang và ảnh hưởng đến hoạt động </w:t>
      </w:r>
      <w:r w:rsidR="00B77CB7" w:rsidRPr="00FA203D">
        <w:rPr>
          <w:sz w:val="27"/>
          <w:szCs w:val="27"/>
          <w:lang w:val="nb-NO"/>
        </w:rPr>
        <w:t>nạo vét</w:t>
      </w:r>
      <w:r w:rsidRPr="00FA203D">
        <w:rPr>
          <w:sz w:val="27"/>
          <w:szCs w:val="27"/>
          <w:lang w:val="nb-NO"/>
        </w:rPr>
        <w:t xml:space="preserve"> của </w:t>
      </w:r>
      <w:r w:rsidR="00FE39B0" w:rsidRPr="00FA203D">
        <w:rPr>
          <w:sz w:val="27"/>
          <w:szCs w:val="27"/>
          <w:lang w:val="nb-NO"/>
        </w:rPr>
        <w:t>Dự án</w:t>
      </w:r>
      <w:r w:rsidR="002B711A" w:rsidRPr="00FA203D">
        <w:rPr>
          <w:sz w:val="27"/>
          <w:szCs w:val="27"/>
          <w:lang w:val="nb-NO"/>
        </w:rPr>
        <w:t>.</w:t>
      </w:r>
    </w:p>
    <w:p w14:paraId="0701916D" w14:textId="4F30FAB9" w:rsidR="0032042F" w:rsidRPr="00FA203D" w:rsidRDefault="002F646A" w:rsidP="0032042F">
      <w:pPr>
        <w:spacing w:line="312" w:lineRule="auto"/>
        <w:ind w:firstLine="567"/>
        <w:jc w:val="both"/>
        <w:rPr>
          <w:sz w:val="27"/>
          <w:szCs w:val="27"/>
          <w:lang w:eastAsia="vi-VN"/>
        </w:rPr>
      </w:pPr>
      <w:r w:rsidRPr="00FA203D">
        <w:rPr>
          <w:sz w:val="27"/>
          <w:szCs w:val="27"/>
        </w:rPr>
        <w:t xml:space="preserve">- Hoạt động vận chuyển đất sẽ làm phát sinh bụi ra môi trường xung quanh làm ảnh hưởng đến </w:t>
      </w:r>
      <w:r w:rsidRPr="00FA203D">
        <w:rPr>
          <w:sz w:val="27"/>
          <w:szCs w:val="27"/>
          <w:lang w:eastAsia="vi-VN"/>
        </w:rPr>
        <w:t>s</w:t>
      </w:r>
      <w:r w:rsidRPr="00FA203D">
        <w:rPr>
          <w:sz w:val="27"/>
          <w:szCs w:val="27"/>
          <w:lang w:val="vi-VN" w:eastAsia="vi-VN"/>
        </w:rPr>
        <w:t>ức khỏe của người dân</w:t>
      </w:r>
      <w:r w:rsidRPr="00FA203D">
        <w:rPr>
          <w:sz w:val="27"/>
          <w:szCs w:val="27"/>
          <w:lang w:eastAsia="vi-VN"/>
        </w:rPr>
        <w:t xml:space="preserve">, </w:t>
      </w:r>
      <w:r w:rsidRPr="00FA203D">
        <w:rPr>
          <w:sz w:val="27"/>
          <w:szCs w:val="27"/>
        </w:rPr>
        <w:t>người tham gia giao thông, t</w:t>
      </w:r>
      <w:r w:rsidRPr="00FA203D">
        <w:rPr>
          <w:sz w:val="27"/>
          <w:szCs w:val="27"/>
          <w:lang w:val="vi-VN" w:eastAsia="vi-VN"/>
        </w:rPr>
        <w:t xml:space="preserve">ác động đến hoạt động </w:t>
      </w:r>
      <w:r w:rsidRPr="00FA203D">
        <w:rPr>
          <w:sz w:val="27"/>
          <w:szCs w:val="27"/>
          <w:lang w:eastAsia="vi-VN"/>
        </w:rPr>
        <w:t>sinh hoạt</w:t>
      </w:r>
      <w:r w:rsidRPr="00FA203D">
        <w:rPr>
          <w:sz w:val="27"/>
          <w:szCs w:val="27"/>
          <w:lang w:val="vi-VN" w:eastAsia="vi-VN"/>
        </w:rPr>
        <w:t xml:space="preserve"> của người dân</w:t>
      </w:r>
      <w:r w:rsidRPr="00FA203D">
        <w:rPr>
          <w:sz w:val="27"/>
          <w:szCs w:val="27"/>
          <w:lang w:eastAsia="vi-VN"/>
        </w:rPr>
        <w:t xml:space="preserve"> sống dọc các tuyến đường như </w:t>
      </w:r>
      <w:r w:rsidR="00CA03B5" w:rsidRPr="00FA203D">
        <w:rPr>
          <w:sz w:val="27"/>
          <w:szCs w:val="27"/>
          <w:u w:color="FF0000"/>
          <w:lang w:val="es-ES"/>
        </w:rPr>
        <w:t>đường Quốc lộ 9D đi đường Hồ Chí Minh nhánh Đông và Quốc lộ 1ª, và đường lâm nghiệp từ thôn Tân Định đi Quốc lộ 1A</w:t>
      </w:r>
      <w:r w:rsidRPr="00FA203D">
        <w:rPr>
          <w:sz w:val="27"/>
          <w:szCs w:val="27"/>
          <w:lang w:eastAsia="vi-VN"/>
        </w:rPr>
        <w:t>.</w:t>
      </w:r>
      <w:r w:rsidR="0032042F" w:rsidRPr="00FA203D">
        <w:rPr>
          <w:sz w:val="27"/>
          <w:szCs w:val="27"/>
          <w:lang w:eastAsia="vi-VN"/>
        </w:rPr>
        <w:t xml:space="preserve"> Trong đó: </w:t>
      </w:r>
    </w:p>
    <w:p w14:paraId="6234C475" w14:textId="77777777" w:rsidR="0032042F" w:rsidRPr="00FA203D" w:rsidRDefault="0032042F" w:rsidP="0032042F">
      <w:pPr>
        <w:spacing w:line="312" w:lineRule="auto"/>
        <w:ind w:firstLine="567"/>
        <w:jc w:val="both"/>
        <w:rPr>
          <w:sz w:val="27"/>
          <w:szCs w:val="27"/>
          <w:lang w:eastAsia="vi-VN"/>
        </w:rPr>
      </w:pPr>
      <w:r w:rsidRPr="00FA203D">
        <w:rPr>
          <w:sz w:val="27"/>
          <w:szCs w:val="27"/>
          <w:lang w:eastAsia="vi-VN"/>
        </w:rPr>
        <w:t>+ Bụi đất có tính chất bở rời, vào mùa khô khi gặp gió Tây Nam sẽ cuốn bay gây mất tầm nhìn ảnh hưởng đến khả năng quan sát của người đi đường.</w:t>
      </w:r>
    </w:p>
    <w:p w14:paraId="1D61AFBF" w14:textId="77777777" w:rsidR="002F646A" w:rsidRPr="00FA203D" w:rsidRDefault="0032042F" w:rsidP="0032042F">
      <w:pPr>
        <w:spacing w:line="312" w:lineRule="auto"/>
        <w:ind w:firstLine="567"/>
        <w:jc w:val="both"/>
        <w:rPr>
          <w:sz w:val="27"/>
          <w:szCs w:val="27"/>
          <w:lang w:eastAsia="vi-VN"/>
        </w:rPr>
      </w:pPr>
      <w:r w:rsidRPr="00FA203D">
        <w:rPr>
          <w:sz w:val="27"/>
          <w:szCs w:val="27"/>
          <w:lang w:eastAsia="vi-VN"/>
        </w:rPr>
        <w:lastRenderedPageBreak/>
        <w:t>+ Khi gặp mưa tính chất kết dính của đất rơi vãi trên tuyến đường sẽ làm tăng nguy cơ trượt ngã cho người dân.</w:t>
      </w:r>
    </w:p>
    <w:p w14:paraId="479FF3CD" w14:textId="5C7E99B1" w:rsidR="00EE0F89" w:rsidRPr="00FA203D" w:rsidRDefault="00BF2E78" w:rsidP="00EE0F89">
      <w:pPr>
        <w:spacing w:line="312" w:lineRule="auto"/>
        <w:ind w:firstLine="567"/>
        <w:jc w:val="both"/>
        <w:rPr>
          <w:sz w:val="27"/>
          <w:szCs w:val="27"/>
          <w:lang w:eastAsia="vi-VN"/>
        </w:rPr>
      </w:pPr>
      <w:r w:rsidRPr="00FA203D">
        <w:rPr>
          <w:sz w:val="27"/>
          <w:szCs w:val="27"/>
          <w:lang w:val="nb-NO"/>
        </w:rPr>
        <w:t xml:space="preserve">- </w:t>
      </w:r>
      <w:r w:rsidR="00EE0F89" w:rsidRPr="00FA203D">
        <w:rPr>
          <w:sz w:val="27"/>
          <w:szCs w:val="27"/>
          <w:lang w:val="nb-NO"/>
        </w:rPr>
        <w:t xml:space="preserve">Tuyến đường vận chuyển chính của dự án là </w:t>
      </w:r>
      <w:r w:rsidR="00CA03B5" w:rsidRPr="00FA203D">
        <w:rPr>
          <w:sz w:val="27"/>
          <w:szCs w:val="27"/>
          <w:u w:color="FF0000"/>
          <w:lang w:val="es-ES"/>
        </w:rPr>
        <w:t>đường Quốc lộ 9D đi đường Hồ Chí Minh nhánh Đông và Quốc lộ 1ª, và đường lâm nghiệp từ thôn Tân Định đi Quốc lộ 1A</w:t>
      </w:r>
      <w:r w:rsidR="00EE0F89" w:rsidRPr="00FA203D">
        <w:rPr>
          <w:sz w:val="27"/>
          <w:szCs w:val="27"/>
          <w:lang w:eastAsia="vi-VN"/>
        </w:rPr>
        <w:t xml:space="preserve">. </w:t>
      </w:r>
    </w:p>
    <w:p w14:paraId="5E58C8E7" w14:textId="77777777" w:rsidR="00EE0F89" w:rsidRPr="00FA203D" w:rsidRDefault="00EE0F89" w:rsidP="00EE0F89">
      <w:pPr>
        <w:spacing w:line="312" w:lineRule="auto"/>
        <w:ind w:firstLine="567"/>
        <w:jc w:val="both"/>
        <w:rPr>
          <w:sz w:val="27"/>
          <w:szCs w:val="27"/>
          <w:lang w:eastAsia="vi-VN"/>
        </w:rPr>
      </w:pPr>
      <w:r w:rsidRPr="00FA203D">
        <w:rPr>
          <w:sz w:val="27"/>
          <w:szCs w:val="27"/>
          <w:lang w:eastAsia="vi-VN"/>
        </w:rPr>
        <w:t>+ Đối với các tuyến đường lâm nghiệp, kết cấu đường đất đỏ, mặt đường tương đối cứng, phân bố đều tải trọng, thích ứng với các loại xe, kể cả xe bánh xích, xe tải trọng lớn. Tuy nhiên, do kết cấu là đường đất nên khi trời mưa sẽ bị sình lầy, dễ trơn trượt, có nguy cơ xảy ra tai nạn giao thông.</w:t>
      </w:r>
    </w:p>
    <w:p w14:paraId="0F20200F" w14:textId="7F2E1ECB" w:rsidR="00EE0F89" w:rsidRPr="00FA203D" w:rsidRDefault="00EE0F89" w:rsidP="004B0761">
      <w:pPr>
        <w:spacing w:line="312" w:lineRule="auto"/>
        <w:ind w:firstLine="567"/>
        <w:jc w:val="both"/>
        <w:rPr>
          <w:sz w:val="27"/>
          <w:szCs w:val="27"/>
          <w:lang w:eastAsia="vi-VN"/>
        </w:rPr>
      </w:pPr>
      <w:r w:rsidRPr="00FA203D">
        <w:rPr>
          <w:sz w:val="27"/>
          <w:szCs w:val="27"/>
          <w:lang w:eastAsia="vi-VN"/>
        </w:rPr>
        <w:t xml:space="preserve">+ Đối với tuyến đường </w:t>
      </w:r>
      <w:r w:rsidR="00CA03B5" w:rsidRPr="00FA203D">
        <w:rPr>
          <w:sz w:val="27"/>
          <w:szCs w:val="27"/>
          <w:u w:color="FF0000"/>
          <w:lang w:val="es-ES"/>
        </w:rPr>
        <w:t xml:space="preserve">đường Quốc lộ 9D đi đường Hồ Chí Minh nhánh Đông và Quốc lộ 1ª, </w:t>
      </w:r>
      <w:r w:rsidRPr="00FA203D">
        <w:rPr>
          <w:sz w:val="27"/>
          <w:szCs w:val="27"/>
          <w:lang w:eastAsia="vi-VN"/>
        </w:rPr>
        <w:t>đây là tuyến đường nhựa cấp</w:t>
      </w:r>
      <w:r w:rsidR="009C5159" w:rsidRPr="00FA203D">
        <w:rPr>
          <w:sz w:val="27"/>
          <w:szCs w:val="27"/>
          <w:lang w:eastAsia="vi-VN"/>
        </w:rPr>
        <w:t xml:space="preserve"> </w:t>
      </w:r>
      <w:r w:rsidR="00CA03B5" w:rsidRPr="00FA203D">
        <w:rPr>
          <w:sz w:val="27"/>
          <w:szCs w:val="27"/>
          <w:lang w:eastAsia="vi-VN"/>
        </w:rPr>
        <w:t>III</w:t>
      </w:r>
      <w:r w:rsidRPr="00FA203D">
        <w:rPr>
          <w:sz w:val="27"/>
          <w:szCs w:val="27"/>
          <w:lang w:eastAsia="vi-VN"/>
        </w:rPr>
        <w:t xml:space="preserve">. Hiện tại, mật độ phương tiện vận chuyển tại khu vực lớn cùng với việc hình thành dự án sẽ gia tăng số lượng phương tiện </w:t>
      </w:r>
      <w:r w:rsidR="009C5159" w:rsidRPr="00FA203D">
        <w:rPr>
          <w:sz w:val="27"/>
          <w:szCs w:val="27"/>
          <w:lang w:eastAsia="vi-VN"/>
        </w:rPr>
        <w:t>ảnh hưởng đến</w:t>
      </w:r>
      <w:r w:rsidRPr="00FA203D">
        <w:rPr>
          <w:sz w:val="27"/>
          <w:szCs w:val="27"/>
          <w:lang w:eastAsia="vi-VN"/>
        </w:rPr>
        <w:t xml:space="preserve"> khả năng chịu tải của tuyến đường.</w:t>
      </w:r>
    </w:p>
    <w:p w14:paraId="22575DC2" w14:textId="146271BC" w:rsidR="006D5DA7" w:rsidRPr="00FA203D" w:rsidRDefault="00EE0F89" w:rsidP="00CA03B5">
      <w:pPr>
        <w:spacing w:line="312" w:lineRule="auto"/>
        <w:ind w:firstLine="567"/>
        <w:jc w:val="both"/>
        <w:rPr>
          <w:i/>
          <w:sz w:val="27"/>
          <w:szCs w:val="27"/>
          <w:lang w:val="vi-VN"/>
        </w:rPr>
      </w:pPr>
      <w:r w:rsidRPr="00FA203D">
        <w:rPr>
          <w:sz w:val="27"/>
          <w:szCs w:val="27"/>
          <w:lang w:val="nb-NO"/>
        </w:rPr>
        <w:t xml:space="preserve">- </w:t>
      </w:r>
      <w:r w:rsidR="00BF2E78" w:rsidRPr="00FA203D">
        <w:rPr>
          <w:sz w:val="27"/>
          <w:szCs w:val="27"/>
          <w:lang w:val="nb-NO"/>
        </w:rPr>
        <w:t>Quá trình vận chuyển của các phương tiện dễ gây ra h</w:t>
      </w:r>
      <w:r w:rsidR="0032042F" w:rsidRPr="00FA203D">
        <w:rPr>
          <w:sz w:val="27"/>
          <w:szCs w:val="27"/>
          <w:lang w:val="nb-NO"/>
        </w:rPr>
        <w:t xml:space="preserve">ư hỏng, sụt lún các tuyến đường của khu vực đặc biệt là các tuyến </w:t>
      </w:r>
      <w:bookmarkStart w:id="1580" w:name="_Toc18760938"/>
      <w:bookmarkStart w:id="1581" w:name="_Toc37507635"/>
      <w:bookmarkStart w:id="1582" w:name="_Toc39736981"/>
      <w:bookmarkStart w:id="1583" w:name="_Toc43995030"/>
      <w:bookmarkStart w:id="1584" w:name="_Toc18760939"/>
      <w:r w:rsidR="00CA03B5" w:rsidRPr="00FA203D">
        <w:rPr>
          <w:sz w:val="27"/>
          <w:szCs w:val="27"/>
          <w:u w:color="FF0000"/>
          <w:lang w:val="es-ES"/>
        </w:rPr>
        <w:t>đường Quốc lộ 9D đi đường Hồ Chí Minh nhánh Đông và Quốc lộ 1ª, và đường lâm nghiệp từ thôn Tân Định đi Quốc lộ 1ª</w:t>
      </w:r>
      <w:r w:rsidR="00CA03B5" w:rsidRPr="00FA203D">
        <w:rPr>
          <w:i/>
          <w:sz w:val="27"/>
          <w:szCs w:val="27"/>
        </w:rPr>
        <w:t>.</w:t>
      </w:r>
    </w:p>
    <w:p w14:paraId="0CB4AB34" w14:textId="77777777" w:rsidR="002427E9" w:rsidRPr="00FA203D" w:rsidRDefault="002427E9" w:rsidP="004B0761">
      <w:pPr>
        <w:keepNext/>
        <w:keepLines/>
        <w:spacing w:line="312" w:lineRule="auto"/>
        <w:jc w:val="both"/>
        <w:outlineLvl w:val="2"/>
        <w:rPr>
          <w:b/>
          <w:i/>
          <w:sz w:val="27"/>
          <w:szCs w:val="27"/>
          <w:lang w:val="nl-NL"/>
        </w:rPr>
      </w:pPr>
      <w:r w:rsidRPr="00FA203D">
        <w:rPr>
          <w:i/>
          <w:sz w:val="27"/>
          <w:szCs w:val="27"/>
          <w:lang w:val="vi-VN"/>
        </w:rPr>
        <w:t>3.1.1.</w:t>
      </w:r>
      <w:r w:rsidR="00CE1357" w:rsidRPr="00FA203D">
        <w:rPr>
          <w:i/>
          <w:sz w:val="27"/>
          <w:szCs w:val="27"/>
        </w:rPr>
        <w:t>6</w:t>
      </w:r>
      <w:r w:rsidRPr="00FA203D">
        <w:rPr>
          <w:i/>
          <w:sz w:val="27"/>
          <w:szCs w:val="27"/>
          <w:lang w:val="vi-VN"/>
        </w:rPr>
        <w:t xml:space="preserve">. </w:t>
      </w:r>
      <w:bookmarkEnd w:id="1580"/>
      <w:r w:rsidRPr="00FA203D">
        <w:rPr>
          <w:i/>
          <w:sz w:val="27"/>
          <w:szCs w:val="27"/>
          <w:lang w:val="vi-VN"/>
        </w:rPr>
        <w:t xml:space="preserve">Đánh giá, dự báo tác động gây nên bởi các rủi ro, sự cố của </w:t>
      </w:r>
      <w:r w:rsidR="00FE39B0" w:rsidRPr="00FA203D">
        <w:rPr>
          <w:i/>
          <w:sz w:val="27"/>
          <w:szCs w:val="27"/>
          <w:lang w:val="vi-VN"/>
        </w:rPr>
        <w:t>Dự án</w:t>
      </w:r>
      <w:r w:rsidRPr="00FA203D">
        <w:rPr>
          <w:i/>
          <w:sz w:val="27"/>
          <w:szCs w:val="27"/>
          <w:lang w:val="vi-VN"/>
        </w:rPr>
        <w:t xml:space="preserve"> trong</w:t>
      </w:r>
      <w:r w:rsidRPr="00FA203D">
        <w:rPr>
          <w:i/>
          <w:sz w:val="27"/>
          <w:szCs w:val="27"/>
          <w:lang w:val="nl-NL"/>
        </w:rPr>
        <w:t xml:space="preserve"> giai đoạn triển khai xây dựng</w:t>
      </w:r>
      <w:bookmarkEnd w:id="1581"/>
      <w:bookmarkEnd w:id="1582"/>
      <w:bookmarkEnd w:id="1583"/>
    </w:p>
    <w:p w14:paraId="0A18A78F" w14:textId="77777777" w:rsidR="002427E9" w:rsidRPr="00FA203D" w:rsidRDefault="002427E9" w:rsidP="004B0761">
      <w:pPr>
        <w:widowControl w:val="0"/>
        <w:spacing w:line="312" w:lineRule="auto"/>
        <w:jc w:val="both"/>
        <w:rPr>
          <w:i/>
          <w:iCs/>
          <w:sz w:val="27"/>
          <w:szCs w:val="27"/>
        </w:rPr>
      </w:pPr>
      <w:r w:rsidRPr="00FA203D">
        <w:rPr>
          <w:i/>
          <w:iCs/>
          <w:sz w:val="27"/>
          <w:szCs w:val="27"/>
        </w:rPr>
        <w:t xml:space="preserve">a. </w:t>
      </w:r>
      <w:r w:rsidRPr="00FA203D">
        <w:rPr>
          <w:i/>
          <w:iCs/>
          <w:sz w:val="27"/>
          <w:szCs w:val="27"/>
          <w:lang w:val="vi-VN"/>
        </w:rPr>
        <w:t>Sự cố cháy</w:t>
      </w:r>
      <w:r w:rsidRPr="00FA203D">
        <w:rPr>
          <w:i/>
          <w:iCs/>
          <w:sz w:val="27"/>
          <w:szCs w:val="27"/>
        </w:rPr>
        <w:t>,</w:t>
      </w:r>
      <w:r w:rsidRPr="00FA203D">
        <w:rPr>
          <w:i/>
          <w:iCs/>
          <w:sz w:val="27"/>
          <w:szCs w:val="27"/>
          <w:lang w:val="vi-VN"/>
        </w:rPr>
        <w:t xml:space="preserve"> nổ</w:t>
      </w:r>
    </w:p>
    <w:p w14:paraId="6EE0DF3B" w14:textId="77777777" w:rsidR="00753887" w:rsidRPr="00FA203D" w:rsidRDefault="00753887" w:rsidP="004B0761">
      <w:pPr>
        <w:spacing w:line="312" w:lineRule="auto"/>
        <w:ind w:firstLine="567"/>
        <w:jc w:val="both"/>
        <w:rPr>
          <w:sz w:val="27"/>
          <w:szCs w:val="27"/>
          <w:lang w:val="pt-BR"/>
        </w:rPr>
      </w:pPr>
      <w:r w:rsidRPr="00FA203D">
        <w:rPr>
          <w:sz w:val="27"/>
          <w:szCs w:val="27"/>
          <w:lang w:val="pt-BR"/>
        </w:rPr>
        <w:t>Trong giai đoạn này nguy cơ cháy nổ có thể đến từ các nguyên nhân sau:</w:t>
      </w:r>
    </w:p>
    <w:p w14:paraId="43E0C2CF" w14:textId="77777777" w:rsidR="00B77CB7" w:rsidRPr="00FA203D" w:rsidRDefault="00753887" w:rsidP="004B0761">
      <w:pPr>
        <w:spacing w:line="312" w:lineRule="auto"/>
        <w:ind w:firstLine="567"/>
        <w:jc w:val="both"/>
        <w:rPr>
          <w:sz w:val="27"/>
          <w:szCs w:val="27"/>
          <w:lang w:val="pt-BR"/>
        </w:rPr>
      </w:pPr>
      <w:r w:rsidRPr="00FA203D">
        <w:rPr>
          <w:sz w:val="27"/>
          <w:szCs w:val="27"/>
          <w:lang w:val="pt-BR"/>
        </w:rPr>
        <w:t xml:space="preserve">- Từ hoạt động sinh </w:t>
      </w:r>
      <w:r w:rsidR="00B77CB7" w:rsidRPr="00FA203D">
        <w:rPr>
          <w:sz w:val="27"/>
          <w:szCs w:val="27"/>
          <w:lang w:val="pt-BR"/>
        </w:rPr>
        <w:t>hoạt của công nhân (hút thuốc).</w:t>
      </w:r>
    </w:p>
    <w:p w14:paraId="209E5A17" w14:textId="77777777" w:rsidR="00B77CB7" w:rsidRPr="00FA203D" w:rsidRDefault="00B77CB7" w:rsidP="004B0761">
      <w:pPr>
        <w:spacing w:line="312" w:lineRule="auto"/>
        <w:ind w:firstLine="567"/>
        <w:jc w:val="both"/>
        <w:rPr>
          <w:sz w:val="27"/>
          <w:szCs w:val="27"/>
          <w:lang w:val="pt-BR"/>
        </w:rPr>
      </w:pPr>
      <w:r w:rsidRPr="00FA203D">
        <w:rPr>
          <w:sz w:val="27"/>
          <w:szCs w:val="27"/>
          <w:lang w:val="pt-BR"/>
        </w:rPr>
        <w:t>- Sự cố gặp phải bom mìn: Sự cố cháy nổ xảy ra khi quá trình thi công nạo vét gặp phải bom mìn tồn lưu trong đất gây ảnh hưởng nghiêm trọng về người và tài sản.</w:t>
      </w:r>
    </w:p>
    <w:p w14:paraId="75F2E47E" w14:textId="77777777" w:rsidR="00B77CB7" w:rsidRPr="00FA203D" w:rsidRDefault="00B77CB7" w:rsidP="004B0761">
      <w:pPr>
        <w:widowControl w:val="0"/>
        <w:spacing w:line="312" w:lineRule="auto"/>
        <w:jc w:val="both"/>
        <w:rPr>
          <w:i/>
          <w:iCs/>
          <w:sz w:val="27"/>
          <w:szCs w:val="27"/>
        </w:rPr>
      </w:pPr>
      <w:bookmarkStart w:id="1585" w:name="_Toc43995031"/>
      <w:bookmarkStart w:id="1586" w:name="_Toc43995315"/>
      <w:r w:rsidRPr="00FA203D">
        <w:rPr>
          <w:i/>
          <w:iCs/>
          <w:sz w:val="27"/>
          <w:szCs w:val="27"/>
        </w:rPr>
        <w:t>b.</w:t>
      </w:r>
      <w:r w:rsidRPr="00FA203D">
        <w:rPr>
          <w:i/>
          <w:iCs/>
          <w:sz w:val="27"/>
          <w:szCs w:val="27"/>
          <w:lang w:val="vi-VN"/>
        </w:rPr>
        <w:t xml:space="preserve"> Sự cố tai nạn lao động</w:t>
      </w:r>
    </w:p>
    <w:p w14:paraId="0234A233" w14:textId="77777777" w:rsidR="00B77CB7" w:rsidRPr="00FA203D" w:rsidRDefault="00B77CB7" w:rsidP="004B0761">
      <w:pPr>
        <w:spacing w:line="312" w:lineRule="auto"/>
        <w:ind w:firstLine="567"/>
        <w:jc w:val="both"/>
        <w:rPr>
          <w:iCs/>
          <w:sz w:val="27"/>
          <w:szCs w:val="27"/>
        </w:rPr>
      </w:pPr>
      <w:r w:rsidRPr="00FA203D">
        <w:rPr>
          <w:iCs/>
          <w:sz w:val="27"/>
          <w:szCs w:val="27"/>
          <w:lang w:val="vi-VN"/>
        </w:rPr>
        <w:t xml:space="preserve">- Nguyên nhân về kỹ thuật: Do dụng cụ, phương tiện thiết bị máy móc không hoàn </w:t>
      </w:r>
      <w:r w:rsidRPr="00FA203D">
        <w:rPr>
          <w:sz w:val="27"/>
          <w:szCs w:val="27"/>
        </w:rPr>
        <w:t>chỉnh</w:t>
      </w:r>
      <w:r w:rsidRPr="00FA203D">
        <w:rPr>
          <w:iCs/>
          <w:sz w:val="27"/>
          <w:szCs w:val="27"/>
          <w:lang w:val="vi-VN"/>
        </w:rPr>
        <w:t xml:space="preserve"> hay hư hỏng</w:t>
      </w:r>
      <w:r w:rsidRPr="00FA203D">
        <w:rPr>
          <w:iCs/>
          <w:sz w:val="27"/>
          <w:szCs w:val="27"/>
        </w:rPr>
        <w:t>,</w:t>
      </w:r>
      <w:r w:rsidRPr="00FA203D">
        <w:rPr>
          <w:iCs/>
          <w:sz w:val="27"/>
          <w:szCs w:val="27"/>
          <w:lang w:val="vi-VN"/>
        </w:rPr>
        <w:t xml:space="preserve"> thiếu cơ cấu an toàn, thiếu che chắn, thiếu hệ thống báo hiệu phòng ngừa</w:t>
      </w:r>
      <w:r w:rsidRPr="00FA203D">
        <w:rPr>
          <w:iCs/>
          <w:sz w:val="27"/>
          <w:szCs w:val="27"/>
        </w:rPr>
        <w:t>.</w:t>
      </w:r>
    </w:p>
    <w:p w14:paraId="383F2BB6" w14:textId="77777777" w:rsidR="00B77CB7" w:rsidRPr="00FA203D" w:rsidRDefault="00B77CB7" w:rsidP="004B0761">
      <w:pPr>
        <w:spacing w:line="312" w:lineRule="auto"/>
        <w:ind w:firstLine="567"/>
        <w:jc w:val="both"/>
        <w:rPr>
          <w:iCs/>
          <w:sz w:val="27"/>
          <w:szCs w:val="27"/>
          <w:lang w:val="vi-VN"/>
        </w:rPr>
      </w:pPr>
      <w:r w:rsidRPr="00FA203D">
        <w:rPr>
          <w:iCs/>
          <w:sz w:val="27"/>
          <w:szCs w:val="27"/>
          <w:lang w:val="vi-VN"/>
        </w:rPr>
        <w:t xml:space="preserve">- Thiếu kiểm tra giám sát thường xuyên: Việc kiểm tra giám sát nhằm mục đích phát hiện những sai phạm trong quá trình </w:t>
      </w:r>
      <w:r w:rsidRPr="00FA203D">
        <w:rPr>
          <w:iCs/>
          <w:sz w:val="27"/>
          <w:szCs w:val="27"/>
        </w:rPr>
        <w:t>thi công xây dựng</w:t>
      </w:r>
      <w:r w:rsidRPr="00FA203D">
        <w:rPr>
          <w:iCs/>
          <w:sz w:val="27"/>
          <w:szCs w:val="27"/>
          <w:lang w:val="vi-VN"/>
        </w:rPr>
        <w:t>, nếu không làm thường xuyên dẫn đến thiếu ý thức trách nhiệm và ý thức thực hiện các yêu cầu về công tác an toàn hay các sai phạm không phát hiện một cách kịp thời dẫn đến xảy ra sự cố gây tai nạn lao động.</w:t>
      </w:r>
    </w:p>
    <w:p w14:paraId="6A7CACE6" w14:textId="77777777" w:rsidR="00B77CB7" w:rsidRPr="00FA203D" w:rsidRDefault="00B77CB7" w:rsidP="00964E57">
      <w:pPr>
        <w:widowControl w:val="0"/>
        <w:spacing w:line="312" w:lineRule="auto"/>
        <w:ind w:firstLine="567"/>
        <w:jc w:val="both"/>
        <w:rPr>
          <w:iCs/>
          <w:sz w:val="27"/>
          <w:szCs w:val="27"/>
          <w:lang w:val="vi-VN"/>
        </w:rPr>
      </w:pPr>
      <w:r w:rsidRPr="00FA203D">
        <w:rPr>
          <w:iCs/>
          <w:sz w:val="27"/>
          <w:szCs w:val="27"/>
          <w:lang w:val="vi-VN"/>
        </w:rPr>
        <w:t xml:space="preserve">- Không thực hiện nghiêm chỉnh các chế độ bảo hộ lao động như: </w:t>
      </w:r>
      <w:r w:rsidRPr="00FA203D">
        <w:rPr>
          <w:iCs/>
          <w:sz w:val="27"/>
          <w:szCs w:val="27"/>
        </w:rPr>
        <w:t>C</w:t>
      </w:r>
      <w:r w:rsidRPr="00FA203D">
        <w:rPr>
          <w:iCs/>
          <w:sz w:val="27"/>
          <w:szCs w:val="27"/>
          <w:lang w:val="vi-VN"/>
        </w:rPr>
        <w:t xml:space="preserve">hế độ làm </w:t>
      </w:r>
      <w:r w:rsidRPr="00FA203D">
        <w:rPr>
          <w:iCs/>
          <w:sz w:val="27"/>
          <w:szCs w:val="27"/>
          <w:lang w:val="vi-VN"/>
        </w:rPr>
        <w:lastRenderedPageBreak/>
        <w:t xml:space="preserve">việc, nghỉ ngơi, trang bị các phương tiện bảo vệ cá nhân… Nếu không thực hiện một cách nghiêm chỉnh </w:t>
      </w:r>
      <w:r w:rsidRPr="00FA203D">
        <w:rPr>
          <w:iCs/>
          <w:sz w:val="27"/>
          <w:szCs w:val="27"/>
        </w:rPr>
        <w:t xml:space="preserve">sẽ </w:t>
      </w:r>
      <w:r w:rsidRPr="00FA203D">
        <w:rPr>
          <w:iCs/>
          <w:sz w:val="27"/>
          <w:szCs w:val="27"/>
          <w:lang w:val="vi-VN"/>
        </w:rPr>
        <w:t>làm giảm sức khỏe người lao động, làm tăng khả năng xảy ra tai nạn.</w:t>
      </w:r>
    </w:p>
    <w:p w14:paraId="4C01E4D9" w14:textId="77777777" w:rsidR="00B77CB7" w:rsidRPr="00FA203D" w:rsidRDefault="00B77CB7" w:rsidP="004B0761">
      <w:pPr>
        <w:spacing w:line="312" w:lineRule="auto"/>
        <w:ind w:firstLine="567"/>
        <w:jc w:val="both"/>
        <w:rPr>
          <w:iCs/>
          <w:sz w:val="27"/>
          <w:szCs w:val="27"/>
        </w:rPr>
      </w:pPr>
      <w:r w:rsidRPr="00FA203D">
        <w:rPr>
          <w:iCs/>
          <w:sz w:val="27"/>
          <w:szCs w:val="27"/>
          <w:lang w:val="vi-VN"/>
        </w:rPr>
        <w:t>- Nguyên nhân do bản thân người lao động: Thao tác vận hành không đúng kỹ thuật, không đúng quy trình</w:t>
      </w:r>
      <w:r w:rsidRPr="00FA203D">
        <w:rPr>
          <w:iCs/>
          <w:sz w:val="27"/>
          <w:szCs w:val="27"/>
        </w:rPr>
        <w:t xml:space="preserve"> hay d</w:t>
      </w:r>
      <w:r w:rsidRPr="00FA203D">
        <w:rPr>
          <w:iCs/>
          <w:sz w:val="27"/>
          <w:szCs w:val="27"/>
          <w:lang w:val="vi-VN"/>
        </w:rPr>
        <w:t xml:space="preserve">o sức khỏe </w:t>
      </w:r>
      <w:r w:rsidRPr="00FA203D">
        <w:rPr>
          <w:iCs/>
          <w:sz w:val="27"/>
          <w:szCs w:val="27"/>
        </w:rPr>
        <w:t>không đảm bảo</w:t>
      </w:r>
      <w:r w:rsidRPr="00FA203D">
        <w:rPr>
          <w:iCs/>
          <w:sz w:val="27"/>
          <w:szCs w:val="27"/>
          <w:lang w:val="vi-VN"/>
        </w:rPr>
        <w:t>.</w:t>
      </w:r>
    </w:p>
    <w:p w14:paraId="7FB524E1" w14:textId="77777777" w:rsidR="00B77CB7" w:rsidRPr="00FA203D" w:rsidRDefault="00B77CB7" w:rsidP="004B0761">
      <w:pPr>
        <w:spacing w:line="312" w:lineRule="auto"/>
        <w:jc w:val="both"/>
        <w:rPr>
          <w:i/>
          <w:iCs/>
          <w:sz w:val="27"/>
          <w:szCs w:val="27"/>
        </w:rPr>
      </w:pPr>
      <w:r w:rsidRPr="00FA203D">
        <w:rPr>
          <w:i/>
          <w:iCs/>
          <w:sz w:val="27"/>
          <w:szCs w:val="27"/>
        </w:rPr>
        <w:t>c. Tai nạn giao thông</w:t>
      </w:r>
    </w:p>
    <w:p w14:paraId="6354D9F3" w14:textId="77777777" w:rsidR="00B77CB7" w:rsidRPr="00FA203D" w:rsidRDefault="00B77CB7" w:rsidP="004B0761">
      <w:pPr>
        <w:spacing w:line="312" w:lineRule="auto"/>
        <w:ind w:firstLine="567"/>
        <w:jc w:val="both"/>
        <w:rPr>
          <w:sz w:val="27"/>
          <w:szCs w:val="27"/>
        </w:rPr>
      </w:pPr>
      <w:r w:rsidRPr="00FA203D">
        <w:rPr>
          <w:bCs/>
          <w:noProof/>
          <w:sz w:val="27"/>
          <w:szCs w:val="27"/>
          <w:lang w:val="vi-VN"/>
        </w:rPr>
        <w:t>Hoạt động vận chuyển</w:t>
      </w:r>
      <w:r w:rsidRPr="00FA203D">
        <w:rPr>
          <w:bCs/>
          <w:noProof/>
          <w:sz w:val="27"/>
          <w:szCs w:val="27"/>
        </w:rPr>
        <w:t xml:space="preserve"> đất san lấp tận thu</w:t>
      </w:r>
      <w:r w:rsidRPr="00FA203D">
        <w:rPr>
          <w:bCs/>
          <w:noProof/>
          <w:sz w:val="27"/>
          <w:szCs w:val="27"/>
          <w:lang w:val="vi-VN"/>
        </w:rPr>
        <w:t xml:space="preserve"> sẽ làm tăng mật độ </w:t>
      </w:r>
      <w:r w:rsidR="00E52851" w:rsidRPr="00FA203D">
        <w:rPr>
          <w:bCs/>
          <w:noProof/>
          <w:sz w:val="27"/>
          <w:szCs w:val="27"/>
        </w:rPr>
        <w:t xml:space="preserve">phương tiện </w:t>
      </w:r>
      <w:r w:rsidRPr="00FA203D">
        <w:rPr>
          <w:bCs/>
          <w:noProof/>
          <w:sz w:val="27"/>
          <w:szCs w:val="27"/>
          <w:lang w:val="vi-VN"/>
        </w:rPr>
        <w:t xml:space="preserve">giao thông </w:t>
      </w:r>
      <w:r w:rsidR="00E52851" w:rsidRPr="00FA203D">
        <w:rPr>
          <w:bCs/>
          <w:noProof/>
          <w:sz w:val="27"/>
          <w:szCs w:val="27"/>
        </w:rPr>
        <w:t xml:space="preserve">nội </w:t>
      </w:r>
      <w:r w:rsidRPr="00FA203D">
        <w:rPr>
          <w:bCs/>
          <w:noProof/>
          <w:sz w:val="27"/>
          <w:szCs w:val="27"/>
          <w:lang w:val="vi-VN"/>
        </w:rPr>
        <w:t>bộ trong khu vực</w:t>
      </w:r>
      <w:r w:rsidRPr="00FA203D">
        <w:rPr>
          <w:bCs/>
          <w:noProof/>
          <w:sz w:val="27"/>
          <w:szCs w:val="27"/>
        </w:rPr>
        <w:t xml:space="preserve"> </w:t>
      </w:r>
      <w:r w:rsidRPr="00FA203D">
        <w:rPr>
          <w:bCs/>
          <w:noProof/>
          <w:sz w:val="27"/>
          <w:szCs w:val="27"/>
          <w:lang w:val="vi-VN"/>
        </w:rPr>
        <w:t xml:space="preserve">ảnh hưởng đến nhu cầu đi lại của người dân. </w:t>
      </w:r>
      <w:r w:rsidRPr="00FA203D">
        <w:rPr>
          <w:sz w:val="27"/>
          <w:szCs w:val="27"/>
        </w:rPr>
        <w:t>Các nguyên nhân có thể dẫn đến tai nạn lao động như:</w:t>
      </w:r>
    </w:p>
    <w:p w14:paraId="493A3630" w14:textId="77777777" w:rsidR="00B77CB7" w:rsidRPr="00FA203D" w:rsidRDefault="00B77CB7" w:rsidP="004B0761">
      <w:pPr>
        <w:spacing w:line="312" w:lineRule="auto"/>
        <w:ind w:firstLine="567"/>
        <w:jc w:val="both"/>
        <w:rPr>
          <w:bCs/>
          <w:noProof/>
          <w:sz w:val="27"/>
          <w:szCs w:val="27"/>
        </w:rPr>
      </w:pPr>
      <w:r w:rsidRPr="00FA203D">
        <w:rPr>
          <w:bCs/>
          <w:noProof/>
          <w:sz w:val="27"/>
          <w:szCs w:val="27"/>
        </w:rPr>
        <w:t xml:space="preserve">- </w:t>
      </w:r>
      <w:r w:rsidRPr="00FA203D">
        <w:rPr>
          <w:bCs/>
          <w:noProof/>
          <w:sz w:val="27"/>
          <w:szCs w:val="27"/>
          <w:lang w:val="vi-VN"/>
        </w:rPr>
        <w:t>Các xe lưu thông vượt tốc độ cho phép</w:t>
      </w:r>
      <w:r w:rsidRPr="00FA203D">
        <w:rPr>
          <w:bCs/>
          <w:noProof/>
          <w:sz w:val="27"/>
          <w:szCs w:val="27"/>
        </w:rPr>
        <w:t>.</w:t>
      </w:r>
    </w:p>
    <w:p w14:paraId="593DB364" w14:textId="77777777" w:rsidR="00B77CB7" w:rsidRPr="00FA203D" w:rsidRDefault="00B77CB7" w:rsidP="004B0761">
      <w:pPr>
        <w:spacing w:line="312" w:lineRule="auto"/>
        <w:ind w:firstLine="567"/>
        <w:jc w:val="both"/>
        <w:rPr>
          <w:bCs/>
          <w:noProof/>
          <w:sz w:val="27"/>
          <w:szCs w:val="27"/>
        </w:rPr>
      </w:pPr>
      <w:r w:rsidRPr="00FA203D">
        <w:rPr>
          <w:bCs/>
          <w:noProof/>
          <w:sz w:val="27"/>
          <w:szCs w:val="27"/>
        </w:rPr>
        <w:t>-</w:t>
      </w:r>
      <w:r w:rsidRPr="00FA203D">
        <w:rPr>
          <w:bCs/>
          <w:noProof/>
          <w:sz w:val="27"/>
          <w:szCs w:val="27"/>
          <w:lang w:val="vi-VN"/>
        </w:rPr>
        <w:t xml:space="preserve"> Xe chở quá tải theo quy định</w:t>
      </w:r>
      <w:r w:rsidRPr="00FA203D">
        <w:rPr>
          <w:bCs/>
          <w:noProof/>
          <w:sz w:val="27"/>
          <w:szCs w:val="27"/>
        </w:rPr>
        <w:t>.</w:t>
      </w:r>
    </w:p>
    <w:p w14:paraId="2F17E902" w14:textId="77777777" w:rsidR="00B77CB7" w:rsidRPr="00FA203D" w:rsidRDefault="00B77CB7" w:rsidP="00972F51">
      <w:pPr>
        <w:spacing w:line="312" w:lineRule="auto"/>
        <w:ind w:firstLine="567"/>
        <w:jc w:val="both"/>
        <w:rPr>
          <w:bCs/>
          <w:noProof/>
          <w:sz w:val="27"/>
          <w:szCs w:val="27"/>
          <w:lang w:val="vi-VN"/>
        </w:rPr>
      </w:pPr>
      <w:r w:rsidRPr="00FA203D">
        <w:rPr>
          <w:bCs/>
          <w:noProof/>
          <w:sz w:val="27"/>
          <w:szCs w:val="27"/>
        </w:rPr>
        <w:t>-</w:t>
      </w:r>
      <w:r w:rsidRPr="00FA203D">
        <w:rPr>
          <w:bCs/>
          <w:noProof/>
          <w:sz w:val="27"/>
          <w:szCs w:val="27"/>
          <w:lang w:val="vi-VN"/>
        </w:rPr>
        <w:t xml:space="preserve"> Người điều khiển phương tiện giao thông không chấp hành luật lệ an toàn giao thông, uống rượu bia khi lái xe....</w:t>
      </w:r>
    </w:p>
    <w:p w14:paraId="4352B7DC" w14:textId="77777777" w:rsidR="00B77CB7" w:rsidRPr="00FA203D" w:rsidRDefault="00B77CB7" w:rsidP="00972F51">
      <w:pPr>
        <w:spacing w:line="312" w:lineRule="auto"/>
        <w:ind w:firstLine="567"/>
        <w:jc w:val="both"/>
        <w:rPr>
          <w:bCs/>
          <w:noProof/>
          <w:sz w:val="27"/>
          <w:szCs w:val="27"/>
        </w:rPr>
      </w:pPr>
      <w:r w:rsidRPr="00FA203D">
        <w:rPr>
          <w:bCs/>
          <w:noProof/>
          <w:sz w:val="27"/>
          <w:szCs w:val="27"/>
        </w:rPr>
        <w:t>-</w:t>
      </w:r>
      <w:r w:rsidRPr="00FA203D">
        <w:rPr>
          <w:bCs/>
          <w:noProof/>
          <w:sz w:val="27"/>
          <w:szCs w:val="27"/>
          <w:lang w:val="vi-VN"/>
        </w:rPr>
        <w:t xml:space="preserve"> Các sự cố về kỹ thuật của xe cũng dễ dẫn đến tai nạn: Xe bị nổ lốp, chết máy...</w:t>
      </w:r>
    </w:p>
    <w:p w14:paraId="57644D5C" w14:textId="77777777" w:rsidR="00B77CB7" w:rsidRPr="00FA203D" w:rsidRDefault="00B77CB7" w:rsidP="00972F51">
      <w:pPr>
        <w:spacing w:line="312" w:lineRule="auto"/>
        <w:jc w:val="both"/>
        <w:rPr>
          <w:i/>
          <w:sz w:val="27"/>
          <w:szCs w:val="27"/>
          <w:lang w:val="de-DE"/>
        </w:rPr>
      </w:pPr>
      <w:r w:rsidRPr="00FA203D">
        <w:rPr>
          <w:i/>
          <w:sz w:val="27"/>
          <w:szCs w:val="27"/>
        </w:rPr>
        <w:t>d</w:t>
      </w:r>
      <w:r w:rsidRPr="00FA203D">
        <w:rPr>
          <w:i/>
          <w:sz w:val="27"/>
          <w:szCs w:val="27"/>
          <w:lang w:val="vi-VN"/>
        </w:rPr>
        <w:t xml:space="preserve">. </w:t>
      </w:r>
      <w:r w:rsidRPr="00FA203D">
        <w:rPr>
          <w:i/>
          <w:sz w:val="27"/>
          <w:szCs w:val="27"/>
          <w:lang w:val="de-DE"/>
        </w:rPr>
        <w:t>Sự cố do thiên tai bão lũ, xói lở</w:t>
      </w:r>
    </w:p>
    <w:p w14:paraId="3DF8A57A" w14:textId="77777777" w:rsidR="00B77CB7" w:rsidRPr="00FA203D" w:rsidRDefault="00DE474C" w:rsidP="00972F51">
      <w:pPr>
        <w:widowControl w:val="0"/>
        <w:spacing w:line="312" w:lineRule="auto"/>
        <w:ind w:firstLine="567"/>
        <w:jc w:val="both"/>
        <w:rPr>
          <w:iCs/>
          <w:sz w:val="27"/>
          <w:szCs w:val="27"/>
          <w:lang w:val="sv-SE"/>
        </w:rPr>
      </w:pPr>
      <w:r w:rsidRPr="00FA203D">
        <w:rPr>
          <w:sz w:val="27"/>
          <w:szCs w:val="27"/>
          <w:shd w:val="clear" w:color="auto" w:fill="FFFFFF"/>
        </w:rPr>
        <w:t xml:space="preserve">Trong những năm qua, do tác động của biến đổi khí hậu, thời tiết cực đoan, ảnh hưởng liên tiếp của bão và áp thấp nhiệt đới đã gây ra những đợt mưa lớn kéo dài là nguyên nhân chính gây nên lũ lớn, ngập lụt trên diện rộng nhiều khu vực tại tỉnh Quảng Trị. </w:t>
      </w:r>
      <w:r w:rsidR="00B479B2" w:rsidRPr="00FA203D">
        <w:rPr>
          <w:sz w:val="27"/>
          <w:szCs w:val="27"/>
        </w:rPr>
        <w:t>K</w:t>
      </w:r>
      <w:r w:rsidR="00B77CB7" w:rsidRPr="00FA203D">
        <w:rPr>
          <w:iCs/>
          <w:sz w:val="27"/>
          <w:szCs w:val="27"/>
          <w:lang w:val="sv-SE"/>
        </w:rPr>
        <w:t xml:space="preserve">hu vực </w:t>
      </w:r>
      <w:r w:rsidR="00FE39B0" w:rsidRPr="00FA203D">
        <w:rPr>
          <w:iCs/>
          <w:sz w:val="27"/>
          <w:szCs w:val="27"/>
          <w:lang w:val="sv-SE"/>
        </w:rPr>
        <w:t>Dự án</w:t>
      </w:r>
      <w:r w:rsidR="00B77CB7" w:rsidRPr="00FA203D">
        <w:rPr>
          <w:iCs/>
          <w:sz w:val="27"/>
          <w:szCs w:val="27"/>
          <w:lang w:val="sv-SE"/>
        </w:rPr>
        <w:t xml:space="preserve"> </w:t>
      </w:r>
      <w:r w:rsidR="00F0135F" w:rsidRPr="00FA203D">
        <w:rPr>
          <w:iCs/>
          <w:sz w:val="27"/>
          <w:szCs w:val="27"/>
          <w:lang w:val="sv-SE"/>
        </w:rPr>
        <w:t xml:space="preserve">có vị trí </w:t>
      </w:r>
      <w:r w:rsidR="00B77CB7" w:rsidRPr="00FA203D">
        <w:rPr>
          <w:iCs/>
          <w:sz w:val="27"/>
          <w:szCs w:val="27"/>
          <w:lang w:val="sv-SE"/>
        </w:rPr>
        <w:t xml:space="preserve">nằm ở lòng hồ, </w:t>
      </w:r>
      <w:r w:rsidR="00D609EB" w:rsidRPr="00FA203D">
        <w:rPr>
          <w:iCs/>
          <w:sz w:val="27"/>
          <w:szCs w:val="27"/>
          <w:lang w:val="sv-SE"/>
        </w:rPr>
        <w:t xml:space="preserve">thấp trũng, là nơi tiếp nhận nguồn nước từ các khu vực xung quanh đổ về nếu </w:t>
      </w:r>
      <w:r w:rsidR="00B479B2" w:rsidRPr="00FA203D">
        <w:rPr>
          <w:iCs/>
          <w:sz w:val="27"/>
          <w:szCs w:val="27"/>
          <w:lang w:val="sv-SE"/>
        </w:rPr>
        <w:t xml:space="preserve">trong trường hợp thi công gặp mưa lớn </w:t>
      </w:r>
      <w:r w:rsidR="00D609EB" w:rsidRPr="00FA203D">
        <w:rPr>
          <w:iCs/>
          <w:sz w:val="27"/>
          <w:szCs w:val="27"/>
          <w:lang w:val="sv-SE"/>
        </w:rPr>
        <w:t xml:space="preserve">và kéo dài thì nguy cơ ngập lụt, sạt lở bờ là rất nới </w:t>
      </w:r>
      <w:r w:rsidR="00B479B2" w:rsidRPr="00FA203D">
        <w:rPr>
          <w:iCs/>
          <w:sz w:val="27"/>
          <w:szCs w:val="27"/>
          <w:lang w:val="sv-SE"/>
        </w:rPr>
        <w:t xml:space="preserve">nếu </w:t>
      </w:r>
      <w:r w:rsidR="00D609EB" w:rsidRPr="00FA203D">
        <w:rPr>
          <w:iCs/>
          <w:sz w:val="27"/>
          <w:szCs w:val="27"/>
          <w:lang w:val="sv-SE"/>
        </w:rPr>
        <w:t xml:space="preserve">chủ dự án </w:t>
      </w:r>
      <w:r w:rsidR="00B479B2" w:rsidRPr="00FA203D">
        <w:rPr>
          <w:iCs/>
          <w:sz w:val="27"/>
          <w:szCs w:val="27"/>
          <w:lang w:val="sv-SE"/>
        </w:rPr>
        <w:t xml:space="preserve">không có phương án thi công hợp lý, thời gian thi công </w:t>
      </w:r>
      <w:r w:rsidR="00B77CB7" w:rsidRPr="00FA203D">
        <w:rPr>
          <w:iCs/>
          <w:sz w:val="27"/>
          <w:szCs w:val="27"/>
          <w:lang w:val="sv-SE"/>
        </w:rPr>
        <w:t xml:space="preserve">trước mùa mưa bão sẽ gây ảnh hưởng nghiêm trọng đến </w:t>
      </w:r>
      <w:r w:rsidR="00F0135F" w:rsidRPr="00FA203D">
        <w:rPr>
          <w:iCs/>
          <w:sz w:val="27"/>
          <w:szCs w:val="27"/>
          <w:lang w:val="sv-SE"/>
        </w:rPr>
        <w:t xml:space="preserve">tính mạng, </w:t>
      </w:r>
      <w:r w:rsidR="00B77CB7" w:rsidRPr="00FA203D">
        <w:rPr>
          <w:iCs/>
          <w:sz w:val="27"/>
          <w:szCs w:val="27"/>
          <w:lang w:val="sv-SE"/>
        </w:rPr>
        <w:t xml:space="preserve">phương tiện, </w:t>
      </w:r>
      <w:r w:rsidR="00F0135F" w:rsidRPr="00FA203D">
        <w:rPr>
          <w:iCs/>
          <w:sz w:val="27"/>
          <w:szCs w:val="27"/>
          <w:lang w:val="sv-SE"/>
        </w:rPr>
        <w:t xml:space="preserve">thiết bị, </w:t>
      </w:r>
      <w:r w:rsidR="00D609EB" w:rsidRPr="00FA203D">
        <w:rPr>
          <w:iCs/>
          <w:sz w:val="27"/>
          <w:szCs w:val="27"/>
          <w:lang w:val="sv-SE"/>
        </w:rPr>
        <w:t xml:space="preserve">gây </w:t>
      </w:r>
      <w:r w:rsidR="00F0135F" w:rsidRPr="00FA203D">
        <w:rPr>
          <w:iCs/>
          <w:sz w:val="27"/>
          <w:szCs w:val="27"/>
          <w:lang w:val="sv-SE"/>
        </w:rPr>
        <w:t>sạt lở hư hỏng bờ hồ</w:t>
      </w:r>
      <w:r w:rsidR="00B77CB7" w:rsidRPr="00FA203D">
        <w:rPr>
          <w:iCs/>
          <w:sz w:val="27"/>
          <w:szCs w:val="27"/>
          <w:lang w:val="sv-SE"/>
        </w:rPr>
        <w:t>.</w:t>
      </w:r>
    </w:p>
    <w:p w14:paraId="06F1181C" w14:textId="77777777" w:rsidR="00B77CB7" w:rsidRPr="00FA203D" w:rsidRDefault="001B5593" w:rsidP="00972F51">
      <w:pPr>
        <w:widowControl w:val="0"/>
        <w:spacing w:line="312" w:lineRule="auto"/>
        <w:jc w:val="both"/>
        <w:rPr>
          <w:i/>
          <w:iCs/>
          <w:sz w:val="27"/>
          <w:szCs w:val="27"/>
          <w:lang w:val="sv-SE"/>
        </w:rPr>
      </w:pPr>
      <w:r w:rsidRPr="00FA203D">
        <w:rPr>
          <w:i/>
          <w:iCs/>
          <w:sz w:val="27"/>
          <w:szCs w:val="27"/>
          <w:lang w:val="sv-SE"/>
        </w:rPr>
        <w:t>e.</w:t>
      </w:r>
      <w:r w:rsidR="00B77CB7" w:rsidRPr="00FA203D">
        <w:rPr>
          <w:i/>
          <w:iCs/>
          <w:sz w:val="27"/>
          <w:szCs w:val="27"/>
          <w:lang w:val="sv-SE"/>
        </w:rPr>
        <w:t xml:space="preserve"> Sự cố do dầu mỡ thải từ thiết bị nạo vét</w:t>
      </w:r>
    </w:p>
    <w:p w14:paraId="6A369507" w14:textId="77777777" w:rsidR="00B77CB7" w:rsidRPr="00FA203D" w:rsidRDefault="00B77CB7" w:rsidP="00972F51">
      <w:pPr>
        <w:widowControl w:val="0"/>
        <w:spacing w:line="312" w:lineRule="auto"/>
        <w:ind w:firstLine="567"/>
        <w:jc w:val="both"/>
        <w:rPr>
          <w:iCs/>
          <w:sz w:val="27"/>
          <w:szCs w:val="27"/>
          <w:lang w:val="sv-SE"/>
        </w:rPr>
      </w:pPr>
      <w:r w:rsidRPr="00FA203D">
        <w:rPr>
          <w:iCs/>
          <w:sz w:val="27"/>
          <w:szCs w:val="27"/>
          <w:lang w:val="sv-SE"/>
        </w:rPr>
        <w:t xml:space="preserve">Các thiết bị nạo vét của </w:t>
      </w:r>
      <w:r w:rsidR="00FE39B0" w:rsidRPr="00FA203D">
        <w:rPr>
          <w:iCs/>
          <w:sz w:val="27"/>
          <w:szCs w:val="27"/>
          <w:lang w:val="sv-SE"/>
        </w:rPr>
        <w:t>Dự án</w:t>
      </w:r>
      <w:r w:rsidRPr="00FA203D">
        <w:rPr>
          <w:iCs/>
          <w:sz w:val="27"/>
          <w:szCs w:val="27"/>
          <w:lang w:val="sv-SE"/>
        </w:rPr>
        <w:t xml:space="preserve"> chỉ thực hiện trên bờ, không thi công dưới nước do đó các sự cố do dầu mỡ từ thiết bị nạo vét ra môi trường nước sẽ được hạn chế. Tuy nhiên, trong trường hợp các máy móc bị hư hỏng cần thay </w:t>
      </w:r>
      <w:r w:rsidR="001B5593" w:rsidRPr="00FA203D">
        <w:rPr>
          <w:iCs/>
          <w:sz w:val="27"/>
          <w:szCs w:val="27"/>
          <w:lang w:val="sv-SE"/>
        </w:rPr>
        <w:t xml:space="preserve">thế ngay tại công trường nhưng </w:t>
      </w:r>
      <w:r w:rsidR="00FE39B0" w:rsidRPr="00FA203D">
        <w:rPr>
          <w:iCs/>
          <w:sz w:val="27"/>
          <w:szCs w:val="27"/>
          <w:lang w:val="sv-SE"/>
        </w:rPr>
        <w:t>Chủ dự án</w:t>
      </w:r>
      <w:r w:rsidRPr="00FA203D">
        <w:rPr>
          <w:iCs/>
          <w:sz w:val="27"/>
          <w:szCs w:val="27"/>
          <w:lang w:val="sv-SE"/>
        </w:rPr>
        <w:t xml:space="preserve"> không thực hiện các biện pháp lót bạt hạn chế dầu mỡ rơi vãi ra môi trường, thì khả năng dầu mỡ bị nước mưa cuốn trôi xuống hồ sẽ ảnh hưởng đến chất lượng nước của hồ.</w:t>
      </w:r>
    </w:p>
    <w:p w14:paraId="4B0029D9" w14:textId="77777777" w:rsidR="00B77CB7" w:rsidRPr="00FA203D" w:rsidRDefault="00B77CB7" w:rsidP="004B0761">
      <w:pPr>
        <w:widowControl w:val="0"/>
        <w:spacing w:line="312" w:lineRule="auto"/>
        <w:ind w:firstLine="567"/>
        <w:jc w:val="both"/>
        <w:rPr>
          <w:iCs/>
          <w:sz w:val="27"/>
          <w:szCs w:val="27"/>
          <w:lang w:val="sv-SE"/>
        </w:rPr>
      </w:pPr>
      <w:r w:rsidRPr="00FA203D">
        <w:rPr>
          <w:iCs/>
          <w:sz w:val="27"/>
          <w:szCs w:val="27"/>
          <w:lang w:val="sv-SE"/>
        </w:rPr>
        <w:t xml:space="preserve">Do đó, </w:t>
      </w:r>
      <w:r w:rsidR="00FE39B0" w:rsidRPr="00FA203D">
        <w:rPr>
          <w:iCs/>
          <w:sz w:val="27"/>
          <w:szCs w:val="27"/>
          <w:lang w:val="sv-SE"/>
        </w:rPr>
        <w:t>Chủ dự án</w:t>
      </w:r>
      <w:r w:rsidRPr="00FA203D">
        <w:rPr>
          <w:iCs/>
          <w:sz w:val="27"/>
          <w:szCs w:val="27"/>
          <w:lang w:val="sv-SE"/>
        </w:rPr>
        <w:t xml:space="preserve"> sẽ áp dụng các biện pháp để hạn chế các sự cố ở trên.</w:t>
      </w:r>
    </w:p>
    <w:p w14:paraId="605250C8" w14:textId="77777777" w:rsidR="007750BD" w:rsidRPr="00FA203D" w:rsidRDefault="007750BD" w:rsidP="004B0761">
      <w:pPr>
        <w:pStyle w:val="k3"/>
        <w:spacing w:line="312" w:lineRule="auto"/>
        <w:outlineLvl w:val="1"/>
        <w:rPr>
          <w:i/>
          <w:color w:val="auto"/>
          <w:sz w:val="27"/>
          <w:szCs w:val="27"/>
          <w:lang w:val="vi-VN"/>
        </w:rPr>
      </w:pPr>
      <w:bookmarkStart w:id="1587" w:name="_Toc195822721"/>
      <w:r w:rsidRPr="00FA203D">
        <w:rPr>
          <w:i/>
          <w:color w:val="auto"/>
          <w:sz w:val="27"/>
          <w:szCs w:val="27"/>
          <w:lang w:val="vi-VN"/>
        </w:rPr>
        <w:t>3.1.2. Các biện pháp, công trình bảo vệ môi trường đề xuất thực hiện</w:t>
      </w:r>
      <w:bookmarkEnd w:id="1584"/>
      <w:bookmarkEnd w:id="1585"/>
      <w:bookmarkEnd w:id="1586"/>
      <w:bookmarkEnd w:id="1587"/>
    </w:p>
    <w:p w14:paraId="50F1F886" w14:textId="77777777" w:rsidR="00CB53CB" w:rsidRPr="00FA203D" w:rsidRDefault="00CB53CB" w:rsidP="004B0761">
      <w:pPr>
        <w:spacing w:line="312" w:lineRule="auto"/>
        <w:rPr>
          <w:i/>
          <w:sz w:val="27"/>
          <w:szCs w:val="27"/>
          <w:lang w:val="vi-VN"/>
        </w:rPr>
      </w:pPr>
      <w:bookmarkStart w:id="1588" w:name="_Toc18760940"/>
      <w:bookmarkStart w:id="1589" w:name="_Toc37507637"/>
      <w:bookmarkStart w:id="1590" w:name="_Toc39736983"/>
      <w:bookmarkStart w:id="1591" w:name="_Toc18760944"/>
      <w:bookmarkStart w:id="1592" w:name="_Toc37507639"/>
      <w:bookmarkStart w:id="1593" w:name="_Toc39736985"/>
      <w:bookmarkStart w:id="1594" w:name="_Toc43995045"/>
      <w:r w:rsidRPr="00FA203D">
        <w:rPr>
          <w:i/>
          <w:sz w:val="27"/>
          <w:szCs w:val="27"/>
          <w:lang w:val="vi-VN"/>
        </w:rPr>
        <w:t>3.1.</w:t>
      </w:r>
      <w:r w:rsidRPr="00FA203D">
        <w:rPr>
          <w:i/>
          <w:sz w:val="27"/>
          <w:szCs w:val="27"/>
        </w:rPr>
        <w:t>2</w:t>
      </w:r>
      <w:r w:rsidRPr="00FA203D">
        <w:rPr>
          <w:i/>
          <w:sz w:val="27"/>
          <w:szCs w:val="27"/>
          <w:lang w:val="vi-VN"/>
        </w:rPr>
        <w:t>.1. Biện pháp giảm thiểu tác động tới cảnh quan và hệ sinh thái</w:t>
      </w:r>
    </w:p>
    <w:p w14:paraId="6DD80DC9" w14:textId="1FB1FAF0" w:rsidR="00CB53CB" w:rsidRPr="00FA203D" w:rsidRDefault="00CB53CB" w:rsidP="00DB6641">
      <w:pPr>
        <w:widowControl w:val="0"/>
        <w:spacing w:line="312" w:lineRule="auto"/>
        <w:ind w:firstLine="567"/>
        <w:jc w:val="both"/>
        <w:rPr>
          <w:sz w:val="27"/>
          <w:szCs w:val="27"/>
        </w:rPr>
      </w:pPr>
      <w:bookmarkStart w:id="1595" w:name="_Toc56092041"/>
      <w:bookmarkStart w:id="1596" w:name="_Toc56092208"/>
      <w:bookmarkStart w:id="1597" w:name="_Toc56522754"/>
      <w:bookmarkStart w:id="1598" w:name="_Toc56670473"/>
      <w:bookmarkStart w:id="1599" w:name="_Toc61593939"/>
      <w:bookmarkStart w:id="1600" w:name="_Toc66266303"/>
      <w:bookmarkStart w:id="1601" w:name="_Toc78784705"/>
      <w:bookmarkStart w:id="1602" w:name="_Toc78789725"/>
      <w:bookmarkStart w:id="1603" w:name="_Toc78805081"/>
      <w:r w:rsidRPr="00FA203D">
        <w:rPr>
          <w:sz w:val="27"/>
          <w:szCs w:val="27"/>
        </w:rPr>
        <w:t xml:space="preserve">- Thực hiện hoạt động nạo vét, tận thu đất trong phạm vi khu vực đã được cấp </w:t>
      </w:r>
      <w:r w:rsidRPr="00FA203D">
        <w:rPr>
          <w:sz w:val="27"/>
          <w:szCs w:val="27"/>
        </w:rPr>
        <w:lastRenderedPageBreak/>
        <w:t>phép (</w:t>
      </w:r>
      <w:r w:rsidR="008106F2" w:rsidRPr="00FA203D">
        <w:rPr>
          <w:sz w:val="27"/>
          <w:szCs w:val="27"/>
        </w:rPr>
        <w:t xml:space="preserve">53,80 </w:t>
      </w:r>
      <w:r w:rsidRPr="00FA203D">
        <w:rPr>
          <w:sz w:val="27"/>
          <w:szCs w:val="27"/>
        </w:rPr>
        <w:t xml:space="preserve">ha). Thi công đúng </w:t>
      </w:r>
      <w:r w:rsidR="00F14372" w:rsidRPr="00FA203D">
        <w:rPr>
          <w:sz w:val="27"/>
          <w:szCs w:val="27"/>
        </w:rPr>
        <w:t xml:space="preserve">thời gian, </w:t>
      </w:r>
      <w:r w:rsidRPr="00FA203D">
        <w:rPr>
          <w:sz w:val="27"/>
          <w:szCs w:val="27"/>
        </w:rPr>
        <w:t xml:space="preserve">tiến độ của </w:t>
      </w:r>
      <w:r w:rsidR="00FE39B0" w:rsidRPr="00FA203D">
        <w:rPr>
          <w:sz w:val="27"/>
          <w:szCs w:val="27"/>
        </w:rPr>
        <w:t>Dự án</w:t>
      </w:r>
      <w:r w:rsidRPr="00FA203D">
        <w:rPr>
          <w:sz w:val="27"/>
          <w:szCs w:val="27"/>
        </w:rPr>
        <w:t xml:space="preserve"> theo kế hoạch từng năm, nhằm đ</w:t>
      </w:r>
      <w:r w:rsidRPr="00FA203D">
        <w:rPr>
          <w:rFonts w:eastAsia=".VnTime"/>
          <w:sz w:val="27"/>
          <w:szCs w:val="27"/>
        </w:rPr>
        <w:t>ảm bảo tăng dung tích chứa theo thiết kế</w:t>
      </w:r>
      <w:r w:rsidRPr="00FA203D">
        <w:rPr>
          <w:sz w:val="27"/>
          <w:szCs w:val="27"/>
        </w:rPr>
        <w:t>, cải tạo môi trường vi khí hậu và hệ sinh thái trong khu vực.</w:t>
      </w:r>
      <w:bookmarkEnd w:id="1595"/>
      <w:bookmarkEnd w:id="1596"/>
      <w:bookmarkEnd w:id="1597"/>
      <w:bookmarkEnd w:id="1598"/>
      <w:bookmarkEnd w:id="1599"/>
      <w:bookmarkEnd w:id="1600"/>
      <w:bookmarkEnd w:id="1601"/>
      <w:bookmarkEnd w:id="1602"/>
      <w:bookmarkEnd w:id="1603"/>
    </w:p>
    <w:p w14:paraId="1495C172" w14:textId="346DC9A1" w:rsidR="00CB53CB" w:rsidRPr="00FA203D" w:rsidRDefault="00C3457A" w:rsidP="00DB6641">
      <w:pPr>
        <w:widowControl w:val="0"/>
        <w:spacing w:line="312" w:lineRule="auto"/>
        <w:ind w:firstLine="567"/>
        <w:jc w:val="both"/>
        <w:rPr>
          <w:sz w:val="27"/>
          <w:szCs w:val="27"/>
        </w:rPr>
      </w:pPr>
      <w:bookmarkStart w:id="1604" w:name="_Toc56092042"/>
      <w:bookmarkStart w:id="1605" w:name="_Toc56092209"/>
      <w:bookmarkStart w:id="1606" w:name="_Toc56522755"/>
      <w:bookmarkStart w:id="1607" w:name="_Toc56670474"/>
      <w:bookmarkStart w:id="1608" w:name="_Toc61593940"/>
      <w:bookmarkStart w:id="1609" w:name="_Toc66266304"/>
      <w:bookmarkStart w:id="1610" w:name="_Toc78784706"/>
      <w:bookmarkStart w:id="1611" w:name="_Toc78789726"/>
      <w:bookmarkStart w:id="1612" w:name="_Toc78805082"/>
      <w:r w:rsidRPr="00FA203D">
        <w:rPr>
          <w:sz w:val="27"/>
          <w:szCs w:val="27"/>
        </w:rPr>
        <w:t xml:space="preserve">- Tưới nước giảm bụi </w:t>
      </w:r>
      <w:r w:rsidR="00CB53CB" w:rsidRPr="00FA203D">
        <w:rPr>
          <w:sz w:val="27"/>
          <w:szCs w:val="27"/>
        </w:rPr>
        <w:t xml:space="preserve">dọc tuyến vận chuyển (dài khoảng </w:t>
      </w:r>
      <w:r w:rsidR="00CA03B5" w:rsidRPr="00FA203D">
        <w:rPr>
          <w:sz w:val="27"/>
          <w:szCs w:val="27"/>
        </w:rPr>
        <w:t>2</w:t>
      </w:r>
      <w:r w:rsidR="00195645" w:rsidRPr="00FA203D">
        <w:rPr>
          <w:sz w:val="27"/>
          <w:szCs w:val="27"/>
        </w:rPr>
        <w:t xml:space="preserve"> k</w:t>
      </w:r>
      <w:r w:rsidR="00CB53CB" w:rsidRPr="00FA203D">
        <w:rPr>
          <w:sz w:val="27"/>
          <w:szCs w:val="27"/>
        </w:rPr>
        <w:t xml:space="preserve">m </w:t>
      </w:r>
      <w:r w:rsidR="00195645" w:rsidRPr="00FA203D">
        <w:rPr>
          <w:sz w:val="27"/>
          <w:szCs w:val="27"/>
        </w:rPr>
        <w:t xml:space="preserve">đoạn qua khu dân cư thôn Tân </w:t>
      </w:r>
      <w:r w:rsidR="00CA03B5" w:rsidRPr="00FA203D">
        <w:rPr>
          <w:sz w:val="27"/>
          <w:szCs w:val="27"/>
        </w:rPr>
        <w:t>Định, xã Vĩnh Chấp</w:t>
      </w:r>
      <w:r w:rsidR="00CC4080" w:rsidRPr="00FA203D">
        <w:rPr>
          <w:sz w:val="27"/>
          <w:szCs w:val="27"/>
        </w:rPr>
        <w:t xml:space="preserve"> và </w:t>
      </w:r>
      <w:r w:rsidR="00CA03B5" w:rsidRPr="00FA203D">
        <w:rPr>
          <w:sz w:val="27"/>
          <w:szCs w:val="27"/>
        </w:rPr>
        <w:t>Xung Phong</w:t>
      </w:r>
      <w:r w:rsidR="00195645" w:rsidRPr="00FA203D">
        <w:rPr>
          <w:sz w:val="27"/>
          <w:szCs w:val="27"/>
        </w:rPr>
        <w:t xml:space="preserve">, xã </w:t>
      </w:r>
      <w:r w:rsidR="00CA03B5" w:rsidRPr="00FA203D">
        <w:rPr>
          <w:sz w:val="27"/>
          <w:szCs w:val="27"/>
        </w:rPr>
        <w:t>Vĩnh Khê</w:t>
      </w:r>
      <w:r w:rsidR="00CB53CB" w:rsidRPr="00FA203D">
        <w:rPr>
          <w:sz w:val="27"/>
          <w:szCs w:val="27"/>
        </w:rPr>
        <w:t>), tần suất tối thiểu 04 lần/ngày.</w:t>
      </w:r>
      <w:bookmarkEnd w:id="1604"/>
      <w:bookmarkEnd w:id="1605"/>
      <w:bookmarkEnd w:id="1606"/>
      <w:bookmarkEnd w:id="1607"/>
      <w:bookmarkEnd w:id="1608"/>
      <w:bookmarkEnd w:id="1609"/>
      <w:bookmarkEnd w:id="1610"/>
      <w:bookmarkEnd w:id="1611"/>
      <w:bookmarkEnd w:id="1612"/>
    </w:p>
    <w:p w14:paraId="502AFBC5" w14:textId="77777777" w:rsidR="00CB53CB" w:rsidRPr="00FA203D" w:rsidRDefault="00CB53CB" w:rsidP="004B0761">
      <w:pPr>
        <w:pStyle w:val="BodyText21"/>
        <w:widowControl/>
        <w:spacing w:line="312" w:lineRule="auto"/>
        <w:ind w:firstLine="567"/>
        <w:rPr>
          <w:sz w:val="27"/>
          <w:szCs w:val="27"/>
          <w:u w:color="FF0000"/>
          <w:lang w:val="cs-CZ"/>
        </w:rPr>
      </w:pPr>
      <w:r w:rsidRPr="00FA203D">
        <w:rPr>
          <w:sz w:val="27"/>
          <w:szCs w:val="27"/>
          <w:u w:color="FF0000"/>
          <w:lang w:val="cs-CZ"/>
        </w:rPr>
        <w:t xml:space="preserve">- </w:t>
      </w:r>
      <w:r w:rsidR="00FE39B0" w:rsidRPr="00FA203D">
        <w:rPr>
          <w:sz w:val="27"/>
          <w:szCs w:val="27"/>
          <w:u w:color="FF0000"/>
          <w:lang w:val="cs-CZ"/>
        </w:rPr>
        <w:t>Chủ dự án</w:t>
      </w:r>
      <w:r w:rsidRPr="00FA203D">
        <w:rPr>
          <w:sz w:val="27"/>
          <w:szCs w:val="27"/>
          <w:u w:color="FF0000"/>
          <w:lang w:val="cs-CZ"/>
        </w:rPr>
        <w:t xml:space="preserve"> cam kết không để công nhân xâm phạm đến tài nguyên rừng không thuộc địa phận quản lý của </w:t>
      </w:r>
      <w:r w:rsidR="00FE39B0" w:rsidRPr="00FA203D">
        <w:rPr>
          <w:sz w:val="27"/>
          <w:szCs w:val="27"/>
          <w:u w:color="FF0000"/>
          <w:lang w:val="cs-CZ"/>
        </w:rPr>
        <w:t>Dự án</w:t>
      </w:r>
      <w:r w:rsidRPr="00FA203D">
        <w:rPr>
          <w:sz w:val="27"/>
          <w:szCs w:val="27"/>
          <w:u w:color="FF0000"/>
          <w:lang w:val="cs-CZ"/>
        </w:rPr>
        <w:t xml:space="preserve"> như săn bắn chim, thú; chặt phá cây gỗ,…</w:t>
      </w:r>
    </w:p>
    <w:p w14:paraId="2FF9C1AC" w14:textId="77777777" w:rsidR="00CA03B5" w:rsidRPr="00FA203D" w:rsidRDefault="00CB53CB" w:rsidP="004B0761">
      <w:pPr>
        <w:pStyle w:val="Style4"/>
        <w:tabs>
          <w:tab w:val="clear" w:pos="9072"/>
        </w:tabs>
        <w:spacing w:before="0" w:after="0"/>
        <w:ind w:firstLine="567"/>
        <w:jc w:val="both"/>
        <w:rPr>
          <w:b w:val="0"/>
          <w:u w:color="FF0000"/>
          <w:lang w:val="cs-CZ"/>
        </w:rPr>
      </w:pPr>
      <w:r w:rsidRPr="00FA203D">
        <w:rPr>
          <w:b w:val="0"/>
          <w:u w:color="FF0000"/>
          <w:lang w:val="cs-CZ"/>
        </w:rPr>
        <w:tab/>
        <w:t>- Thi công theo đúng phương án được phê duyệt, tập trung nạo vét dứt điểm từng khu vực, tránh nạo vét tràn lan nhiều khu vực.</w:t>
      </w:r>
    </w:p>
    <w:p w14:paraId="34A928F7" w14:textId="23A94646" w:rsidR="00CB53CB" w:rsidRPr="00FA203D" w:rsidRDefault="00CB53CB" w:rsidP="00CA03B5">
      <w:pPr>
        <w:pStyle w:val="Style4"/>
        <w:widowControl w:val="0"/>
        <w:tabs>
          <w:tab w:val="clear" w:pos="9072"/>
        </w:tabs>
        <w:spacing w:before="0" w:after="0"/>
        <w:ind w:firstLine="567"/>
        <w:jc w:val="both"/>
        <w:rPr>
          <w:b w:val="0"/>
          <w:u w:color="FF0000"/>
          <w:lang w:val="cs-CZ"/>
        </w:rPr>
      </w:pPr>
      <w:r w:rsidRPr="00FA203D">
        <w:rPr>
          <w:b w:val="0"/>
          <w:u w:color="FF0000"/>
          <w:lang w:val="cs-CZ"/>
        </w:rPr>
        <w:t>- Thiết lập các khu vực cấm, khu vực không xâm hại đến rừng bằng việc đưa ra quy định và lập các biển báo để mọi người thấy rõ.</w:t>
      </w:r>
    </w:p>
    <w:p w14:paraId="73CE6195" w14:textId="1D645708" w:rsidR="006D5DA7" w:rsidRPr="00FA203D" w:rsidRDefault="00CB53CB" w:rsidP="00CA03B5">
      <w:pPr>
        <w:pStyle w:val="BodyText21"/>
        <w:widowControl/>
        <w:spacing w:line="312" w:lineRule="auto"/>
        <w:ind w:firstLine="567"/>
        <w:rPr>
          <w:i/>
          <w:sz w:val="27"/>
          <w:szCs w:val="27"/>
          <w:lang w:val="vi-VN"/>
        </w:rPr>
      </w:pPr>
      <w:r w:rsidRPr="00FA203D">
        <w:rPr>
          <w:sz w:val="27"/>
          <w:szCs w:val="27"/>
          <w:u w:color="FF0000"/>
          <w:lang w:val="cs-CZ"/>
        </w:rPr>
        <w:t>- Trước khi hoàn thành việc nạo vét lòng hồ và tận thu đất san lấp, hoàn phục môi trường nhằm hạn chế các tác động tiêu cực đến môi trường đất, nước, không khí.</w:t>
      </w:r>
      <w:bookmarkStart w:id="1613" w:name="_Toc18760942"/>
      <w:bookmarkStart w:id="1614" w:name="_Toc37507638"/>
      <w:bookmarkStart w:id="1615" w:name="_Toc39736984"/>
      <w:bookmarkStart w:id="1616" w:name="_Toc56092044"/>
      <w:bookmarkStart w:id="1617" w:name="_Toc56092211"/>
      <w:bookmarkStart w:id="1618" w:name="_Toc56522757"/>
      <w:bookmarkStart w:id="1619" w:name="_Toc56670476"/>
      <w:bookmarkStart w:id="1620" w:name="_Toc61593942"/>
      <w:bookmarkStart w:id="1621" w:name="_Toc66266306"/>
      <w:bookmarkStart w:id="1622" w:name="_Toc78784708"/>
      <w:bookmarkStart w:id="1623" w:name="_Toc78789728"/>
      <w:bookmarkStart w:id="1624" w:name="_Toc78805084"/>
      <w:bookmarkStart w:id="1625" w:name="_Toc79919068"/>
      <w:bookmarkEnd w:id="1588"/>
      <w:bookmarkEnd w:id="1589"/>
      <w:bookmarkEnd w:id="1590"/>
    </w:p>
    <w:p w14:paraId="4F8289C3" w14:textId="77777777" w:rsidR="00CB53CB" w:rsidRPr="00FA203D" w:rsidRDefault="00CB53CB" w:rsidP="00CC4080">
      <w:pPr>
        <w:pStyle w:val="k3"/>
        <w:spacing w:line="312" w:lineRule="auto"/>
        <w:outlineLvl w:val="1"/>
        <w:rPr>
          <w:b w:val="0"/>
          <w:i/>
          <w:color w:val="auto"/>
          <w:sz w:val="27"/>
          <w:szCs w:val="27"/>
          <w:lang w:val="vi-VN"/>
        </w:rPr>
      </w:pPr>
      <w:bookmarkStart w:id="1626" w:name="_Toc195822722"/>
      <w:r w:rsidRPr="00FA203D">
        <w:rPr>
          <w:b w:val="0"/>
          <w:i/>
          <w:color w:val="auto"/>
          <w:sz w:val="27"/>
          <w:szCs w:val="27"/>
          <w:lang w:val="vi-VN"/>
        </w:rPr>
        <w:t>3.1.2.2. Biện pháp giảm thiểu tác động hoạt động giải phóng mặt bằng</w:t>
      </w:r>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p>
    <w:p w14:paraId="5DEBE8C3" w14:textId="77777777" w:rsidR="00585A57" w:rsidRPr="00FA203D" w:rsidRDefault="00585A57" w:rsidP="00585A57">
      <w:pPr>
        <w:pStyle w:val="k3"/>
        <w:spacing w:line="312" w:lineRule="auto"/>
        <w:rPr>
          <w:b w:val="0"/>
          <w:i/>
          <w:color w:val="auto"/>
          <w:sz w:val="27"/>
          <w:szCs w:val="27"/>
        </w:rPr>
      </w:pPr>
      <w:bookmarkStart w:id="1627" w:name="_Toc18760945"/>
      <w:bookmarkStart w:id="1628" w:name="_Toc37507640"/>
      <w:bookmarkStart w:id="1629" w:name="_Toc39736986"/>
      <w:bookmarkStart w:id="1630" w:name="_Toc56092045"/>
      <w:bookmarkStart w:id="1631" w:name="_Toc56092212"/>
      <w:bookmarkStart w:id="1632" w:name="_Toc56522758"/>
      <w:bookmarkStart w:id="1633" w:name="_Toc56670477"/>
      <w:bookmarkStart w:id="1634" w:name="_Toc61593943"/>
      <w:bookmarkStart w:id="1635" w:name="_Toc66266307"/>
      <w:bookmarkStart w:id="1636" w:name="_Toc78784709"/>
      <w:bookmarkStart w:id="1637" w:name="_Toc78789729"/>
      <w:bookmarkStart w:id="1638" w:name="_Toc78805085"/>
      <w:bookmarkStart w:id="1639" w:name="_Toc79919069"/>
      <w:r w:rsidRPr="00FA203D">
        <w:rPr>
          <w:b w:val="0"/>
          <w:i/>
          <w:color w:val="auto"/>
          <w:sz w:val="27"/>
          <w:szCs w:val="27"/>
        </w:rPr>
        <w:t>a. Thu gom, xử lý sinh khối thực vật</w:t>
      </w:r>
    </w:p>
    <w:p w14:paraId="3E4D6266" w14:textId="77777777" w:rsidR="00585A57" w:rsidRPr="00FA203D" w:rsidRDefault="00585A57" w:rsidP="00585A57">
      <w:pPr>
        <w:pStyle w:val="k3"/>
        <w:spacing w:line="312" w:lineRule="auto"/>
        <w:ind w:firstLine="567"/>
        <w:rPr>
          <w:b w:val="0"/>
          <w:color w:val="auto"/>
          <w:sz w:val="27"/>
          <w:szCs w:val="27"/>
        </w:rPr>
      </w:pPr>
      <w:r w:rsidRPr="00FA203D">
        <w:rPr>
          <w:b w:val="0"/>
          <w:color w:val="auto"/>
          <w:sz w:val="27"/>
          <w:szCs w:val="27"/>
        </w:rPr>
        <w:t>Đối với sinh khối thực vật phát sinh Chủ dự án đã áp dụng các biện pháp thu gom như:</w:t>
      </w:r>
    </w:p>
    <w:p w14:paraId="39C4A990" w14:textId="30136996" w:rsidR="00585A57" w:rsidRPr="00FA203D" w:rsidRDefault="00AA54F4" w:rsidP="00585A57">
      <w:pPr>
        <w:spacing w:line="312" w:lineRule="auto"/>
        <w:ind w:firstLine="567"/>
        <w:jc w:val="both"/>
        <w:rPr>
          <w:sz w:val="27"/>
          <w:szCs w:val="27"/>
        </w:rPr>
      </w:pPr>
      <w:r w:rsidRPr="00FA203D">
        <w:rPr>
          <w:sz w:val="27"/>
          <w:szCs w:val="27"/>
        </w:rPr>
        <w:t>-</w:t>
      </w:r>
      <w:r w:rsidR="00585A57" w:rsidRPr="00FA203D">
        <w:rPr>
          <w:sz w:val="27"/>
          <w:szCs w:val="27"/>
        </w:rPr>
        <w:t xml:space="preserve"> Thực vật chủ yếu là tràm, Chủ dự án sẽ thông báo đến </w:t>
      </w:r>
      <w:r w:rsidR="00CA03B5" w:rsidRPr="00FA203D">
        <w:rPr>
          <w:sz w:val="27"/>
          <w:szCs w:val="27"/>
        </w:rPr>
        <w:t xml:space="preserve">Công ty TNHH MTV QLKTCTL Quảng Trị, Công ty Lâm nghiệp Bến hải, </w:t>
      </w:r>
      <w:r w:rsidRPr="00FA203D">
        <w:rPr>
          <w:sz w:val="27"/>
          <w:szCs w:val="27"/>
        </w:rPr>
        <w:t xml:space="preserve">UBND xã </w:t>
      </w:r>
      <w:r w:rsidR="00CA03B5" w:rsidRPr="00FA203D">
        <w:rPr>
          <w:sz w:val="27"/>
          <w:szCs w:val="27"/>
        </w:rPr>
        <w:t xml:space="preserve">Vĩnh Chấp, Vĩnh Khê </w:t>
      </w:r>
      <w:r w:rsidRPr="00FA203D">
        <w:rPr>
          <w:sz w:val="27"/>
          <w:szCs w:val="27"/>
        </w:rPr>
        <w:t>và hợp tác xã</w:t>
      </w:r>
      <w:r w:rsidR="00585A57" w:rsidRPr="00FA203D">
        <w:rPr>
          <w:sz w:val="27"/>
          <w:szCs w:val="27"/>
        </w:rPr>
        <w:t xml:space="preserve"> </w:t>
      </w:r>
      <w:r w:rsidR="00CA03B5" w:rsidRPr="00FA203D">
        <w:rPr>
          <w:sz w:val="27"/>
          <w:szCs w:val="27"/>
        </w:rPr>
        <w:t xml:space="preserve">nuôi cá lồng bè </w:t>
      </w:r>
      <w:r w:rsidR="00585A57" w:rsidRPr="00FA203D">
        <w:rPr>
          <w:sz w:val="27"/>
          <w:szCs w:val="27"/>
        </w:rPr>
        <w:t>chủ động thu hoạch trước khi GPMB nhằm hạn chế chất thải rắn phát sinh.</w:t>
      </w:r>
    </w:p>
    <w:p w14:paraId="48A9D03B" w14:textId="77777777" w:rsidR="00AA54F4" w:rsidRPr="00FA203D" w:rsidRDefault="00AA54F4" w:rsidP="00585A57">
      <w:pPr>
        <w:pStyle w:val="k3"/>
        <w:spacing w:line="312" w:lineRule="auto"/>
        <w:ind w:firstLine="567"/>
        <w:rPr>
          <w:b w:val="0"/>
          <w:color w:val="auto"/>
          <w:sz w:val="27"/>
          <w:szCs w:val="27"/>
        </w:rPr>
      </w:pPr>
      <w:r w:rsidRPr="00FA203D">
        <w:rPr>
          <w:b w:val="0"/>
          <w:color w:val="auto"/>
          <w:sz w:val="27"/>
          <w:szCs w:val="27"/>
        </w:rPr>
        <w:t>- Đối với thân và cành để cho người dân gần khu vực thu gom làm củi đốt</w:t>
      </w:r>
      <w:r w:rsidR="00874296" w:rsidRPr="00FA203D">
        <w:rPr>
          <w:b w:val="0"/>
          <w:color w:val="auto"/>
          <w:sz w:val="27"/>
          <w:szCs w:val="27"/>
        </w:rPr>
        <w:t>.</w:t>
      </w:r>
    </w:p>
    <w:p w14:paraId="35A635E2" w14:textId="77777777" w:rsidR="00585A57" w:rsidRPr="00FA203D" w:rsidRDefault="00585A57" w:rsidP="00585A57">
      <w:pPr>
        <w:pStyle w:val="k3"/>
        <w:spacing w:line="312" w:lineRule="auto"/>
        <w:ind w:firstLine="567"/>
        <w:rPr>
          <w:b w:val="0"/>
          <w:color w:val="auto"/>
          <w:sz w:val="27"/>
          <w:szCs w:val="27"/>
        </w:rPr>
      </w:pPr>
      <w:r w:rsidRPr="00FA203D">
        <w:rPr>
          <w:b w:val="0"/>
          <w:color w:val="auto"/>
          <w:sz w:val="27"/>
          <w:szCs w:val="27"/>
        </w:rPr>
        <w:t>-</w:t>
      </w:r>
      <w:r w:rsidRPr="00FA203D">
        <w:rPr>
          <w:b w:val="0"/>
          <w:color w:val="auto"/>
          <w:sz w:val="27"/>
          <w:szCs w:val="27"/>
          <w:lang w:val="vi-VN"/>
        </w:rPr>
        <w:t xml:space="preserve"> Lên kế hoạch GPMB cụ thể, thu gom triệt để lượng chất thải rắn phát sinh, tuyệt đối không xả ra môi trường.</w:t>
      </w:r>
    </w:p>
    <w:p w14:paraId="446DFFC2" w14:textId="77777777" w:rsidR="00977C1C" w:rsidRPr="00FA203D" w:rsidRDefault="00AA54F4" w:rsidP="00977C1C">
      <w:pPr>
        <w:spacing w:line="312" w:lineRule="auto"/>
        <w:jc w:val="both"/>
        <w:rPr>
          <w:i/>
          <w:sz w:val="27"/>
          <w:szCs w:val="27"/>
          <w:u w:color="FF0000"/>
        </w:rPr>
      </w:pPr>
      <w:r w:rsidRPr="00FA203D">
        <w:rPr>
          <w:i/>
          <w:sz w:val="27"/>
          <w:szCs w:val="27"/>
          <w:u w:color="FF0000"/>
        </w:rPr>
        <w:t xml:space="preserve">b. </w:t>
      </w:r>
      <w:r w:rsidR="00977C1C" w:rsidRPr="00FA203D">
        <w:rPr>
          <w:i/>
          <w:sz w:val="27"/>
          <w:szCs w:val="27"/>
          <w:u w:color="FF0000"/>
        </w:rPr>
        <w:t>G</w:t>
      </w:r>
      <w:r w:rsidR="00977C1C" w:rsidRPr="00FA203D">
        <w:rPr>
          <w:i/>
          <w:sz w:val="27"/>
          <w:szCs w:val="27"/>
          <w:lang w:val="vi-VN"/>
        </w:rPr>
        <w:t>iảm thiểu tác động hoạt động giải phóng mặt bằng</w:t>
      </w:r>
    </w:p>
    <w:p w14:paraId="4AF99B74" w14:textId="77777777" w:rsidR="00CC4080" w:rsidRPr="00FA203D" w:rsidRDefault="00CC4080" w:rsidP="00CC4080">
      <w:pPr>
        <w:spacing w:line="312" w:lineRule="auto"/>
        <w:ind w:firstLine="567"/>
        <w:jc w:val="both"/>
        <w:rPr>
          <w:sz w:val="27"/>
          <w:szCs w:val="27"/>
          <w:u w:color="FF0000"/>
          <w:lang w:val="vi-VN"/>
        </w:rPr>
      </w:pPr>
      <w:r w:rsidRPr="00FA203D">
        <w:rPr>
          <w:sz w:val="27"/>
          <w:szCs w:val="27"/>
          <w:u w:color="FF0000"/>
        </w:rPr>
        <w:t xml:space="preserve">- </w:t>
      </w:r>
      <w:r w:rsidRPr="00FA203D">
        <w:rPr>
          <w:sz w:val="27"/>
          <w:szCs w:val="27"/>
          <w:u w:color="FF0000"/>
          <w:lang w:val="vi-VN"/>
        </w:rPr>
        <w:t>Đối với bụi, khí thải từ quá trình bốc xúc, san gạt là tác động không thể tránh khỏi, tuy nhiên Chủ dự án sẽ giảm thiểu bằng cách bố trí các máy móc thi công có khoảng cách và thời gian hoạt động hợp lý nhằm giảm nồng độ các chất ô nhiễm không khí trong công trường làm việc.</w:t>
      </w:r>
    </w:p>
    <w:p w14:paraId="64CD9325" w14:textId="77777777" w:rsidR="00CC4080" w:rsidRPr="00FA203D" w:rsidRDefault="00CC4080" w:rsidP="00CC4080">
      <w:pPr>
        <w:widowControl w:val="0"/>
        <w:spacing w:line="312" w:lineRule="auto"/>
        <w:ind w:firstLine="567"/>
        <w:jc w:val="both"/>
        <w:rPr>
          <w:sz w:val="27"/>
          <w:szCs w:val="27"/>
          <w:u w:color="FF0000"/>
        </w:rPr>
      </w:pPr>
      <w:r w:rsidRPr="00FA203D">
        <w:rPr>
          <w:sz w:val="27"/>
          <w:szCs w:val="27"/>
          <w:u w:color="FF0000"/>
          <w:lang w:val="vi-VN"/>
        </w:rPr>
        <w:t>- Đối với các phương tiện vận chuyển đất, đá sẽ được phủ bạt để giảm đất rơi vãi và giảm phát sinh bụi</w:t>
      </w:r>
      <w:r w:rsidRPr="00FA203D">
        <w:rPr>
          <w:sz w:val="27"/>
          <w:szCs w:val="27"/>
          <w:u w:color="FF0000"/>
        </w:rPr>
        <w:t>;</w:t>
      </w:r>
    </w:p>
    <w:p w14:paraId="3D92E2C2" w14:textId="77777777" w:rsidR="00CC4080" w:rsidRPr="00FA203D" w:rsidRDefault="00CC4080" w:rsidP="00CC4080">
      <w:pPr>
        <w:widowControl w:val="0"/>
        <w:spacing w:line="312" w:lineRule="auto"/>
        <w:ind w:firstLine="567"/>
        <w:jc w:val="both"/>
        <w:rPr>
          <w:sz w:val="27"/>
          <w:szCs w:val="27"/>
          <w:u w:color="FF0000"/>
        </w:rPr>
      </w:pPr>
      <w:r w:rsidRPr="00FA203D">
        <w:rPr>
          <w:sz w:val="27"/>
          <w:szCs w:val="27"/>
          <w:u w:color="FF0000"/>
          <w:lang w:val="vi-VN"/>
        </w:rPr>
        <w:t xml:space="preserve">- </w:t>
      </w:r>
      <w:r w:rsidRPr="00FA203D">
        <w:rPr>
          <w:sz w:val="27"/>
          <w:szCs w:val="27"/>
          <w:u w:color="FF0000"/>
        </w:rPr>
        <w:t>Sử dụng 02 xe phun nước liên tục tại 02 khu vực để giảm thiểu bụi với tần suất 04 lần/ngày, khi cần thiết sẽ tăng lên.</w:t>
      </w:r>
    </w:p>
    <w:p w14:paraId="47121108" w14:textId="61F1C516" w:rsidR="00CC4080" w:rsidRPr="00FA203D" w:rsidRDefault="00CC4080" w:rsidP="00CC4080">
      <w:pPr>
        <w:spacing w:line="312" w:lineRule="auto"/>
        <w:ind w:firstLine="567"/>
        <w:jc w:val="both"/>
        <w:rPr>
          <w:sz w:val="27"/>
          <w:szCs w:val="27"/>
          <w:u w:color="FF0000"/>
        </w:rPr>
      </w:pPr>
      <w:r w:rsidRPr="00FA203D">
        <w:rPr>
          <w:sz w:val="27"/>
          <w:szCs w:val="27"/>
          <w:u w:color="FF0000"/>
        </w:rPr>
        <w:lastRenderedPageBreak/>
        <w:t xml:space="preserve">- Hạn chế tối đa lượng đất, đá rơi vãi xuống mặt nước, gây đục và ô nhiễm nguồn nước hồ </w:t>
      </w:r>
      <w:r w:rsidR="009565C5" w:rsidRPr="00FA203D">
        <w:rPr>
          <w:sz w:val="27"/>
          <w:szCs w:val="27"/>
          <w:u w:color="FF0000"/>
        </w:rPr>
        <w:t>Bảo Đài</w:t>
      </w:r>
      <w:r w:rsidRPr="00FA203D">
        <w:rPr>
          <w:sz w:val="27"/>
          <w:szCs w:val="27"/>
          <w:u w:color="FF0000"/>
        </w:rPr>
        <w:t>.</w:t>
      </w:r>
    </w:p>
    <w:p w14:paraId="1B24309B" w14:textId="77777777" w:rsidR="00CB53CB" w:rsidRPr="00FA203D" w:rsidRDefault="00CB53CB" w:rsidP="00CC4080">
      <w:pPr>
        <w:pStyle w:val="k3"/>
        <w:spacing w:line="312" w:lineRule="auto"/>
        <w:outlineLvl w:val="1"/>
        <w:rPr>
          <w:b w:val="0"/>
          <w:i/>
          <w:color w:val="auto"/>
          <w:sz w:val="27"/>
          <w:szCs w:val="27"/>
          <w:lang w:val="vi-VN"/>
        </w:rPr>
      </w:pPr>
      <w:bookmarkStart w:id="1640" w:name="_Toc195822723"/>
      <w:r w:rsidRPr="00FA203D">
        <w:rPr>
          <w:b w:val="0"/>
          <w:i/>
          <w:color w:val="auto"/>
          <w:sz w:val="27"/>
          <w:szCs w:val="27"/>
          <w:lang w:val="vi-VN"/>
        </w:rPr>
        <w:t>3.1.2.</w:t>
      </w:r>
      <w:r w:rsidRPr="00FA203D">
        <w:rPr>
          <w:b w:val="0"/>
          <w:i/>
          <w:color w:val="auto"/>
          <w:sz w:val="27"/>
          <w:szCs w:val="27"/>
        </w:rPr>
        <w:t>3</w:t>
      </w:r>
      <w:r w:rsidRPr="00FA203D">
        <w:rPr>
          <w:b w:val="0"/>
          <w:i/>
          <w:color w:val="auto"/>
          <w:sz w:val="27"/>
          <w:szCs w:val="27"/>
          <w:lang w:val="vi-VN"/>
        </w:rPr>
        <w:t xml:space="preserve">. Biện pháp giảm thiểu tác động của hoạt động thi công các hạng mục công trình </w:t>
      </w:r>
      <w:r w:rsidR="00FE39B0" w:rsidRPr="00FA203D">
        <w:rPr>
          <w:b w:val="0"/>
          <w:i/>
          <w:color w:val="auto"/>
          <w:sz w:val="27"/>
          <w:szCs w:val="27"/>
          <w:lang w:val="vi-VN"/>
        </w:rPr>
        <w:t>Dự án</w:t>
      </w:r>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p>
    <w:p w14:paraId="566975D6" w14:textId="77777777" w:rsidR="00CB53CB" w:rsidRPr="00FA203D" w:rsidRDefault="00CB53CB" w:rsidP="004B0761">
      <w:pPr>
        <w:widowControl w:val="0"/>
        <w:spacing w:line="312" w:lineRule="auto"/>
        <w:jc w:val="both"/>
        <w:rPr>
          <w:i/>
          <w:sz w:val="27"/>
          <w:szCs w:val="27"/>
        </w:rPr>
      </w:pPr>
      <w:r w:rsidRPr="00FA203D">
        <w:rPr>
          <w:i/>
          <w:sz w:val="27"/>
          <w:szCs w:val="27"/>
        </w:rPr>
        <w:t>a. Biện pháp giảm thiểu tác động do quá trình nạo vét, tận thu đất san lấp</w:t>
      </w:r>
    </w:p>
    <w:p w14:paraId="26DA702E" w14:textId="77777777" w:rsidR="007750BD" w:rsidRPr="00FA203D" w:rsidRDefault="00CC4080" w:rsidP="00DB6641">
      <w:pPr>
        <w:spacing w:line="312" w:lineRule="auto"/>
        <w:ind w:firstLine="567"/>
        <w:jc w:val="both"/>
        <w:rPr>
          <w:i/>
          <w:sz w:val="27"/>
          <w:szCs w:val="27"/>
        </w:rPr>
      </w:pPr>
      <w:r w:rsidRPr="00FA203D">
        <w:rPr>
          <w:i/>
          <w:sz w:val="27"/>
          <w:szCs w:val="27"/>
        </w:rPr>
        <w:t xml:space="preserve">* </w:t>
      </w:r>
      <w:r w:rsidR="007750BD" w:rsidRPr="00FA203D">
        <w:rPr>
          <w:i/>
          <w:sz w:val="27"/>
          <w:szCs w:val="27"/>
          <w:lang w:val="vi-VN"/>
        </w:rPr>
        <w:t xml:space="preserve">Biện pháp giảm thiểu </w:t>
      </w:r>
      <w:bookmarkEnd w:id="1591"/>
      <w:bookmarkEnd w:id="1592"/>
      <w:bookmarkEnd w:id="1593"/>
      <w:bookmarkEnd w:id="1594"/>
      <w:r w:rsidR="005D6647" w:rsidRPr="00FA203D">
        <w:rPr>
          <w:i/>
          <w:sz w:val="27"/>
          <w:szCs w:val="27"/>
        </w:rPr>
        <w:t>bụi và khí</w:t>
      </w:r>
      <w:r w:rsidR="00A14E35" w:rsidRPr="00FA203D">
        <w:rPr>
          <w:i/>
          <w:sz w:val="27"/>
          <w:szCs w:val="27"/>
        </w:rPr>
        <w:t xml:space="preserve"> thải</w:t>
      </w:r>
      <w:r w:rsidR="00B869F2" w:rsidRPr="00FA203D">
        <w:rPr>
          <w:i/>
          <w:sz w:val="27"/>
          <w:szCs w:val="27"/>
        </w:rPr>
        <w:t xml:space="preserve"> từ quá trình nạo vét</w:t>
      </w:r>
      <w:r w:rsidR="00CB53CB" w:rsidRPr="00FA203D">
        <w:rPr>
          <w:i/>
          <w:sz w:val="27"/>
          <w:szCs w:val="27"/>
        </w:rPr>
        <w:t>:</w:t>
      </w:r>
    </w:p>
    <w:p w14:paraId="250E5B98" w14:textId="77777777" w:rsidR="00A14E35" w:rsidRPr="00FA203D" w:rsidRDefault="004F2152" w:rsidP="004B0761">
      <w:pPr>
        <w:spacing w:line="312" w:lineRule="auto"/>
        <w:ind w:firstLine="567"/>
        <w:jc w:val="both"/>
        <w:rPr>
          <w:sz w:val="27"/>
          <w:szCs w:val="27"/>
        </w:rPr>
      </w:pPr>
      <w:r w:rsidRPr="00FA203D">
        <w:rPr>
          <w:sz w:val="27"/>
          <w:szCs w:val="27"/>
        </w:rPr>
        <w:t xml:space="preserve">Để giảm thiểu </w:t>
      </w:r>
      <w:r w:rsidR="00A14E35" w:rsidRPr="00FA203D">
        <w:rPr>
          <w:sz w:val="27"/>
          <w:szCs w:val="27"/>
        </w:rPr>
        <w:t xml:space="preserve">bụi và khí thải từ </w:t>
      </w:r>
      <w:r w:rsidRPr="00FA203D">
        <w:rPr>
          <w:sz w:val="27"/>
          <w:szCs w:val="27"/>
        </w:rPr>
        <w:t>quá trình</w:t>
      </w:r>
      <w:r w:rsidR="003A1594" w:rsidRPr="00FA203D">
        <w:rPr>
          <w:sz w:val="27"/>
          <w:szCs w:val="27"/>
        </w:rPr>
        <w:t xml:space="preserve"> thi công</w:t>
      </w:r>
      <w:r w:rsidRPr="00FA203D">
        <w:rPr>
          <w:sz w:val="27"/>
          <w:szCs w:val="27"/>
        </w:rPr>
        <w:t xml:space="preserve"> </w:t>
      </w:r>
      <w:r w:rsidR="00FE39B0" w:rsidRPr="00FA203D">
        <w:rPr>
          <w:sz w:val="27"/>
          <w:szCs w:val="27"/>
        </w:rPr>
        <w:t>Chủ dự án</w:t>
      </w:r>
      <w:r w:rsidR="004645B6" w:rsidRPr="00FA203D">
        <w:rPr>
          <w:sz w:val="27"/>
          <w:szCs w:val="27"/>
        </w:rPr>
        <w:t xml:space="preserve"> </w:t>
      </w:r>
      <w:r w:rsidR="00A14E35" w:rsidRPr="00FA203D">
        <w:rPr>
          <w:sz w:val="27"/>
          <w:szCs w:val="27"/>
        </w:rPr>
        <w:t>sẽ áp dụng các biện pháp như sau:</w:t>
      </w:r>
    </w:p>
    <w:p w14:paraId="32DCA99D" w14:textId="6115B583" w:rsidR="000101C7" w:rsidRPr="00FA203D" w:rsidRDefault="000101C7" w:rsidP="004B0761">
      <w:pPr>
        <w:spacing w:line="312" w:lineRule="auto"/>
        <w:ind w:firstLine="567"/>
        <w:jc w:val="both"/>
        <w:rPr>
          <w:sz w:val="27"/>
          <w:szCs w:val="27"/>
          <w:u w:color="FF0000"/>
          <w:lang w:val="vi-VN"/>
        </w:rPr>
      </w:pPr>
      <w:r w:rsidRPr="00FA203D">
        <w:rPr>
          <w:sz w:val="27"/>
          <w:szCs w:val="27"/>
          <w:u w:color="FF0000"/>
          <w:lang w:val="vi-VN"/>
        </w:rPr>
        <w:t>- Hoạt động đào đất, san mặt bằng sẽ được tiến hành thực hiện theo phương thức cuốn chiếu khi mực nước trong hồ bắt đầu xuống dưới cao trình MNDBT +</w:t>
      </w:r>
      <w:r w:rsidR="00CA03B5" w:rsidRPr="00FA203D">
        <w:rPr>
          <w:sz w:val="27"/>
          <w:szCs w:val="27"/>
          <w:u w:color="FF0000"/>
        </w:rPr>
        <w:t>19,05</w:t>
      </w:r>
      <w:r w:rsidR="0071549C" w:rsidRPr="00FA203D">
        <w:rPr>
          <w:sz w:val="27"/>
          <w:szCs w:val="27"/>
          <w:u w:color="FF0000"/>
        </w:rPr>
        <w:t xml:space="preserve"> </w:t>
      </w:r>
      <w:r w:rsidRPr="00FA203D">
        <w:rPr>
          <w:sz w:val="27"/>
          <w:szCs w:val="27"/>
          <w:u w:color="FF0000"/>
          <w:lang w:val="vi-VN"/>
        </w:rPr>
        <w:t>m đến cao trình MNC +</w:t>
      </w:r>
      <w:r w:rsidR="00CA03B5" w:rsidRPr="00FA203D">
        <w:rPr>
          <w:sz w:val="27"/>
          <w:szCs w:val="27"/>
          <w:u w:color="FF0000"/>
        </w:rPr>
        <w:t xml:space="preserve">11,32 </w:t>
      </w:r>
      <w:r w:rsidRPr="00FA203D">
        <w:rPr>
          <w:sz w:val="27"/>
          <w:szCs w:val="27"/>
          <w:u w:color="FF0000"/>
          <w:lang w:val="vi-VN"/>
        </w:rPr>
        <w:t>m là kết thúc. Thi công đến đâu thì tiến hành san ủi mặt bằng đến đó.</w:t>
      </w:r>
    </w:p>
    <w:p w14:paraId="5663CC3E" w14:textId="77777777" w:rsidR="00B54173" w:rsidRPr="00FA203D" w:rsidRDefault="00B54173" w:rsidP="004B0761">
      <w:pPr>
        <w:spacing w:line="312" w:lineRule="auto"/>
        <w:ind w:firstLine="567"/>
        <w:jc w:val="both"/>
      </w:pPr>
      <w:r w:rsidRPr="00FA203D">
        <w:t xml:space="preserve">- Nạo vét cuốn chiếu theo trình tự từ xa bờ đến gần bờ đảm bảo không gây đục nguồn nước, sau mỗi tầng khai thác, thực hiện san lấp lại đáy khu vực khai thác, đảm bảo mái taluy sau kết thúc khai thác với tỷ lệ là 1/1, độ dốc sau khai thác không quá 1%. </w:t>
      </w:r>
    </w:p>
    <w:p w14:paraId="4D9F490E" w14:textId="77777777" w:rsidR="00B54173" w:rsidRPr="00FA203D" w:rsidRDefault="00B54173" w:rsidP="00B54173">
      <w:pPr>
        <w:spacing w:line="276" w:lineRule="auto"/>
        <w:ind w:firstLine="567"/>
      </w:pPr>
      <w:r w:rsidRPr="00FA203D">
        <w:t xml:space="preserve">- Cos độ cao sau kết thúc nạo vét là mặt phẳng. nghiêng từ phía bờ ra lòng hồ với độ dốc mái m=2,0, đảm bảo thoát nước tự nhiên khi có mưa. </w:t>
      </w:r>
    </w:p>
    <w:p w14:paraId="72C27274" w14:textId="77777777" w:rsidR="003A1594" w:rsidRPr="00FA203D" w:rsidRDefault="003A1594" w:rsidP="004B0761">
      <w:pPr>
        <w:spacing w:line="312" w:lineRule="auto"/>
        <w:ind w:firstLine="567"/>
        <w:jc w:val="both"/>
        <w:rPr>
          <w:sz w:val="27"/>
          <w:szCs w:val="27"/>
          <w:lang w:val="vi-VN"/>
        </w:rPr>
      </w:pPr>
      <w:r w:rsidRPr="00FA203D">
        <w:rPr>
          <w:sz w:val="27"/>
          <w:szCs w:val="27"/>
          <w:lang w:val="vi-VN"/>
        </w:rPr>
        <w:t>- Trang bị các phương tiện bảo hộ lao động cho công nhân như: mũ, khẩu trang, kính mắt, quần áo bảo hộ,...</w:t>
      </w:r>
    </w:p>
    <w:p w14:paraId="28ADBA36" w14:textId="77777777" w:rsidR="003A1594" w:rsidRPr="00FA203D" w:rsidRDefault="003A1594" w:rsidP="004B0761">
      <w:pPr>
        <w:pStyle w:val="BodyTextIndent3"/>
        <w:spacing w:after="0" w:line="312" w:lineRule="auto"/>
        <w:ind w:firstLine="567"/>
        <w:rPr>
          <w:rFonts w:ascii="Times New Roman" w:hAnsi="Times New Roman"/>
          <w:sz w:val="27"/>
          <w:szCs w:val="27"/>
        </w:rPr>
      </w:pPr>
      <w:r w:rsidRPr="00FA203D">
        <w:rPr>
          <w:rFonts w:ascii="Times New Roman" w:hAnsi="Times New Roman"/>
          <w:sz w:val="27"/>
          <w:szCs w:val="27"/>
          <w:lang w:val="vi-VN"/>
        </w:rPr>
        <w:t xml:space="preserve">- Các máy móc </w:t>
      </w:r>
      <w:r w:rsidR="002E5982" w:rsidRPr="00FA203D">
        <w:rPr>
          <w:rFonts w:ascii="Times New Roman" w:hAnsi="Times New Roman"/>
          <w:sz w:val="27"/>
          <w:szCs w:val="27"/>
        </w:rPr>
        <w:t>nạo vét</w:t>
      </w:r>
      <w:r w:rsidRPr="00FA203D">
        <w:rPr>
          <w:rFonts w:ascii="Times New Roman" w:hAnsi="Times New Roman"/>
          <w:sz w:val="27"/>
          <w:szCs w:val="27"/>
          <w:lang w:val="vi-VN"/>
        </w:rPr>
        <w:t xml:space="preserve"> sẽ bố trí khoảng cách và thời gian hoạt động hợp lý nhằm giảm nồng độ các chất ô nhiễm không khí trong công trường làm việc.</w:t>
      </w:r>
    </w:p>
    <w:p w14:paraId="2BCD7D04" w14:textId="77777777" w:rsidR="003A1594" w:rsidRPr="00FA203D" w:rsidRDefault="003A1594" w:rsidP="004B0761">
      <w:pPr>
        <w:spacing w:line="312" w:lineRule="auto"/>
        <w:ind w:firstLine="567"/>
        <w:jc w:val="both"/>
        <w:rPr>
          <w:sz w:val="27"/>
          <w:szCs w:val="27"/>
          <w:u w:color="FF0000"/>
          <w:lang w:val="vi-VN"/>
        </w:rPr>
      </w:pPr>
      <w:r w:rsidRPr="00FA203D">
        <w:rPr>
          <w:sz w:val="27"/>
          <w:szCs w:val="27"/>
          <w:u w:color="FF0000"/>
          <w:lang w:val="vi-VN"/>
        </w:rPr>
        <w:t>- Thường xuyên kiểm tra, bảo dưỡng, bôi trơn cho các thiết bị để kịp thời sửa chữa thay thế.</w:t>
      </w:r>
    </w:p>
    <w:p w14:paraId="0541BC4D" w14:textId="77777777" w:rsidR="003A1594" w:rsidRPr="00FA203D" w:rsidRDefault="003A1594" w:rsidP="004B0761">
      <w:pPr>
        <w:pStyle w:val="BodyTextIndent3"/>
        <w:spacing w:after="0" w:line="312" w:lineRule="auto"/>
        <w:ind w:firstLine="567"/>
        <w:rPr>
          <w:rFonts w:ascii="Times New Roman" w:hAnsi="Times New Roman"/>
          <w:sz w:val="27"/>
          <w:szCs w:val="27"/>
        </w:rPr>
      </w:pPr>
      <w:r w:rsidRPr="00FA203D">
        <w:rPr>
          <w:rFonts w:ascii="Times New Roman" w:hAnsi="Times New Roman"/>
          <w:sz w:val="27"/>
          <w:szCs w:val="27"/>
          <w:lang w:val="vi-VN"/>
        </w:rPr>
        <w:t xml:space="preserve">- Chỉ sử dụng các phương tiện </w:t>
      </w:r>
      <w:r w:rsidRPr="00FA203D">
        <w:rPr>
          <w:rFonts w:ascii="Times New Roman" w:hAnsi="Times New Roman"/>
          <w:sz w:val="27"/>
          <w:szCs w:val="27"/>
        </w:rPr>
        <w:t xml:space="preserve">máy móc </w:t>
      </w:r>
      <w:r w:rsidRPr="00FA203D">
        <w:rPr>
          <w:rFonts w:ascii="Times New Roman" w:hAnsi="Times New Roman"/>
          <w:sz w:val="27"/>
          <w:szCs w:val="27"/>
          <w:lang w:val="vi-VN"/>
        </w:rPr>
        <w:t>đã được đăng kiểm, không sử dụng các loại máy móc cũ có khả năng gây ô nhiễm cao</w:t>
      </w:r>
      <w:r w:rsidRPr="00FA203D">
        <w:rPr>
          <w:rFonts w:ascii="Times New Roman" w:hAnsi="Times New Roman"/>
          <w:sz w:val="27"/>
          <w:szCs w:val="27"/>
        </w:rPr>
        <w:t>.</w:t>
      </w:r>
    </w:p>
    <w:p w14:paraId="45E19224" w14:textId="77777777" w:rsidR="003A1594" w:rsidRPr="00FA203D" w:rsidRDefault="003A1594" w:rsidP="004B0761">
      <w:pPr>
        <w:pStyle w:val="BodyTextIndent3"/>
        <w:spacing w:after="0" w:line="312" w:lineRule="auto"/>
        <w:ind w:firstLine="567"/>
        <w:rPr>
          <w:rFonts w:ascii="Times New Roman" w:hAnsi="Times New Roman"/>
          <w:sz w:val="27"/>
          <w:szCs w:val="27"/>
        </w:rPr>
      </w:pPr>
      <w:r w:rsidRPr="00FA203D">
        <w:rPr>
          <w:rFonts w:ascii="Times New Roman" w:hAnsi="Times New Roman"/>
          <w:sz w:val="27"/>
          <w:szCs w:val="27"/>
        </w:rPr>
        <w:t xml:space="preserve">- Bố trí các bảng cấm và chỉ dẫn tại khu vực </w:t>
      </w:r>
      <w:r w:rsidR="002E5982" w:rsidRPr="00FA203D">
        <w:rPr>
          <w:rFonts w:ascii="Times New Roman" w:hAnsi="Times New Roman"/>
          <w:sz w:val="27"/>
          <w:szCs w:val="27"/>
        </w:rPr>
        <w:t>nạo vét</w:t>
      </w:r>
      <w:r w:rsidRPr="00FA203D">
        <w:rPr>
          <w:rFonts w:ascii="Times New Roman" w:hAnsi="Times New Roman"/>
          <w:sz w:val="27"/>
          <w:szCs w:val="27"/>
        </w:rPr>
        <w:t xml:space="preserve"> và tuyến đường vào khu vực để người dân biết tránh các khu vực đang </w:t>
      </w:r>
      <w:r w:rsidR="002E5982" w:rsidRPr="00FA203D">
        <w:rPr>
          <w:rFonts w:ascii="Times New Roman" w:hAnsi="Times New Roman"/>
          <w:sz w:val="27"/>
          <w:szCs w:val="27"/>
        </w:rPr>
        <w:t>nạo vét</w:t>
      </w:r>
      <w:r w:rsidRPr="00FA203D">
        <w:rPr>
          <w:rFonts w:ascii="Times New Roman" w:hAnsi="Times New Roman"/>
          <w:sz w:val="27"/>
          <w:szCs w:val="27"/>
        </w:rPr>
        <w:t>;</w:t>
      </w:r>
    </w:p>
    <w:p w14:paraId="79B04372" w14:textId="77777777" w:rsidR="003A1594" w:rsidRPr="00FA203D" w:rsidRDefault="003A1594" w:rsidP="004B0761">
      <w:pPr>
        <w:pStyle w:val="BodyText3"/>
        <w:spacing w:before="0" w:after="0" w:line="312" w:lineRule="auto"/>
        <w:ind w:firstLine="567"/>
        <w:rPr>
          <w:b w:val="0"/>
          <w:sz w:val="27"/>
          <w:szCs w:val="27"/>
        </w:rPr>
      </w:pPr>
      <w:r w:rsidRPr="00FA203D">
        <w:rPr>
          <w:b w:val="0"/>
          <w:sz w:val="27"/>
          <w:szCs w:val="27"/>
        </w:rPr>
        <w:t xml:space="preserve">- Công khai, niêm yết kế hoạch, công tác bảo vệ môi trường của </w:t>
      </w:r>
      <w:r w:rsidR="00FE39B0" w:rsidRPr="00FA203D">
        <w:rPr>
          <w:b w:val="0"/>
          <w:sz w:val="27"/>
          <w:szCs w:val="27"/>
        </w:rPr>
        <w:t>Dự án</w:t>
      </w:r>
      <w:r w:rsidRPr="00FA203D">
        <w:rPr>
          <w:b w:val="0"/>
          <w:sz w:val="27"/>
          <w:szCs w:val="27"/>
        </w:rPr>
        <w:t xml:space="preserve"> cho cộng đồng được biết cùng có kế hoạch bảo vệ môi trường xung quanh.</w:t>
      </w:r>
    </w:p>
    <w:p w14:paraId="023FB07E" w14:textId="77777777" w:rsidR="00B869F2" w:rsidRPr="00FA203D" w:rsidRDefault="006625FF" w:rsidP="004B0761">
      <w:pPr>
        <w:spacing w:line="312" w:lineRule="auto"/>
        <w:ind w:firstLine="567"/>
        <w:jc w:val="both"/>
        <w:rPr>
          <w:rFonts w:eastAsia="Calibri"/>
          <w:i/>
          <w:iCs/>
          <w:sz w:val="27"/>
          <w:szCs w:val="27"/>
        </w:rPr>
      </w:pPr>
      <w:r w:rsidRPr="00FA203D">
        <w:rPr>
          <w:rFonts w:eastAsia="Calibri"/>
          <w:i/>
          <w:iCs/>
          <w:sz w:val="27"/>
          <w:szCs w:val="27"/>
        </w:rPr>
        <w:t xml:space="preserve">* </w:t>
      </w:r>
      <w:r w:rsidR="00B869F2" w:rsidRPr="00FA203D">
        <w:rPr>
          <w:rFonts w:eastAsia="Calibri"/>
          <w:i/>
          <w:iCs/>
          <w:sz w:val="27"/>
          <w:szCs w:val="27"/>
        </w:rPr>
        <w:t>Biện pháp giảm thiểu tác động do tiếng ồn và độ rung:</w:t>
      </w:r>
    </w:p>
    <w:p w14:paraId="6062737D" w14:textId="77777777" w:rsidR="00FA5DE9" w:rsidRPr="00FA203D" w:rsidRDefault="00FA5DE9" w:rsidP="004B0761">
      <w:pPr>
        <w:pStyle w:val="Title"/>
        <w:spacing w:before="0" w:line="312" w:lineRule="auto"/>
        <w:ind w:firstLine="567"/>
        <w:jc w:val="both"/>
        <w:rPr>
          <w:b w:val="0"/>
          <w:bCs w:val="0"/>
          <w:sz w:val="27"/>
          <w:szCs w:val="27"/>
        </w:rPr>
      </w:pPr>
      <w:r w:rsidRPr="00FA203D">
        <w:rPr>
          <w:b w:val="0"/>
          <w:bCs w:val="0"/>
          <w:sz w:val="27"/>
          <w:szCs w:val="27"/>
        </w:rPr>
        <w:t>- Thường xuyên kiểm tra, bảo dưỡng thiết bị, không dùng những thiết bị thiếu đồng bộ, rơ hỏng và đảm bảo rằng tiếng ồn từ các phương tiện, thiết bị ổn định.</w:t>
      </w:r>
    </w:p>
    <w:p w14:paraId="3BF57893" w14:textId="77777777" w:rsidR="00B869F2" w:rsidRPr="00FA203D" w:rsidRDefault="00B869F2" w:rsidP="004B0761">
      <w:pPr>
        <w:pStyle w:val="BodyText21"/>
        <w:widowControl/>
        <w:snapToGrid/>
        <w:spacing w:line="312" w:lineRule="auto"/>
        <w:ind w:firstLine="567"/>
        <w:rPr>
          <w:sz w:val="27"/>
          <w:szCs w:val="27"/>
          <w:lang w:val="vi-VN"/>
        </w:rPr>
      </w:pPr>
      <w:r w:rsidRPr="00FA203D">
        <w:rPr>
          <w:sz w:val="27"/>
          <w:szCs w:val="27"/>
          <w:lang w:val="vi-VN"/>
        </w:rPr>
        <w:t>- Công nhân làm việc ở những khu vực có độ ồn cao được trang bị thêm các thiết bị giảm ồn như nút tai, bịt tai,...</w:t>
      </w:r>
    </w:p>
    <w:p w14:paraId="531F7B0A" w14:textId="77777777" w:rsidR="00AA6F55" w:rsidRPr="00FA203D" w:rsidRDefault="00AA6F55" w:rsidP="004B0761">
      <w:pPr>
        <w:spacing w:line="312" w:lineRule="auto"/>
        <w:ind w:firstLine="567"/>
        <w:jc w:val="both"/>
        <w:rPr>
          <w:sz w:val="27"/>
          <w:szCs w:val="27"/>
          <w:u w:color="FF0000"/>
          <w:lang w:val="cs-CZ"/>
        </w:rPr>
      </w:pPr>
      <w:r w:rsidRPr="00FA203D">
        <w:rPr>
          <w:sz w:val="27"/>
          <w:szCs w:val="27"/>
          <w:u w:color="FF0000"/>
          <w:lang w:val="cs-CZ"/>
        </w:rPr>
        <w:lastRenderedPageBreak/>
        <w:t>- Bố trí lịch thi công nạo vét hợp lý nhằm hạn chế các tác động đến sức khỏe công nhân.</w:t>
      </w:r>
    </w:p>
    <w:p w14:paraId="79C00E17" w14:textId="77777777" w:rsidR="00AA6F55" w:rsidRPr="00FA203D" w:rsidRDefault="00DE6A71" w:rsidP="004B0761">
      <w:pPr>
        <w:spacing w:line="312" w:lineRule="auto"/>
        <w:ind w:firstLine="567"/>
        <w:jc w:val="both"/>
        <w:rPr>
          <w:bCs/>
          <w:i/>
          <w:iCs/>
          <w:sz w:val="27"/>
          <w:szCs w:val="27"/>
        </w:rPr>
      </w:pPr>
      <w:r w:rsidRPr="00FA203D">
        <w:rPr>
          <w:bCs/>
          <w:i/>
          <w:iCs/>
          <w:sz w:val="27"/>
          <w:szCs w:val="27"/>
        </w:rPr>
        <w:t xml:space="preserve">* </w:t>
      </w:r>
      <w:r w:rsidR="00AA6F55" w:rsidRPr="00FA203D">
        <w:rPr>
          <w:bCs/>
          <w:i/>
          <w:iCs/>
          <w:sz w:val="27"/>
          <w:szCs w:val="27"/>
        </w:rPr>
        <w:t>Biện pháp giảm thiểu tác động do chất thải rắn:</w:t>
      </w:r>
    </w:p>
    <w:p w14:paraId="57E971EE" w14:textId="77777777" w:rsidR="00AA6F55" w:rsidRPr="00FA203D" w:rsidRDefault="00B13779" w:rsidP="004B0761">
      <w:pPr>
        <w:spacing w:line="312" w:lineRule="auto"/>
        <w:ind w:firstLine="567"/>
        <w:jc w:val="both"/>
        <w:rPr>
          <w:sz w:val="27"/>
          <w:szCs w:val="27"/>
          <w:lang w:val="pt-BR"/>
        </w:rPr>
      </w:pPr>
      <w:r w:rsidRPr="00FA203D">
        <w:rPr>
          <w:sz w:val="27"/>
          <w:szCs w:val="27"/>
          <w:lang w:val="pt-BR"/>
        </w:rPr>
        <w:t>- Chất thải rắn sinh hoạt:</w:t>
      </w:r>
    </w:p>
    <w:p w14:paraId="31C48EC1" w14:textId="77777777" w:rsidR="00B13779" w:rsidRPr="00FA203D" w:rsidRDefault="00B13779" w:rsidP="004B0761">
      <w:pPr>
        <w:spacing w:line="312" w:lineRule="auto"/>
        <w:ind w:firstLine="567"/>
        <w:jc w:val="both"/>
        <w:rPr>
          <w:sz w:val="27"/>
          <w:szCs w:val="27"/>
          <w:u w:color="FF0000"/>
          <w:lang w:val="vi-VN"/>
        </w:rPr>
      </w:pPr>
      <w:r w:rsidRPr="00FA203D">
        <w:rPr>
          <w:sz w:val="27"/>
          <w:szCs w:val="27"/>
          <w:u w:color="FF0000"/>
        </w:rPr>
        <w:t>+</w:t>
      </w:r>
      <w:r w:rsidRPr="00FA203D">
        <w:rPr>
          <w:sz w:val="27"/>
          <w:szCs w:val="27"/>
          <w:u w:color="FF0000"/>
          <w:lang w:val="vi-VN"/>
        </w:rPr>
        <w:t xml:space="preserve"> Quy định và nhắc nhở công nhân bỏ rác đúng nơi quy định, tránh vứt rác bừa bãi ra môi trường xung quanh.</w:t>
      </w:r>
    </w:p>
    <w:p w14:paraId="3AB7E867" w14:textId="77777777" w:rsidR="00CA03B5" w:rsidRPr="00FA203D" w:rsidRDefault="00B13779" w:rsidP="004B0761">
      <w:pPr>
        <w:spacing w:line="312" w:lineRule="auto"/>
        <w:ind w:firstLine="567"/>
        <w:jc w:val="both"/>
        <w:rPr>
          <w:sz w:val="27"/>
          <w:szCs w:val="27"/>
          <w:u w:color="FF0000"/>
        </w:rPr>
      </w:pPr>
      <w:r w:rsidRPr="00FA203D">
        <w:rPr>
          <w:sz w:val="27"/>
          <w:szCs w:val="27"/>
          <w:u w:color="FF0000"/>
        </w:rPr>
        <w:t>+</w:t>
      </w:r>
      <w:r w:rsidRPr="00FA203D">
        <w:rPr>
          <w:sz w:val="27"/>
          <w:szCs w:val="27"/>
          <w:u w:color="FF0000"/>
          <w:lang w:val="vi-VN"/>
        </w:rPr>
        <w:t xml:space="preserve"> Đối với các loại rác thải có khả năng tận dụng như bìa catton, chai nhựa, vỏ lon… tận dụng bán phế liệu.</w:t>
      </w:r>
    </w:p>
    <w:p w14:paraId="4C896B0C" w14:textId="1592C5B8" w:rsidR="00B13779" w:rsidRPr="00FA203D" w:rsidRDefault="00B13779" w:rsidP="00CA03B5">
      <w:pPr>
        <w:widowControl w:val="0"/>
        <w:spacing w:line="312" w:lineRule="auto"/>
        <w:ind w:firstLine="567"/>
        <w:jc w:val="both"/>
        <w:rPr>
          <w:sz w:val="27"/>
          <w:szCs w:val="27"/>
          <w:u w:color="FF0000"/>
        </w:rPr>
      </w:pPr>
      <w:r w:rsidRPr="00FA203D">
        <w:rPr>
          <w:sz w:val="27"/>
          <w:szCs w:val="27"/>
          <w:u w:color="FF0000"/>
        </w:rPr>
        <w:t xml:space="preserve">+ Bố trí 02 thùng đựng rác loại 60L tại 02 khu vực </w:t>
      </w:r>
      <w:r w:rsidR="002E5982" w:rsidRPr="00FA203D">
        <w:rPr>
          <w:sz w:val="27"/>
          <w:szCs w:val="27"/>
          <w:u w:color="FF0000"/>
        </w:rPr>
        <w:t>nạo vét</w:t>
      </w:r>
      <w:r w:rsidRPr="00FA203D">
        <w:rPr>
          <w:sz w:val="27"/>
          <w:szCs w:val="27"/>
          <w:u w:color="FF0000"/>
        </w:rPr>
        <w:t xml:space="preserve"> để thu gom rác thải sinh hoạt, đồng thời hợp đồng với Trung tâm Môi trường - </w:t>
      </w:r>
      <w:r w:rsidR="00095F63" w:rsidRPr="00FA203D">
        <w:rPr>
          <w:sz w:val="27"/>
          <w:szCs w:val="27"/>
          <w:u w:color="FF0000"/>
        </w:rPr>
        <w:t>Đ</w:t>
      </w:r>
      <w:r w:rsidRPr="00FA203D">
        <w:rPr>
          <w:sz w:val="27"/>
          <w:szCs w:val="27"/>
          <w:u w:color="FF0000"/>
        </w:rPr>
        <w:t>ô</w:t>
      </w:r>
      <w:r w:rsidR="00095F63" w:rsidRPr="00FA203D">
        <w:rPr>
          <w:sz w:val="27"/>
          <w:szCs w:val="27"/>
          <w:u w:color="FF0000"/>
        </w:rPr>
        <w:t xml:space="preserve"> thị</w:t>
      </w:r>
      <w:r w:rsidRPr="00FA203D">
        <w:rPr>
          <w:sz w:val="27"/>
          <w:szCs w:val="27"/>
          <w:u w:color="FF0000"/>
        </w:rPr>
        <w:t xml:space="preserve"> </w:t>
      </w:r>
      <w:r w:rsidR="006F184C" w:rsidRPr="00FA203D">
        <w:rPr>
          <w:sz w:val="27"/>
          <w:szCs w:val="27"/>
          <w:u w:color="FF0000"/>
        </w:rPr>
        <w:t>Vĩnh Linh</w:t>
      </w:r>
      <w:r w:rsidRPr="00FA203D">
        <w:rPr>
          <w:sz w:val="27"/>
          <w:szCs w:val="27"/>
          <w:u w:color="FF0000"/>
        </w:rPr>
        <w:t xml:space="preserve"> thu gom, xử lý với tần suất 01 lần/tuần.</w:t>
      </w:r>
    </w:p>
    <w:p w14:paraId="4EDC9336" w14:textId="77777777" w:rsidR="00B13779" w:rsidRPr="00FA203D" w:rsidRDefault="00B13779" w:rsidP="004B0761">
      <w:pPr>
        <w:spacing w:line="312" w:lineRule="auto"/>
        <w:ind w:firstLine="567"/>
        <w:jc w:val="both"/>
        <w:rPr>
          <w:sz w:val="27"/>
          <w:szCs w:val="27"/>
          <w:u w:color="FF0000"/>
        </w:rPr>
      </w:pPr>
      <w:r w:rsidRPr="00FA203D">
        <w:rPr>
          <w:sz w:val="27"/>
          <w:szCs w:val="27"/>
          <w:u w:color="FF0000"/>
        </w:rPr>
        <w:t xml:space="preserve">- Chất thải rắn là đất rơi </w:t>
      </w:r>
      <w:r w:rsidR="005B3A8C" w:rsidRPr="00FA203D">
        <w:rPr>
          <w:sz w:val="27"/>
          <w:szCs w:val="27"/>
          <w:u w:color="FF0000"/>
        </w:rPr>
        <w:t xml:space="preserve">vải dọc tuyến đường vận chuyển: </w:t>
      </w:r>
      <w:r w:rsidRPr="00FA203D">
        <w:rPr>
          <w:sz w:val="27"/>
          <w:szCs w:val="27"/>
          <w:u w:color="FF0000"/>
        </w:rPr>
        <w:t>Hàng ngày bố trí công nhân và phương tiện thu gom đất, đá rơi vãi trong quá trình vận chuyển nhằm hạn chế nguy cơ gây tai nạn giao thông và ô nhiễm môi trường, tần suất 01 lần/ngày và tăng lên khi cần thiết.</w:t>
      </w:r>
    </w:p>
    <w:p w14:paraId="7CCC2278" w14:textId="77777777" w:rsidR="005F14F4" w:rsidRPr="00FA203D" w:rsidRDefault="005F14F4" w:rsidP="004B0761">
      <w:pPr>
        <w:spacing w:line="312" w:lineRule="auto"/>
        <w:ind w:firstLine="567"/>
        <w:jc w:val="both"/>
        <w:rPr>
          <w:sz w:val="27"/>
          <w:szCs w:val="27"/>
          <w:u w:color="FF0000"/>
        </w:rPr>
      </w:pPr>
      <w:r w:rsidRPr="00FA203D">
        <w:rPr>
          <w:sz w:val="27"/>
          <w:szCs w:val="27"/>
          <w:u w:color="FF0000"/>
        </w:rPr>
        <w:t xml:space="preserve">Ngoài ra, đất phong hoá từ quá trình nạo vét chủ yếu là đất hữu cơ nên người dân trong vùng có nhu cầu sử dụng làm đất hoa màu sẽ cho người dân tận dụng. </w:t>
      </w:r>
    </w:p>
    <w:p w14:paraId="3E534384" w14:textId="77777777" w:rsidR="00B13779" w:rsidRPr="00FA203D" w:rsidRDefault="00B13779" w:rsidP="005F14F4">
      <w:pPr>
        <w:pStyle w:val="ListParagraph"/>
        <w:spacing w:line="312" w:lineRule="auto"/>
        <w:ind w:left="0" w:firstLine="567"/>
        <w:jc w:val="both"/>
        <w:rPr>
          <w:rFonts w:ascii="Times New Roman" w:hAnsi="Times New Roman"/>
          <w:sz w:val="27"/>
          <w:szCs w:val="27"/>
          <w:u w:color="FF0000"/>
          <w:lang w:val="vi-VN"/>
        </w:rPr>
      </w:pPr>
      <w:r w:rsidRPr="00FA203D">
        <w:rPr>
          <w:rFonts w:ascii="Times New Roman" w:hAnsi="Times New Roman"/>
          <w:sz w:val="27"/>
          <w:szCs w:val="27"/>
          <w:u w:color="FF0000"/>
        </w:rPr>
        <w:t>-</w:t>
      </w:r>
      <w:r w:rsidRPr="00FA203D">
        <w:rPr>
          <w:rFonts w:ascii="Times New Roman" w:hAnsi="Times New Roman"/>
          <w:sz w:val="27"/>
          <w:szCs w:val="27"/>
          <w:u w:color="FF0000"/>
          <w:lang w:val="vi-VN"/>
        </w:rPr>
        <w:t xml:space="preserve"> Chất thải rắn nguy hại:</w:t>
      </w:r>
      <w:r w:rsidR="005F14F4" w:rsidRPr="00FA203D">
        <w:rPr>
          <w:rFonts w:ascii="Times New Roman" w:hAnsi="Times New Roman"/>
          <w:sz w:val="27"/>
          <w:szCs w:val="27"/>
          <w:u w:color="FF0000"/>
        </w:rPr>
        <w:t xml:space="preserve"> </w:t>
      </w:r>
      <w:r w:rsidRPr="00FA203D">
        <w:rPr>
          <w:rFonts w:ascii="Times New Roman" w:hAnsi="Times New Roman"/>
          <w:sz w:val="27"/>
          <w:szCs w:val="27"/>
          <w:u w:color="FF0000"/>
          <w:lang w:val="vi-VN"/>
        </w:rPr>
        <w:t>Chất thải nguy hại trong giai đoạn này chủ yếu là dầu mỡ thải, giẻ lau dính dầu mỡ, để giảm thiểu nguồn chất thải này cần tiến hành các giải pháp sau:</w:t>
      </w:r>
    </w:p>
    <w:p w14:paraId="1B51E46A" w14:textId="77777777" w:rsidR="00B13779" w:rsidRPr="00FA203D" w:rsidRDefault="00B13779" w:rsidP="004B0761">
      <w:pPr>
        <w:spacing w:line="312" w:lineRule="auto"/>
        <w:ind w:firstLine="567"/>
        <w:jc w:val="both"/>
        <w:rPr>
          <w:sz w:val="27"/>
          <w:szCs w:val="27"/>
          <w:u w:color="FF0000"/>
          <w:lang w:val="vi-VN"/>
        </w:rPr>
      </w:pPr>
      <w:r w:rsidRPr="00FA203D">
        <w:rPr>
          <w:sz w:val="27"/>
          <w:szCs w:val="27"/>
          <w:u w:color="FF0000"/>
        </w:rPr>
        <w:t>+</w:t>
      </w:r>
      <w:r w:rsidRPr="00FA203D">
        <w:rPr>
          <w:sz w:val="27"/>
          <w:szCs w:val="27"/>
          <w:u w:color="FF0000"/>
          <w:lang w:val="vi-VN"/>
        </w:rPr>
        <w:t xml:space="preserve"> Không thay thế, sửa chữa hoặc bảo dưỡng phương tiện vận chuyển, máy móc thi công… tại khu vực </w:t>
      </w:r>
      <w:r w:rsidR="00FE39B0" w:rsidRPr="00FA203D">
        <w:rPr>
          <w:sz w:val="27"/>
          <w:szCs w:val="27"/>
          <w:u w:color="FF0000"/>
        </w:rPr>
        <w:t>Dự án</w:t>
      </w:r>
      <w:r w:rsidRPr="00FA203D">
        <w:rPr>
          <w:sz w:val="27"/>
          <w:szCs w:val="27"/>
          <w:u w:color="FF0000"/>
          <w:lang w:val="vi-VN"/>
        </w:rPr>
        <w:t xml:space="preserve"> trừ trường hợp bị hư hỏng đột xuất; khi thay thế, sửa chữa phải có dụng cụ thu gom dầu mỡ thải, giẻ lau… và xử lý theo đúng qui định về chất thải nguy hại.</w:t>
      </w:r>
    </w:p>
    <w:p w14:paraId="2FB47899" w14:textId="77777777" w:rsidR="00B13779" w:rsidRPr="00FA203D" w:rsidRDefault="00B13779" w:rsidP="004B0761">
      <w:pPr>
        <w:spacing w:line="312" w:lineRule="auto"/>
        <w:ind w:firstLine="567"/>
        <w:jc w:val="both"/>
        <w:rPr>
          <w:sz w:val="27"/>
          <w:szCs w:val="27"/>
          <w:u w:color="FF0000"/>
          <w:lang w:val="vi-VN"/>
        </w:rPr>
      </w:pPr>
      <w:r w:rsidRPr="00FA203D">
        <w:rPr>
          <w:sz w:val="27"/>
          <w:szCs w:val="27"/>
          <w:u w:color="FF0000"/>
        </w:rPr>
        <w:t>+</w:t>
      </w:r>
      <w:r w:rsidRPr="00FA203D">
        <w:rPr>
          <w:sz w:val="27"/>
          <w:szCs w:val="27"/>
          <w:u w:color="FF0000"/>
          <w:lang w:val="vi-VN"/>
        </w:rPr>
        <w:t xml:space="preserve"> Tại </w:t>
      </w:r>
      <w:r w:rsidRPr="00FA203D">
        <w:rPr>
          <w:sz w:val="27"/>
          <w:szCs w:val="27"/>
          <w:u w:color="FF0000"/>
        </w:rPr>
        <w:t xml:space="preserve">mỗi khu vực nạo vét của </w:t>
      </w:r>
      <w:r w:rsidR="00FE39B0" w:rsidRPr="00FA203D">
        <w:rPr>
          <w:sz w:val="27"/>
          <w:szCs w:val="27"/>
          <w:u w:color="FF0000"/>
        </w:rPr>
        <w:t>Dự án</w:t>
      </w:r>
      <w:r w:rsidRPr="00FA203D">
        <w:rPr>
          <w:sz w:val="27"/>
          <w:szCs w:val="27"/>
          <w:u w:color="FF0000"/>
        </w:rPr>
        <w:t xml:space="preserve"> </w:t>
      </w:r>
      <w:r w:rsidRPr="00FA203D">
        <w:rPr>
          <w:sz w:val="27"/>
          <w:szCs w:val="27"/>
          <w:u w:color="FF0000"/>
          <w:lang w:val="vi-VN"/>
        </w:rPr>
        <w:t>bố trí 01 thùng chuyên dụng loại 60L để thu gom và lưu trữ CTNH phát sinh</w:t>
      </w:r>
      <w:r w:rsidRPr="00FA203D">
        <w:rPr>
          <w:sz w:val="27"/>
          <w:szCs w:val="27"/>
          <w:u w:color="FF0000"/>
        </w:rPr>
        <w:t>, vị trí tại khu vực lán trại của từng công trình</w:t>
      </w:r>
      <w:r w:rsidRPr="00FA203D">
        <w:rPr>
          <w:sz w:val="27"/>
          <w:szCs w:val="27"/>
          <w:u w:color="FF0000"/>
          <w:lang w:val="vi-VN"/>
        </w:rPr>
        <w:t>. Thùng đựng CTNH có nắp đậy kín và bên ngoài có dán nhãn báo hiệu CTNH.</w:t>
      </w:r>
    </w:p>
    <w:p w14:paraId="39834100" w14:textId="77777777" w:rsidR="00B13779" w:rsidRPr="00FA203D" w:rsidRDefault="00B13779" w:rsidP="004B0761">
      <w:pPr>
        <w:spacing w:line="312" w:lineRule="auto"/>
        <w:ind w:firstLine="567"/>
        <w:jc w:val="both"/>
        <w:rPr>
          <w:sz w:val="27"/>
          <w:szCs w:val="27"/>
          <w:u w:color="FF0000"/>
        </w:rPr>
      </w:pPr>
      <w:r w:rsidRPr="00FA203D">
        <w:rPr>
          <w:sz w:val="27"/>
          <w:szCs w:val="27"/>
          <w:u w:color="FF0000"/>
        </w:rPr>
        <w:t>+</w:t>
      </w:r>
      <w:r w:rsidRPr="00FA203D">
        <w:rPr>
          <w:sz w:val="27"/>
          <w:szCs w:val="27"/>
          <w:u w:color="FF0000"/>
          <w:lang w:val="vi-VN"/>
        </w:rPr>
        <w:t xml:space="preserve"> </w:t>
      </w:r>
      <w:r w:rsidRPr="00FA203D">
        <w:rPr>
          <w:sz w:val="27"/>
          <w:szCs w:val="27"/>
          <w:u w:color="FF0000"/>
        </w:rPr>
        <w:t xml:space="preserve">Tần suất thu gom: </w:t>
      </w:r>
      <w:r w:rsidRPr="00FA203D">
        <w:rPr>
          <w:sz w:val="27"/>
          <w:szCs w:val="27"/>
          <w:u w:color="FF0000"/>
          <w:lang w:val="vi-VN"/>
        </w:rPr>
        <w:t xml:space="preserve">kết thúc </w:t>
      </w:r>
      <w:r w:rsidRPr="00FA203D">
        <w:rPr>
          <w:sz w:val="27"/>
          <w:szCs w:val="27"/>
          <w:u w:color="FF0000"/>
        </w:rPr>
        <w:t>mỗi đợt nạo vét 01 lần/năm</w:t>
      </w:r>
      <w:r w:rsidR="00057CA5" w:rsidRPr="00FA203D">
        <w:rPr>
          <w:sz w:val="27"/>
          <w:szCs w:val="27"/>
          <w:u w:color="FF0000"/>
          <w:lang w:val="vi-VN"/>
        </w:rPr>
        <w:t xml:space="preserve">, </w:t>
      </w:r>
      <w:r w:rsidR="00FE39B0" w:rsidRPr="00FA203D">
        <w:rPr>
          <w:sz w:val="27"/>
          <w:szCs w:val="27"/>
          <w:u w:color="FF0000"/>
          <w:lang w:val="vi-VN"/>
        </w:rPr>
        <w:t>Chủ dự án</w:t>
      </w:r>
      <w:r w:rsidRPr="00FA203D">
        <w:rPr>
          <w:sz w:val="27"/>
          <w:szCs w:val="27"/>
          <w:u w:color="FF0000"/>
          <w:lang w:val="vi-VN"/>
        </w:rPr>
        <w:t xml:space="preserve"> thuê đơn vị có chức năng để thu gom và xử lý CTNH theo đúng Quy chế quản lý chất thải nguy hại của Chính phủ (ban hành Thông tư số 36/2015/TT-BTNMT ngày 30/6/2015 của Bộ Tài nguyên và Môi trường Quy định về việc quản lý CTNH).</w:t>
      </w:r>
    </w:p>
    <w:p w14:paraId="7B617869" w14:textId="77777777" w:rsidR="00E53BB5" w:rsidRPr="00FA203D" w:rsidRDefault="005F14F4" w:rsidP="004B0761">
      <w:pPr>
        <w:spacing w:line="312" w:lineRule="auto"/>
        <w:ind w:firstLine="567"/>
        <w:jc w:val="both"/>
        <w:rPr>
          <w:bCs/>
          <w:i/>
          <w:iCs/>
          <w:sz w:val="27"/>
          <w:szCs w:val="27"/>
        </w:rPr>
      </w:pPr>
      <w:bookmarkStart w:id="1641" w:name="_Toc241335606"/>
      <w:bookmarkStart w:id="1642" w:name="_Toc241340558"/>
      <w:bookmarkStart w:id="1643" w:name="_Toc333822243"/>
      <w:bookmarkStart w:id="1644" w:name="_Toc335202803"/>
      <w:bookmarkStart w:id="1645" w:name="_Toc351100888"/>
      <w:bookmarkStart w:id="1646" w:name="_Toc231805435"/>
      <w:bookmarkStart w:id="1647" w:name="_Toc239044756"/>
      <w:r w:rsidRPr="00FA203D">
        <w:rPr>
          <w:bCs/>
          <w:i/>
          <w:iCs/>
          <w:sz w:val="27"/>
          <w:szCs w:val="27"/>
        </w:rPr>
        <w:t xml:space="preserve">* </w:t>
      </w:r>
      <w:r w:rsidR="00E53BB5" w:rsidRPr="00FA203D">
        <w:rPr>
          <w:bCs/>
          <w:i/>
          <w:iCs/>
          <w:sz w:val="27"/>
          <w:szCs w:val="27"/>
        </w:rPr>
        <w:t>Biện pháp gi</w:t>
      </w:r>
      <w:r w:rsidR="00A376E2" w:rsidRPr="00FA203D">
        <w:rPr>
          <w:bCs/>
          <w:i/>
          <w:iCs/>
          <w:sz w:val="27"/>
          <w:szCs w:val="27"/>
        </w:rPr>
        <w:t xml:space="preserve">ảm thiểu tác động </w:t>
      </w:r>
      <w:r w:rsidR="00057CA5" w:rsidRPr="00FA203D">
        <w:rPr>
          <w:bCs/>
          <w:i/>
          <w:iCs/>
          <w:sz w:val="27"/>
          <w:szCs w:val="27"/>
        </w:rPr>
        <w:t>đến môi trường nước:</w:t>
      </w:r>
    </w:p>
    <w:p w14:paraId="6555450F" w14:textId="0C54CE8E" w:rsidR="00C0358B" w:rsidRPr="00FA203D" w:rsidRDefault="00C0358B" w:rsidP="00A40C39">
      <w:pPr>
        <w:spacing w:line="312" w:lineRule="auto"/>
        <w:ind w:firstLine="567"/>
        <w:jc w:val="both"/>
        <w:rPr>
          <w:sz w:val="27"/>
          <w:szCs w:val="27"/>
          <w:u w:color="FF0000"/>
          <w:lang w:val="pt-BR"/>
        </w:rPr>
      </w:pPr>
      <w:bookmarkStart w:id="1648" w:name="_Toc231805431"/>
      <w:bookmarkStart w:id="1649" w:name="_Toc239044752"/>
      <w:bookmarkStart w:id="1650" w:name="_Toc241335603"/>
      <w:bookmarkStart w:id="1651" w:name="_Toc241340555"/>
      <w:bookmarkStart w:id="1652" w:name="_Toc333822240"/>
      <w:bookmarkStart w:id="1653" w:name="_Toc335202800"/>
      <w:bookmarkStart w:id="1654" w:name="_Toc351100885"/>
      <w:bookmarkStart w:id="1655" w:name="_Toc231805433"/>
      <w:bookmarkStart w:id="1656" w:name="_Toc239044754"/>
      <w:bookmarkStart w:id="1657" w:name="_Toc241335605"/>
      <w:bookmarkStart w:id="1658" w:name="_Toc241340557"/>
      <w:bookmarkStart w:id="1659" w:name="_Toc333822242"/>
      <w:bookmarkStart w:id="1660" w:name="_Toc335202802"/>
      <w:bookmarkStart w:id="1661" w:name="_Toc351100887"/>
      <w:bookmarkStart w:id="1662" w:name="_Toc369328070"/>
      <w:bookmarkStart w:id="1663" w:name="_Toc369328814"/>
      <w:bookmarkStart w:id="1664" w:name="_Toc369329187"/>
      <w:bookmarkStart w:id="1665" w:name="_Toc369333309"/>
      <w:bookmarkStart w:id="1666" w:name="_Toc375578356"/>
      <w:bookmarkStart w:id="1667" w:name="_Toc375904350"/>
      <w:bookmarkStart w:id="1668" w:name="_Toc400702428"/>
      <w:bookmarkStart w:id="1669" w:name="_Toc400723349"/>
      <w:bookmarkStart w:id="1670" w:name="_Toc401734957"/>
      <w:bookmarkStart w:id="1671" w:name="_Toc402299919"/>
      <w:bookmarkStart w:id="1672" w:name="_Toc402302150"/>
      <w:bookmarkStart w:id="1673" w:name="_Toc402303443"/>
      <w:bookmarkStart w:id="1674" w:name="_Toc401923199"/>
      <w:bookmarkStart w:id="1675" w:name="_Toc401923369"/>
      <w:bookmarkStart w:id="1676" w:name="_Toc411150868"/>
      <w:bookmarkStart w:id="1677" w:name="_Toc411151553"/>
      <w:r w:rsidRPr="00FA203D">
        <w:rPr>
          <w:sz w:val="27"/>
          <w:szCs w:val="27"/>
        </w:rPr>
        <w:t>-</w:t>
      </w:r>
      <w:r w:rsidR="00A258D4" w:rsidRPr="00FA203D">
        <w:rPr>
          <w:sz w:val="27"/>
          <w:szCs w:val="27"/>
        </w:rPr>
        <w:t xml:space="preserve"> Nước thải sinh hoạt</w:t>
      </w:r>
      <w:r w:rsidR="0055255C" w:rsidRPr="00FA203D">
        <w:rPr>
          <w:sz w:val="27"/>
          <w:szCs w:val="27"/>
        </w:rPr>
        <w:t>:</w:t>
      </w:r>
      <w:r w:rsidR="00A40C39" w:rsidRPr="00FA203D">
        <w:rPr>
          <w:sz w:val="27"/>
          <w:szCs w:val="27"/>
        </w:rPr>
        <w:t xml:space="preserve"> </w:t>
      </w:r>
      <w:r w:rsidRPr="00FA203D">
        <w:rPr>
          <w:sz w:val="27"/>
          <w:szCs w:val="27"/>
          <w:u w:color="FF0000"/>
          <w:lang w:val="pt-BR"/>
        </w:rPr>
        <w:t xml:space="preserve">Bố trí </w:t>
      </w:r>
      <w:r w:rsidR="00CA03B5" w:rsidRPr="00FA203D">
        <w:rPr>
          <w:sz w:val="27"/>
          <w:szCs w:val="27"/>
          <w:u w:color="FF0000"/>
          <w:lang w:val="pt-BR"/>
        </w:rPr>
        <w:t>01</w:t>
      </w:r>
      <w:r w:rsidRPr="00FA203D">
        <w:rPr>
          <w:sz w:val="27"/>
          <w:szCs w:val="27"/>
          <w:u w:color="FF0000"/>
          <w:lang w:val="pt-BR"/>
        </w:rPr>
        <w:t xml:space="preserve"> nhà vệ sinh di động có dung tích khoảng 1,5 m</w:t>
      </w:r>
      <w:r w:rsidRPr="00FA203D">
        <w:rPr>
          <w:sz w:val="27"/>
          <w:szCs w:val="27"/>
          <w:u w:color="FF0000"/>
          <w:vertAlign w:val="superscript"/>
          <w:lang w:val="pt-BR"/>
        </w:rPr>
        <w:t>3</w:t>
      </w:r>
      <w:r w:rsidRPr="00FA203D">
        <w:rPr>
          <w:sz w:val="27"/>
          <w:szCs w:val="27"/>
          <w:u w:color="FF0000"/>
          <w:lang w:val="pt-BR"/>
        </w:rPr>
        <w:t xml:space="preserve"> tại  khu vực nạo vét của </w:t>
      </w:r>
      <w:r w:rsidR="00FE39B0" w:rsidRPr="00FA203D">
        <w:rPr>
          <w:sz w:val="27"/>
          <w:szCs w:val="27"/>
          <w:u w:color="FF0000"/>
          <w:lang w:val="pt-BR"/>
        </w:rPr>
        <w:t>Dự án</w:t>
      </w:r>
      <w:r w:rsidRPr="00FA203D">
        <w:rPr>
          <w:sz w:val="27"/>
          <w:szCs w:val="27"/>
          <w:u w:color="FF0000"/>
          <w:lang w:val="pt-BR"/>
        </w:rPr>
        <w:t xml:space="preserve"> để thuận tiện cho sinh hoạt của công nhân.</w:t>
      </w:r>
    </w:p>
    <w:p w14:paraId="13474677" w14:textId="3A19C985" w:rsidR="008565F4" w:rsidRPr="00FA203D" w:rsidRDefault="008565F4" w:rsidP="004B0761">
      <w:pPr>
        <w:pStyle w:val="BodyTextIndent3"/>
        <w:spacing w:after="0" w:line="312" w:lineRule="auto"/>
        <w:ind w:firstLine="567"/>
        <w:rPr>
          <w:rFonts w:ascii="Times New Roman" w:hAnsi="Times New Roman"/>
          <w:sz w:val="27"/>
          <w:szCs w:val="27"/>
          <w:u w:color="FF0000"/>
          <w:lang w:val="pt-BR"/>
        </w:rPr>
      </w:pPr>
      <w:r w:rsidRPr="00FA203D">
        <w:rPr>
          <w:rFonts w:ascii="Times New Roman" w:hAnsi="Times New Roman"/>
          <w:sz w:val="27"/>
          <w:szCs w:val="27"/>
          <w:u w:color="FF0000"/>
          <w:lang w:val="pt-BR"/>
        </w:rPr>
        <w:t xml:space="preserve">- Giảm thiểu ô nhiễm môi trường nước hồ </w:t>
      </w:r>
      <w:r w:rsidR="009565C5" w:rsidRPr="00FA203D">
        <w:rPr>
          <w:rFonts w:ascii="Times New Roman" w:hAnsi="Times New Roman"/>
          <w:sz w:val="27"/>
          <w:szCs w:val="27"/>
          <w:u w:color="FF0000"/>
          <w:lang w:val="pt-BR"/>
        </w:rPr>
        <w:t>Bảo Đài</w:t>
      </w:r>
      <w:r w:rsidRPr="00FA203D">
        <w:rPr>
          <w:rFonts w:ascii="Times New Roman" w:hAnsi="Times New Roman"/>
          <w:sz w:val="27"/>
          <w:szCs w:val="27"/>
          <w:u w:color="FF0000"/>
          <w:lang w:val="pt-BR"/>
        </w:rPr>
        <w:t xml:space="preserve"> trong quá trình nạo vét: </w:t>
      </w:r>
    </w:p>
    <w:p w14:paraId="3066F9EE" w14:textId="716C336B" w:rsidR="008565F4" w:rsidRPr="00FA203D" w:rsidRDefault="008565F4" w:rsidP="004B0761">
      <w:pPr>
        <w:pStyle w:val="BodyTextIndent3"/>
        <w:spacing w:after="0" w:line="312" w:lineRule="auto"/>
        <w:ind w:firstLine="567"/>
        <w:rPr>
          <w:rFonts w:ascii="Times New Roman" w:hAnsi="Times New Roman"/>
          <w:sz w:val="27"/>
          <w:szCs w:val="27"/>
          <w:u w:color="FF0000"/>
          <w:lang w:val="pt-BR"/>
        </w:rPr>
      </w:pPr>
      <w:r w:rsidRPr="00FA203D">
        <w:rPr>
          <w:rFonts w:ascii="Times New Roman" w:hAnsi="Times New Roman"/>
          <w:sz w:val="27"/>
          <w:szCs w:val="27"/>
          <w:u w:color="FF0000"/>
          <w:lang w:val="pt-BR"/>
        </w:rPr>
        <w:lastRenderedPageBreak/>
        <w:t xml:space="preserve">+ Để giảm thiểu mức độ ảnh hưởng đến môi trường nước mặt hồ </w:t>
      </w:r>
      <w:r w:rsidR="009565C5" w:rsidRPr="00FA203D">
        <w:rPr>
          <w:rFonts w:ascii="Times New Roman" w:hAnsi="Times New Roman"/>
          <w:sz w:val="27"/>
          <w:szCs w:val="27"/>
          <w:u w:color="FF0000"/>
          <w:lang w:val="pt-BR"/>
        </w:rPr>
        <w:t>Bảo Đài</w:t>
      </w:r>
      <w:r w:rsidRPr="00FA203D">
        <w:rPr>
          <w:rFonts w:ascii="Times New Roman" w:hAnsi="Times New Roman"/>
          <w:sz w:val="27"/>
          <w:szCs w:val="27"/>
          <w:u w:color="FF0000"/>
          <w:lang w:val="pt-BR"/>
        </w:rPr>
        <w:t xml:space="preserve"> trong giai đoạn nạo vét, </w:t>
      </w:r>
      <w:r w:rsidR="00FE39B0" w:rsidRPr="00FA203D">
        <w:rPr>
          <w:rFonts w:ascii="Times New Roman" w:hAnsi="Times New Roman"/>
          <w:sz w:val="27"/>
          <w:szCs w:val="27"/>
          <w:u w:color="FF0000"/>
          <w:lang w:val="pt-BR"/>
        </w:rPr>
        <w:t>Chủ dự án</w:t>
      </w:r>
      <w:r w:rsidRPr="00FA203D">
        <w:rPr>
          <w:rFonts w:ascii="Times New Roman" w:hAnsi="Times New Roman"/>
          <w:sz w:val="27"/>
          <w:szCs w:val="27"/>
          <w:u w:color="FF0000"/>
          <w:lang w:val="pt-BR"/>
        </w:rPr>
        <w:t xml:space="preserve"> sẽ hạn chế tối đa việc rò rỉ dầu mỡ từ các phương tiện, máy móc thi công bằng cách che đậy khi có mưa.</w:t>
      </w:r>
    </w:p>
    <w:p w14:paraId="798EE9DD" w14:textId="77777777" w:rsidR="008565F4" w:rsidRPr="00FA203D" w:rsidRDefault="008565F4" w:rsidP="004B0761">
      <w:pPr>
        <w:pStyle w:val="BodyTextIndent3"/>
        <w:spacing w:after="0" w:line="312" w:lineRule="auto"/>
        <w:ind w:firstLine="567"/>
        <w:rPr>
          <w:rFonts w:ascii="Times New Roman" w:hAnsi="Times New Roman"/>
          <w:sz w:val="27"/>
          <w:szCs w:val="27"/>
          <w:u w:color="FF0000"/>
          <w:lang w:val="pt-BR"/>
        </w:rPr>
      </w:pPr>
      <w:r w:rsidRPr="00FA203D">
        <w:rPr>
          <w:rFonts w:ascii="Times New Roman" w:hAnsi="Times New Roman"/>
          <w:sz w:val="27"/>
          <w:szCs w:val="27"/>
          <w:u w:color="FF0000"/>
          <w:lang w:val="pt-BR"/>
        </w:rPr>
        <w:t xml:space="preserve">+ Đắp đê quai tạm ngay tại vị trí biên nạo vét với mép nước hồ để tạo 02 khu vực riêng biệt nhằm hạn chế tác động môi trường do nước mưa chảy tràn, đất đá rơi vãi xuống hồ. Đê quai có kết cấu chống thấm bằng đất đắp tận dụng từ đất đào tại khu vực </w:t>
      </w:r>
      <w:r w:rsidR="00FE39B0" w:rsidRPr="00FA203D">
        <w:rPr>
          <w:rFonts w:ascii="Times New Roman" w:hAnsi="Times New Roman"/>
          <w:sz w:val="27"/>
          <w:szCs w:val="27"/>
          <w:u w:color="FF0000"/>
          <w:lang w:val="pt-BR"/>
        </w:rPr>
        <w:t>Dự án</w:t>
      </w:r>
      <w:r w:rsidRPr="00FA203D">
        <w:rPr>
          <w:rFonts w:ascii="Times New Roman" w:hAnsi="Times New Roman"/>
          <w:sz w:val="27"/>
          <w:szCs w:val="27"/>
          <w:u w:color="FF0000"/>
          <w:lang w:val="pt-BR"/>
        </w:rPr>
        <w:t>, mặt cắt hình thang, đắp bằng phương pháp đầm nén mái taluy m=2.</w:t>
      </w:r>
    </w:p>
    <w:p w14:paraId="7AAEAB48" w14:textId="77777777" w:rsidR="008565F4" w:rsidRPr="00FA203D" w:rsidRDefault="008565F4" w:rsidP="004B0761">
      <w:pPr>
        <w:widowControl w:val="0"/>
        <w:spacing w:line="312" w:lineRule="auto"/>
        <w:ind w:firstLine="567"/>
        <w:jc w:val="both"/>
        <w:rPr>
          <w:sz w:val="27"/>
          <w:szCs w:val="27"/>
          <w:u w:color="FF0000"/>
          <w:lang w:val="cs-CZ"/>
        </w:rPr>
      </w:pPr>
      <w:r w:rsidRPr="00FA203D">
        <w:rPr>
          <w:sz w:val="27"/>
          <w:szCs w:val="27"/>
          <w:u w:color="FF0000"/>
          <w:lang w:val="cs-CZ"/>
        </w:rPr>
        <w:t xml:space="preserve">+ Việc thi công diễn ra trong mùa khô, do đó việc nạo vét, tận thu đất được tính toán sao cho giảm thiểu lượng đất rửa trôi theo nước mưa chảy tràn gây ô nhiễm cục bộ nước mặt khu </w:t>
      </w:r>
      <w:r w:rsidR="00FE39B0" w:rsidRPr="00FA203D">
        <w:rPr>
          <w:sz w:val="27"/>
          <w:szCs w:val="27"/>
          <w:u w:color="FF0000"/>
          <w:lang w:val="cs-CZ"/>
        </w:rPr>
        <w:t>Dự án</w:t>
      </w:r>
      <w:r w:rsidRPr="00FA203D">
        <w:rPr>
          <w:sz w:val="27"/>
          <w:szCs w:val="27"/>
          <w:u w:color="FF0000"/>
          <w:lang w:val="cs-CZ"/>
        </w:rPr>
        <w:t xml:space="preserve">. </w:t>
      </w:r>
    </w:p>
    <w:p w14:paraId="19EDEDDB" w14:textId="77777777" w:rsidR="008565F4" w:rsidRPr="00FA203D" w:rsidRDefault="008565F4" w:rsidP="004B0761">
      <w:pPr>
        <w:widowControl w:val="0"/>
        <w:spacing w:line="312" w:lineRule="auto"/>
        <w:ind w:firstLine="567"/>
        <w:jc w:val="both"/>
        <w:rPr>
          <w:sz w:val="27"/>
          <w:szCs w:val="27"/>
          <w:u w:color="FF0000"/>
        </w:rPr>
      </w:pPr>
      <w:r w:rsidRPr="00FA203D">
        <w:rPr>
          <w:sz w:val="27"/>
          <w:szCs w:val="27"/>
          <w:u w:color="FF0000"/>
        </w:rPr>
        <w:t>+</w:t>
      </w:r>
      <w:r w:rsidRPr="00FA203D">
        <w:rPr>
          <w:sz w:val="27"/>
          <w:szCs w:val="27"/>
          <w:u w:color="FF0000"/>
          <w:lang w:val="vi-VN"/>
        </w:rPr>
        <w:t xml:space="preserve"> Thu dọn nạo vét các mương thoát nước </w:t>
      </w:r>
      <w:r w:rsidRPr="00FA203D">
        <w:rPr>
          <w:sz w:val="27"/>
          <w:szCs w:val="27"/>
          <w:u w:color="FF0000"/>
        </w:rPr>
        <w:t>đảm bảo nước mưa không bị tắc nghẽn, ứ đọng.</w:t>
      </w:r>
    </w:p>
    <w:p w14:paraId="57CAB868" w14:textId="77777777" w:rsidR="008565F4" w:rsidRPr="00FA203D" w:rsidRDefault="008565F4" w:rsidP="004B0761">
      <w:pPr>
        <w:spacing w:line="312" w:lineRule="auto"/>
        <w:ind w:firstLine="567"/>
        <w:jc w:val="both"/>
        <w:rPr>
          <w:sz w:val="27"/>
          <w:szCs w:val="27"/>
          <w:u w:color="FF0000"/>
          <w:lang w:val="cs-CZ"/>
        </w:rPr>
      </w:pPr>
      <w:r w:rsidRPr="00FA203D">
        <w:rPr>
          <w:sz w:val="27"/>
          <w:szCs w:val="27"/>
          <w:u w:color="FF0000"/>
          <w:lang w:val="cs-CZ"/>
        </w:rPr>
        <w:t>+ Thực hiện việc thay thế dầu nhờn, dầu máy, sửa chữa máy móc, phương tiện tại các gara sửa chữa để không làm phát sinh dầu mỡ thải trên công trường.</w:t>
      </w:r>
    </w:p>
    <w:p w14:paraId="1711636C" w14:textId="77777777" w:rsidR="008565F4" w:rsidRPr="00FA203D" w:rsidRDefault="008565F4" w:rsidP="00920C68">
      <w:pPr>
        <w:spacing w:line="312" w:lineRule="auto"/>
        <w:ind w:firstLine="567"/>
        <w:jc w:val="both"/>
        <w:rPr>
          <w:sz w:val="27"/>
          <w:szCs w:val="27"/>
          <w:u w:color="FF0000"/>
        </w:rPr>
      </w:pPr>
      <w:r w:rsidRPr="00FA203D">
        <w:rPr>
          <w:sz w:val="27"/>
          <w:szCs w:val="27"/>
          <w:u w:color="FF0000"/>
        </w:rPr>
        <w:t>+ K</w:t>
      </w:r>
      <w:r w:rsidRPr="00FA203D">
        <w:rPr>
          <w:sz w:val="27"/>
          <w:szCs w:val="27"/>
          <w:u w:color="FF0000"/>
          <w:lang w:val="vi-VN"/>
        </w:rPr>
        <w:t xml:space="preserve">ết thúc </w:t>
      </w:r>
      <w:r w:rsidRPr="00FA203D">
        <w:rPr>
          <w:sz w:val="27"/>
          <w:szCs w:val="27"/>
          <w:u w:color="FF0000"/>
        </w:rPr>
        <w:t>mỗi giai đoạn nạo vét hàng năm</w:t>
      </w:r>
      <w:r w:rsidRPr="00FA203D">
        <w:rPr>
          <w:sz w:val="27"/>
          <w:szCs w:val="27"/>
          <w:u w:color="FF0000"/>
          <w:lang w:val="vi-VN"/>
        </w:rPr>
        <w:t xml:space="preserve">, </w:t>
      </w:r>
      <w:r w:rsidR="00FE39B0" w:rsidRPr="00FA203D">
        <w:rPr>
          <w:sz w:val="27"/>
          <w:szCs w:val="27"/>
          <w:u w:color="FF0000"/>
          <w:lang w:val="vi-VN"/>
        </w:rPr>
        <w:t>Chủ dự án</w:t>
      </w:r>
      <w:r w:rsidRPr="00FA203D">
        <w:rPr>
          <w:sz w:val="27"/>
          <w:szCs w:val="27"/>
          <w:u w:color="FF0000"/>
          <w:lang w:val="vi-VN"/>
        </w:rPr>
        <w:t xml:space="preserve"> thuê đơn vị có chức năng để thu gom và xử lý</w:t>
      </w:r>
      <w:r w:rsidRPr="00FA203D">
        <w:rPr>
          <w:sz w:val="27"/>
          <w:szCs w:val="27"/>
          <w:u w:color="FF0000"/>
        </w:rPr>
        <w:t>.</w:t>
      </w:r>
    </w:p>
    <w:p w14:paraId="111FE075" w14:textId="77777777" w:rsidR="00EE4B4C" w:rsidRPr="00FA203D" w:rsidRDefault="00EE4B4C" w:rsidP="00EE4B4C">
      <w:pPr>
        <w:spacing w:line="312" w:lineRule="auto"/>
        <w:ind w:firstLine="567"/>
        <w:jc w:val="both"/>
        <w:rPr>
          <w:sz w:val="27"/>
          <w:szCs w:val="27"/>
          <w:u w:color="FF0000"/>
        </w:rPr>
      </w:pPr>
      <w:r w:rsidRPr="00FA203D">
        <w:rPr>
          <w:sz w:val="27"/>
          <w:szCs w:val="27"/>
          <w:u w:color="FF0000"/>
        </w:rPr>
        <w:t>- Đối với khu vực bãi thải: Tạo rãnh thu gom và thoát nước mưa cho khu vực bao quanh khuôn viên bãi thải dài khoảng 300m. Kết cấu kênh đất, kích thước (0,3×0,5)m. Thoát theo cao độ tự nhiên của khu vực.</w:t>
      </w:r>
    </w:p>
    <w:p w14:paraId="0EF2A127" w14:textId="77777777" w:rsidR="00EE4B4C" w:rsidRPr="00FA203D" w:rsidRDefault="00EE4B4C" w:rsidP="00EE4B4C">
      <w:pPr>
        <w:spacing w:line="312" w:lineRule="auto"/>
        <w:ind w:firstLine="567"/>
        <w:jc w:val="both"/>
        <w:rPr>
          <w:sz w:val="27"/>
          <w:szCs w:val="27"/>
          <w:u w:color="FF0000"/>
        </w:rPr>
      </w:pPr>
      <w:r w:rsidRPr="00FA203D">
        <w:rPr>
          <w:sz w:val="27"/>
          <w:szCs w:val="27"/>
          <w:u w:color="FF0000"/>
        </w:rPr>
        <w:t xml:space="preserve">Ngoài ra, đất khi tập kết về tại khu vực bãi thải phải được đầm nén, gia cố kỹ để hạn chế các sự cố nước mưa cuốn trôi lớp đất bồi lấp đất hoa màu của người dân xung quanh. </w:t>
      </w:r>
    </w:p>
    <w:p w14:paraId="0D1D14EF" w14:textId="77777777" w:rsidR="00303C28" w:rsidRPr="00FA203D" w:rsidRDefault="00A40C39" w:rsidP="00920C68">
      <w:pPr>
        <w:spacing w:line="312" w:lineRule="auto"/>
        <w:ind w:firstLine="567"/>
        <w:jc w:val="both"/>
        <w:rPr>
          <w:i/>
          <w:sz w:val="27"/>
          <w:szCs w:val="27"/>
          <w:lang w:val="cs-CZ"/>
        </w:rPr>
      </w:pPr>
      <w:r w:rsidRPr="00FA203D">
        <w:rPr>
          <w:i/>
          <w:sz w:val="27"/>
          <w:szCs w:val="27"/>
          <w:lang w:val="cs-CZ"/>
        </w:rPr>
        <w:t xml:space="preserve">* </w:t>
      </w:r>
      <w:r w:rsidR="00303C28" w:rsidRPr="00FA203D">
        <w:rPr>
          <w:i/>
          <w:sz w:val="27"/>
          <w:szCs w:val="27"/>
          <w:lang w:val="cs-CZ"/>
        </w:rPr>
        <w:t>Biện pháp giảm thiểu tác động tới môi trường đất:</w:t>
      </w:r>
    </w:p>
    <w:p w14:paraId="2FB8DE68" w14:textId="77777777" w:rsidR="00303C28" w:rsidRPr="00FA203D" w:rsidRDefault="00303C28" w:rsidP="00A40C39">
      <w:pPr>
        <w:spacing w:line="312" w:lineRule="auto"/>
        <w:ind w:firstLine="567"/>
        <w:jc w:val="both"/>
        <w:rPr>
          <w:sz w:val="27"/>
          <w:szCs w:val="27"/>
          <w:u w:color="FF0000"/>
          <w:lang w:val="cs-CZ"/>
        </w:rPr>
      </w:pPr>
      <w:r w:rsidRPr="00FA203D">
        <w:rPr>
          <w:sz w:val="27"/>
          <w:szCs w:val="27"/>
          <w:u w:color="FF0000"/>
          <w:lang w:val="cs-CZ"/>
        </w:rPr>
        <w:t xml:space="preserve">- Khu vực </w:t>
      </w:r>
      <w:r w:rsidR="00FE39B0" w:rsidRPr="00FA203D">
        <w:rPr>
          <w:sz w:val="27"/>
          <w:szCs w:val="27"/>
          <w:u w:color="FF0000"/>
          <w:lang w:val="cs-CZ"/>
        </w:rPr>
        <w:t>Dự án</w:t>
      </w:r>
      <w:r w:rsidRPr="00FA203D">
        <w:rPr>
          <w:sz w:val="27"/>
          <w:szCs w:val="27"/>
          <w:u w:color="FF0000"/>
          <w:lang w:val="cs-CZ"/>
        </w:rPr>
        <w:t xml:space="preserve"> không có đất sản xuất nông nghiệp của người dân địa phương nên không bồi thường.</w:t>
      </w:r>
    </w:p>
    <w:p w14:paraId="6238FD7E" w14:textId="77777777" w:rsidR="00303C28" w:rsidRPr="00FA203D" w:rsidRDefault="00303C28" w:rsidP="00A40C39">
      <w:pPr>
        <w:spacing w:line="312" w:lineRule="auto"/>
        <w:ind w:firstLine="567"/>
        <w:jc w:val="both"/>
        <w:rPr>
          <w:sz w:val="27"/>
          <w:szCs w:val="27"/>
          <w:u w:color="FF0000"/>
          <w:lang w:val="cs-CZ"/>
        </w:rPr>
      </w:pPr>
      <w:r w:rsidRPr="00FA203D">
        <w:rPr>
          <w:sz w:val="27"/>
          <w:szCs w:val="27"/>
          <w:u w:color="FF0000"/>
          <w:lang w:val="cs-CZ"/>
        </w:rPr>
        <w:t>- Phương án tổ chức thi công hợp lý, thi công nhiều ca, tăng năng suất, dứt điểm đối với từng hạng mục để giảm thời gian chiếm dụng đất tạm thời.</w:t>
      </w:r>
    </w:p>
    <w:p w14:paraId="3F61B014" w14:textId="77777777" w:rsidR="00303C28" w:rsidRPr="00FA203D" w:rsidRDefault="00303C28" w:rsidP="00A40C39">
      <w:pPr>
        <w:pStyle w:val="BodyText21"/>
        <w:widowControl/>
        <w:spacing w:line="312" w:lineRule="auto"/>
        <w:ind w:firstLine="567"/>
        <w:rPr>
          <w:sz w:val="27"/>
          <w:szCs w:val="27"/>
          <w:u w:color="FF0000"/>
          <w:lang w:val="cs-CZ"/>
        </w:rPr>
      </w:pPr>
      <w:r w:rsidRPr="00FA203D">
        <w:rPr>
          <w:sz w:val="27"/>
          <w:szCs w:val="27"/>
          <w:u w:color="FF0000"/>
          <w:lang w:val="cs-CZ"/>
        </w:rPr>
        <w:t>- Kiểm tra máy móc thi công thường xuyên tránh để dầu nhớt tràn ra ngoài.</w:t>
      </w:r>
    </w:p>
    <w:p w14:paraId="21ACB8EC" w14:textId="77777777" w:rsidR="00947524" w:rsidRPr="00FA203D" w:rsidRDefault="00A40C39" w:rsidP="004B0761">
      <w:pPr>
        <w:pStyle w:val="BodyText21"/>
        <w:widowControl/>
        <w:spacing w:line="312" w:lineRule="auto"/>
        <w:ind w:firstLine="567"/>
        <w:rPr>
          <w:rFonts w:ascii="Times New Roman Italic" w:hAnsi="Times New Roman Italic"/>
          <w:i/>
          <w:spacing w:val="-8"/>
          <w:sz w:val="27"/>
          <w:szCs w:val="27"/>
          <w:lang w:val="cs-CZ"/>
        </w:rPr>
      </w:pPr>
      <w:r w:rsidRPr="00FA203D">
        <w:rPr>
          <w:rFonts w:ascii="Times New Roman Italic" w:hAnsi="Times New Roman Italic"/>
          <w:i/>
          <w:spacing w:val="-8"/>
          <w:sz w:val="27"/>
          <w:szCs w:val="27"/>
          <w:lang w:val="cs-CZ"/>
        </w:rPr>
        <w:t xml:space="preserve">* </w:t>
      </w:r>
      <w:r w:rsidR="00947524" w:rsidRPr="00FA203D">
        <w:rPr>
          <w:rFonts w:ascii="Times New Roman Italic" w:hAnsi="Times New Roman Italic"/>
          <w:i/>
          <w:spacing w:val="-8"/>
          <w:sz w:val="27"/>
          <w:szCs w:val="27"/>
          <w:lang w:val="cs-CZ"/>
        </w:rPr>
        <w:t xml:space="preserve">Biện pháp giảm thiểu tác động qua lại giữa công trình của </w:t>
      </w:r>
      <w:r w:rsidR="00FE39B0" w:rsidRPr="00FA203D">
        <w:rPr>
          <w:rFonts w:ascii="Times New Roman Italic" w:hAnsi="Times New Roman Italic"/>
          <w:i/>
          <w:spacing w:val="-8"/>
          <w:sz w:val="27"/>
          <w:szCs w:val="27"/>
          <w:lang w:val="cs-CZ"/>
        </w:rPr>
        <w:t>Dự án</w:t>
      </w:r>
      <w:r w:rsidR="00947524" w:rsidRPr="00FA203D">
        <w:rPr>
          <w:rFonts w:ascii="Times New Roman Italic" w:hAnsi="Times New Roman Italic"/>
          <w:i/>
          <w:spacing w:val="-8"/>
          <w:sz w:val="27"/>
          <w:szCs w:val="27"/>
          <w:lang w:val="cs-CZ"/>
        </w:rPr>
        <w:t xml:space="preserve"> và an toàn đập:</w:t>
      </w:r>
    </w:p>
    <w:p w14:paraId="7A3EFE69" w14:textId="77777777" w:rsidR="00947524" w:rsidRPr="00FA203D" w:rsidRDefault="00947524" w:rsidP="004B0761">
      <w:pPr>
        <w:pStyle w:val="BodyText21"/>
        <w:widowControl/>
        <w:spacing w:line="312" w:lineRule="auto"/>
        <w:ind w:firstLine="567"/>
        <w:rPr>
          <w:sz w:val="27"/>
          <w:szCs w:val="27"/>
          <w:u w:color="FF0000"/>
          <w:lang w:val="cs-CZ"/>
        </w:rPr>
      </w:pPr>
      <w:r w:rsidRPr="00FA203D">
        <w:rPr>
          <w:sz w:val="27"/>
          <w:szCs w:val="27"/>
          <w:u w:color="FF0000"/>
          <w:lang w:val="cs-CZ"/>
        </w:rPr>
        <w:t>- Thực hiện nạo vét trong p</w:t>
      </w:r>
      <w:r w:rsidR="00790566" w:rsidRPr="00FA203D">
        <w:rPr>
          <w:sz w:val="27"/>
          <w:szCs w:val="27"/>
          <w:u w:color="FF0000"/>
          <w:lang w:val="cs-CZ"/>
        </w:rPr>
        <w:t>hạm vi khu vực đã được cấp phép.</w:t>
      </w:r>
    </w:p>
    <w:p w14:paraId="5DB309B0" w14:textId="4EAF801A" w:rsidR="00790566" w:rsidRPr="00FA203D" w:rsidRDefault="00790566" w:rsidP="004B0761">
      <w:pPr>
        <w:pStyle w:val="BodyText21"/>
        <w:widowControl/>
        <w:spacing w:line="312" w:lineRule="auto"/>
        <w:ind w:firstLine="567"/>
        <w:rPr>
          <w:spacing w:val="-4"/>
          <w:sz w:val="27"/>
          <w:szCs w:val="27"/>
          <w:u w:color="FF0000"/>
          <w:lang w:val="cs-CZ"/>
        </w:rPr>
      </w:pPr>
      <w:r w:rsidRPr="00FA203D">
        <w:rPr>
          <w:spacing w:val="-4"/>
          <w:sz w:val="27"/>
          <w:szCs w:val="27"/>
          <w:u w:color="FF0000"/>
          <w:lang w:val="cs-CZ"/>
        </w:rPr>
        <w:t xml:space="preserve">- Đảm bảo các thông số nạo vét đã được phê duyệt (từ </w:t>
      </w:r>
      <w:r w:rsidR="003B0519" w:rsidRPr="00FA203D">
        <w:rPr>
          <w:spacing w:val="-4"/>
          <w:sz w:val="27"/>
          <w:szCs w:val="27"/>
          <w:u w:color="FF0000"/>
          <w:lang w:val="cs-CZ"/>
        </w:rPr>
        <w:t>ca</w:t>
      </w:r>
      <w:r w:rsidR="003127FD" w:rsidRPr="00FA203D">
        <w:rPr>
          <w:spacing w:val="-4"/>
          <w:sz w:val="27"/>
          <w:szCs w:val="27"/>
          <w:u w:color="FF0000"/>
          <w:lang w:val="cs-CZ"/>
        </w:rPr>
        <w:t>o</w:t>
      </w:r>
      <w:r w:rsidR="003B0519" w:rsidRPr="00FA203D">
        <w:rPr>
          <w:spacing w:val="-4"/>
          <w:sz w:val="27"/>
          <w:szCs w:val="27"/>
          <w:u w:color="FF0000"/>
          <w:lang w:val="cs-CZ"/>
        </w:rPr>
        <w:t xml:space="preserve"> trình +</w:t>
      </w:r>
      <w:r w:rsidR="00CA03B5" w:rsidRPr="00FA203D">
        <w:rPr>
          <w:spacing w:val="-4"/>
          <w:sz w:val="27"/>
          <w:szCs w:val="27"/>
          <w:u w:color="FF0000"/>
          <w:lang w:val="cs-CZ"/>
        </w:rPr>
        <w:t>19,05</w:t>
      </w:r>
      <w:r w:rsidR="003127FD" w:rsidRPr="00FA203D">
        <w:rPr>
          <w:spacing w:val="-4"/>
          <w:sz w:val="27"/>
          <w:szCs w:val="27"/>
          <w:u w:color="FF0000"/>
          <w:lang w:val="cs-CZ"/>
        </w:rPr>
        <w:t xml:space="preserve"> </w:t>
      </w:r>
      <w:r w:rsidR="003B0519" w:rsidRPr="00FA203D">
        <w:rPr>
          <w:spacing w:val="-4"/>
          <w:sz w:val="27"/>
          <w:szCs w:val="27"/>
          <w:u w:color="FF0000"/>
          <w:lang w:val="cs-CZ"/>
        </w:rPr>
        <w:t>m đến cao trình +</w:t>
      </w:r>
      <w:r w:rsidR="00CA03B5" w:rsidRPr="00FA203D">
        <w:rPr>
          <w:spacing w:val="-4"/>
          <w:sz w:val="27"/>
          <w:szCs w:val="27"/>
          <w:u w:color="FF0000"/>
          <w:lang w:val="cs-CZ"/>
        </w:rPr>
        <w:t>11,32</w:t>
      </w:r>
      <w:r w:rsidR="003B0519" w:rsidRPr="00FA203D">
        <w:rPr>
          <w:spacing w:val="-4"/>
          <w:sz w:val="27"/>
          <w:szCs w:val="27"/>
          <w:u w:color="FF0000"/>
          <w:lang w:val="cs-CZ"/>
        </w:rPr>
        <w:t>m)</w:t>
      </w:r>
      <w:r w:rsidRPr="00FA203D">
        <w:rPr>
          <w:spacing w:val="-4"/>
          <w:sz w:val="27"/>
          <w:szCs w:val="27"/>
          <w:u w:color="FF0000"/>
          <w:lang w:val="cs-CZ"/>
        </w:rPr>
        <w:t xml:space="preserve">, </w:t>
      </w:r>
      <w:r w:rsidR="003B0519" w:rsidRPr="00FA203D">
        <w:rPr>
          <w:spacing w:val="-4"/>
          <w:sz w:val="27"/>
          <w:szCs w:val="27"/>
          <w:u w:color="FF0000"/>
          <w:lang w:val="cs-CZ"/>
        </w:rPr>
        <w:t xml:space="preserve">không </w:t>
      </w:r>
      <w:r w:rsidRPr="00FA203D">
        <w:rPr>
          <w:spacing w:val="-4"/>
          <w:sz w:val="27"/>
          <w:szCs w:val="27"/>
          <w:u w:color="FF0000"/>
          <w:lang w:val="cs-CZ"/>
        </w:rPr>
        <w:t>làm tăng dung tích</w:t>
      </w:r>
      <w:r w:rsidR="003B0519" w:rsidRPr="00FA203D">
        <w:rPr>
          <w:spacing w:val="-4"/>
          <w:sz w:val="27"/>
          <w:szCs w:val="27"/>
          <w:u w:color="FF0000"/>
          <w:lang w:val="cs-CZ"/>
        </w:rPr>
        <w:t xml:space="preserve"> trữ nước của hồ nhằm đảm bảo an toàn đập.</w:t>
      </w:r>
      <w:r w:rsidRPr="00FA203D">
        <w:rPr>
          <w:spacing w:val="-4"/>
          <w:sz w:val="27"/>
          <w:szCs w:val="27"/>
          <w:u w:color="FF0000"/>
          <w:lang w:val="cs-CZ"/>
        </w:rPr>
        <w:t xml:space="preserve"> </w:t>
      </w:r>
    </w:p>
    <w:p w14:paraId="38879568" w14:textId="77777777" w:rsidR="00947524" w:rsidRPr="00FA203D" w:rsidRDefault="00947524" w:rsidP="004B0761">
      <w:pPr>
        <w:pStyle w:val="BodyText21"/>
        <w:widowControl/>
        <w:spacing w:line="312" w:lineRule="auto"/>
        <w:ind w:firstLine="567"/>
        <w:rPr>
          <w:sz w:val="27"/>
          <w:szCs w:val="27"/>
          <w:u w:color="FF0000"/>
          <w:lang w:val="cs-CZ"/>
        </w:rPr>
      </w:pPr>
      <w:r w:rsidRPr="00FA203D">
        <w:rPr>
          <w:sz w:val="27"/>
          <w:szCs w:val="27"/>
          <w:u w:color="FF0000"/>
          <w:lang w:val="cs-CZ"/>
        </w:rPr>
        <w:t xml:space="preserve">- Tiến hành cắm móc phân định ranh giới khu vực </w:t>
      </w:r>
      <w:r w:rsidR="00FE39B0" w:rsidRPr="00FA203D">
        <w:rPr>
          <w:sz w:val="27"/>
          <w:szCs w:val="27"/>
          <w:u w:color="FF0000"/>
          <w:lang w:val="cs-CZ"/>
        </w:rPr>
        <w:t>Dự án</w:t>
      </w:r>
      <w:r w:rsidRPr="00FA203D">
        <w:rPr>
          <w:sz w:val="27"/>
          <w:szCs w:val="27"/>
          <w:u w:color="FF0000"/>
          <w:lang w:val="cs-CZ"/>
        </w:rPr>
        <w:t>, không chồng lấn với công trình lân cận.</w:t>
      </w:r>
    </w:p>
    <w:p w14:paraId="447B82E9" w14:textId="77777777" w:rsidR="00947524" w:rsidRPr="00FA203D" w:rsidRDefault="00947524" w:rsidP="004B0761">
      <w:pPr>
        <w:pStyle w:val="BodyText21"/>
        <w:widowControl/>
        <w:spacing w:line="312" w:lineRule="auto"/>
        <w:ind w:firstLine="567"/>
        <w:rPr>
          <w:sz w:val="27"/>
          <w:szCs w:val="27"/>
          <w:u w:color="FF0000"/>
          <w:lang w:val="cs-CZ"/>
        </w:rPr>
      </w:pPr>
      <w:r w:rsidRPr="00FA203D">
        <w:rPr>
          <w:sz w:val="27"/>
          <w:szCs w:val="27"/>
          <w:u w:color="FF0000"/>
          <w:lang w:val="cs-CZ"/>
        </w:rPr>
        <w:lastRenderedPageBreak/>
        <w:t xml:space="preserve">- Lập kế hoạch, phương án nạo vét hàng năm cho </w:t>
      </w:r>
      <w:r w:rsidR="00FE39B0" w:rsidRPr="00FA203D">
        <w:rPr>
          <w:sz w:val="27"/>
          <w:szCs w:val="27"/>
          <w:u w:color="FF0000"/>
          <w:lang w:val="cs-CZ"/>
        </w:rPr>
        <w:t>Dự án</w:t>
      </w:r>
      <w:r w:rsidRPr="00FA203D">
        <w:rPr>
          <w:sz w:val="27"/>
          <w:szCs w:val="27"/>
          <w:u w:color="FF0000"/>
          <w:lang w:val="cs-CZ"/>
        </w:rPr>
        <w:t>.</w:t>
      </w:r>
    </w:p>
    <w:p w14:paraId="5159ED19" w14:textId="3D87BD83" w:rsidR="00F94749" w:rsidRPr="00FA203D" w:rsidRDefault="00F94749" w:rsidP="00F94749">
      <w:pPr>
        <w:spacing w:line="312" w:lineRule="auto"/>
        <w:ind w:firstLine="567"/>
        <w:jc w:val="both"/>
        <w:rPr>
          <w:sz w:val="27"/>
          <w:szCs w:val="27"/>
          <w:u w:color="FF0000"/>
          <w:lang w:val="pt-BR"/>
        </w:rPr>
      </w:pPr>
      <w:r w:rsidRPr="00FA203D">
        <w:rPr>
          <w:sz w:val="27"/>
          <w:szCs w:val="27"/>
          <w:u w:color="FF0000"/>
          <w:lang w:val="pt-BR"/>
        </w:rPr>
        <w:t xml:space="preserve">- Để đảm bảo lưu thông nước giữa 02 hồ (hồ </w:t>
      </w:r>
      <w:r w:rsidR="009565C5" w:rsidRPr="00FA203D">
        <w:rPr>
          <w:sz w:val="27"/>
          <w:szCs w:val="27"/>
          <w:u w:color="FF0000"/>
          <w:lang w:val="pt-BR"/>
        </w:rPr>
        <w:t>Bảo Đài</w:t>
      </w:r>
      <w:r w:rsidRPr="00FA203D">
        <w:rPr>
          <w:sz w:val="27"/>
          <w:szCs w:val="27"/>
          <w:u w:color="FF0000"/>
          <w:lang w:val="pt-BR"/>
        </w:rPr>
        <w:t>), Chủ dự án sẽ tiến hành nạo vét khe nước với nhằm lưu thông dòng chảy đảm bảo cấp nước sản xuất nông nghiệp cho người dân.</w:t>
      </w:r>
    </w:p>
    <w:p w14:paraId="01E9CABA" w14:textId="77777777" w:rsidR="00947524" w:rsidRPr="00FA203D" w:rsidRDefault="00D056AA" w:rsidP="004B0761">
      <w:pPr>
        <w:spacing w:line="312" w:lineRule="auto"/>
        <w:ind w:firstLine="567"/>
        <w:jc w:val="both"/>
        <w:rPr>
          <w:i/>
          <w:sz w:val="27"/>
          <w:szCs w:val="27"/>
          <w:lang w:val="cs-CZ"/>
        </w:rPr>
      </w:pPr>
      <w:r w:rsidRPr="00FA203D">
        <w:rPr>
          <w:i/>
          <w:sz w:val="27"/>
          <w:szCs w:val="27"/>
          <w:lang w:val="cs-CZ"/>
        </w:rPr>
        <w:t xml:space="preserve">* </w:t>
      </w:r>
      <w:r w:rsidR="00947524" w:rsidRPr="00FA203D">
        <w:rPr>
          <w:i/>
          <w:sz w:val="27"/>
          <w:szCs w:val="27"/>
          <w:lang w:val="cs-CZ"/>
        </w:rPr>
        <w:t>Biện pháp giảm thiểu xói mòn, sạt lở, bồi lắng lòng hồ:</w:t>
      </w:r>
    </w:p>
    <w:p w14:paraId="35001D82" w14:textId="77777777" w:rsidR="00CA03B5" w:rsidRPr="00FA203D" w:rsidRDefault="00664232" w:rsidP="00664232">
      <w:pPr>
        <w:spacing w:line="312" w:lineRule="auto"/>
        <w:ind w:firstLine="567"/>
        <w:jc w:val="both"/>
        <w:rPr>
          <w:sz w:val="27"/>
          <w:szCs w:val="27"/>
          <w:u w:color="FF0000"/>
          <w:lang w:val="cs-CZ"/>
        </w:rPr>
      </w:pPr>
      <w:r w:rsidRPr="00FA203D">
        <w:rPr>
          <w:sz w:val="27"/>
          <w:szCs w:val="27"/>
          <w:u w:color="FF0000"/>
          <w:lang w:val="cs-CZ"/>
        </w:rPr>
        <w:t>Do khu vực dự án là vùng đồi nên khả năng xảy ra các hiện tượng xói mòn, sạt lở bờ hồ là rất cao, đặc biệt vào mùa mưa lũ. Do đó, Chủ dự án sẽ áp dụng các biện pháp giảm thiểu như sau:</w:t>
      </w:r>
    </w:p>
    <w:p w14:paraId="4ECB64FB" w14:textId="47201631" w:rsidR="00947524" w:rsidRPr="00FA203D" w:rsidRDefault="00D056AA" w:rsidP="00664232">
      <w:pPr>
        <w:spacing w:line="312" w:lineRule="auto"/>
        <w:ind w:firstLine="567"/>
        <w:jc w:val="both"/>
        <w:rPr>
          <w:sz w:val="27"/>
          <w:szCs w:val="27"/>
          <w:u w:color="FF0000"/>
          <w:lang w:val="cs-CZ"/>
        </w:rPr>
      </w:pPr>
      <w:r w:rsidRPr="00FA203D">
        <w:rPr>
          <w:sz w:val="27"/>
          <w:szCs w:val="27"/>
          <w:u w:color="FF0000"/>
          <w:lang w:val="cs-CZ"/>
        </w:rPr>
        <w:t>- Lựa chọn thời gian thi công hợp lý (03 tháng mùa khô từ tháng 5 đến tháng 8), không thi công vào những ngày mưa lớn</w:t>
      </w:r>
      <w:r w:rsidR="00947524" w:rsidRPr="00FA203D">
        <w:rPr>
          <w:sz w:val="27"/>
          <w:szCs w:val="27"/>
          <w:u w:color="FF0000"/>
          <w:lang w:val="cs-CZ"/>
        </w:rPr>
        <w:t xml:space="preserve">. Đối với các vị trí đào đắp, thi công, tiến hành đầm chặt ngay sau khi đắp theo đúng tiêu chuẩn của ngành. </w:t>
      </w:r>
    </w:p>
    <w:p w14:paraId="6BEDDF52" w14:textId="77777777" w:rsidR="00664232" w:rsidRPr="00FA203D" w:rsidRDefault="00D056AA" w:rsidP="00664232">
      <w:pPr>
        <w:spacing w:line="312" w:lineRule="auto"/>
        <w:ind w:firstLine="567"/>
        <w:jc w:val="both"/>
        <w:rPr>
          <w:sz w:val="27"/>
          <w:szCs w:val="27"/>
          <w:u w:color="FF0000"/>
          <w:lang w:val="cs-CZ"/>
        </w:rPr>
      </w:pPr>
      <w:r w:rsidRPr="00FA203D">
        <w:rPr>
          <w:sz w:val="27"/>
          <w:szCs w:val="27"/>
          <w:u w:color="FF0000"/>
          <w:lang w:val="cs-CZ"/>
        </w:rPr>
        <w:t>- Tại các vị trí sát bờ hồ, dễ xảy ra trượt lở, gây nguy hiểm, bố trí các biển cảnh báo khi chưa tiến hành thi công.</w:t>
      </w:r>
    </w:p>
    <w:p w14:paraId="1F9D3A56" w14:textId="77777777" w:rsidR="00664232" w:rsidRPr="00FA203D" w:rsidRDefault="00664232" w:rsidP="00664232">
      <w:pPr>
        <w:spacing w:line="312" w:lineRule="auto"/>
        <w:ind w:firstLine="567"/>
        <w:jc w:val="both"/>
        <w:rPr>
          <w:sz w:val="27"/>
          <w:szCs w:val="27"/>
          <w:lang w:val="pl-PL"/>
        </w:rPr>
      </w:pPr>
      <w:r w:rsidRPr="00FA203D">
        <w:rPr>
          <w:spacing w:val="-2"/>
          <w:sz w:val="27"/>
          <w:szCs w:val="27"/>
        </w:rPr>
        <w:t>- Tiến hành đào mở moong với hệ số m = 2,0. Đối với những vị trí có chênh lệch cao độ nạo vét lớn (chiều cao mái ta luy dương &gt; 5m) và góc moong nhỏ, Chủ dự án sẽ bố trí giật cấp nhằm giảm thiểu nguy cơ sạt lở mái.</w:t>
      </w:r>
    </w:p>
    <w:p w14:paraId="6DD3BE4B" w14:textId="77777777" w:rsidR="00947524" w:rsidRPr="00FA203D" w:rsidRDefault="00947524" w:rsidP="00664232">
      <w:pPr>
        <w:spacing w:line="312" w:lineRule="auto"/>
        <w:ind w:firstLine="567"/>
        <w:jc w:val="both"/>
        <w:rPr>
          <w:sz w:val="27"/>
          <w:szCs w:val="27"/>
          <w:lang w:val="pl-PL"/>
        </w:rPr>
      </w:pPr>
      <w:r w:rsidRPr="00FA203D">
        <w:rPr>
          <w:sz w:val="27"/>
          <w:szCs w:val="27"/>
          <w:lang w:val="pl-PL"/>
        </w:rPr>
        <w:t>- Quá trình nạo vét được thực hiện theo từng khoảnh, tránh cùng một lúc làm gia tăng tốc độ dòng chảy gây xói lở.</w:t>
      </w:r>
    </w:p>
    <w:p w14:paraId="6F384744" w14:textId="77777777" w:rsidR="00947524" w:rsidRPr="00FA203D" w:rsidRDefault="00947524" w:rsidP="004B0761">
      <w:pPr>
        <w:spacing w:line="312" w:lineRule="auto"/>
        <w:ind w:firstLine="567"/>
        <w:jc w:val="both"/>
        <w:rPr>
          <w:sz w:val="27"/>
          <w:szCs w:val="27"/>
          <w:lang w:val="pl-PL"/>
        </w:rPr>
      </w:pPr>
      <w:r w:rsidRPr="00FA203D">
        <w:rPr>
          <w:sz w:val="27"/>
          <w:szCs w:val="27"/>
          <w:lang w:val="pl-PL"/>
        </w:rPr>
        <w:t>- Việc nạo vét được tiến hành và hoàn thành trước mùa mưa bão.</w:t>
      </w:r>
    </w:p>
    <w:p w14:paraId="5D12FE01" w14:textId="77777777" w:rsidR="00947524" w:rsidRPr="00FA203D" w:rsidRDefault="00947524" w:rsidP="00DB6641">
      <w:pPr>
        <w:spacing w:line="312" w:lineRule="auto"/>
        <w:ind w:firstLine="567"/>
        <w:jc w:val="both"/>
        <w:rPr>
          <w:sz w:val="27"/>
          <w:szCs w:val="27"/>
        </w:rPr>
      </w:pPr>
      <w:bookmarkStart w:id="1678" w:name="_Toc56092046"/>
      <w:bookmarkStart w:id="1679" w:name="_Toc56092213"/>
      <w:bookmarkStart w:id="1680" w:name="_Toc56522759"/>
      <w:bookmarkStart w:id="1681" w:name="_Toc56670478"/>
      <w:bookmarkStart w:id="1682" w:name="_Toc61593944"/>
      <w:bookmarkStart w:id="1683" w:name="_Toc66266308"/>
      <w:bookmarkStart w:id="1684" w:name="_Toc78784710"/>
      <w:bookmarkStart w:id="1685" w:name="_Toc78789730"/>
      <w:bookmarkStart w:id="1686" w:name="_Toc78805086"/>
      <w:r w:rsidRPr="00FA203D">
        <w:rPr>
          <w:sz w:val="27"/>
          <w:szCs w:val="27"/>
          <w:lang w:val="pl-PL"/>
        </w:rPr>
        <w:softHyphen/>
      </w:r>
      <w:r w:rsidRPr="00FA203D">
        <w:rPr>
          <w:sz w:val="27"/>
          <w:szCs w:val="27"/>
          <w:lang w:val="pl-PL"/>
        </w:rPr>
        <w:softHyphen/>
        <w:t>Ngoài</w:t>
      </w:r>
      <w:r w:rsidRPr="00FA203D">
        <w:rPr>
          <w:sz w:val="27"/>
          <w:szCs w:val="27"/>
        </w:rPr>
        <w:t xml:space="preserve"> ra, như đã trình bày ở trên theo Điều 16 của Nghị định số 23/2020/NĐ-CP ngày 24/2/2020 của Chính phủ: “Yêu cầu đối với hoạt động khai thác cát, sỏi trong lòng hồ”. Do đó, </w:t>
      </w:r>
      <w:r w:rsidR="00FE39B0" w:rsidRPr="00FA203D">
        <w:rPr>
          <w:sz w:val="27"/>
          <w:szCs w:val="27"/>
        </w:rPr>
        <w:t>Chủ dự án</w:t>
      </w:r>
      <w:r w:rsidRPr="00FA203D">
        <w:rPr>
          <w:sz w:val="27"/>
          <w:szCs w:val="27"/>
        </w:rPr>
        <w:t xml:space="preserve"> sẽ thực hiện theo đúng quy định tại Nghị định số 23/2020/NĐ-CP của chính phủ, cụ thể</w:t>
      </w:r>
      <w:r w:rsidRPr="00FA203D">
        <w:rPr>
          <w:sz w:val="27"/>
          <w:szCs w:val="27"/>
          <w:u w:color="FF0000"/>
          <w:lang w:val="cs-CZ"/>
        </w:rPr>
        <w:t>:</w:t>
      </w:r>
      <w:bookmarkEnd w:id="1678"/>
      <w:bookmarkEnd w:id="1679"/>
      <w:bookmarkEnd w:id="1680"/>
      <w:bookmarkEnd w:id="1681"/>
      <w:bookmarkEnd w:id="1682"/>
      <w:bookmarkEnd w:id="1683"/>
      <w:bookmarkEnd w:id="1684"/>
      <w:bookmarkEnd w:id="1685"/>
      <w:bookmarkEnd w:id="1686"/>
    </w:p>
    <w:p w14:paraId="3CA74168" w14:textId="77777777" w:rsidR="00947524" w:rsidRPr="00FA203D" w:rsidRDefault="006E060E" w:rsidP="004B0761">
      <w:pPr>
        <w:spacing w:line="312" w:lineRule="auto"/>
        <w:ind w:firstLine="567"/>
        <w:jc w:val="both"/>
        <w:rPr>
          <w:sz w:val="27"/>
          <w:szCs w:val="27"/>
          <w:u w:color="FF0000"/>
          <w:lang w:val="cs-CZ"/>
        </w:rPr>
      </w:pPr>
      <w:r w:rsidRPr="00FA203D">
        <w:rPr>
          <w:sz w:val="27"/>
          <w:szCs w:val="27"/>
          <w:u w:color="FF0000"/>
          <w:lang w:val="cs-CZ"/>
        </w:rPr>
        <w:t>+</w:t>
      </w:r>
      <w:r w:rsidR="00947524" w:rsidRPr="00FA203D">
        <w:rPr>
          <w:sz w:val="27"/>
          <w:szCs w:val="27"/>
          <w:u w:color="FF0000"/>
          <w:lang w:val="cs-CZ"/>
        </w:rPr>
        <w:t xml:space="preserve"> Quá trình nạo vét phù hợp với các quy định về hành lang bảo vệ hồ chứa, bảo vệ công trình, bảo đảm an toàn tuyệt đối cho đập, hồ chứa và các hạng mục công trình gắn liền với hồ chứa.</w:t>
      </w:r>
    </w:p>
    <w:p w14:paraId="778512D6" w14:textId="77777777" w:rsidR="00947524" w:rsidRPr="00FA203D" w:rsidRDefault="006E060E" w:rsidP="004B0761">
      <w:pPr>
        <w:spacing w:line="312" w:lineRule="auto"/>
        <w:ind w:firstLine="567"/>
        <w:jc w:val="both"/>
        <w:rPr>
          <w:sz w:val="27"/>
          <w:szCs w:val="27"/>
          <w:u w:color="FF0000"/>
          <w:lang w:val="cs-CZ"/>
        </w:rPr>
      </w:pPr>
      <w:r w:rsidRPr="00FA203D">
        <w:rPr>
          <w:sz w:val="27"/>
          <w:szCs w:val="27"/>
          <w:u w:color="FF0000"/>
          <w:lang w:val="cs-CZ"/>
        </w:rPr>
        <w:t>+</w:t>
      </w:r>
      <w:r w:rsidR="00947524" w:rsidRPr="00FA203D">
        <w:rPr>
          <w:sz w:val="27"/>
          <w:szCs w:val="27"/>
          <w:u w:color="FF0000"/>
          <w:lang w:val="cs-CZ"/>
        </w:rPr>
        <w:t xml:space="preserve"> Chỉ khai thác phần trữ lượng do bồi lắng và phải gắn với yêu cầu nạo vét, phòng, chống bồi lắng lòng hồ.</w:t>
      </w:r>
    </w:p>
    <w:p w14:paraId="473096B3" w14:textId="77777777" w:rsidR="00947524" w:rsidRPr="00FA203D" w:rsidRDefault="006E060E" w:rsidP="004B0761">
      <w:pPr>
        <w:spacing w:line="312" w:lineRule="auto"/>
        <w:ind w:firstLine="567"/>
        <w:jc w:val="both"/>
        <w:rPr>
          <w:sz w:val="27"/>
          <w:szCs w:val="27"/>
          <w:u w:color="FF0000"/>
          <w:lang w:val="cs-CZ"/>
        </w:rPr>
      </w:pPr>
      <w:r w:rsidRPr="00FA203D">
        <w:rPr>
          <w:sz w:val="27"/>
          <w:szCs w:val="27"/>
          <w:u w:color="FF0000"/>
          <w:lang w:val="cs-CZ"/>
        </w:rPr>
        <w:t>+</w:t>
      </w:r>
      <w:r w:rsidR="00947524" w:rsidRPr="00FA203D">
        <w:rPr>
          <w:sz w:val="27"/>
          <w:szCs w:val="27"/>
          <w:u w:color="FF0000"/>
          <w:lang w:val="cs-CZ"/>
        </w:rPr>
        <w:t xml:space="preserve"> Không gây ô nhiễm nguồn nước, làm ảnh hưởng đến các hoạt động khai thác, sử dụng tài nguyên nước của hồ chứa và không làm suy giảm chức năng, nhiệm vụ của hồ chứa đã được cấp có thẩm quyền phê duyệt.</w:t>
      </w:r>
    </w:p>
    <w:p w14:paraId="2E122DB7" w14:textId="77777777" w:rsidR="008F06DD" w:rsidRPr="00FA203D" w:rsidRDefault="006E060E" w:rsidP="004B0761">
      <w:pPr>
        <w:pStyle w:val="Style4"/>
        <w:tabs>
          <w:tab w:val="clear" w:pos="9072"/>
        </w:tabs>
        <w:spacing w:before="0" w:after="0"/>
        <w:ind w:firstLine="567"/>
        <w:jc w:val="both"/>
        <w:rPr>
          <w:b w:val="0"/>
          <w:i/>
          <w:u w:color="FF0000"/>
          <w:lang w:val="cs-CZ"/>
        </w:rPr>
      </w:pPr>
      <w:r w:rsidRPr="00FA203D">
        <w:rPr>
          <w:b w:val="0"/>
          <w:i/>
          <w:u w:color="FF0000"/>
          <w:lang w:val="cs-CZ"/>
        </w:rPr>
        <w:t xml:space="preserve">* </w:t>
      </w:r>
      <w:r w:rsidR="008F06DD" w:rsidRPr="00FA203D">
        <w:rPr>
          <w:b w:val="0"/>
          <w:i/>
          <w:u w:color="FF0000"/>
          <w:lang w:val="cs-CZ"/>
        </w:rPr>
        <w:t>Biện pháp giảm thiểu tác động đến kinh tế - xã hội:</w:t>
      </w:r>
    </w:p>
    <w:p w14:paraId="0A709369" w14:textId="2ADA5339" w:rsidR="004F64AC" w:rsidRPr="00FA203D" w:rsidRDefault="004F64AC" w:rsidP="004F64AC">
      <w:pPr>
        <w:spacing w:line="312" w:lineRule="auto"/>
        <w:ind w:firstLine="567"/>
        <w:jc w:val="both"/>
        <w:rPr>
          <w:sz w:val="27"/>
          <w:szCs w:val="27"/>
          <w:u w:color="FF0000"/>
          <w:lang w:val="pt-BR"/>
        </w:rPr>
      </w:pPr>
      <w:r w:rsidRPr="00FA203D">
        <w:rPr>
          <w:sz w:val="27"/>
          <w:szCs w:val="27"/>
          <w:u w:color="FF0000"/>
          <w:lang w:val="pt-BR"/>
        </w:rPr>
        <w:t>- Chỉ thực hiện nạo vét vào mùa khô từ tháng 5 đến tháng 8 hàng năm khi mực nước trên hồ xuống dưới mực nước dâng bình thường +</w:t>
      </w:r>
      <w:r w:rsidR="00CA03B5" w:rsidRPr="00FA203D">
        <w:rPr>
          <w:sz w:val="27"/>
          <w:szCs w:val="27"/>
          <w:u w:color="FF0000"/>
          <w:lang w:val="pt-BR"/>
        </w:rPr>
        <w:t>19,05</w:t>
      </w:r>
      <w:r w:rsidR="0071549C" w:rsidRPr="00FA203D">
        <w:rPr>
          <w:sz w:val="27"/>
          <w:szCs w:val="27"/>
          <w:u w:color="FF0000"/>
          <w:lang w:val="pt-BR"/>
        </w:rPr>
        <w:t xml:space="preserve"> </w:t>
      </w:r>
      <w:r w:rsidRPr="00FA203D">
        <w:rPr>
          <w:sz w:val="27"/>
          <w:szCs w:val="27"/>
          <w:u w:color="FF0000"/>
          <w:lang w:val="pt-BR"/>
        </w:rPr>
        <w:t>m đến</w:t>
      </w:r>
      <w:r w:rsidR="002C07AC" w:rsidRPr="00FA203D">
        <w:rPr>
          <w:sz w:val="27"/>
          <w:szCs w:val="27"/>
          <w:u w:color="FF0000"/>
          <w:lang w:val="pt-BR"/>
        </w:rPr>
        <w:t xml:space="preserve"> +</w:t>
      </w:r>
      <w:r w:rsidR="00CA03B5" w:rsidRPr="00FA203D">
        <w:rPr>
          <w:sz w:val="27"/>
          <w:szCs w:val="27"/>
          <w:u w:color="FF0000"/>
          <w:lang w:val="pt-BR"/>
        </w:rPr>
        <w:t>11.32</w:t>
      </w:r>
      <w:r w:rsidR="002C07AC" w:rsidRPr="00FA203D">
        <w:rPr>
          <w:sz w:val="27"/>
          <w:szCs w:val="27"/>
          <w:u w:color="FF0000"/>
          <w:lang w:val="pt-BR"/>
        </w:rPr>
        <w:t>m tránh ảnh hưởng đến hoạt động nuôi cá lòng bè của người dân.</w:t>
      </w:r>
    </w:p>
    <w:p w14:paraId="1BD3D307" w14:textId="77777777" w:rsidR="008F06DD" w:rsidRPr="00FA203D" w:rsidRDefault="008F06DD" w:rsidP="004B0761">
      <w:pPr>
        <w:spacing w:line="312" w:lineRule="auto"/>
        <w:ind w:firstLine="567"/>
        <w:jc w:val="both"/>
        <w:rPr>
          <w:sz w:val="27"/>
          <w:szCs w:val="27"/>
          <w:u w:color="FF0000"/>
          <w:lang w:val="cs-CZ"/>
        </w:rPr>
      </w:pPr>
      <w:r w:rsidRPr="00FA203D">
        <w:rPr>
          <w:sz w:val="27"/>
          <w:szCs w:val="27"/>
          <w:u w:color="FF0000"/>
          <w:lang w:val="cs-CZ"/>
        </w:rPr>
        <w:lastRenderedPageBreak/>
        <w:t>- Lập đầy đủ hồ sơ tận thu sản phẩm nạo vét lòng hồ để làm đất san lấp theo đúng quy định của pháp luật về Khoáng sản và thủy lợi.</w:t>
      </w:r>
    </w:p>
    <w:p w14:paraId="285369A5" w14:textId="77777777" w:rsidR="008F06DD" w:rsidRPr="00FA203D" w:rsidRDefault="008F06DD" w:rsidP="004B0761">
      <w:pPr>
        <w:spacing w:line="312" w:lineRule="auto"/>
        <w:ind w:firstLine="567"/>
        <w:jc w:val="both"/>
        <w:rPr>
          <w:sz w:val="27"/>
          <w:szCs w:val="27"/>
          <w:u w:color="FF0000"/>
          <w:lang w:val="cs-CZ"/>
        </w:rPr>
      </w:pPr>
      <w:r w:rsidRPr="00FA203D">
        <w:rPr>
          <w:sz w:val="27"/>
          <w:szCs w:val="27"/>
          <w:u w:color="FF0000"/>
          <w:lang w:val="cs-CZ"/>
        </w:rPr>
        <w:t xml:space="preserve">- Tạo điều kiện và cơ cấu việc làm cho lao động tại địa phương vào làm việc trong giai đoạn thi công. </w:t>
      </w:r>
    </w:p>
    <w:p w14:paraId="230897F7" w14:textId="77777777" w:rsidR="008F06DD" w:rsidRPr="00FA203D" w:rsidRDefault="008F06DD" w:rsidP="004B0761">
      <w:pPr>
        <w:widowControl w:val="0"/>
        <w:spacing w:line="312" w:lineRule="auto"/>
        <w:ind w:firstLine="567"/>
        <w:jc w:val="both"/>
        <w:rPr>
          <w:sz w:val="27"/>
          <w:szCs w:val="27"/>
          <w:u w:color="FF0000"/>
          <w:lang w:val="vi-VN"/>
        </w:rPr>
      </w:pPr>
      <w:r w:rsidRPr="00FA203D">
        <w:rPr>
          <w:sz w:val="27"/>
          <w:szCs w:val="27"/>
          <w:u w:color="FF0000"/>
          <w:lang w:val="cs-CZ"/>
        </w:rPr>
        <w:t xml:space="preserve">- </w:t>
      </w:r>
      <w:r w:rsidRPr="00FA203D">
        <w:rPr>
          <w:sz w:val="27"/>
          <w:szCs w:val="27"/>
          <w:u w:color="FF0000"/>
          <w:lang w:val="vi-VN"/>
        </w:rPr>
        <w:t xml:space="preserve">Quá trình nạo vét, tận thu đất kéo dài trong thời gian </w:t>
      </w:r>
      <w:r w:rsidRPr="00FA203D">
        <w:rPr>
          <w:sz w:val="27"/>
          <w:szCs w:val="27"/>
          <w:u w:color="FF0000"/>
          <w:lang w:val="cs-CZ"/>
        </w:rPr>
        <w:t>03 tháng/năm</w:t>
      </w:r>
      <w:r w:rsidR="00D13493" w:rsidRPr="00FA203D">
        <w:rPr>
          <w:sz w:val="27"/>
          <w:szCs w:val="27"/>
          <w:u w:color="FF0000"/>
          <w:lang w:val="vi-VN"/>
        </w:rPr>
        <w:t xml:space="preserve">, tập trung </w:t>
      </w:r>
      <w:r w:rsidRPr="00FA203D">
        <w:rPr>
          <w:sz w:val="27"/>
          <w:szCs w:val="27"/>
          <w:u w:color="FF0000"/>
        </w:rPr>
        <w:t>một số</w:t>
      </w:r>
      <w:r w:rsidRPr="00FA203D">
        <w:rPr>
          <w:sz w:val="27"/>
          <w:szCs w:val="27"/>
          <w:u w:color="FF0000"/>
          <w:lang w:val="vi-VN"/>
        </w:rPr>
        <w:t xml:space="preserve"> lao động nên dễ phát sinh mẫu thuẫn giữa người dân</w:t>
      </w:r>
      <w:r w:rsidRPr="00FA203D">
        <w:rPr>
          <w:sz w:val="27"/>
          <w:szCs w:val="27"/>
          <w:u w:color="FF0000"/>
          <w:lang w:val="cs-CZ"/>
        </w:rPr>
        <w:t xml:space="preserve"> và </w:t>
      </w:r>
      <w:r w:rsidRPr="00FA203D">
        <w:rPr>
          <w:sz w:val="27"/>
          <w:szCs w:val="27"/>
          <w:u w:color="FF0000"/>
          <w:lang w:val="vi-VN"/>
        </w:rPr>
        <w:t>công nhân</w:t>
      </w:r>
      <w:r w:rsidRPr="00FA203D">
        <w:rPr>
          <w:sz w:val="27"/>
          <w:szCs w:val="27"/>
          <w:u w:color="FF0000"/>
          <w:lang w:val="cs-CZ"/>
        </w:rPr>
        <w:t xml:space="preserve">, làm </w:t>
      </w:r>
      <w:r w:rsidRPr="00FA203D">
        <w:rPr>
          <w:sz w:val="27"/>
          <w:szCs w:val="27"/>
          <w:u w:color="FF0000"/>
          <w:lang w:val="vi-VN"/>
        </w:rPr>
        <w:t xml:space="preserve">phát sinh các tệ nạn xã hội. Do vậy, </w:t>
      </w:r>
      <w:r w:rsidR="00FE39B0" w:rsidRPr="00FA203D">
        <w:rPr>
          <w:sz w:val="27"/>
          <w:szCs w:val="27"/>
          <w:u w:color="FF0000"/>
        </w:rPr>
        <w:t>Chủ dự án</w:t>
      </w:r>
      <w:r w:rsidRPr="00FA203D">
        <w:rPr>
          <w:sz w:val="27"/>
          <w:szCs w:val="27"/>
          <w:u w:color="FF0000"/>
          <w:lang w:val="vi-VN"/>
        </w:rPr>
        <w:t xml:space="preserve"> sẽ </w:t>
      </w:r>
      <w:r w:rsidRPr="00FA203D">
        <w:rPr>
          <w:sz w:val="27"/>
          <w:szCs w:val="27"/>
          <w:u w:color="FF0000"/>
        </w:rPr>
        <w:t>b</w:t>
      </w:r>
      <w:r w:rsidRPr="00FA203D">
        <w:rPr>
          <w:sz w:val="27"/>
          <w:szCs w:val="27"/>
          <w:u w:color="FF0000"/>
          <w:lang w:val="vi-VN"/>
        </w:rPr>
        <w:t>an hành nội quy sinh hoạt tại công trường</w:t>
      </w:r>
      <w:r w:rsidRPr="00FA203D">
        <w:rPr>
          <w:sz w:val="27"/>
          <w:szCs w:val="27"/>
          <w:u w:color="FF0000"/>
        </w:rPr>
        <w:t>, n</w:t>
      </w:r>
      <w:r w:rsidRPr="00FA203D">
        <w:rPr>
          <w:sz w:val="27"/>
          <w:szCs w:val="27"/>
          <w:u w:color="FF0000"/>
          <w:lang w:val="vi-VN"/>
        </w:rPr>
        <w:t>ghiêm cấm các tệ nạn xã hội trong đội ngũ công nhân.</w:t>
      </w:r>
    </w:p>
    <w:p w14:paraId="1BBA9AFA" w14:textId="77777777" w:rsidR="008F06DD" w:rsidRPr="00FA203D" w:rsidRDefault="008F06DD" w:rsidP="004B0761">
      <w:pPr>
        <w:pStyle w:val="Style4"/>
        <w:tabs>
          <w:tab w:val="clear" w:pos="9072"/>
        </w:tabs>
        <w:spacing w:before="0" w:after="0"/>
        <w:ind w:firstLine="567"/>
        <w:jc w:val="both"/>
        <w:rPr>
          <w:b w:val="0"/>
          <w:u w:color="FF0000"/>
        </w:rPr>
      </w:pPr>
      <w:r w:rsidRPr="00FA203D">
        <w:rPr>
          <w:b w:val="0"/>
          <w:u w:color="FF0000"/>
          <w:lang w:val="vi-VN"/>
        </w:rPr>
        <w:t xml:space="preserve">- Đối với các chất thải phát sinh trong </w:t>
      </w:r>
      <w:r w:rsidRPr="00FA203D">
        <w:rPr>
          <w:b w:val="0"/>
          <w:u w:color="FF0000"/>
        </w:rPr>
        <w:t>quá trình nạo vét</w:t>
      </w:r>
      <w:r w:rsidRPr="00FA203D">
        <w:rPr>
          <w:b w:val="0"/>
          <w:u w:color="FF0000"/>
          <w:lang w:val="vi-VN"/>
        </w:rPr>
        <w:t xml:space="preserve">, </w:t>
      </w:r>
      <w:r w:rsidR="00FE39B0" w:rsidRPr="00FA203D">
        <w:rPr>
          <w:b w:val="0"/>
          <w:u w:color="FF0000"/>
          <w:lang w:val="vi-VN"/>
        </w:rPr>
        <w:t>Chủ dự án</w:t>
      </w:r>
      <w:r w:rsidRPr="00FA203D">
        <w:rPr>
          <w:b w:val="0"/>
          <w:u w:color="FF0000"/>
          <w:lang w:val="vi-VN"/>
        </w:rPr>
        <w:t xml:space="preserve"> sẽ thực hiện nghiêm ngặt các biện pháp bảo vệ môi trường, tránh để chất thải phát thải ra môi trường ảnh hưởng tới sức khỏe của công nhân và người dân.</w:t>
      </w:r>
    </w:p>
    <w:p w14:paraId="60D81DCB" w14:textId="77777777" w:rsidR="008F06DD" w:rsidRPr="00FA203D" w:rsidRDefault="008F06DD" w:rsidP="006E060E">
      <w:pPr>
        <w:pStyle w:val="Style4"/>
        <w:tabs>
          <w:tab w:val="clear" w:pos="9072"/>
        </w:tabs>
        <w:spacing w:before="120" w:after="120" w:line="240" w:lineRule="auto"/>
        <w:ind w:firstLine="567"/>
        <w:jc w:val="both"/>
        <w:rPr>
          <w:b w:val="0"/>
          <w:u w:color="FF0000"/>
        </w:rPr>
      </w:pPr>
      <w:r w:rsidRPr="00FA203D">
        <w:rPr>
          <w:b w:val="0"/>
          <w:u w:color="FF0000"/>
        </w:rPr>
        <w:t>- Quá trình nạo vét tuân thủ theo đúng ph</w:t>
      </w:r>
      <w:r w:rsidR="006E060E" w:rsidRPr="00FA203D">
        <w:rPr>
          <w:b w:val="0"/>
          <w:u w:color="FF0000"/>
        </w:rPr>
        <w:t>ương án đã được phê duyệt</w:t>
      </w:r>
      <w:r w:rsidRPr="00FA203D">
        <w:rPr>
          <w:b w:val="0"/>
          <w:u w:color="FF0000"/>
        </w:rPr>
        <w:t xml:space="preserve">. </w:t>
      </w:r>
      <w:r w:rsidR="006E060E" w:rsidRPr="00FA203D">
        <w:rPr>
          <w:b w:val="0"/>
          <w:spacing w:val="-4"/>
          <w:u w:color="FF0000"/>
        </w:rPr>
        <w:t>Nạo vét đúng trong phạm vi, ranh giới khu vực được cấp phép không làm ảnh hưởng đến đất trồng rừng của người dân.</w:t>
      </w:r>
    </w:p>
    <w:p w14:paraId="5DFBDEB1" w14:textId="77777777" w:rsidR="008F06DD" w:rsidRPr="00FA203D" w:rsidRDefault="008F06DD" w:rsidP="004B0761">
      <w:pPr>
        <w:widowControl w:val="0"/>
        <w:spacing w:line="312" w:lineRule="auto"/>
        <w:jc w:val="both"/>
        <w:rPr>
          <w:i/>
          <w:sz w:val="27"/>
          <w:szCs w:val="27"/>
        </w:rPr>
      </w:pPr>
      <w:r w:rsidRPr="00FA203D">
        <w:rPr>
          <w:i/>
          <w:sz w:val="27"/>
          <w:szCs w:val="27"/>
        </w:rPr>
        <w:t xml:space="preserve">b. Biện pháp giảm thiểu tác động do quá trình vận chuyển đất tận thu đất san lấp </w:t>
      </w:r>
    </w:p>
    <w:p w14:paraId="229B265C" w14:textId="77777777" w:rsidR="00303C28" w:rsidRPr="00FA203D" w:rsidRDefault="006E060E" w:rsidP="004B0761">
      <w:pPr>
        <w:spacing w:line="312" w:lineRule="auto"/>
        <w:ind w:firstLine="567"/>
        <w:jc w:val="both"/>
        <w:rPr>
          <w:i/>
          <w:sz w:val="27"/>
          <w:szCs w:val="27"/>
          <w:u w:color="FF0000"/>
        </w:rPr>
      </w:pPr>
      <w:r w:rsidRPr="00FA203D">
        <w:rPr>
          <w:i/>
          <w:sz w:val="27"/>
          <w:szCs w:val="27"/>
          <w:u w:color="FF0000"/>
        </w:rPr>
        <w:t xml:space="preserve">* </w:t>
      </w:r>
      <w:r w:rsidR="002933C9" w:rsidRPr="00FA203D">
        <w:rPr>
          <w:i/>
          <w:sz w:val="27"/>
          <w:szCs w:val="27"/>
          <w:u w:color="FF0000"/>
        </w:rPr>
        <w:t>Biện pháp giảm thiểu bụi và khí thải từ phương tiện vận chuyển:</w:t>
      </w:r>
    </w:p>
    <w:p w14:paraId="351B6D24" w14:textId="77777777" w:rsidR="00EE5D56" w:rsidRPr="00FA203D" w:rsidRDefault="001F68C2" w:rsidP="004B0761">
      <w:pPr>
        <w:spacing w:line="312" w:lineRule="auto"/>
        <w:ind w:firstLine="567"/>
        <w:jc w:val="both"/>
        <w:rPr>
          <w:sz w:val="27"/>
          <w:szCs w:val="27"/>
          <w:u w:color="FF0000"/>
          <w:lang w:val="vi-VN"/>
        </w:rPr>
      </w:pPr>
      <w:r w:rsidRPr="00FA203D">
        <w:rPr>
          <w:sz w:val="27"/>
          <w:szCs w:val="27"/>
          <w:u w:color="FF0000"/>
        </w:rPr>
        <w:t>-</w:t>
      </w:r>
      <w:r w:rsidR="00EE5D56" w:rsidRPr="00FA203D">
        <w:rPr>
          <w:sz w:val="27"/>
          <w:szCs w:val="27"/>
          <w:u w:color="FF0000"/>
          <w:lang w:val="vi-VN"/>
        </w:rPr>
        <w:t xml:space="preserve"> Các xe vận chuyển đất </w:t>
      </w:r>
      <w:r w:rsidR="00EE5D56" w:rsidRPr="00FA203D">
        <w:rPr>
          <w:sz w:val="27"/>
          <w:szCs w:val="27"/>
          <w:u w:color="FF0000"/>
        </w:rPr>
        <w:t>san lấp tận thu</w:t>
      </w:r>
      <w:r w:rsidR="00EE5D56" w:rsidRPr="00FA203D">
        <w:rPr>
          <w:sz w:val="27"/>
          <w:szCs w:val="27"/>
          <w:u w:color="FF0000"/>
          <w:lang w:val="vi-VN"/>
        </w:rPr>
        <w:t xml:space="preserve"> sẽ được che phủ kín bạt khi hoạt động, không để rơi vãi xuống đường gây bụi và làm mất an toàn</w:t>
      </w:r>
      <w:r w:rsidR="00EE5D56" w:rsidRPr="00FA203D">
        <w:rPr>
          <w:sz w:val="27"/>
          <w:szCs w:val="27"/>
          <w:u w:color="FF0000"/>
        </w:rPr>
        <w:t xml:space="preserve"> trong khu vực </w:t>
      </w:r>
      <w:r w:rsidR="00FE39B0" w:rsidRPr="00FA203D">
        <w:rPr>
          <w:sz w:val="27"/>
          <w:szCs w:val="27"/>
          <w:u w:color="FF0000"/>
        </w:rPr>
        <w:t>Dự án</w:t>
      </w:r>
      <w:r w:rsidR="00EE5D56" w:rsidRPr="00FA203D">
        <w:rPr>
          <w:sz w:val="27"/>
          <w:szCs w:val="27"/>
          <w:u w:color="FF0000"/>
        </w:rPr>
        <w:t xml:space="preserve"> cũng như trên đường vận chuyển</w:t>
      </w:r>
      <w:r w:rsidR="00EE5D56" w:rsidRPr="00FA203D">
        <w:rPr>
          <w:sz w:val="27"/>
          <w:szCs w:val="27"/>
          <w:u w:color="FF0000"/>
          <w:lang w:val="vi-VN"/>
        </w:rPr>
        <w:t xml:space="preserve">. </w:t>
      </w:r>
    </w:p>
    <w:p w14:paraId="7836D01F" w14:textId="77777777" w:rsidR="00EE5D56" w:rsidRPr="00FA203D" w:rsidRDefault="001F68C2" w:rsidP="004B0761">
      <w:pPr>
        <w:spacing w:line="312" w:lineRule="auto"/>
        <w:ind w:firstLine="567"/>
        <w:jc w:val="both"/>
        <w:rPr>
          <w:sz w:val="27"/>
          <w:szCs w:val="27"/>
          <w:u w:color="FF0000"/>
        </w:rPr>
      </w:pPr>
      <w:r w:rsidRPr="00FA203D">
        <w:rPr>
          <w:sz w:val="27"/>
          <w:szCs w:val="27"/>
          <w:u w:color="FF0000"/>
        </w:rPr>
        <w:t>-</w:t>
      </w:r>
      <w:r w:rsidR="00EE5D56" w:rsidRPr="00FA203D">
        <w:rPr>
          <w:sz w:val="27"/>
          <w:szCs w:val="27"/>
          <w:u w:color="FF0000"/>
          <w:lang w:val="vi-VN"/>
        </w:rPr>
        <w:t xml:space="preserve"> Không sử dụng các phương tiện vận tải và máy móc thi công quá cũ có khả năng gây ô nhiễm cao và phải có giấy phép của cục Đăng kiểm</w:t>
      </w:r>
      <w:r w:rsidR="00965FF4" w:rsidRPr="00FA203D">
        <w:rPr>
          <w:sz w:val="27"/>
          <w:szCs w:val="27"/>
          <w:u w:color="FF0000"/>
        </w:rPr>
        <w:t>.</w:t>
      </w:r>
    </w:p>
    <w:p w14:paraId="69DB317E" w14:textId="14B78D80" w:rsidR="001F68C2" w:rsidRPr="00FA203D" w:rsidRDefault="001F68C2" w:rsidP="004B0761">
      <w:pPr>
        <w:spacing w:line="312" w:lineRule="auto"/>
        <w:ind w:firstLine="567"/>
        <w:jc w:val="both"/>
        <w:rPr>
          <w:sz w:val="27"/>
          <w:szCs w:val="27"/>
        </w:rPr>
      </w:pPr>
      <w:r w:rsidRPr="00FA203D">
        <w:rPr>
          <w:sz w:val="27"/>
          <w:szCs w:val="27"/>
        </w:rPr>
        <w:t xml:space="preserve">- Tưới nước dọc tuyến đường trong quá trình vận chuyển tại những đoạn trọng yếu gây ô nhiễm do bụi </w:t>
      </w:r>
      <w:r w:rsidR="00965FF4" w:rsidRPr="00FA203D">
        <w:rPr>
          <w:sz w:val="27"/>
          <w:szCs w:val="27"/>
        </w:rPr>
        <w:t>với chiều dài khoảng 2 km</w:t>
      </w:r>
      <w:r w:rsidRPr="00FA203D">
        <w:rPr>
          <w:sz w:val="27"/>
          <w:szCs w:val="27"/>
        </w:rPr>
        <w:t>, tuỳ thuộc thời tiết sẽ điều chỉnh tần suất tưới nước cho phù hợp, tối thiểu 04 lần/ngày, khi cần sẽ tăng lên.</w:t>
      </w:r>
    </w:p>
    <w:p w14:paraId="19068EE9" w14:textId="77777777" w:rsidR="00965FF4" w:rsidRPr="00FA203D" w:rsidRDefault="00965FF4" w:rsidP="004B0761">
      <w:pPr>
        <w:spacing w:line="312" w:lineRule="auto"/>
        <w:ind w:firstLine="567"/>
        <w:jc w:val="both"/>
        <w:rPr>
          <w:sz w:val="27"/>
          <w:szCs w:val="27"/>
        </w:rPr>
      </w:pPr>
      <w:r w:rsidRPr="00FA203D">
        <w:rPr>
          <w:sz w:val="27"/>
          <w:szCs w:val="27"/>
        </w:rPr>
        <w:t xml:space="preserve">- Các phương tiện vận chuyển hợp lý, kiểm soát vận tốc và khoảng cách giữa các xe. Vận tốc tối đa khi đi vào khu dân cư vận tốc tối đa là </w:t>
      </w:r>
      <w:r w:rsidR="007F3B51" w:rsidRPr="00FA203D">
        <w:rPr>
          <w:sz w:val="27"/>
          <w:szCs w:val="27"/>
        </w:rPr>
        <w:t>3</w:t>
      </w:r>
      <w:r w:rsidRPr="00FA203D">
        <w:rPr>
          <w:sz w:val="27"/>
          <w:szCs w:val="27"/>
        </w:rPr>
        <w:t>0</w:t>
      </w:r>
      <w:r w:rsidR="007F3B51" w:rsidRPr="00FA203D">
        <w:rPr>
          <w:sz w:val="27"/>
          <w:szCs w:val="27"/>
        </w:rPr>
        <w:t xml:space="preserve"> </w:t>
      </w:r>
      <w:r w:rsidRPr="00FA203D">
        <w:rPr>
          <w:sz w:val="27"/>
          <w:szCs w:val="27"/>
        </w:rPr>
        <w:t>km/h.</w:t>
      </w:r>
    </w:p>
    <w:p w14:paraId="2BA535D8" w14:textId="77777777" w:rsidR="00EE5D56" w:rsidRPr="00FA203D" w:rsidRDefault="00EE5D56" w:rsidP="004B0761">
      <w:pPr>
        <w:spacing w:line="312" w:lineRule="auto"/>
        <w:ind w:firstLine="567"/>
        <w:jc w:val="both"/>
        <w:rPr>
          <w:sz w:val="27"/>
          <w:szCs w:val="27"/>
          <w:u w:color="FF0000"/>
          <w:lang w:val="vi-VN"/>
        </w:rPr>
      </w:pPr>
      <w:r w:rsidRPr="00FA203D">
        <w:rPr>
          <w:sz w:val="27"/>
          <w:szCs w:val="27"/>
          <w:u w:color="FF0000"/>
          <w:lang w:val="vi-VN"/>
        </w:rPr>
        <w:t>- Thường xuyên kiểm tra, bảo dưỡng, bôi trơn cho các thiết bị để kịp thời sửa chữa thay thế.</w:t>
      </w:r>
    </w:p>
    <w:p w14:paraId="7C0F77F5" w14:textId="77777777" w:rsidR="00965FF4" w:rsidRPr="00FA203D" w:rsidRDefault="00965FF4" w:rsidP="004B0761">
      <w:pPr>
        <w:pStyle w:val="BodyTextIndent3"/>
        <w:spacing w:after="0" w:line="312" w:lineRule="auto"/>
        <w:ind w:firstLine="567"/>
        <w:rPr>
          <w:rFonts w:ascii="Times New Roman" w:hAnsi="Times New Roman"/>
          <w:sz w:val="27"/>
          <w:szCs w:val="27"/>
        </w:rPr>
      </w:pPr>
      <w:r w:rsidRPr="00FA203D">
        <w:rPr>
          <w:rFonts w:ascii="Times New Roman" w:hAnsi="Times New Roman"/>
          <w:sz w:val="27"/>
          <w:szCs w:val="27"/>
        </w:rPr>
        <w:t xml:space="preserve">- Trước khi đi vào nạo vét </w:t>
      </w:r>
      <w:r w:rsidR="00FE39B0" w:rsidRPr="00FA203D">
        <w:rPr>
          <w:rFonts w:ascii="Times New Roman" w:hAnsi="Times New Roman"/>
          <w:sz w:val="27"/>
          <w:szCs w:val="27"/>
        </w:rPr>
        <w:t>Chủ dự án</w:t>
      </w:r>
      <w:r w:rsidRPr="00FA203D">
        <w:rPr>
          <w:rFonts w:ascii="Times New Roman" w:hAnsi="Times New Roman"/>
          <w:sz w:val="27"/>
          <w:szCs w:val="27"/>
        </w:rPr>
        <w:t xml:space="preserve"> sẽ làm việc cụ thể với chính quyền địa phương nơi thực hiện </w:t>
      </w:r>
      <w:r w:rsidR="00FE39B0" w:rsidRPr="00FA203D">
        <w:rPr>
          <w:rFonts w:ascii="Times New Roman" w:hAnsi="Times New Roman"/>
          <w:sz w:val="27"/>
          <w:szCs w:val="27"/>
        </w:rPr>
        <w:t>Dự án</w:t>
      </w:r>
      <w:r w:rsidRPr="00FA203D">
        <w:rPr>
          <w:rFonts w:ascii="Times New Roman" w:hAnsi="Times New Roman"/>
          <w:sz w:val="27"/>
          <w:szCs w:val="27"/>
        </w:rPr>
        <w:t xml:space="preserve"> để thống nhất các tuyến đường được phép vận chuyển tránh ảnh hưởng tối đa tác động do quá trình vận chuyển đến đời sống sinh hoạt hàng ngày của người dân trong khu vực.</w:t>
      </w:r>
    </w:p>
    <w:p w14:paraId="7879DFB2" w14:textId="77777777" w:rsidR="00965FF4" w:rsidRPr="00FA203D" w:rsidRDefault="00965FF4" w:rsidP="004B0761">
      <w:pPr>
        <w:spacing w:line="312" w:lineRule="auto"/>
        <w:ind w:firstLine="567"/>
        <w:jc w:val="both"/>
        <w:rPr>
          <w:spacing w:val="-4"/>
          <w:sz w:val="27"/>
          <w:szCs w:val="27"/>
        </w:rPr>
      </w:pPr>
      <w:r w:rsidRPr="00FA203D">
        <w:rPr>
          <w:spacing w:val="-4"/>
          <w:sz w:val="27"/>
          <w:szCs w:val="27"/>
        </w:rPr>
        <w:t>- Tổ chức đội thu gom đất rơi vãi trên các tuyến đường vận chuyển, đảm bảo thu dọn ngay khi làm rơi vãi, tránh nguy cơ gây tai nạn, mất mỹ quan và phát sinh bụi.</w:t>
      </w:r>
    </w:p>
    <w:p w14:paraId="7687ACDE" w14:textId="77777777" w:rsidR="00965FF4" w:rsidRPr="00FA203D" w:rsidRDefault="00965FF4" w:rsidP="004B0761">
      <w:pPr>
        <w:pStyle w:val="BodyTextIndent3"/>
        <w:spacing w:after="0" w:line="312" w:lineRule="auto"/>
        <w:ind w:firstLine="567"/>
        <w:rPr>
          <w:rFonts w:ascii="Times New Roman" w:hAnsi="Times New Roman"/>
          <w:sz w:val="27"/>
          <w:szCs w:val="27"/>
        </w:rPr>
      </w:pPr>
      <w:r w:rsidRPr="00FA203D">
        <w:rPr>
          <w:rFonts w:ascii="Times New Roman" w:hAnsi="Times New Roman"/>
          <w:sz w:val="27"/>
          <w:szCs w:val="27"/>
        </w:rPr>
        <w:t xml:space="preserve">- Tổ chức lực lượng ứng trực để kịp thời khắc phục các sự </w:t>
      </w:r>
      <w:r w:rsidR="00F372C1" w:rsidRPr="00FA203D">
        <w:rPr>
          <w:rFonts w:ascii="Times New Roman" w:hAnsi="Times New Roman"/>
          <w:sz w:val="27"/>
          <w:szCs w:val="27"/>
        </w:rPr>
        <w:t xml:space="preserve">cố, đảm bảo an </w:t>
      </w:r>
      <w:r w:rsidR="00F372C1" w:rsidRPr="00FA203D">
        <w:rPr>
          <w:rFonts w:ascii="Times New Roman" w:hAnsi="Times New Roman"/>
          <w:sz w:val="27"/>
          <w:szCs w:val="27"/>
        </w:rPr>
        <w:lastRenderedPageBreak/>
        <w:t xml:space="preserve">toàn giao thông </w:t>
      </w:r>
      <w:r w:rsidRPr="00FA203D">
        <w:rPr>
          <w:rFonts w:ascii="Times New Roman" w:hAnsi="Times New Roman"/>
          <w:sz w:val="27"/>
          <w:szCs w:val="27"/>
        </w:rPr>
        <w:t>trong suốt thời gian nạo vét.</w:t>
      </w:r>
    </w:p>
    <w:p w14:paraId="4DFFAE91" w14:textId="77777777" w:rsidR="00965FF4" w:rsidRPr="00FA203D" w:rsidRDefault="00965FF4" w:rsidP="004B0761">
      <w:pPr>
        <w:spacing w:line="312" w:lineRule="auto"/>
        <w:ind w:firstLine="567"/>
        <w:jc w:val="both"/>
        <w:rPr>
          <w:sz w:val="27"/>
          <w:szCs w:val="27"/>
        </w:rPr>
      </w:pPr>
      <w:r w:rsidRPr="00FA203D">
        <w:rPr>
          <w:sz w:val="27"/>
          <w:szCs w:val="27"/>
        </w:rPr>
        <w:t xml:space="preserve">- Trong quá trình vận chuyển </w:t>
      </w:r>
      <w:r w:rsidR="00F4745A" w:rsidRPr="00FA203D">
        <w:rPr>
          <w:sz w:val="27"/>
          <w:szCs w:val="27"/>
        </w:rPr>
        <w:t>đất tận thu san lấp</w:t>
      </w:r>
      <w:r w:rsidRPr="00FA203D">
        <w:rPr>
          <w:sz w:val="27"/>
          <w:szCs w:val="27"/>
        </w:rPr>
        <w:t xml:space="preserve"> nếu làm hư hỏng tuyến đường </w:t>
      </w:r>
      <w:r w:rsidR="00FE39B0" w:rsidRPr="00FA203D">
        <w:rPr>
          <w:sz w:val="27"/>
          <w:szCs w:val="27"/>
        </w:rPr>
        <w:t>Chủ dự án</w:t>
      </w:r>
      <w:r w:rsidRPr="00FA203D">
        <w:rPr>
          <w:sz w:val="27"/>
          <w:szCs w:val="27"/>
        </w:rPr>
        <w:t xml:space="preserve"> sẽ kịp thời khắc phục và sửa chữa tránh làm ảnh hưởng đến quá trình đi lại của người dân.</w:t>
      </w:r>
    </w:p>
    <w:p w14:paraId="64D8DC7F" w14:textId="77777777" w:rsidR="002933C9" w:rsidRPr="00FA203D" w:rsidRDefault="00F372C1" w:rsidP="004B0761">
      <w:pPr>
        <w:spacing w:line="312" w:lineRule="auto"/>
        <w:ind w:firstLine="567"/>
        <w:jc w:val="both"/>
        <w:rPr>
          <w:i/>
          <w:sz w:val="27"/>
          <w:szCs w:val="27"/>
          <w:u w:color="FF0000"/>
          <w:lang w:val="pl-PL"/>
        </w:rPr>
      </w:pPr>
      <w:r w:rsidRPr="00FA203D">
        <w:rPr>
          <w:i/>
          <w:sz w:val="27"/>
          <w:szCs w:val="27"/>
          <w:u w:color="FF0000"/>
          <w:lang w:val="pl-PL"/>
        </w:rPr>
        <w:t xml:space="preserve">* </w:t>
      </w:r>
      <w:r w:rsidR="002933C9" w:rsidRPr="00FA203D">
        <w:rPr>
          <w:i/>
          <w:sz w:val="27"/>
          <w:szCs w:val="27"/>
          <w:u w:color="FF0000"/>
          <w:lang w:val="pl-PL"/>
        </w:rPr>
        <w:t>Biện pháp g</w:t>
      </w:r>
      <w:r w:rsidR="00EE5D56" w:rsidRPr="00FA203D">
        <w:rPr>
          <w:i/>
          <w:sz w:val="27"/>
          <w:szCs w:val="27"/>
          <w:u w:color="FF0000"/>
          <w:lang w:val="pl-PL"/>
        </w:rPr>
        <w:t xml:space="preserve">iảm thiểu </w:t>
      </w:r>
      <w:r w:rsidR="002933C9" w:rsidRPr="00FA203D">
        <w:rPr>
          <w:i/>
          <w:sz w:val="27"/>
          <w:szCs w:val="27"/>
          <w:u w:color="FF0000"/>
          <w:lang w:val="pl-PL"/>
        </w:rPr>
        <w:t xml:space="preserve">tiếng ồn </w:t>
      </w:r>
      <w:r w:rsidR="00EE5D56" w:rsidRPr="00FA203D">
        <w:rPr>
          <w:i/>
          <w:sz w:val="27"/>
          <w:szCs w:val="27"/>
          <w:u w:color="FF0000"/>
          <w:lang w:val="pl-PL"/>
        </w:rPr>
        <w:t>từ</w:t>
      </w:r>
      <w:r w:rsidR="002933C9" w:rsidRPr="00FA203D">
        <w:rPr>
          <w:i/>
          <w:sz w:val="27"/>
          <w:szCs w:val="27"/>
          <w:u w:color="FF0000"/>
          <w:lang w:val="pl-PL"/>
        </w:rPr>
        <w:t xml:space="preserve"> phương tiện vận chuyển:</w:t>
      </w:r>
    </w:p>
    <w:p w14:paraId="6E8FDC96" w14:textId="77777777" w:rsidR="00F372C1" w:rsidRPr="00FA203D" w:rsidRDefault="00F372C1" w:rsidP="004B0761">
      <w:pPr>
        <w:spacing w:line="312" w:lineRule="auto"/>
        <w:ind w:firstLine="567"/>
        <w:jc w:val="both"/>
        <w:rPr>
          <w:sz w:val="27"/>
          <w:szCs w:val="27"/>
          <w:u w:color="FF0000"/>
          <w:lang w:val="pl-PL"/>
        </w:rPr>
      </w:pPr>
      <w:r w:rsidRPr="00FA203D">
        <w:rPr>
          <w:sz w:val="27"/>
          <w:szCs w:val="27"/>
          <w:u w:color="FF0000"/>
          <w:lang w:val="pl-PL"/>
        </w:rPr>
        <w:t>- Không vận chuyển đất tận thu làm vật liệu san lấp vào giờ cao điểm (Giờ bắt đầu đi làm, đi học từ 6h30 - 7h30, giờ tan ca từ 11h00 - 11h30 và từ 16h30-17h00).</w:t>
      </w:r>
    </w:p>
    <w:p w14:paraId="200E4847" w14:textId="77777777" w:rsidR="002933C9" w:rsidRPr="00FA203D" w:rsidRDefault="002933C9" w:rsidP="004B0761">
      <w:pPr>
        <w:spacing w:line="312" w:lineRule="auto"/>
        <w:ind w:firstLine="567"/>
        <w:jc w:val="both"/>
        <w:rPr>
          <w:sz w:val="27"/>
          <w:szCs w:val="27"/>
          <w:u w:color="FF0000"/>
          <w:lang w:val="pt-BR"/>
        </w:rPr>
      </w:pPr>
      <w:r w:rsidRPr="00FA203D">
        <w:rPr>
          <w:sz w:val="27"/>
          <w:szCs w:val="27"/>
          <w:u w:color="FF0000"/>
          <w:lang w:val="pl-PL"/>
        </w:rPr>
        <w:t xml:space="preserve">- </w:t>
      </w:r>
      <w:r w:rsidRPr="00FA203D">
        <w:rPr>
          <w:sz w:val="27"/>
          <w:szCs w:val="27"/>
          <w:u w:color="FF0000"/>
          <w:lang w:val="vi-VN"/>
        </w:rPr>
        <w:t>Không</w:t>
      </w:r>
      <w:r w:rsidRPr="00FA203D">
        <w:rPr>
          <w:sz w:val="27"/>
          <w:szCs w:val="27"/>
          <w:u w:color="FF0000"/>
          <w:lang w:val="pt-BR"/>
        </w:rPr>
        <w:t xml:space="preserve"> sử dụng các phương tiện vận chuyển đã quá cũ.</w:t>
      </w:r>
    </w:p>
    <w:p w14:paraId="5EF780EA" w14:textId="77777777" w:rsidR="002933C9" w:rsidRPr="00FA203D" w:rsidRDefault="002933C9" w:rsidP="004B0761">
      <w:pPr>
        <w:spacing w:line="312" w:lineRule="auto"/>
        <w:ind w:firstLine="567"/>
        <w:jc w:val="both"/>
        <w:rPr>
          <w:sz w:val="27"/>
          <w:szCs w:val="27"/>
          <w:u w:color="FF0000"/>
          <w:lang w:val="vi-VN"/>
        </w:rPr>
      </w:pPr>
      <w:r w:rsidRPr="00FA203D">
        <w:rPr>
          <w:sz w:val="27"/>
          <w:szCs w:val="27"/>
          <w:u w:color="FF0000"/>
          <w:lang w:val="pt-BR"/>
        </w:rPr>
        <w:t xml:space="preserve">- </w:t>
      </w:r>
      <w:r w:rsidRPr="00FA203D">
        <w:rPr>
          <w:sz w:val="27"/>
          <w:szCs w:val="27"/>
          <w:u w:color="FF0000"/>
          <w:lang w:val="vi-VN"/>
        </w:rPr>
        <w:t>Chất lượng các phương tiện vận chuyển phải đảm bảo đúng quy định. Có giấy phép của Cơ quan Đăng kiểm.</w:t>
      </w:r>
    </w:p>
    <w:p w14:paraId="581988E4" w14:textId="77777777" w:rsidR="002933C9" w:rsidRPr="00FA203D" w:rsidRDefault="002933C9" w:rsidP="004B0761">
      <w:pPr>
        <w:spacing w:line="312" w:lineRule="auto"/>
        <w:ind w:firstLine="567"/>
        <w:jc w:val="both"/>
        <w:rPr>
          <w:sz w:val="27"/>
          <w:szCs w:val="27"/>
          <w:u w:color="FF0000"/>
          <w:lang w:val="vi-VN"/>
        </w:rPr>
      </w:pPr>
      <w:r w:rsidRPr="00FA203D">
        <w:rPr>
          <w:sz w:val="27"/>
          <w:szCs w:val="27"/>
          <w:u w:color="FF0000"/>
          <w:lang w:val="vi-VN"/>
        </w:rPr>
        <w:t xml:space="preserve"> </w:t>
      </w:r>
      <w:r w:rsidRPr="00FA203D">
        <w:rPr>
          <w:sz w:val="27"/>
          <w:szCs w:val="27"/>
          <w:u w:color="FF0000"/>
        </w:rPr>
        <w:t>-</w:t>
      </w:r>
      <w:r w:rsidRPr="00FA203D">
        <w:rPr>
          <w:sz w:val="27"/>
          <w:szCs w:val="27"/>
          <w:u w:color="FF0000"/>
          <w:lang w:val="vi-VN"/>
        </w:rPr>
        <w:t xml:space="preserve"> Thường xuyên kiểm tra, bảo dưỡng các phương tiện vận chuyển nhằm hạn chế phát sinh tiếng ồn.</w:t>
      </w:r>
    </w:p>
    <w:p w14:paraId="66A584A4" w14:textId="77777777" w:rsidR="002933C9" w:rsidRPr="00FA203D" w:rsidRDefault="00F372C1" w:rsidP="004B0761">
      <w:pPr>
        <w:spacing w:line="312" w:lineRule="auto"/>
        <w:ind w:firstLine="567"/>
        <w:jc w:val="both"/>
        <w:rPr>
          <w:b/>
          <w:i/>
          <w:sz w:val="27"/>
          <w:szCs w:val="27"/>
          <w:u w:color="FF0000"/>
          <w:lang w:val="vi-VN"/>
        </w:rPr>
      </w:pPr>
      <w:r w:rsidRPr="00FA203D">
        <w:rPr>
          <w:i/>
          <w:sz w:val="27"/>
          <w:szCs w:val="27"/>
          <w:u w:color="FF0000"/>
        </w:rPr>
        <w:t xml:space="preserve">* </w:t>
      </w:r>
      <w:r w:rsidR="002933C9" w:rsidRPr="00FA203D">
        <w:rPr>
          <w:i/>
          <w:sz w:val="27"/>
          <w:szCs w:val="27"/>
          <w:u w:color="FF0000"/>
          <w:lang w:val="vi-VN"/>
        </w:rPr>
        <w:t>Biện pháp giảm thiểu tai nạn giao thông và tác động đến các tuyến đường vận chuyển</w:t>
      </w:r>
      <w:r w:rsidR="002933C9" w:rsidRPr="00FA203D">
        <w:rPr>
          <w:b/>
          <w:i/>
          <w:sz w:val="27"/>
          <w:szCs w:val="27"/>
          <w:u w:color="FF0000"/>
          <w:lang w:val="vi-VN"/>
        </w:rPr>
        <w:t xml:space="preserve"> </w:t>
      </w:r>
    </w:p>
    <w:p w14:paraId="76DE8468" w14:textId="77777777" w:rsidR="002933C9" w:rsidRPr="00FA203D" w:rsidRDefault="002933C9" w:rsidP="004B0761">
      <w:pPr>
        <w:spacing w:line="312" w:lineRule="auto"/>
        <w:ind w:firstLine="567"/>
        <w:jc w:val="both"/>
        <w:rPr>
          <w:sz w:val="27"/>
          <w:szCs w:val="27"/>
          <w:u w:color="FF0000"/>
        </w:rPr>
      </w:pPr>
      <w:r w:rsidRPr="00FA203D">
        <w:rPr>
          <w:sz w:val="27"/>
          <w:szCs w:val="27"/>
          <w:u w:color="FF0000"/>
          <w:lang w:val="vi-VN"/>
        </w:rPr>
        <w:t xml:space="preserve">- </w:t>
      </w:r>
      <w:r w:rsidRPr="00FA203D">
        <w:rPr>
          <w:sz w:val="27"/>
          <w:szCs w:val="27"/>
          <w:u w:color="FF0000"/>
        </w:rPr>
        <w:t>L</w:t>
      </w:r>
      <w:r w:rsidRPr="00FA203D">
        <w:rPr>
          <w:sz w:val="27"/>
          <w:szCs w:val="27"/>
          <w:u w:color="FF0000"/>
          <w:lang w:val="vi-VN"/>
        </w:rPr>
        <w:t xml:space="preserve">ắp đặt </w:t>
      </w:r>
      <w:r w:rsidR="00E53A08" w:rsidRPr="00FA203D">
        <w:rPr>
          <w:sz w:val="27"/>
          <w:szCs w:val="27"/>
          <w:u w:color="FF0000"/>
        </w:rPr>
        <w:t xml:space="preserve">04 </w:t>
      </w:r>
      <w:r w:rsidRPr="00FA203D">
        <w:rPr>
          <w:sz w:val="27"/>
          <w:szCs w:val="27"/>
          <w:u w:color="FF0000"/>
        </w:rPr>
        <w:t>biển</w:t>
      </w:r>
      <w:r w:rsidR="00E53A08" w:rsidRPr="00FA203D">
        <w:rPr>
          <w:sz w:val="27"/>
          <w:szCs w:val="27"/>
          <w:u w:color="FF0000"/>
          <w:lang w:val="vi-VN"/>
        </w:rPr>
        <w:t xml:space="preserve"> báo tại lối ra vào khu vực</w:t>
      </w:r>
      <w:r w:rsidRPr="00FA203D">
        <w:rPr>
          <w:sz w:val="27"/>
          <w:szCs w:val="27"/>
          <w:u w:color="FF0000"/>
          <w:lang w:val="vi-VN"/>
        </w:rPr>
        <w:t>, tại những vị trí dễ xảy ra tai nạn như ngã ba giao nhau</w:t>
      </w:r>
      <w:r w:rsidRPr="00FA203D">
        <w:rPr>
          <w:sz w:val="27"/>
          <w:szCs w:val="27"/>
          <w:u w:color="FF0000"/>
        </w:rPr>
        <w:t>, khúc cua, đường cong khuất tầm nhìn…</w:t>
      </w:r>
    </w:p>
    <w:p w14:paraId="518A7B26" w14:textId="77777777" w:rsidR="002933C9" w:rsidRPr="00FA203D" w:rsidRDefault="002933C9" w:rsidP="004B0761">
      <w:pPr>
        <w:spacing w:line="312" w:lineRule="auto"/>
        <w:ind w:firstLine="567"/>
        <w:jc w:val="both"/>
        <w:rPr>
          <w:sz w:val="27"/>
          <w:szCs w:val="27"/>
          <w:u w:color="FF0000"/>
          <w:lang w:val="vi-VN"/>
        </w:rPr>
      </w:pPr>
      <w:r w:rsidRPr="00FA203D">
        <w:rPr>
          <w:sz w:val="27"/>
          <w:szCs w:val="27"/>
          <w:u w:color="FF0000"/>
          <w:lang w:val="vi-VN"/>
        </w:rPr>
        <w:t xml:space="preserve">- </w:t>
      </w:r>
      <w:r w:rsidRPr="00FA203D">
        <w:rPr>
          <w:sz w:val="27"/>
          <w:szCs w:val="27"/>
          <w:u w:color="FF0000"/>
        </w:rPr>
        <w:t>P</w:t>
      </w:r>
      <w:r w:rsidRPr="00FA203D">
        <w:rPr>
          <w:sz w:val="27"/>
          <w:szCs w:val="27"/>
          <w:u w:color="FF0000"/>
          <w:lang w:val="vi-VN"/>
        </w:rPr>
        <w:t xml:space="preserve">hân luồng, tuyến hợp lý trong quá trình </w:t>
      </w:r>
      <w:r w:rsidRPr="00FA203D">
        <w:rPr>
          <w:sz w:val="27"/>
          <w:szCs w:val="27"/>
          <w:u w:color="FF0000"/>
        </w:rPr>
        <w:t>vận chuyển đất san lấp tận thu</w:t>
      </w:r>
      <w:r w:rsidRPr="00FA203D">
        <w:rPr>
          <w:sz w:val="27"/>
          <w:szCs w:val="27"/>
          <w:u w:color="FF0000"/>
          <w:lang w:val="vi-VN"/>
        </w:rPr>
        <w:t xml:space="preserve">. Xe vận chuyển đúng tải trọng, không chở quá tải làm hư hại và rơi vãi </w:t>
      </w:r>
      <w:r w:rsidRPr="00FA203D">
        <w:rPr>
          <w:sz w:val="27"/>
          <w:szCs w:val="27"/>
          <w:u w:color="FF0000"/>
        </w:rPr>
        <w:t xml:space="preserve">đất </w:t>
      </w:r>
      <w:r w:rsidRPr="00FA203D">
        <w:rPr>
          <w:sz w:val="27"/>
          <w:szCs w:val="27"/>
          <w:u w:color="FF0000"/>
          <w:lang w:val="vi-VN"/>
        </w:rPr>
        <w:t>trên đường đi, gây tai nạn giao thông.</w:t>
      </w:r>
    </w:p>
    <w:p w14:paraId="48A333E6" w14:textId="77777777" w:rsidR="002933C9" w:rsidRPr="00FA203D" w:rsidRDefault="002933C9" w:rsidP="004B0761">
      <w:pPr>
        <w:spacing w:line="312" w:lineRule="auto"/>
        <w:ind w:firstLine="567"/>
        <w:jc w:val="both"/>
        <w:rPr>
          <w:rFonts w:eastAsia=".VnTime"/>
          <w:sz w:val="27"/>
          <w:szCs w:val="27"/>
          <w:u w:color="FF0000"/>
          <w:lang w:val="vi-VN"/>
        </w:rPr>
      </w:pPr>
      <w:r w:rsidRPr="00FA203D">
        <w:rPr>
          <w:rFonts w:eastAsia=".VnTime"/>
          <w:sz w:val="27"/>
          <w:szCs w:val="27"/>
          <w:u w:color="FF0000"/>
          <w:lang w:val="vi-VN"/>
        </w:rPr>
        <w:t>- Các phương tiện vận chuyển không được chạy nhanh vượt ẩu, tránh dừng đổ xe trên các tuyến đường hẹp.</w:t>
      </w:r>
    </w:p>
    <w:p w14:paraId="380AE941" w14:textId="77777777" w:rsidR="002933C9" w:rsidRPr="00FA203D" w:rsidRDefault="002933C9" w:rsidP="004B0761">
      <w:pPr>
        <w:spacing w:line="312" w:lineRule="auto"/>
        <w:ind w:firstLine="567"/>
        <w:jc w:val="both"/>
        <w:rPr>
          <w:rFonts w:eastAsia=".VnTime"/>
          <w:sz w:val="27"/>
          <w:szCs w:val="27"/>
          <w:u w:color="FF0000"/>
          <w:lang w:val="vi-VN"/>
        </w:rPr>
      </w:pPr>
      <w:r w:rsidRPr="00FA203D">
        <w:rPr>
          <w:rFonts w:eastAsia=".VnTime"/>
          <w:sz w:val="27"/>
          <w:szCs w:val="27"/>
          <w:u w:color="FF0000"/>
          <w:lang w:val="vi-VN"/>
        </w:rPr>
        <w:t>- Cấm các phương tiện đỗ và dừng xe dưới lòng đường.</w:t>
      </w:r>
    </w:p>
    <w:p w14:paraId="15A32F45" w14:textId="77777777" w:rsidR="002933C9" w:rsidRPr="00FA203D" w:rsidRDefault="002933C9" w:rsidP="004B0761">
      <w:pPr>
        <w:spacing w:line="312" w:lineRule="auto"/>
        <w:ind w:firstLine="567"/>
        <w:jc w:val="both"/>
        <w:rPr>
          <w:snapToGrid w:val="0"/>
          <w:sz w:val="27"/>
          <w:szCs w:val="27"/>
          <w:u w:color="FF0000"/>
          <w:lang w:val="vi-VN"/>
        </w:rPr>
      </w:pPr>
      <w:r w:rsidRPr="00FA203D">
        <w:rPr>
          <w:rFonts w:eastAsia=".VnTime"/>
          <w:sz w:val="27"/>
          <w:szCs w:val="27"/>
          <w:u w:color="FF0000"/>
          <w:lang w:val="vi-VN"/>
        </w:rPr>
        <w:t xml:space="preserve">- </w:t>
      </w:r>
      <w:r w:rsidRPr="00FA203D">
        <w:rPr>
          <w:snapToGrid w:val="0"/>
          <w:sz w:val="27"/>
          <w:szCs w:val="27"/>
          <w:u w:color="FF0000"/>
          <w:lang w:val="vi-VN"/>
        </w:rPr>
        <w:t xml:space="preserve">Không vận chuyển </w:t>
      </w:r>
      <w:r w:rsidRPr="00FA203D">
        <w:rPr>
          <w:snapToGrid w:val="0"/>
          <w:sz w:val="27"/>
          <w:szCs w:val="27"/>
          <w:u w:color="FF0000"/>
        </w:rPr>
        <w:t xml:space="preserve">vào </w:t>
      </w:r>
      <w:r w:rsidRPr="00FA203D">
        <w:rPr>
          <w:snapToGrid w:val="0"/>
          <w:sz w:val="27"/>
          <w:szCs w:val="27"/>
          <w:u w:color="FF0000"/>
          <w:lang w:val="vi-VN"/>
        </w:rPr>
        <w:t>các giờ cao điểm như: Giờ bắt đầu đi làm, đi học từ 6h30 - 7h30, giờ tan ca từ 11h00 - 11h30 để tránh ùn tắc giao thông.</w:t>
      </w:r>
    </w:p>
    <w:p w14:paraId="30591693" w14:textId="77777777" w:rsidR="002933C9" w:rsidRPr="00FA203D" w:rsidRDefault="002933C9" w:rsidP="00AD68CE">
      <w:pPr>
        <w:spacing w:line="312" w:lineRule="auto"/>
        <w:ind w:firstLine="567"/>
        <w:jc w:val="both"/>
        <w:rPr>
          <w:rFonts w:eastAsia=".VnTime"/>
          <w:sz w:val="27"/>
          <w:szCs w:val="27"/>
          <w:u w:color="FF0000"/>
          <w:lang w:val="vi-VN"/>
        </w:rPr>
      </w:pPr>
      <w:r w:rsidRPr="00FA203D">
        <w:rPr>
          <w:sz w:val="27"/>
          <w:szCs w:val="27"/>
          <w:u w:color="FF0000"/>
          <w:lang w:val="vi-VN"/>
        </w:rPr>
        <w:t>- Người điều khiển phương tiện phải có giấy phép lái xe và tuân thủ Luật Giao thông đường bộ.</w:t>
      </w:r>
    </w:p>
    <w:p w14:paraId="64C3DB31" w14:textId="77777777" w:rsidR="002933C9" w:rsidRPr="00FA203D" w:rsidRDefault="002933C9" w:rsidP="00AD68CE">
      <w:pPr>
        <w:pStyle w:val="Normal1"/>
        <w:keepNext/>
        <w:widowControl/>
        <w:spacing w:before="0" w:line="312" w:lineRule="auto"/>
        <w:ind w:firstLine="567"/>
        <w:rPr>
          <w:sz w:val="27"/>
          <w:szCs w:val="27"/>
          <w:u w:color="FF0000"/>
          <w:lang w:val="vi-VN"/>
        </w:rPr>
      </w:pPr>
      <w:r w:rsidRPr="00FA203D">
        <w:rPr>
          <w:sz w:val="27"/>
          <w:szCs w:val="27"/>
          <w:u w:color="FF0000"/>
        </w:rPr>
        <w:t>- Tuyên truyền, giáo dục ý thức những người điều khiển phương tiện vận chuyển về an toàn giao thông.</w:t>
      </w:r>
    </w:p>
    <w:p w14:paraId="48BCE62E" w14:textId="77777777" w:rsidR="00A67F3A" w:rsidRPr="00FA203D" w:rsidRDefault="002933C9" w:rsidP="00AD68CE">
      <w:pPr>
        <w:spacing w:line="312" w:lineRule="auto"/>
        <w:ind w:firstLine="567"/>
        <w:jc w:val="both"/>
        <w:rPr>
          <w:spacing w:val="-6"/>
          <w:sz w:val="27"/>
          <w:szCs w:val="27"/>
          <w:u w:color="FF0000"/>
          <w:lang w:val="vi-VN"/>
        </w:rPr>
      </w:pPr>
      <w:r w:rsidRPr="00FA203D">
        <w:rPr>
          <w:snapToGrid w:val="0"/>
          <w:spacing w:val="-6"/>
          <w:sz w:val="27"/>
          <w:szCs w:val="27"/>
          <w:u w:color="FF0000"/>
          <w:lang w:val="pl-PL"/>
        </w:rPr>
        <w:t xml:space="preserve">- Để giảm thiểu tác động đến tuyến đường giao thông nông thôn, </w:t>
      </w:r>
      <w:r w:rsidR="00FE39B0" w:rsidRPr="00FA203D">
        <w:rPr>
          <w:snapToGrid w:val="0"/>
          <w:spacing w:val="-6"/>
          <w:sz w:val="27"/>
          <w:szCs w:val="27"/>
          <w:u w:color="FF0000"/>
          <w:lang w:val="pl-PL"/>
        </w:rPr>
        <w:t>Chủ dự án</w:t>
      </w:r>
      <w:r w:rsidRPr="00FA203D">
        <w:rPr>
          <w:snapToGrid w:val="0"/>
          <w:spacing w:val="-6"/>
          <w:sz w:val="27"/>
          <w:szCs w:val="27"/>
          <w:u w:color="FF0000"/>
          <w:lang w:val="pl-PL"/>
        </w:rPr>
        <w:t xml:space="preserve"> sẽ sử dụng xe ô tô 10 tấn. </w:t>
      </w:r>
      <w:r w:rsidRPr="00FA203D">
        <w:rPr>
          <w:spacing w:val="-6"/>
          <w:sz w:val="27"/>
          <w:szCs w:val="27"/>
          <w:u w:color="FF0000"/>
          <w:lang w:val="vi-VN"/>
        </w:rPr>
        <w:t xml:space="preserve">Các loại phương tiện như máy xúc, máy ủi có bánh xích phải được chở vào khu vực </w:t>
      </w:r>
      <w:r w:rsidR="00FE39B0" w:rsidRPr="00FA203D">
        <w:rPr>
          <w:spacing w:val="-6"/>
          <w:sz w:val="27"/>
          <w:szCs w:val="27"/>
          <w:u w:color="FF0000"/>
        </w:rPr>
        <w:t>Dự án</w:t>
      </w:r>
      <w:r w:rsidRPr="00FA203D">
        <w:rPr>
          <w:spacing w:val="-6"/>
          <w:sz w:val="27"/>
          <w:szCs w:val="27"/>
          <w:u w:color="FF0000"/>
        </w:rPr>
        <w:t xml:space="preserve"> </w:t>
      </w:r>
      <w:r w:rsidRPr="00FA203D">
        <w:rPr>
          <w:spacing w:val="-6"/>
          <w:sz w:val="27"/>
          <w:szCs w:val="27"/>
          <w:u w:color="FF0000"/>
          <w:lang w:val="vi-VN"/>
        </w:rPr>
        <w:t xml:space="preserve">bằng xe chuyên dụng, không được chạy trực tiếp trên đường. </w:t>
      </w:r>
    </w:p>
    <w:p w14:paraId="11D74476" w14:textId="77777777" w:rsidR="00947524" w:rsidRPr="00FA203D" w:rsidRDefault="00A67F3A" w:rsidP="00AD68CE">
      <w:pPr>
        <w:spacing w:line="312" w:lineRule="auto"/>
        <w:ind w:firstLine="567"/>
        <w:jc w:val="both"/>
        <w:rPr>
          <w:bCs/>
          <w:i/>
          <w:iCs/>
          <w:sz w:val="27"/>
          <w:szCs w:val="27"/>
        </w:rPr>
      </w:pPr>
      <w:r w:rsidRPr="00FA203D">
        <w:rPr>
          <w:sz w:val="27"/>
          <w:szCs w:val="27"/>
          <w:u w:color="FF0000"/>
        </w:rPr>
        <w:t>- Trong quá trình vận chuyển nếu</w:t>
      </w:r>
      <w:r w:rsidR="002933C9" w:rsidRPr="00FA203D">
        <w:rPr>
          <w:sz w:val="27"/>
          <w:szCs w:val="27"/>
          <w:u w:color="FF0000"/>
          <w:lang w:val="vi-VN"/>
        </w:rPr>
        <w:t xml:space="preserve"> làm hư hỏng, sụt lún các tuyến đường trong khu vực sẽ tiến hành các biện pháp khắc phục, sửa chữa</w:t>
      </w:r>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r w:rsidRPr="00FA203D">
        <w:rPr>
          <w:sz w:val="27"/>
          <w:szCs w:val="27"/>
          <w:u w:color="FF0000"/>
          <w:lang w:val="vi-VN"/>
        </w:rPr>
        <w:t xml:space="preserve"> kịp</w:t>
      </w:r>
      <w:r w:rsidRPr="00FA203D">
        <w:rPr>
          <w:sz w:val="27"/>
          <w:szCs w:val="27"/>
          <w:u w:color="FF0000"/>
        </w:rPr>
        <w:t xml:space="preserve"> thời đảm bảo chất lượng tuyến đường như ban đầu để đảm báo cho việc đi lại của người dân.</w:t>
      </w:r>
    </w:p>
    <w:p w14:paraId="0A6A1CDE" w14:textId="77777777" w:rsidR="00F4745A" w:rsidRPr="00FA203D" w:rsidRDefault="00C664F8" w:rsidP="004B0761">
      <w:pPr>
        <w:pStyle w:val="k3"/>
        <w:spacing w:line="312" w:lineRule="auto"/>
        <w:outlineLvl w:val="1"/>
        <w:rPr>
          <w:b w:val="0"/>
          <w:i/>
          <w:color w:val="auto"/>
          <w:sz w:val="27"/>
          <w:szCs w:val="27"/>
        </w:rPr>
      </w:pPr>
      <w:bookmarkStart w:id="1687" w:name="_Toc79919070"/>
      <w:bookmarkStart w:id="1688" w:name="_Toc195822724"/>
      <w:r w:rsidRPr="00FA203D">
        <w:rPr>
          <w:b w:val="0"/>
          <w:i/>
          <w:color w:val="auto"/>
          <w:sz w:val="27"/>
          <w:szCs w:val="27"/>
        </w:rPr>
        <w:lastRenderedPageBreak/>
        <w:t xml:space="preserve">3.1.2.5. </w:t>
      </w:r>
      <w:bookmarkStart w:id="1689" w:name="_Toc429147813"/>
      <w:bookmarkStart w:id="1690" w:name="_Toc430265625"/>
      <w:bookmarkStart w:id="1691" w:name="_Toc431365892"/>
      <w:bookmarkStart w:id="1692" w:name="_Toc431365974"/>
      <w:bookmarkStart w:id="1693" w:name="_Toc439746436"/>
      <w:bookmarkStart w:id="1694" w:name="_Toc493234278"/>
      <w:bookmarkStart w:id="1695" w:name="_Toc18760947"/>
      <w:bookmarkStart w:id="1696" w:name="_Toc18760946"/>
      <w:bookmarkStart w:id="1697" w:name="_Toc37507641"/>
      <w:bookmarkStart w:id="1698" w:name="_Toc39736987"/>
      <w:bookmarkStart w:id="1699" w:name="_Toc43995047"/>
      <w:bookmarkEnd w:id="1641"/>
      <w:bookmarkEnd w:id="1642"/>
      <w:bookmarkEnd w:id="1643"/>
      <w:bookmarkEnd w:id="1644"/>
      <w:bookmarkEnd w:id="1645"/>
      <w:bookmarkEnd w:id="1646"/>
      <w:bookmarkEnd w:id="1647"/>
      <w:r w:rsidR="00F4745A" w:rsidRPr="00FA203D">
        <w:rPr>
          <w:b w:val="0"/>
          <w:i/>
          <w:color w:val="auto"/>
          <w:sz w:val="27"/>
          <w:szCs w:val="27"/>
          <w:lang w:val="vi-VN"/>
        </w:rPr>
        <w:t xml:space="preserve">Biện pháp quản lý, phòng ngừa và ứng phó rủi ro, sự cố của </w:t>
      </w:r>
      <w:r w:rsidR="00FE39B0" w:rsidRPr="00FA203D">
        <w:rPr>
          <w:b w:val="0"/>
          <w:i/>
          <w:color w:val="auto"/>
          <w:sz w:val="27"/>
          <w:szCs w:val="27"/>
          <w:lang w:val="vi-VN"/>
        </w:rPr>
        <w:t>Dự án</w:t>
      </w:r>
      <w:r w:rsidR="00F4745A" w:rsidRPr="00FA203D">
        <w:rPr>
          <w:b w:val="0"/>
          <w:i/>
          <w:color w:val="auto"/>
          <w:sz w:val="27"/>
          <w:szCs w:val="27"/>
          <w:lang w:val="vi-VN"/>
        </w:rPr>
        <w:t xml:space="preserve"> trong giai đoạn </w:t>
      </w:r>
      <w:bookmarkEnd w:id="1689"/>
      <w:bookmarkEnd w:id="1690"/>
      <w:bookmarkEnd w:id="1691"/>
      <w:bookmarkEnd w:id="1692"/>
      <w:bookmarkEnd w:id="1693"/>
      <w:bookmarkEnd w:id="1694"/>
      <w:bookmarkEnd w:id="1695"/>
      <w:r w:rsidR="00F4745A" w:rsidRPr="00FA203D">
        <w:rPr>
          <w:b w:val="0"/>
          <w:i/>
          <w:color w:val="auto"/>
          <w:sz w:val="27"/>
          <w:szCs w:val="27"/>
        </w:rPr>
        <w:t xml:space="preserve">triển khai xây dựng </w:t>
      </w:r>
      <w:r w:rsidR="00FE39B0" w:rsidRPr="00FA203D">
        <w:rPr>
          <w:b w:val="0"/>
          <w:i/>
          <w:color w:val="auto"/>
          <w:sz w:val="27"/>
          <w:szCs w:val="27"/>
        </w:rPr>
        <w:t>Dự án</w:t>
      </w:r>
      <w:bookmarkEnd w:id="1687"/>
      <w:bookmarkEnd w:id="1688"/>
    </w:p>
    <w:p w14:paraId="23E21464" w14:textId="77777777" w:rsidR="00F4745A" w:rsidRPr="00FA203D" w:rsidRDefault="00F4745A" w:rsidP="004B0761">
      <w:pPr>
        <w:spacing w:line="312" w:lineRule="auto"/>
        <w:jc w:val="both"/>
        <w:rPr>
          <w:i/>
          <w:iCs/>
          <w:sz w:val="27"/>
          <w:szCs w:val="27"/>
        </w:rPr>
      </w:pPr>
      <w:bookmarkStart w:id="1700" w:name="_Toc18760948"/>
      <w:bookmarkStart w:id="1701" w:name="_Toc21159297"/>
      <w:bookmarkStart w:id="1702" w:name="_Toc21673195"/>
      <w:bookmarkStart w:id="1703" w:name="_Toc22893088"/>
      <w:bookmarkStart w:id="1704" w:name="_Toc23431468"/>
      <w:bookmarkStart w:id="1705" w:name="_Toc23431686"/>
      <w:bookmarkStart w:id="1706" w:name="_Toc28592741"/>
      <w:bookmarkStart w:id="1707" w:name="_Toc35929503"/>
      <w:bookmarkStart w:id="1708" w:name="_Toc35935165"/>
      <w:bookmarkStart w:id="1709" w:name="_Toc35938102"/>
      <w:bookmarkStart w:id="1710" w:name="_Toc38724412"/>
      <w:bookmarkStart w:id="1711" w:name="_Toc38789689"/>
      <w:bookmarkStart w:id="1712" w:name="_Toc38961781"/>
      <w:bookmarkStart w:id="1713" w:name="_Toc39568733"/>
      <w:bookmarkStart w:id="1714" w:name="_Toc39737600"/>
      <w:bookmarkStart w:id="1715" w:name="_Toc43995048"/>
      <w:bookmarkStart w:id="1716" w:name="_Toc43995316"/>
      <w:bookmarkStart w:id="1717" w:name="_Toc333822217"/>
      <w:bookmarkStart w:id="1718" w:name="_Toc335202777"/>
      <w:bookmarkStart w:id="1719" w:name="_Toc351100865"/>
      <w:bookmarkEnd w:id="1497"/>
      <w:bookmarkEnd w:id="1498"/>
      <w:bookmarkEnd w:id="1499"/>
      <w:bookmarkEnd w:id="1500"/>
      <w:bookmarkEnd w:id="1501"/>
      <w:bookmarkEnd w:id="1696"/>
      <w:bookmarkEnd w:id="1697"/>
      <w:bookmarkEnd w:id="1698"/>
      <w:bookmarkEnd w:id="1699"/>
      <w:r w:rsidRPr="00FA203D">
        <w:rPr>
          <w:i/>
          <w:iCs/>
          <w:sz w:val="27"/>
          <w:szCs w:val="27"/>
        </w:rPr>
        <w:t xml:space="preserve">a. </w:t>
      </w:r>
      <w:bookmarkStart w:id="1720" w:name="_Toc304646414"/>
      <w:bookmarkStart w:id="1721" w:name="_Toc304647936"/>
      <w:bookmarkStart w:id="1722" w:name="_Toc305098743"/>
      <w:bookmarkStart w:id="1723" w:name="_Toc305144955"/>
      <w:r w:rsidRPr="00FA203D">
        <w:rPr>
          <w:i/>
          <w:iCs/>
          <w:sz w:val="27"/>
          <w:szCs w:val="27"/>
        </w:rPr>
        <w:t>Phòng chống cháy nổ</w:t>
      </w:r>
    </w:p>
    <w:p w14:paraId="33350C75" w14:textId="77777777" w:rsidR="00F4745A" w:rsidRPr="00FA203D" w:rsidRDefault="00F4745A" w:rsidP="004B0761">
      <w:pPr>
        <w:spacing w:line="312" w:lineRule="auto"/>
        <w:ind w:firstLine="567"/>
        <w:jc w:val="both"/>
        <w:rPr>
          <w:sz w:val="27"/>
          <w:szCs w:val="27"/>
        </w:rPr>
      </w:pPr>
      <w:r w:rsidRPr="00FA203D">
        <w:rPr>
          <w:sz w:val="27"/>
          <w:szCs w:val="27"/>
        </w:rPr>
        <w:t xml:space="preserve">- Phương án rà phá bom mìn: </w:t>
      </w:r>
      <w:r w:rsidR="00FE39B0" w:rsidRPr="00FA203D">
        <w:rPr>
          <w:sz w:val="27"/>
          <w:szCs w:val="27"/>
        </w:rPr>
        <w:t>Chủ dự án</w:t>
      </w:r>
      <w:r w:rsidRPr="00FA203D">
        <w:rPr>
          <w:sz w:val="27"/>
          <w:szCs w:val="27"/>
        </w:rPr>
        <w:t xml:space="preserve"> đã tiến hành rà phá bom mìn tại khu vực </w:t>
      </w:r>
      <w:r w:rsidR="00FE39B0" w:rsidRPr="00FA203D">
        <w:rPr>
          <w:sz w:val="27"/>
          <w:szCs w:val="27"/>
        </w:rPr>
        <w:t>Dự án</w:t>
      </w:r>
      <w:r w:rsidRPr="00FA203D">
        <w:rPr>
          <w:sz w:val="27"/>
          <w:szCs w:val="27"/>
        </w:rPr>
        <w:t xml:space="preserve"> trước khi thi công nạo vét.</w:t>
      </w:r>
    </w:p>
    <w:p w14:paraId="152BACF6" w14:textId="77777777" w:rsidR="00F4745A" w:rsidRPr="00FA203D" w:rsidRDefault="00F4745A" w:rsidP="004B0761">
      <w:pPr>
        <w:spacing w:line="312" w:lineRule="auto"/>
        <w:ind w:firstLine="567"/>
        <w:jc w:val="both"/>
        <w:rPr>
          <w:sz w:val="27"/>
          <w:szCs w:val="27"/>
        </w:rPr>
      </w:pPr>
      <w:r w:rsidRPr="00FA203D">
        <w:rPr>
          <w:sz w:val="27"/>
          <w:szCs w:val="27"/>
        </w:rPr>
        <w:t>- Đối với máy móc, động cơ sẽ được bảo trì, kiểm tra định kỳ, không hoạt động trong tình trạng quá tải.</w:t>
      </w:r>
    </w:p>
    <w:p w14:paraId="479725A5" w14:textId="77777777" w:rsidR="00F4745A" w:rsidRPr="00FA203D" w:rsidRDefault="00F4745A" w:rsidP="004B0761">
      <w:pPr>
        <w:spacing w:line="312" w:lineRule="auto"/>
        <w:ind w:firstLine="567"/>
        <w:contextualSpacing/>
        <w:jc w:val="both"/>
        <w:rPr>
          <w:sz w:val="27"/>
          <w:szCs w:val="27"/>
          <w:lang w:val="vi-VN"/>
        </w:rPr>
      </w:pPr>
      <w:r w:rsidRPr="00FA203D">
        <w:rPr>
          <w:sz w:val="27"/>
          <w:szCs w:val="27"/>
          <w:lang w:val="vi-VN"/>
        </w:rPr>
        <w:t>- Thực hiện các biện pháp an toàn đối với khu vực chứa nhiên liệu, vật liệu dể cháy nổ (xăng, dầu,…).</w:t>
      </w:r>
    </w:p>
    <w:p w14:paraId="0C8C0156" w14:textId="06B6314A" w:rsidR="00F4745A" w:rsidRPr="00FA203D" w:rsidRDefault="00F4745A" w:rsidP="004B0761">
      <w:pPr>
        <w:spacing w:line="312" w:lineRule="auto"/>
        <w:ind w:firstLine="567"/>
        <w:jc w:val="both"/>
        <w:rPr>
          <w:sz w:val="27"/>
          <w:szCs w:val="27"/>
        </w:rPr>
      </w:pPr>
      <w:r w:rsidRPr="00FA203D">
        <w:rPr>
          <w:sz w:val="27"/>
          <w:szCs w:val="27"/>
        </w:rPr>
        <w:t>- Khi xảy ra sự cố cháy nổ, công nhân giám sát sẽ báo ngay cho chỉ huy công trường để kịp thời chỉ đạo, đồng thời sử dụng các thiết bị cứu hỏa như: bình CO</w:t>
      </w:r>
      <w:r w:rsidRPr="00FA203D">
        <w:rPr>
          <w:sz w:val="27"/>
          <w:szCs w:val="27"/>
          <w:vertAlign w:val="subscript"/>
        </w:rPr>
        <w:t>2</w:t>
      </w:r>
      <w:r w:rsidRPr="00FA203D">
        <w:rPr>
          <w:sz w:val="27"/>
          <w:szCs w:val="27"/>
        </w:rPr>
        <w:t>, vòi phun nước, cát</w:t>
      </w:r>
      <w:r w:rsidR="00601078" w:rsidRPr="00FA203D">
        <w:rPr>
          <w:sz w:val="27"/>
          <w:szCs w:val="27"/>
        </w:rPr>
        <w:t xml:space="preserve"> </w:t>
      </w:r>
      <w:r w:rsidRPr="00FA203D">
        <w:rPr>
          <w:sz w:val="27"/>
          <w:szCs w:val="27"/>
        </w:rPr>
        <w:t>để dập ngay đám cháy. Trường hợp có người bị thương cần sơ cứu khẩn cấp và liên hệ với trung tâm y tế gần nhất để cứu chữa kịp thời.</w:t>
      </w:r>
    </w:p>
    <w:bookmarkEnd w:id="1720"/>
    <w:bookmarkEnd w:id="1721"/>
    <w:bookmarkEnd w:id="1722"/>
    <w:bookmarkEnd w:id="1723"/>
    <w:p w14:paraId="721C0446" w14:textId="77777777" w:rsidR="00F4745A" w:rsidRPr="00FA203D" w:rsidRDefault="00F4745A" w:rsidP="004B0761">
      <w:pPr>
        <w:spacing w:line="312" w:lineRule="auto"/>
        <w:jc w:val="both"/>
        <w:rPr>
          <w:i/>
          <w:snapToGrid w:val="0"/>
          <w:sz w:val="27"/>
          <w:szCs w:val="27"/>
          <w:lang w:val="vi-VN"/>
        </w:rPr>
      </w:pPr>
      <w:r w:rsidRPr="00FA203D">
        <w:rPr>
          <w:i/>
          <w:snapToGrid w:val="0"/>
          <w:sz w:val="27"/>
          <w:szCs w:val="27"/>
        </w:rPr>
        <w:t>b</w:t>
      </w:r>
      <w:r w:rsidRPr="00FA203D">
        <w:rPr>
          <w:i/>
          <w:snapToGrid w:val="0"/>
          <w:sz w:val="27"/>
          <w:szCs w:val="27"/>
          <w:lang w:val="vi-VN"/>
        </w:rPr>
        <w:t xml:space="preserve">. </w:t>
      </w:r>
      <w:r w:rsidRPr="00FA203D">
        <w:rPr>
          <w:i/>
          <w:snapToGrid w:val="0"/>
          <w:sz w:val="27"/>
          <w:szCs w:val="27"/>
        </w:rPr>
        <w:t>Phòng ngừa s</w:t>
      </w:r>
      <w:r w:rsidRPr="00FA203D">
        <w:rPr>
          <w:i/>
          <w:snapToGrid w:val="0"/>
          <w:sz w:val="27"/>
          <w:szCs w:val="27"/>
          <w:lang w:val="vi-VN"/>
        </w:rPr>
        <w:t xml:space="preserve">ự cố tại nạn </w:t>
      </w:r>
      <w:r w:rsidRPr="00FA203D">
        <w:rPr>
          <w:i/>
          <w:snapToGrid w:val="0"/>
          <w:sz w:val="27"/>
          <w:szCs w:val="27"/>
        </w:rPr>
        <w:t>l</w:t>
      </w:r>
      <w:r w:rsidRPr="00FA203D">
        <w:rPr>
          <w:i/>
          <w:snapToGrid w:val="0"/>
          <w:sz w:val="27"/>
          <w:szCs w:val="27"/>
          <w:lang w:val="vi-VN"/>
        </w:rPr>
        <w:t>ao động</w:t>
      </w:r>
    </w:p>
    <w:p w14:paraId="37DCEEEF" w14:textId="77777777" w:rsidR="00F4745A" w:rsidRPr="00FA203D" w:rsidRDefault="00F4745A" w:rsidP="004B0761">
      <w:pPr>
        <w:spacing w:line="312" w:lineRule="auto"/>
        <w:ind w:firstLine="567"/>
        <w:jc w:val="both"/>
        <w:rPr>
          <w:snapToGrid w:val="0"/>
          <w:sz w:val="27"/>
          <w:szCs w:val="27"/>
          <w:lang w:val="vi-VN"/>
        </w:rPr>
      </w:pPr>
      <w:r w:rsidRPr="00FA203D">
        <w:rPr>
          <w:sz w:val="27"/>
          <w:szCs w:val="27"/>
          <w:lang w:val="nl-NL"/>
        </w:rPr>
        <w:t xml:space="preserve">- </w:t>
      </w:r>
      <w:r w:rsidRPr="00FA203D">
        <w:rPr>
          <w:snapToGrid w:val="0"/>
          <w:sz w:val="27"/>
          <w:szCs w:val="27"/>
          <w:lang w:val="vi-VN"/>
        </w:rPr>
        <w:t>Trang bị đầy đủ, đúng chủng loại các phương tiện bảo hộ lao động và thực hiện các chế độ về an toàn, vệ sinh sức khỏe đối với người lao động theo quy định.</w:t>
      </w:r>
    </w:p>
    <w:p w14:paraId="31C72A41" w14:textId="77777777" w:rsidR="00F4745A" w:rsidRPr="00FA203D" w:rsidRDefault="00F4745A" w:rsidP="004B0761">
      <w:pPr>
        <w:spacing w:line="312" w:lineRule="auto"/>
        <w:ind w:firstLine="567"/>
        <w:jc w:val="both"/>
        <w:rPr>
          <w:snapToGrid w:val="0"/>
          <w:sz w:val="27"/>
          <w:szCs w:val="27"/>
        </w:rPr>
      </w:pPr>
      <w:r w:rsidRPr="00FA203D">
        <w:rPr>
          <w:snapToGrid w:val="0"/>
          <w:sz w:val="27"/>
          <w:szCs w:val="27"/>
        </w:rPr>
        <w:t xml:space="preserve">- Đặc biệt đối với </w:t>
      </w:r>
      <w:r w:rsidR="00FE39B0" w:rsidRPr="00FA203D">
        <w:rPr>
          <w:snapToGrid w:val="0"/>
          <w:sz w:val="27"/>
          <w:szCs w:val="27"/>
        </w:rPr>
        <w:t>Dự án</w:t>
      </w:r>
      <w:r w:rsidRPr="00FA203D">
        <w:rPr>
          <w:snapToGrid w:val="0"/>
          <w:sz w:val="27"/>
          <w:szCs w:val="27"/>
        </w:rPr>
        <w:t xml:space="preserve"> thi công ở lòng hồ nên công tác an toàn lao động sẽ được quan tâm, hạn chế tối đa các rủi ra do đuối nước.</w:t>
      </w:r>
    </w:p>
    <w:p w14:paraId="40ACDAE0" w14:textId="77777777" w:rsidR="00F4745A" w:rsidRPr="00FA203D" w:rsidRDefault="00F4745A" w:rsidP="004B0761">
      <w:pPr>
        <w:spacing w:line="312" w:lineRule="auto"/>
        <w:ind w:firstLine="567"/>
        <w:jc w:val="both"/>
        <w:rPr>
          <w:rFonts w:eastAsia=".VnTime"/>
          <w:sz w:val="27"/>
          <w:szCs w:val="27"/>
        </w:rPr>
      </w:pPr>
      <w:r w:rsidRPr="00FA203D">
        <w:rPr>
          <w:snapToGrid w:val="0"/>
          <w:sz w:val="27"/>
          <w:szCs w:val="27"/>
          <w:lang w:val="vi-VN"/>
        </w:rPr>
        <w:t>- Thường xuyên kiểm tra, nhắc nhở công nhân phải sử dụng các phương tiện bảo hộ lao động khi làm việc.</w:t>
      </w:r>
    </w:p>
    <w:p w14:paraId="4255A65B" w14:textId="77777777" w:rsidR="00F4745A" w:rsidRPr="00FA203D" w:rsidRDefault="00F4745A" w:rsidP="004B0761">
      <w:pPr>
        <w:spacing w:line="312" w:lineRule="auto"/>
        <w:ind w:firstLine="567"/>
        <w:jc w:val="both"/>
        <w:rPr>
          <w:rFonts w:eastAsia=".VnTime"/>
          <w:sz w:val="27"/>
          <w:szCs w:val="27"/>
        </w:rPr>
      </w:pPr>
      <w:r w:rsidRPr="00FA203D">
        <w:rPr>
          <w:rFonts w:eastAsia=".VnTime"/>
          <w:sz w:val="27"/>
          <w:szCs w:val="27"/>
          <w:lang w:val="vi-VN"/>
        </w:rPr>
        <w:t>- CBCNV phải chấp hành nghiêm chỉnh các nội quy, qui trình, qui phạm về an toàn lao động và bảo dưỡng thiết bị, nhằm không để xảy ra các sự cố và rủi ro về tai nạn lao động.</w:t>
      </w:r>
    </w:p>
    <w:p w14:paraId="6ADBC8DF" w14:textId="77777777" w:rsidR="00F4745A" w:rsidRPr="00FA203D" w:rsidRDefault="00F4745A" w:rsidP="004B0761">
      <w:pPr>
        <w:spacing w:line="312" w:lineRule="auto"/>
        <w:jc w:val="both"/>
        <w:rPr>
          <w:i/>
          <w:snapToGrid w:val="0"/>
          <w:sz w:val="27"/>
          <w:szCs w:val="27"/>
        </w:rPr>
      </w:pPr>
      <w:r w:rsidRPr="00FA203D">
        <w:rPr>
          <w:i/>
          <w:snapToGrid w:val="0"/>
          <w:sz w:val="27"/>
          <w:szCs w:val="27"/>
        </w:rPr>
        <w:t>c</w:t>
      </w:r>
      <w:r w:rsidRPr="00FA203D">
        <w:rPr>
          <w:rFonts w:eastAsia=".VnTime"/>
          <w:i/>
          <w:sz w:val="27"/>
          <w:szCs w:val="27"/>
          <w:lang w:val="vi-VN"/>
        </w:rPr>
        <w:t xml:space="preserve">. </w:t>
      </w:r>
      <w:r w:rsidRPr="00FA203D">
        <w:rPr>
          <w:rFonts w:eastAsia=".VnTime"/>
          <w:i/>
          <w:sz w:val="27"/>
          <w:szCs w:val="27"/>
        </w:rPr>
        <w:t>Phòng ngừa s</w:t>
      </w:r>
      <w:r w:rsidRPr="00FA203D">
        <w:rPr>
          <w:i/>
          <w:snapToGrid w:val="0"/>
          <w:sz w:val="27"/>
          <w:szCs w:val="27"/>
        </w:rPr>
        <w:t>ự cố tai nạn giao thông</w:t>
      </w:r>
    </w:p>
    <w:p w14:paraId="0CB60EB9" w14:textId="77777777" w:rsidR="00F4745A" w:rsidRPr="00FA203D" w:rsidRDefault="00F4745A" w:rsidP="004B0761">
      <w:pPr>
        <w:spacing w:line="312" w:lineRule="auto"/>
        <w:ind w:firstLine="567"/>
        <w:jc w:val="both"/>
        <w:rPr>
          <w:sz w:val="27"/>
          <w:szCs w:val="27"/>
          <w:u w:color="FF0000"/>
          <w:lang w:val="vi-VN"/>
        </w:rPr>
      </w:pPr>
      <w:r w:rsidRPr="00FA203D">
        <w:rPr>
          <w:sz w:val="27"/>
          <w:szCs w:val="27"/>
          <w:u w:color="FF0000"/>
          <w:lang w:val="vi-VN"/>
        </w:rPr>
        <w:t xml:space="preserve">- Các loại xe tải tham gia vận chuyển </w:t>
      </w:r>
      <w:r w:rsidRPr="00FA203D">
        <w:rPr>
          <w:sz w:val="27"/>
          <w:szCs w:val="27"/>
          <w:u w:color="FF0000"/>
        </w:rPr>
        <w:t>đất tận thu</w:t>
      </w:r>
      <w:r w:rsidRPr="00FA203D">
        <w:rPr>
          <w:sz w:val="27"/>
          <w:szCs w:val="27"/>
          <w:u w:color="FF0000"/>
          <w:lang w:val="vi-VN"/>
        </w:rPr>
        <w:t xml:space="preserve"> phải có giấy đăng kiểm, lái xe phải có bằng lái, không chở quá tải trọng cho phép và chấp hành nghiêm luật giao thông đường bộ.</w:t>
      </w:r>
    </w:p>
    <w:p w14:paraId="3F5F7E7D" w14:textId="77777777" w:rsidR="00F4745A" w:rsidRPr="00FA203D" w:rsidRDefault="00F4745A" w:rsidP="004B0761">
      <w:pPr>
        <w:widowControl w:val="0"/>
        <w:spacing w:line="312" w:lineRule="auto"/>
        <w:ind w:firstLine="567"/>
        <w:jc w:val="both"/>
        <w:rPr>
          <w:sz w:val="27"/>
          <w:szCs w:val="27"/>
          <w:lang w:val="pt-BR"/>
        </w:rPr>
      </w:pPr>
      <w:r w:rsidRPr="00FA203D">
        <w:rPr>
          <w:sz w:val="27"/>
          <w:szCs w:val="27"/>
          <w:lang w:val="pt-BR"/>
        </w:rPr>
        <w:t>- Có nội quy nghiêm ngặt cấm sử dụng chất kích thích (bia rượu,...) trước và trong khi lái xe.</w:t>
      </w:r>
    </w:p>
    <w:p w14:paraId="4D844C7D" w14:textId="77777777" w:rsidR="00F4745A" w:rsidRPr="00FA203D" w:rsidRDefault="00F4745A" w:rsidP="004B0761">
      <w:pPr>
        <w:widowControl w:val="0"/>
        <w:spacing w:line="312" w:lineRule="auto"/>
        <w:ind w:firstLine="567"/>
        <w:jc w:val="both"/>
        <w:rPr>
          <w:sz w:val="27"/>
          <w:szCs w:val="27"/>
          <w:lang w:val="pt-BR"/>
        </w:rPr>
      </w:pPr>
      <w:r w:rsidRPr="00FA203D">
        <w:rPr>
          <w:sz w:val="27"/>
          <w:szCs w:val="27"/>
          <w:lang w:val="pt-BR"/>
        </w:rPr>
        <w:t>- Các xe chở đất san lấp tận thu ra khỏi công trường có khả năng phát sinh bụi phải được che chắn kỹ để tránh ảnh hưởng đến người tham gia giao thông.</w:t>
      </w:r>
    </w:p>
    <w:p w14:paraId="67773166" w14:textId="77777777" w:rsidR="00F4745A" w:rsidRPr="00FA203D" w:rsidRDefault="00F4745A" w:rsidP="004B0761">
      <w:pPr>
        <w:pStyle w:val="BodyTextIndent3"/>
        <w:spacing w:after="0" w:line="312" w:lineRule="auto"/>
        <w:ind w:firstLine="567"/>
        <w:rPr>
          <w:rFonts w:ascii="Times New Roman" w:hAnsi="Times New Roman"/>
          <w:sz w:val="27"/>
          <w:szCs w:val="27"/>
        </w:rPr>
      </w:pPr>
      <w:r w:rsidRPr="00FA203D">
        <w:rPr>
          <w:rFonts w:ascii="Times New Roman" w:hAnsi="Times New Roman"/>
          <w:sz w:val="27"/>
          <w:szCs w:val="27"/>
        </w:rPr>
        <w:t xml:space="preserve">- Bố trí công nhân hướng dẫn phân làn giao thông tại các khu vực giao nhau gần khu vực </w:t>
      </w:r>
      <w:r w:rsidR="00FE39B0" w:rsidRPr="00FA203D">
        <w:rPr>
          <w:rFonts w:ascii="Times New Roman" w:hAnsi="Times New Roman"/>
          <w:sz w:val="27"/>
          <w:szCs w:val="27"/>
        </w:rPr>
        <w:t>Dự án</w:t>
      </w:r>
      <w:r w:rsidRPr="00FA203D">
        <w:rPr>
          <w:rFonts w:ascii="Times New Roman" w:hAnsi="Times New Roman"/>
          <w:sz w:val="27"/>
          <w:szCs w:val="27"/>
        </w:rPr>
        <w:t>.</w:t>
      </w:r>
    </w:p>
    <w:p w14:paraId="62AEF5A9" w14:textId="77777777" w:rsidR="00F4745A" w:rsidRPr="00FA203D" w:rsidRDefault="00F4745A" w:rsidP="004B0761">
      <w:pPr>
        <w:pStyle w:val="BodyTextIndent3"/>
        <w:spacing w:after="0" w:line="312" w:lineRule="auto"/>
        <w:ind w:firstLine="567"/>
        <w:rPr>
          <w:rFonts w:ascii="Times New Roman" w:hAnsi="Times New Roman"/>
          <w:sz w:val="27"/>
          <w:szCs w:val="27"/>
        </w:rPr>
      </w:pPr>
      <w:r w:rsidRPr="00FA203D">
        <w:rPr>
          <w:rFonts w:ascii="Times New Roman" w:hAnsi="Times New Roman"/>
          <w:sz w:val="27"/>
          <w:szCs w:val="27"/>
        </w:rPr>
        <w:t>- Tiến hành thu gom vật liệu rơi vãi trong quá trình vận chuyển tránh nguy cơ tai nạn giao thông do trượt ngã.</w:t>
      </w:r>
    </w:p>
    <w:p w14:paraId="6D134BE7" w14:textId="77777777" w:rsidR="00F4745A" w:rsidRPr="00FA203D" w:rsidRDefault="00F4745A" w:rsidP="004B0761">
      <w:pPr>
        <w:spacing w:line="312" w:lineRule="auto"/>
        <w:jc w:val="both"/>
        <w:rPr>
          <w:i/>
          <w:iCs/>
          <w:sz w:val="27"/>
          <w:szCs w:val="27"/>
        </w:rPr>
      </w:pPr>
      <w:r w:rsidRPr="00FA203D">
        <w:rPr>
          <w:i/>
          <w:iCs/>
          <w:sz w:val="27"/>
          <w:szCs w:val="27"/>
        </w:rPr>
        <w:lastRenderedPageBreak/>
        <w:t>d.</w:t>
      </w:r>
      <w:r w:rsidRPr="00FA203D">
        <w:rPr>
          <w:i/>
          <w:iCs/>
          <w:sz w:val="27"/>
          <w:szCs w:val="27"/>
          <w:lang w:val="vi-VN"/>
        </w:rPr>
        <w:t xml:space="preserve"> </w:t>
      </w:r>
      <w:r w:rsidRPr="00FA203D">
        <w:rPr>
          <w:i/>
          <w:iCs/>
          <w:sz w:val="27"/>
          <w:szCs w:val="27"/>
        </w:rPr>
        <w:t>Phòng ngừa sự cố thiên tai bão lũ</w:t>
      </w:r>
    </w:p>
    <w:p w14:paraId="1853D242" w14:textId="481F5D9B" w:rsidR="00F4745A" w:rsidRPr="00FA203D" w:rsidRDefault="00F4745A" w:rsidP="004B0761">
      <w:pPr>
        <w:spacing w:line="312" w:lineRule="auto"/>
        <w:ind w:firstLine="567"/>
        <w:contextualSpacing/>
        <w:jc w:val="both"/>
        <w:rPr>
          <w:rFonts w:eastAsia=".VnTime"/>
          <w:sz w:val="27"/>
          <w:szCs w:val="27"/>
        </w:rPr>
      </w:pPr>
      <w:r w:rsidRPr="00FA203D">
        <w:rPr>
          <w:rFonts w:eastAsia=".VnTime"/>
          <w:sz w:val="27"/>
          <w:szCs w:val="27"/>
          <w:lang w:val="vi-VN"/>
        </w:rPr>
        <w:t>-</w:t>
      </w:r>
      <w:r w:rsidRPr="00FA203D">
        <w:rPr>
          <w:rFonts w:eastAsia=".VnTime"/>
          <w:sz w:val="27"/>
          <w:szCs w:val="27"/>
        </w:rPr>
        <w:t xml:space="preserve"> Thực hiện thi công nạo vét theo đúng kế hoạch vào mùa khô (khoảng 3 tháng/năm) và thực hiện san gạt, cải tạo mặt bằng khi mực nước trong hồ giảm xuống cao trình mực nước chết </w:t>
      </w:r>
      <w:r w:rsidR="00BD21ED" w:rsidRPr="00FA203D">
        <w:rPr>
          <w:rFonts w:eastAsia=".VnTime"/>
          <w:sz w:val="27"/>
          <w:szCs w:val="27"/>
        </w:rPr>
        <w:t>+</w:t>
      </w:r>
      <w:r w:rsidR="00CA03B5" w:rsidRPr="00FA203D">
        <w:rPr>
          <w:rFonts w:eastAsia=".VnTime"/>
          <w:sz w:val="27"/>
          <w:szCs w:val="27"/>
        </w:rPr>
        <w:t>11,32</w:t>
      </w:r>
      <w:r w:rsidR="00D67E40" w:rsidRPr="00FA203D">
        <w:rPr>
          <w:rFonts w:eastAsia=".VnTime"/>
          <w:sz w:val="27"/>
          <w:szCs w:val="27"/>
        </w:rPr>
        <w:t xml:space="preserve"> m</w:t>
      </w:r>
      <w:r w:rsidRPr="00FA203D">
        <w:rPr>
          <w:rFonts w:eastAsia=".VnTime"/>
          <w:sz w:val="27"/>
          <w:szCs w:val="27"/>
        </w:rPr>
        <w:t xml:space="preserve">. </w:t>
      </w:r>
    </w:p>
    <w:p w14:paraId="62B5F2D5" w14:textId="77777777" w:rsidR="00F4745A" w:rsidRPr="00FA203D" w:rsidRDefault="00F4745A" w:rsidP="004B0761">
      <w:pPr>
        <w:spacing w:line="312" w:lineRule="auto"/>
        <w:ind w:firstLine="567"/>
        <w:contextualSpacing/>
        <w:jc w:val="both"/>
        <w:rPr>
          <w:rFonts w:eastAsia=".VnTime"/>
          <w:sz w:val="27"/>
          <w:szCs w:val="27"/>
        </w:rPr>
      </w:pPr>
      <w:r w:rsidRPr="00FA203D">
        <w:rPr>
          <w:rFonts w:eastAsia=".VnTime"/>
          <w:sz w:val="27"/>
          <w:szCs w:val="27"/>
        </w:rPr>
        <w:t>- Đảm bảo mái đào taluy kết thúc khai thác m=2 để không gây sạt lỡ bờ hồ.</w:t>
      </w:r>
    </w:p>
    <w:p w14:paraId="7931D2CE" w14:textId="77777777" w:rsidR="00F4745A" w:rsidRPr="00FA203D" w:rsidRDefault="00F4745A" w:rsidP="004B0761">
      <w:pPr>
        <w:spacing w:line="312" w:lineRule="auto"/>
        <w:ind w:firstLine="567"/>
        <w:contextualSpacing/>
        <w:jc w:val="both"/>
        <w:rPr>
          <w:rFonts w:eastAsia=".VnTime"/>
          <w:sz w:val="27"/>
          <w:szCs w:val="27"/>
        </w:rPr>
      </w:pPr>
      <w:r w:rsidRPr="00FA203D">
        <w:rPr>
          <w:rFonts w:eastAsia=".VnTime"/>
          <w:sz w:val="27"/>
          <w:szCs w:val="27"/>
        </w:rPr>
        <w:t xml:space="preserve">- </w:t>
      </w:r>
      <w:r w:rsidR="00BD21ED" w:rsidRPr="00FA203D">
        <w:rPr>
          <w:rFonts w:eastAsia=".VnTime"/>
          <w:sz w:val="27"/>
          <w:szCs w:val="27"/>
        </w:rPr>
        <w:t>K</w:t>
      </w:r>
      <w:r w:rsidR="002E5982" w:rsidRPr="00FA203D">
        <w:rPr>
          <w:rFonts w:eastAsia=".VnTime"/>
          <w:sz w:val="27"/>
          <w:szCs w:val="27"/>
        </w:rPr>
        <w:t>ết thúc nạo vét</w:t>
      </w:r>
      <w:r w:rsidR="00BD21ED" w:rsidRPr="00FA203D">
        <w:rPr>
          <w:rFonts w:eastAsia=".VnTime"/>
          <w:sz w:val="27"/>
          <w:szCs w:val="27"/>
        </w:rPr>
        <w:t xml:space="preserve"> trong năm</w:t>
      </w:r>
      <w:r w:rsidR="002E5982" w:rsidRPr="00FA203D">
        <w:rPr>
          <w:rFonts w:eastAsia=".VnTime"/>
          <w:sz w:val="27"/>
          <w:szCs w:val="27"/>
        </w:rPr>
        <w:t>,</w:t>
      </w:r>
      <w:r w:rsidRPr="00FA203D">
        <w:rPr>
          <w:rFonts w:eastAsia=".VnTime"/>
          <w:sz w:val="27"/>
          <w:szCs w:val="27"/>
        </w:rPr>
        <w:t xml:space="preserve"> tiến hành kiểm tra, gia cố khu vực đảm bảo không bị sạt lở, sụt lún.</w:t>
      </w:r>
    </w:p>
    <w:p w14:paraId="07712B97" w14:textId="77777777" w:rsidR="00F4745A" w:rsidRPr="00FA203D" w:rsidRDefault="00F4745A" w:rsidP="004B0761">
      <w:pPr>
        <w:spacing w:line="312" w:lineRule="auto"/>
        <w:ind w:firstLine="567"/>
        <w:contextualSpacing/>
        <w:jc w:val="both"/>
        <w:rPr>
          <w:rFonts w:eastAsia=".VnTime"/>
          <w:sz w:val="27"/>
          <w:szCs w:val="27"/>
        </w:rPr>
      </w:pPr>
      <w:r w:rsidRPr="00FA203D">
        <w:rPr>
          <w:rFonts w:eastAsia=".VnTime"/>
          <w:sz w:val="27"/>
          <w:szCs w:val="27"/>
        </w:rPr>
        <w:t>- Di chuyển các thiết bị, máy móc thi công ra khỏi khu vực nạo vét trước mùa mưa bão.</w:t>
      </w:r>
    </w:p>
    <w:p w14:paraId="1BA1F1FC" w14:textId="77777777" w:rsidR="00F4745A" w:rsidRPr="00FA203D" w:rsidRDefault="00F4745A" w:rsidP="004B0761">
      <w:pPr>
        <w:spacing w:line="312" w:lineRule="auto"/>
        <w:ind w:firstLine="567"/>
        <w:contextualSpacing/>
        <w:jc w:val="both"/>
        <w:rPr>
          <w:rFonts w:eastAsia=".VnTime"/>
          <w:sz w:val="27"/>
          <w:szCs w:val="27"/>
        </w:rPr>
      </w:pPr>
      <w:r w:rsidRPr="00FA203D">
        <w:rPr>
          <w:sz w:val="27"/>
          <w:szCs w:val="27"/>
          <w:lang w:val="vi-VN"/>
        </w:rPr>
        <w:t>- Phối hợp với chính quyền địa phương tổ chức gia cố các công trình trước mùa mưa lũ và khắc phục hậu quả do thiên tai gây ra, giúp người dân nhanh chóng ổn định sản xuất nông nghiệp.</w:t>
      </w:r>
    </w:p>
    <w:p w14:paraId="2ECD17E1" w14:textId="77777777" w:rsidR="00F4745A" w:rsidRPr="00FA203D" w:rsidRDefault="00F4745A" w:rsidP="004B0761">
      <w:pPr>
        <w:spacing w:line="312" w:lineRule="auto"/>
        <w:contextualSpacing/>
        <w:jc w:val="both"/>
        <w:rPr>
          <w:sz w:val="27"/>
          <w:szCs w:val="27"/>
        </w:rPr>
      </w:pPr>
      <w:r w:rsidRPr="00FA203D">
        <w:rPr>
          <w:i/>
          <w:sz w:val="27"/>
          <w:szCs w:val="27"/>
        </w:rPr>
        <w:t>e. Phòng ngừa sự cố dầu mỡ rò rỉ từ máy móc</w:t>
      </w:r>
    </w:p>
    <w:p w14:paraId="0D19E995" w14:textId="77777777" w:rsidR="00F4745A" w:rsidRPr="00FA203D" w:rsidRDefault="00F4745A" w:rsidP="004B0761">
      <w:pPr>
        <w:spacing w:line="312" w:lineRule="auto"/>
        <w:ind w:firstLine="567"/>
        <w:jc w:val="both"/>
        <w:rPr>
          <w:sz w:val="27"/>
          <w:szCs w:val="27"/>
          <w:u w:color="FF0000"/>
          <w:lang w:val="cs-CZ"/>
        </w:rPr>
      </w:pPr>
      <w:r w:rsidRPr="00FA203D">
        <w:rPr>
          <w:sz w:val="27"/>
          <w:szCs w:val="27"/>
          <w:u w:color="FF0000"/>
          <w:lang w:val="cs-CZ"/>
        </w:rPr>
        <w:t>- Thực hiện việc thay thế dầu nhờn, dầu máy, sửa chữa máy móc, phương tiện tại các gara sửa chữa để không làm phát sinh dầu mỡ thải trên khu vực.</w:t>
      </w:r>
    </w:p>
    <w:p w14:paraId="3622C09D" w14:textId="77777777" w:rsidR="00EE4B4C" w:rsidRPr="00FA203D" w:rsidRDefault="00F4745A" w:rsidP="00EE4B4C">
      <w:pPr>
        <w:spacing w:line="312" w:lineRule="auto"/>
        <w:ind w:firstLine="567"/>
        <w:contextualSpacing/>
        <w:jc w:val="both"/>
        <w:rPr>
          <w:sz w:val="27"/>
          <w:szCs w:val="27"/>
        </w:rPr>
      </w:pPr>
      <w:r w:rsidRPr="00FA203D">
        <w:rPr>
          <w:sz w:val="27"/>
          <w:szCs w:val="27"/>
        </w:rPr>
        <w:t xml:space="preserve"> - Trong trường hợp phải thay thế, sửa chữa thiết bị tại khu vực nạo vét sẽ thực hiện nghiêm các biện pháp che đậy không để dầu mỡ rò rỉ ra môi trường.</w:t>
      </w:r>
    </w:p>
    <w:p w14:paraId="6E440573" w14:textId="77777777" w:rsidR="00EE4B4C" w:rsidRPr="00FA203D" w:rsidRDefault="00EE4B4C" w:rsidP="00EE4B4C">
      <w:pPr>
        <w:spacing w:line="312" w:lineRule="auto"/>
        <w:contextualSpacing/>
        <w:jc w:val="both"/>
        <w:rPr>
          <w:rFonts w:eastAsia=".VnTime"/>
          <w:i/>
          <w:sz w:val="27"/>
          <w:szCs w:val="27"/>
        </w:rPr>
      </w:pPr>
      <w:r w:rsidRPr="00FA203D">
        <w:rPr>
          <w:i/>
          <w:sz w:val="27"/>
          <w:szCs w:val="27"/>
        </w:rPr>
        <w:t>f. Phòng ngừa sự cố tại bãi thải</w:t>
      </w:r>
    </w:p>
    <w:p w14:paraId="4291F261" w14:textId="77777777" w:rsidR="00EE4B4C" w:rsidRPr="00FA203D" w:rsidRDefault="00EE4B4C" w:rsidP="00EE4B4C">
      <w:pPr>
        <w:spacing w:line="312" w:lineRule="auto"/>
        <w:ind w:firstLine="567"/>
        <w:jc w:val="both"/>
        <w:rPr>
          <w:sz w:val="27"/>
          <w:szCs w:val="27"/>
        </w:rPr>
      </w:pPr>
      <w:r w:rsidRPr="00FA203D">
        <w:rPr>
          <w:sz w:val="27"/>
          <w:szCs w:val="27"/>
        </w:rPr>
        <w:t xml:space="preserve">- Đổ thải trong phạm vi ranh giới khu đất đã </w:t>
      </w:r>
      <w:r w:rsidR="00900CB4" w:rsidRPr="00FA203D">
        <w:rPr>
          <w:sz w:val="27"/>
          <w:szCs w:val="27"/>
        </w:rPr>
        <w:t>được UBND xã đồng ý</w:t>
      </w:r>
      <w:r w:rsidRPr="00FA203D">
        <w:rPr>
          <w:sz w:val="27"/>
          <w:szCs w:val="27"/>
        </w:rPr>
        <w:t>.</w:t>
      </w:r>
    </w:p>
    <w:p w14:paraId="740C58C3" w14:textId="77777777" w:rsidR="00EE4B4C" w:rsidRPr="00FA203D" w:rsidRDefault="00EE4B4C" w:rsidP="00EE4B4C">
      <w:pPr>
        <w:spacing w:line="312" w:lineRule="auto"/>
        <w:ind w:firstLine="567"/>
        <w:jc w:val="both"/>
        <w:rPr>
          <w:sz w:val="27"/>
          <w:szCs w:val="27"/>
        </w:rPr>
      </w:pPr>
      <w:r w:rsidRPr="00FA203D">
        <w:rPr>
          <w:sz w:val="27"/>
          <w:szCs w:val="27"/>
        </w:rPr>
        <w:t>- Đổ thải theo trình tự từ khu vực thấp lên cao để tránh trượt lở, rửa trôi đất ra các khu vực xung quanh.</w:t>
      </w:r>
    </w:p>
    <w:p w14:paraId="18B635C4" w14:textId="77777777" w:rsidR="00EE4B4C" w:rsidRPr="00FA203D" w:rsidRDefault="00EE4B4C" w:rsidP="00EE4B4C">
      <w:pPr>
        <w:spacing w:line="312" w:lineRule="auto"/>
        <w:ind w:firstLine="567"/>
        <w:jc w:val="both"/>
        <w:rPr>
          <w:sz w:val="27"/>
          <w:szCs w:val="27"/>
        </w:rPr>
      </w:pPr>
      <w:r w:rsidRPr="00FA203D">
        <w:rPr>
          <w:sz w:val="27"/>
          <w:szCs w:val="27"/>
        </w:rPr>
        <w:t>- Bố trí rãnh thoát nước xung quanh khu vực bãi thải.</w:t>
      </w:r>
    </w:p>
    <w:p w14:paraId="21395CAC" w14:textId="77777777" w:rsidR="00EE4B4C" w:rsidRPr="00FA203D" w:rsidRDefault="00EE4B4C" w:rsidP="00EE4B4C">
      <w:pPr>
        <w:spacing w:line="312" w:lineRule="auto"/>
        <w:ind w:firstLine="567"/>
        <w:jc w:val="both"/>
        <w:rPr>
          <w:sz w:val="27"/>
          <w:szCs w:val="27"/>
        </w:rPr>
      </w:pPr>
      <w:r w:rsidRPr="00FA203D">
        <w:rPr>
          <w:sz w:val="27"/>
          <w:szCs w:val="27"/>
        </w:rPr>
        <w:t xml:space="preserve">- Đất đổ thải phải được san gạt và đầm nén sau khi đổ, tại các vị trí thấp trũng có nguy cơ sạt lở tiến hành gia cố mái kỹ càng. Khi cần thiết, có thể bổ sung thêm phương án trồng cây xanh xung quanh chống sạt lở. Chiều cao đổ thải tại khu vực từ </w:t>
      </w:r>
      <w:r w:rsidR="00900CB4" w:rsidRPr="00FA203D">
        <w:rPr>
          <w:sz w:val="27"/>
          <w:szCs w:val="27"/>
        </w:rPr>
        <w:t>1,5 m - 2 m</w:t>
      </w:r>
      <w:r w:rsidRPr="00FA203D">
        <w:rPr>
          <w:sz w:val="27"/>
          <w:szCs w:val="27"/>
        </w:rPr>
        <w:t>.</w:t>
      </w:r>
    </w:p>
    <w:p w14:paraId="30A4FC5D" w14:textId="77777777" w:rsidR="007750BD" w:rsidRPr="00FA203D" w:rsidRDefault="007750BD" w:rsidP="004B0761">
      <w:pPr>
        <w:pStyle w:val="k2"/>
        <w:spacing w:line="312" w:lineRule="auto"/>
        <w:outlineLvl w:val="0"/>
        <w:rPr>
          <w:color w:val="auto"/>
          <w:sz w:val="27"/>
          <w:szCs w:val="27"/>
          <w:lang w:val="vi-VN"/>
        </w:rPr>
      </w:pPr>
      <w:bookmarkStart w:id="1724" w:name="_Toc195822725"/>
      <w:r w:rsidRPr="00FA203D">
        <w:rPr>
          <w:color w:val="auto"/>
          <w:sz w:val="27"/>
          <w:szCs w:val="27"/>
          <w:lang w:val="vi-VN"/>
        </w:rPr>
        <w:t>3.2. Đánh giá tác động và đề xuất các biện pháp, công trình bảo</w:t>
      </w:r>
      <w:r w:rsidR="007F0F07" w:rsidRPr="00FA203D">
        <w:rPr>
          <w:color w:val="auto"/>
          <w:sz w:val="27"/>
          <w:szCs w:val="27"/>
          <w:lang w:val="vi-VN"/>
        </w:rPr>
        <w:t xml:space="preserve"> vệ môi trường trong giai đoạn </w:t>
      </w:r>
      <w:r w:rsidR="00FE39B0" w:rsidRPr="00FA203D">
        <w:rPr>
          <w:color w:val="auto"/>
          <w:sz w:val="27"/>
          <w:szCs w:val="27"/>
          <w:lang w:val="vi-VN"/>
        </w:rPr>
        <w:t>Dự án</w:t>
      </w:r>
      <w:r w:rsidRPr="00FA203D">
        <w:rPr>
          <w:color w:val="auto"/>
          <w:sz w:val="27"/>
          <w:szCs w:val="27"/>
          <w:lang w:val="vi-VN"/>
        </w:rPr>
        <w:t xml:space="preserve"> đi vào vận hành</w:t>
      </w:r>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24"/>
    </w:p>
    <w:p w14:paraId="4472595F" w14:textId="77777777" w:rsidR="007750BD" w:rsidRPr="00FA203D" w:rsidRDefault="007750BD" w:rsidP="004B0761">
      <w:pPr>
        <w:pStyle w:val="k2"/>
        <w:spacing w:line="312" w:lineRule="auto"/>
        <w:outlineLvl w:val="1"/>
        <w:rPr>
          <w:i/>
          <w:color w:val="auto"/>
          <w:sz w:val="27"/>
          <w:szCs w:val="27"/>
          <w:lang w:val="vi-VN"/>
        </w:rPr>
      </w:pPr>
      <w:bookmarkStart w:id="1725" w:name="_Toc18760949"/>
      <w:bookmarkStart w:id="1726" w:name="_Toc43995049"/>
      <w:bookmarkStart w:id="1727" w:name="_Toc43995317"/>
      <w:bookmarkStart w:id="1728" w:name="_Toc195822726"/>
      <w:r w:rsidRPr="00FA203D">
        <w:rPr>
          <w:i/>
          <w:color w:val="auto"/>
          <w:sz w:val="27"/>
          <w:szCs w:val="27"/>
          <w:lang w:val="vi-VN"/>
        </w:rPr>
        <w:t>3.2.1. Đánh giá, dự báo các tác động</w:t>
      </w:r>
      <w:bookmarkEnd w:id="1725"/>
      <w:bookmarkEnd w:id="1726"/>
      <w:bookmarkEnd w:id="1727"/>
      <w:bookmarkEnd w:id="1728"/>
    </w:p>
    <w:p w14:paraId="71DB6654" w14:textId="77777777" w:rsidR="007750BD" w:rsidRPr="00FA203D" w:rsidRDefault="007750BD" w:rsidP="004B0761">
      <w:pPr>
        <w:keepNext/>
        <w:keepLines/>
        <w:spacing w:line="312" w:lineRule="auto"/>
        <w:jc w:val="both"/>
        <w:outlineLvl w:val="2"/>
        <w:rPr>
          <w:b/>
          <w:i/>
          <w:sz w:val="27"/>
          <w:szCs w:val="27"/>
          <w:lang w:val="vi-VN"/>
        </w:rPr>
      </w:pPr>
      <w:bookmarkStart w:id="1729" w:name="_Toc18760950"/>
      <w:bookmarkStart w:id="1730" w:name="_Toc37507644"/>
      <w:bookmarkStart w:id="1731" w:name="_Toc39736990"/>
      <w:bookmarkStart w:id="1732" w:name="_Toc43995050"/>
      <w:r w:rsidRPr="00FA203D">
        <w:rPr>
          <w:i/>
          <w:sz w:val="27"/>
          <w:szCs w:val="27"/>
          <w:lang w:val="vi-VN"/>
        </w:rPr>
        <w:t>3.2.1.1. Đánh giá, dự báo tác động của các nguồn phát sinh chất thải</w:t>
      </w:r>
      <w:bookmarkEnd w:id="1729"/>
      <w:bookmarkEnd w:id="1730"/>
      <w:bookmarkEnd w:id="1731"/>
      <w:bookmarkEnd w:id="1732"/>
    </w:p>
    <w:p w14:paraId="08F19609" w14:textId="7816D73F" w:rsidR="00804827" w:rsidRPr="00FA203D" w:rsidRDefault="00804827" w:rsidP="00964E57">
      <w:pPr>
        <w:widowControl w:val="0"/>
        <w:spacing w:line="312" w:lineRule="auto"/>
        <w:ind w:firstLine="567"/>
        <w:jc w:val="both"/>
        <w:rPr>
          <w:sz w:val="27"/>
          <w:szCs w:val="27"/>
        </w:rPr>
      </w:pPr>
      <w:bookmarkStart w:id="1733" w:name="_Toc447615674"/>
      <w:r w:rsidRPr="00FA203D">
        <w:rPr>
          <w:sz w:val="27"/>
          <w:szCs w:val="27"/>
        </w:rPr>
        <w:t xml:space="preserve">Thời gian nạo vét của </w:t>
      </w:r>
      <w:r w:rsidR="00FE39B0" w:rsidRPr="00FA203D">
        <w:rPr>
          <w:sz w:val="27"/>
          <w:szCs w:val="27"/>
        </w:rPr>
        <w:t>Dự án</w:t>
      </w:r>
      <w:r w:rsidRPr="00FA203D">
        <w:rPr>
          <w:sz w:val="27"/>
          <w:szCs w:val="27"/>
        </w:rPr>
        <w:t xml:space="preserve"> được thực hiện vào mùa khô (khoảng 90 ngày/năm) khi mực nước tại hồ </w:t>
      </w:r>
      <w:r w:rsidR="009565C5" w:rsidRPr="00FA203D">
        <w:rPr>
          <w:sz w:val="27"/>
          <w:szCs w:val="27"/>
        </w:rPr>
        <w:t>Bảo Đài</w:t>
      </w:r>
      <w:r w:rsidRPr="00FA203D">
        <w:rPr>
          <w:sz w:val="27"/>
          <w:szCs w:val="27"/>
        </w:rPr>
        <w:t xml:space="preserve"> xuống dưới mực nước </w:t>
      </w:r>
      <w:r w:rsidR="000978A0" w:rsidRPr="00FA203D">
        <w:rPr>
          <w:sz w:val="27"/>
          <w:szCs w:val="27"/>
        </w:rPr>
        <w:t>dâng bình thường +</w:t>
      </w:r>
      <w:r w:rsidR="00CA03B5" w:rsidRPr="00FA203D">
        <w:rPr>
          <w:sz w:val="27"/>
          <w:szCs w:val="27"/>
        </w:rPr>
        <w:t>19,05</w:t>
      </w:r>
      <w:r w:rsidR="000978A0" w:rsidRPr="00FA203D">
        <w:rPr>
          <w:sz w:val="27"/>
          <w:szCs w:val="27"/>
        </w:rPr>
        <w:t xml:space="preserve"> đến mực nước chết </w:t>
      </w:r>
      <w:r w:rsidRPr="00FA203D">
        <w:rPr>
          <w:rFonts w:eastAsia=".VnTime"/>
          <w:sz w:val="27"/>
          <w:szCs w:val="27"/>
        </w:rPr>
        <w:t>+</w:t>
      </w:r>
      <w:r w:rsidR="00CA03B5" w:rsidRPr="00FA203D">
        <w:rPr>
          <w:rFonts w:eastAsia=".VnTime"/>
          <w:sz w:val="27"/>
          <w:szCs w:val="27"/>
        </w:rPr>
        <w:t>11,32</w:t>
      </w:r>
      <w:r w:rsidRPr="00FA203D">
        <w:rPr>
          <w:rFonts w:eastAsia=".VnTime"/>
          <w:sz w:val="27"/>
          <w:szCs w:val="27"/>
        </w:rPr>
        <w:t xml:space="preserve"> m</w:t>
      </w:r>
      <w:r w:rsidRPr="00FA203D">
        <w:rPr>
          <w:sz w:val="27"/>
          <w:szCs w:val="27"/>
        </w:rPr>
        <w:t xml:space="preserve">. Đến mùa mưa khi hồ tích nước trở lại mọi hoạt động nạo vét của </w:t>
      </w:r>
      <w:r w:rsidR="00FE39B0" w:rsidRPr="00FA203D">
        <w:rPr>
          <w:sz w:val="27"/>
          <w:szCs w:val="27"/>
        </w:rPr>
        <w:t>Dự án</w:t>
      </w:r>
      <w:r w:rsidRPr="00FA203D">
        <w:rPr>
          <w:sz w:val="27"/>
          <w:szCs w:val="27"/>
        </w:rPr>
        <w:t xml:space="preserve"> sẽ dừng lại. Do đó, các tác động làm phát sinh chất thải như bụi, khí thải, chất thải rắn, nước thải từ các hoạt động của </w:t>
      </w:r>
      <w:r w:rsidR="00FE39B0" w:rsidRPr="00FA203D">
        <w:rPr>
          <w:sz w:val="27"/>
          <w:szCs w:val="27"/>
        </w:rPr>
        <w:t>Dự án</w:t>
      </w:r>
      <w:r w:rsidRPr="00FA203D">
        <w:rPr>
          <w:sz w:val="27"/>
          <w:szCs w:val="27"/>
        </w:rPr>
        <w:t xml:space="preserve"> trong giai </w:t>
      </w:r>
      <w:r w:rsidRPr="00FA203D">
        <w:rPr>
          <w:sz w:val="27"/>
          <w:szCs w:val="27"/>
        </w:rPr>
        <w:lastRenderedPageBreak/>
        <w:t>đoạn này là không xảy ra.</w:t>
      </w:r>
    </w:p>
    <w:p w14:paraId="371591F0" w14:textId="77777777" w:rsidR="007750BD" w:rsidRPr="00FA203D" w:rsidRDefault="00202721" w:rsidP="004B0761">
      <w:pPr>
        <w:keepNext/>
        <w:keepLines/>
        <w:spacing w:line="312" w:lineRule="auto"/>
        <w:jc w:val="both"/>
        <w:outlineLvl w:val="2"/>
        <w:rPr>
          <w:b/>
          <w:i/>
          <w:sz w:val="27"/>
          <w:szCs w:val="27"/>
          <w:lang w:val="nl-NL"/>
        </w:rPr>
      </w:pPr>
      <w:bookmarkStart w:id="1734" w:name="_Toc375904336"/>
      <w:bookmarkStart w:id="1735" w:name="_Toc400723334"/>
      <w:bookmarkStart w:id="1736" w:name="_Toc401734942"/>
      <w:bookmarkStart w:id="1737" w:name="_Toc402302135"/>
      <w:bookmarkStart w:id="1738" w:name="_Toc401923185"/>
      <w:bookmarkStart w:id="1739" w:name="_Toc411150853"/>
      <w:bookmarkStart w:id="1740" w:name="_Toc429147786"/>
      <w:bookmarkStart w:id="1741" w:name="_Toc430265599"/>
      <w:bookmarkStart w:id="1742" w:name="_Toc431365884"/>
      <w:bookmarkStart w:id="1743" w:name="_Toc431365966"/>
      <w:bookmarkStart w:id="1744" w:name="_Toc439746428"/>
      <w:bookmarkStart w:id="1745" w:name="_Toc493234270"/>
      <w:bookmarkStart w:id="1746" w:name="_Toc18760952"/>
      <w:bookmarkStart w:id="1747" w:name="_Toc37507650"/>
      <w:bookmarkStart w:id="1748" w:name="_Toc39736996"/>
      <w:bookmarkStart w:id="1749" w:name="_Toc43995051"/>
      <w:bookmarkEnd w:id="1717"/>
      <w:bookmarkEnd w:id="1718"/>
      <w:bookmarkEnd w:id="1719"/>
      <w:bookmarkEnd w:id="1733"/>
      <w:r w:rsidRPr="00FA203D">
        <w:rPr>
          <w:i/>
          <w:sz w:val="27"/>
          <w:szCs w:val="27"/>
          <w:lang w:val="vi-VN"/>
        </w:rPr>
        <w:t>3.2.1.2</w:t>
      </w:r>
      <w:r w:rsidR="007750BD" w:rsidRPr="00FA203D">
        <w:rPr>
          <w:i/>
          <w:sz w:val="27"/>
          <w:szCs w:val="27"/>
          <w:lang w:val="vi-VN"/>
        </w:rPr>
        <w:t xml:space="preserve">. </w:t>
      </w:r>
      <w:bookmarkStart w:id="1750" w:name="_Toc221953219"/>
      <w:bookmarkStart w:id="1751" w:name="_Toc221953299"/>
      <w:bookmarkStart w:id="1752" w:name="_Toc221953374"/>
      <w:bookmarkStart w:id="1753" w:name="_Toc221953613"/>
      <w:bookmarkStart w:id="1754" w:name="_Toc221953731"/>
      <w:bookmarkStart w:id="1755" w:name="_Toc221953799"/>
      <w:bookmarkStart w:id="1756" w:name="_Toc222479442"/>
      <w:bookmarkStart w:id="1757" w:name="_Toc222502554"/>
      <w:bookmarkStart w:id="1758" w:name="_Toc222502838"/>
      <w:bookmarkStart w:id="1759" w:name="_Toc222502958"/>
      <w:bookmarkStart w:id="1760" w:name="_Toc222505126"/>
      <w:bookmarkStart w:id="1761" w:name="_Toc222715334"/>
      <w:bookmarkStart w:id="1762" w:name="_Toc222716123"/>
      <w:bookmarkStart w:id="1763" w:name="_Toc222716267"/>
      <w:bookmarkStart w:id="1764" w:name="_Toc222719117"/>
      <w:bookmarkStart w:id="1765" w:name="_Toc223633173"/>
      <w:bookmarkStart w:id="1766" w:name="_Toc375904340"/>
      <w:bookmarkStart w:id="1767" w:name="_Toc400723338"/>
      <w:bookmarkStart w:id="1768" w:name="_Toc401734946"/>
      <w:bookmarkStart w:id="1769" w:name="_Toc402302139"/>
      <w:bookmarkStart w:id="1770" w:name="_Toc401923189"/>
      <w:bookmarkStart w:id="1771" w:name="_Toc411150858"/>
      <w:bookmarkStart w:id="1772" w:name="_Toc429147791"/>
      <w:bookmarkStart w:id="1773" w:name="_Toc430265604"/>
      <w:bookmarkStart w:id="1774" w:name="_Toc431365885"/>
      <w:bookmarkStart w:id="1775" w:name="_Toc431365967"/>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r w:rsidR="00DC59F4" w:rsidRPr="00FA203D">
        <w:rPr>
          <w:rFonts w:eastAsia="Arial"/>
          <w:i/>
          <w:sz w:val="27"/>
          <w:szCs w:val="27"/>
          <w:lang w:val="af-ZA"/>
        </w:rPr>
        <w:t>Đánh giá, dự báo tác động của các nguồn không liên quan đến chất thải</w:t>
      </w:r>
    </w:p>
    <w:p w14:paraId="518C86A4" w14:textId="77777777" w:rsidR="002072F4" w:rsidRPr="00FA203D" w:rsidRDefault="002072F4" w:rsidP="004B0761">
      <w:pPr>
        <w:tabs>
          <w:tab w:val="left" w:pos="7938"/>
        </w:tabs>
        <w:spacing w:line="312" w:lineRule="auto"/>
        <w:ind w:firstLine="567"/>
        <w:jc w:val="both"/>
        <w:rPr>
          <w:rFonts w:eastAsia=".VnTime"/>
          <w:sz w:val="27"/>
          <w:szCs w:val="27"/>
        </w:rPr>
      </w:pPr>
      <w:bookmarkStart w:id="1776" w:name="_Toc18760953"/>
      <w:bookmarkStart w:id="1777" w:name="_Toc43995052"/>
      <w:bookmarkStart w:id="1778" w:name="_Toc43995318"/>
      <w:bookmarkStart w:id="1779" w:name="_Toc439746429"/>
      <w:bookmarkStart w:id="1780" w:name="_Toc493234271"/>
      <w:r w:rsidRPr="00FA203D">
        <w:rPr>
          <w:rFonts w:eastAsia=".VnTime"/>
          <w:sz w:val="27"/>
          <w:szCs w:val="27"/>
        </w:rPr>
        <w:t xml:space="preserve">Đối với loại hình </w:t>
      </w:r>
      <w:r w:rsidR="00FE39B0" w:rsidRPr="00FA203D">
        <w:rPr>
          <w:rFonts w:eastAsia=".VnTime"/>
          <w:sz w:val="27"/>
          <w:szCs w:val="27"/>
        </w:rPr>
        <w:t>Dự án</w:t>
      </w:r>
      <w:r w:rsidRPr="00FA203D">
        <w:rPr>
          <w:rFonts w:eastAsia=".VnTime"/>
          <w:sz w:val="27"/>
          <w:szCs w:val="27"/>
        </w:rPr>
        <w:t>, g</w:t>
      </w:r>
      <w:r w:rsidRPr="00FA203D">
        <w:rPr>
          <w:rFonts w:eastAsia=".VnTime"/>
          <w:sz w:val="27"/>
          <w:szCs w:val="27"/>
          <w:lang w:val="vi-VN"/>
        </w:rPr>
        <w:t xml:space="preserve">iai đoạn </w:t>
      </w:r>
      <w:r w:rsidR="00FE39B0" w:rsidRPr="00FA203D">
        <w:rPr>
          <w:rFonts w:eastAsia=".VnTime"/>
          <w:sz w:val="27"/>
          <w:szCs w:val="27"/>
          <w:lang w:val="vi-VN"/>
        </w:rPr>
        <w:t>Dự án</w:t>
      </w:r>
      <w:r w:rsidRPr="00FA203D">
        <w:rPr>
          <w:rFonts w:eastAsia=".VnTime"/>
          <w:sz w:val="27"/>
          <w:szCs w:val="27"/>
          <w:lang w:val="vi-VN"/>
        </w:rPr>
        <w:t xml:space="preserve"> đi vào </w:t>
      </w:r>
      <w:r w:rsidRPr="00FA203D">
        <w:rPr>
          <w:rFonts w:eastAsia=".VnTime"/>
          <w:sz w:val="27"/>
          <w:szCs w:val="27"/>
        </w:rPr>
        <w:t xml:space="preserve">vận hành chủ yếu mang lại các </w:t>
      </w:r>
      <w:r w:rsidRPr="00FA203D">
        <w:rPr>
          <w:rFonts w:eastAsia=".VnTime"/>
          <w:sz w:val="27"/>
          <w:szCs w:val="27"/>
          <w:lang w:val="vi-VN"/>
        </w:rPr>
        <w:t xml:space="preserve">tác động tích cực </w:t>
      </w:r>
      <w:r w:rsidRPr="00FA203D">
        <w:rPr>
          <w:rFonts w:eastAsia=".VnTime"/>
          <w:sz w:val="27"/>
          <w:szCs w:val="27"/>
        </w:rPr>
        <w:t>như:</w:t>
      </w:r>
    </w:p>
    <w:p w14:paraId="17163558" w14:textId="35FFF973" w:rsidR="002072F4" w:rsidRPr="00FA203D" w:rsidRDefault="002072F4" w:rsidP="004B0761">
      <w:pPr>
        <w:tabs>
          <w:tab w:val="left" w:pos="7938"/>
        </w:tabs>
        <w:spacing w:line="312" w:lineRule="auto"/>
        <w:ind w:firstLine="567"/>
        <w:jc w:val="both"/>
        <w:rPr>
          <w:sz w:val="27"/>
          <w:szCs w:val="27"/>
        </w:rPr>
      </w:pPr>
      <w:r w:rsidRPr="00FA203D">
        <w:rPr>
          <w:rFonts w:eastAsia=".VnTime"/>
          <w:sz w:val="27"/>
          <w:szCs w:val="27"/>
        </w:rPr>
        <w:t xml:space="preserve">- Đảm bảo dung tích chứa của hồ </w:t>
      </w:r>
      <w:r w:rsidR="00601078" w:rsidRPr="00FA203D">
        <w:rPr>
          <w:rFonts w:eastAsia=".VnTime"/>
          <w:sz w:val="27"/>
          <w:szCs w:val="27"/>
        </w:rPr>
        <w:t>chứa Bảo Đài</w:t>
      </w:r>
      <w:r w:rsidRPr="00FA203D">
        <w:rPr>
          <w:rFonts w:eastAsia=".VnTime"/>
          <w:sz w:val="27"/>
          <w:szCs w:val="27"/>
        </w:rPr>
        <w:t xml:space="preserve"> theo thiết kế. </w:t>
      </w:r>
      <w:r w:rsidRPr="00FA203D">
        <w:rPr>
          <w:sz w:val="27"/>
          <w:szCs w:val="27"/>
        </w:rPr>
        <w:t>Đáp ứng nguồn nước</w:t>
      </w:r>
      <w:r w:rsidRPr="00FA203D">
        <w:rPr>
          <w:sz w:val="27"/>
          <w:szCs w:val="27"/>
          <w:lang w:val="vi-VN"/>
        </w:rPr>
        <w:t xml:space="preserve"> tưới cho </w:t>
      </w:r>
      <w:r w:rsidR="00CA03B5" w:rsidRPr="00FA203D">
        <w:rPr>
          <w:sz w:val="27"/>
          <w:szCs w:val="27"/>
        </w:rPr>
        <w:t>1.374</w:t>
      </w:r>
      <w:r w:rsidR="001A2205" w:rsidRPr="00FA203D">
        <w:rPr>
          <w:sz w:val="27"/>
          <w:szCs w:val="27"/>
        </w:rPr>
        <w:t xml:space="preserve"> </w:t>
      </w:r>
      <w:r w:rsidRPr="00FA203D">
        <w:rPr>
          <w:sz w:val="27"/>
          <w:szCs w:val="27"/>
          <w:lang w:val="vi-VN"/>
        </w:rPr>
        <w:t>ha đất sản xuất nông</w:t>
      </w:r>
      <w:r w:rsidR="00CA03B5" w:rsidRPr="00FA203D">
        <w:rPr>
          <w:sz w:val="27"/>
          <w:szCs w:val="27"/>
        </w:rPr>
        <w:t xml:space="preserve"> nghiệp</w:t>
      </w:r>
      <w:r w:rsidRPr="00FA203D">
        <w:rPr>
          <w:sz w:val="27"/>
          <w:szCs w:val="27"/>
        </w:rPr>
        <w:t>.</w:t>
      </w:r>
    </w:p>
    <w:p w14:paraId="4A093CCC" w14:textId="77777777" w:rsidR="002072F4" w:rsidRPr="00FA203D" w:rsidRDefault="002072F4" w:rsidP="004B0761">
      <w:pPr>
        <w:tabs>
          <w:tab w:val="left" w:pos="179"/>
          <w:tab w:val="left" w:pos="993"/>
        </w:tabs>
        <w:spacing w:line="312" w:lineRule="auto"/>
        <w:ind w:firstLine="567"/>
        <w:jc w:val="both"/>
        <w:rPr>
          <w:sz w:val="27"/>
          <w:szCs w:val="27"/>
        </w:rPr>
      </w:pPr>
      <w:r w:rsidRPr="00FA203D">
        <w:rPr>
          <w:sz w:val="27"/>
          <w:szCs w:val="27"/>
        </w:rPr>
        <w:t>- Sau khi thực hiện nạo vét sẽ không thay đổi mực nước dâng bình thường và diện tích mặt thoáng theo thiết kế của hồ, do vậy hoàn toàn đảm bảo an toàn hồ chứa trong mùa lũ.</w:t>
      </w:r>
    </w:p>
    <w:p w14:paraId="5F6E310E" w14:textId="3D9FAB80" w:rsidR="002072F4" w:rsidRPr="00FA203D" w:rsidRDefault="002072F4" w:rsidP="004B0761">
      <w:pPr>
        <w:tabs>
          <w:tab w:val="left" w:pos="179"/>
          <w:tab w:val="left" w:pos="993"/>
        </w:tabs>
        <w:spacing w:line="312" w:lineRule="auto"/>
        <w:ind w:firstLine="567"/>
        <w:jc w:val="both"/>
        <w:rPr>
          <w:sz w:val="27"/>
          <w:szCs w:val="27"/>
          <w:lang w:val="vi-VN"/>
        </w:rPr>
      </w:pPr>
      <w:r w:rsidRPr="00FA203D">
        <w:rPr>
          <w:sz w:val="27"/>
          <w:szCs w:val="27"/>
        </w:rPr>
        <w:t xml:space="preserve">- Vào mùa khô, dung tích tăng thêm sau nạo vét của hồ </w:t>
      </w:r>
      <w:r w:rsidR="009565C5" w:rsidRPr="00FA203D">
        <w:rPr>
          <w:sz w:val="27"/>
          <w:szCs w:val="27"/>
        </w:rPr>
        <w:t>Bảo Đài</w:t>
      </w:r>
      <w:r w:rsidRPr="00FA203D">
        <w:rPr>
          <w:sz w:val="27"/>
          <w:szCs w:val="27"/>
        </w:rPr>
        <w:t xml:space="preserve"> góp phần giải quyết tình trạng thiếu nước sản xuất nông nghiệp trong mùa khô như hiện nay. Đảm bảo nguồn nước phục vụ hoạt động sản xuất nông nghiệp. Công tác tưới tiêu được chủ động hơn, làm tăng diện tích đất được tưới, tăng hệ số sử dụng đất, góp phần tăng năng suất, sản lượng cây trồng.</w:t>
      </w:r>
    </w:p>
    <w:p w14:paraId="215CC2D9" w14:textId="13C726AB" w:rsidR="002072F4" w:rsidRPr="00FA203D" w:rsidRDefault="002072F4" w:rsidP="004B0761">
      <w:pPr>
        <w:spacing w:line="312" w:lineRule="auto"/>
        <w:ind w:firstLine="567"/>
        <w:jc w:val="both"/>
        <w:rPr>
          <w:sz w:val="27"/>
          <w:szCs w:val="27"/>
        </w:rPr>
      </w:pPr>
      <w:r w:rsidRPr="00FA203D">
        <w:rPr>
          <w:sz w:val="27"/>
          <w:szCs w:val="27"/>
        </w:rPr>
        <w:t>- Công trình được nạo vét để tăng khả năng trữ nước, do đó hệ sinh thái thuỷ sinh tại khu vực hồ chứa trong mùa khô được ổn định và mang tính tích cực. Tạo</w:t>
      </w:r>
      <w:r w:rsidRPr="00FA203D">
        <w:rPr>
          <w:sz w:val="27"/>
          <w:szCs w:val="27"/>
          <w:lang w:val="vi-VN"/>
        </w:rPr>
        <w:t xml:space="preserve"> diện tích mặt nước </w:t>
      </w:r>
      <w:r w:rsidRPr="00FA203D">
        <w:rPr>
          <w:sz w:val="27"/>
          <w:szCs w:val="27"/>
        </w:rPr>
        <w:t xml:space="preserve">ổn định để có thể phát triển </w:t>
      </w:r>
      <w:r w:rsidRPr="00FA203D">
        <w:rPr>
          <w:sz w:val="27"/>
          <w:szCs w:val="27"/>
          <w:lang w:val="vi-VN"/>
        </w:rPr>
        <w:t xml:space="preserve">ngành thuỷ sản </w:t>
      </w:r>
      <w:r w:rsidRPr="00FA203D">
        <w:rPr>
          <w:sz w:val="27"/>
          <w:szCs w:val="27"/>
        </w:rPr>
        <w:t xml:space="preserve">cho người dân khu vực </w:t>
      </w:r>
      <w:r w:rsidR="00601078" w:rsidRPr="00FA203D">
        <w:rPr>
          <w:sz w:val="27"/>
          <w:szCs w:val="27"/>
        </w:rPr>
        <w:t>thôn Xung Phong, xã Vĩnh Khê và thôn Tân Định, xã Vĩnh Chấp</w:t>
      </w:r>
      <w:r w:rsidRPr="00FA203D">
        <w:rPr>
          <w:sz w:val="27"/>
          <w:szCs w:val="27"/>
        </w:rPr>
        <w:t>.</w:t>
      </w:r>
    </w:p>
    <w:p w14:paraId="7EABD3B9" w14:textId="0F63A7F6" w:rsidR="002072F4" w:rsidRPr="00FA203D" w:rsidRDefault="002072F4" w:rsidP="004B0761">
      <w:pPr>
        <w:spacing w:line="312" w:lineRule="auto"/>
        <w:ind w:firstLine="567"/>
        <w:jc w:val="both"/>
        <w:rPr>
          <w:sz w:val="27"/>
          <w:szCs w:val="27"/>
        </w:rPr>
      </w:pPr>
      <w:r w:rsidRPr="00FA203D">
        <w:rPr>
          <w:sz w:val="27"/>
          <w:szCs w:val="27"/>
        </w:rPr>
        <w:t xml:space="preserve">- Hồ chứa nước </w:t>
      </w:r>
      <w:r w:rsidR="009565C5" w:rsidRPr="00FA203D">
        <w:rPr>
          <w:sz w:val="27"/>
          <w:szCs w:val="27"/>
        </w:rPr>
        <w:t>Bảo Đài</w:t>
      </w:r>
      <w:r w:rsidR="001A2205" w:rsidRPr="00FA203D">
        <w:rPr>
          <w:sz w:val="27"/>
          <w:szCs w:val="27"/>
        </w:rPr>
        <w:t xml:space="preserve"> </w:t>
      </w:r>
      <w:r w:rsidRPr="00FA203D">
        <w:rPr>
          <w:sz w:val="27"/>
          <w:szCs w:val="27"/>
        </w:rPr>
        <w:t>hoạt động ổn định hơn trong quá trình vận hành do đó c</w:t>
      </w:r>
      <w:r w:rsidRPr="00FA203D">
        <w:rPr>
          <w:sz w:val="27"/>
          <w:szCs w:val="27"/>
          <w:lang w:val="vi-VN"/>
        </w:rPr>
        <w:t xml:space="preserve">ó tác dụng làm tăng mực nước ngầm tại vùng </w:t>
      </w:r>
      <w:r w:rsidR="00FE39B0" w:rsidRPr="00FA203D">
        <w:rPr>
          <w:sz w:val="27"/>
          <w:szCs w:val="27"/>
          <w:lang w:val="vi-VN"/>
        </w:rPr>
        <w:t>Dự án</w:t>
      </w:r>
      <w:r w:rsidRPr="00FA203D">
        <w:rPr>
          <w:sz w:val="27"/>
          <w:szCs w:val="27"/>
          <w:lang w:val="vi-VN"/>
        </w:rPr>
        <w:t>, từ đó làm giàu thêm nguồn cấp nước cho các giếng đào, giếng khoan của</w:t>
      </w:r>
      <w:r w:rsidRPr="00FA203D">
        <w:rPr>
          <w:sz w:val="27"/>
          <w:szCs w:val="27"/>
        </w:rPr>
        <w:t xml:space="preserve"> người</w:t>
      </w:r>
      <w:r w:rsidRPr="00FA203D">
        <w:rPr>
          <w:sz w:val="27"/>
          <w:szCs w:val="27"/>
          <w:lang w:val="vi-VN"/>
        </w:rPr>
        <w:t xml:space="preserve"> dân. Như vậy khi </w:t>
      </w:r>
      <w:r w:rsidR="00FE39B0" w:rsidRPr="00FA203D">
        <w:rPr>
          <w:sz w:val="27"/>
          <w:szCs w:val="27"/>
          <w:lang w:val="vi-VN"/>
        </w:rPr>
        <w:t>Dự án</w:t>
      </w:r>
      <w:r w:rsidRPr="00FA203D">
        <w:rPr>
          <w:sz w:val="27"/>
          <w:szCs w:val="27"/>
          <w:lang w:val="vi-VN"/>
        </w:rPr>
        <w:t xml:space="preserve"> vận hành, mực nước ngầm dâng cao có vai trò rất to lớn trong việc bổ sung thêm nguồn nước, tránh được tình trạng khan hiếm nước sinh hoạt trong các tháng mùa khô.</w:t>
      </w:r>
      <w:r w:rsidRPr="00FA203D">
        <w:rPr>
          <w:sz w:val="27"/>
          <w:szCs w:val="27"/>
        </w:rPr>
        <w:t xml:space="preserve"> </w:t>
      </w:r>
      <w:r w:rsidRPr="00FA203D">
        <w:rPr>
          <w:sz w:val="27"/>
          <w:szCs w:val="27"/>
          <w:lang w:val="vi-VN"/>
        </w:rPr>
        <w:t>Mực nước ngầm và độ ẩm đất khu vực xung quanh hồ tăng, là điều kiện thuận lợi cho thực vật phát triển</w:t>
      </w:r>
      <w:r w:rsidRPr="00FA203D">
        <w:rPr>
          <w:sz w:val="27"/>
          <w:szCs w:val="27"/>
        </w:rPr>
        <w:t>, cải tạo cảnh quan sinh thái khu vực hồ chứa theo hướng tích cực, điều hoà vi khí hậu trong vùng.</w:t>
      </w:r>
    </w:p>
    <w:p w14:paraId="3FE55B23" w14:textId="0FC6D1B3" w:rsidR="009F72C2" w:rsidRPr="00FA203D" w:rsidRDefault="002072F4" w:rsidP="00CA03B5">
      <w:pPr>
        <w:spacing w:line="312" w:lineRule="auto"/>
        <w:ind w:firstLine="567"/>
        <w:jc w:val="both"/>
        <w:rPr>
          <w:i/>
          <w:sz w:val="27"/>
          <w:szCs w:val="27"/>
          <w:lang w:val="vi-VN"/>
        </w:rPr>
      </w:pPr>
      <w:r w:rsidRPr="00FA203D">
        <w:rPr>
          <w:sz w:val="27"/>
          <w:szCs w:val="27"/>
        </w:rPr>
        <w:t xml:space="preserve">Nhìn chung, việc nạo vét tăng dung tích trữ nước hồ chứa nước </w:t>
      </w:r>
      <w:r w:rsidR="009565C5" w:rsidRPr="00FA203D">
        <w:rPr>
          <w:sz w:val="27"/>
          <w:szCs w:val="27"/>
        </w:rPr>
        <w:t>Bảo Đài</w:t>
      </w:r>
      <w:r w:rsidR="00267C62" w:rsidRPr="00FA203D">
        <w:rPr>
          <w:sz w:val="27"/>
          <w:szCs w:val="27"/>
        </w:rPr>
        <w:t xml:space="preserve"> </w:t>
      </w:r>
      <w:r w:rsidRPr="00FA203D">
        <w:rPr>
          <w:sz w:val="27"/>
          <w:szCs w:val="27"/>
        </w:rPr>
        <w:t>giúp hồ chứa phát huy tối đa hiệu quả của mình (cung cấp đầy đủ nguồn nước phục vụ sản xuất nông nghiệp), từ đó góp phần thúc đẩy nền nông nghiệp ngày càng ổn định, đời sống kinh tế của người dân ngày một tăng lên.</w:t>
      </w:r>
      <w:bookmarkStart w:id="1781" w:name="_Toc56092051"/>
      <w:bookmarkStart w:id="1782" w:name="_Toc56092218"/>
      <w:bookmarkStart w:id="1783" w:name="_Toc56522764"/>
      <w:bookmarkStart w:id="1784" w:name="_Toc56670483"/>
      <w:bookmarkStart w:id="1785" w:name="_Toc61593949"/>
      <w:bookmarkStart w:id="1786" w:name="_Toc66266313"/>
      <w:bookmarkStart w:id="1787" w:name="_Toc78784715"/>
      <w:bookmarkStart w:id="1788" w:name="_Toc78789735"/>
      <w:bookmarkStart w:id="1789" w:name="_Toc78805091"/>
      <w:bookmarkStart w:id="1790" w:name="_Toc79919073"/>
    </w:p>
    <w:p w14:paraId="5CE62993" w14:textId="77777777" w:rsidR="00A16D90" w:rsidRPr="00FA203D" w:rsidRDefault="00A16D90" w:rsidP="004B0761">
      <w:pPr>
        <w:pStyle w:val="k3"/>
        <w:spacing w:line="312" w:lineRule="auto"/>
        <w:outlineLvl w:val="1"/>
        <w:rPr>
          <w:b w:val="0"/>
          <w:i/>
          <w:color w:val="auto"/>
          <w:sz w:val="27"/>
          <w:szCs w:val="27"/>
          <w:lang w:val="nl-NL"/>
        </w:rPr>
      </w:pPr>
      <w:bookmarkStart w:id="1791" w:name="_Toc195822727"/>
      <w:r w:rsidRPr="00FA203D">
        <w:rPr>
          <w:b w:val="0"/>
          <w:i/>
          <w:color w:val="auto"/>
          <w:sz w:val="27"/>
          <w:szCs w:val="27"/>
          <w:lang w:val="vi-VN"/>
        </w:rPr>
        <w:t xml:space="preserve">3.2.1.3. Đánh giá, dự báo tác động gây nên bởi các rủi ro, sự cố của </w:t>
      </w:r>
      <w:r w:rsidR="00FE39B0" w:rsidRPr="00FA203D">
        <w:rPr>
          <w:b w:val="0"/>
          <w:i/>
          <w:color w:val="auto"/>
          <w:sz w:val="27"/>
          <w:szCs w:val="27"/>
          <w:lang w:val="vi-VN"/>
        </w:rPr>
        <w:t>Dự án</w:t>
      </w:r>
      <w:r w:rsidRPr="00FA203D">
        <w:rPr>
          <w:b w:val="0"/>
          <w:i/>
          <w:color w:val="auto"/>
          <w:sz w:val="27"/>
          <w:szCs w:val="27"/>
          <w:lang w:val="vi-VN"/>
        </w:rPr>
        <w:t xml:space="preserve"> trong</w:t>
      </w:r>
      <w:r w:rsidRPr="00FA203D">
        <w:rPr>
          <w:b w:val="0"/>
          <w:i/>
          <w:color w:val="auto"/>
          <w:sz w:val="27"/>
          <w:szCs w:val="27"/>
          <w:lang w:val="nl-NL"/>
        </w:rPr>
        <w:t xml:space="preserve"> giai đoạn vận hành</w:t>
      </w:r>
      <w:bookmarkEnd w:id="1781"/>
      <w:bookmarkEnd w:id="1782"/>
      <w:bookmarkEnd w:id="1783"/>
      <w:bookmarkEnd w:id="1784"/>
      <w:bookmarkEnd w:id="1785"/>
      <w:bookmarkEnd w:id="1786"/>
      <w:bookmarkEnd w:id="1787"/>
      <w:bookmarkEnd w:id="1788"/>
      <w:bookmarkEnd w:id="1789"/>
      <w:bookmarkEnd w:id="1790"/>
      <w:bookmarkEnd w:id="1791"/>
    </w:p>
    <w:p w14:paraId="04D5E0C5" w14:textId="77777777" w:rsidR="00A16D90" w:rsidRPr="00FA203D" w:rsidRDefault="00A16D90" w:rsidP="004B0761">
      <w:pPr>
        <w:spacing w:line="312" w:lineRule="auto"/>
        <w:jc w:val="both"/>
        <w:rPr>
          <w:i/>
          <w:sz w:val="27"/>
          <w:szCs w:val="27"/>
          <w:lang w:val="de-DE"/>
        </w:rPr>
      </w:pPr>
      <w:r w:rsidRPr="00FA203D">
        <w:rPr>
          <w:i/>
          <w:sz w:val="27"/>
          <w:szCs w:val="27"/>
          <w:lang w:val="de-DE"/>
        </w:rPr>
        <w:t>a. Sự cố do xói lở và bồi lắng lòng hồ</w:t>
      </w:r>
    </w:p>
    <w:p w14:paraId="1C1C9C6B" w14:textId="77777777" w:rsidR="00A16D90" w:rsidRPr="00FA203D" w:rsidRDefault="00A16D90" w:rsidP="004B0761">
      <w:pPr>
        <w:spacing w:line="312" w:lineRule="auto"/>
        <w:ind w:firstLine="567"/>
        <w:jc w:val="both"/>
        <w:rPr>
          <w:sz w:val="27"/>
          <w:szCs w:val="27"/>
          <w:lang w:val="de-DE"/>
        </w:rPr>
      </w:pPr>
      <w:r w:rsidRPr="00FA203D">
        <w:rPr>
          <w:sz w:val="27"/>
          <w:szCs w:val="27"/>
          <w:lang w:val="de-DE"/>
        </w:rPr>
        <w:t xml:space="preserve">Mực nước hồ được ổn định và tăng lên dẫn đến làm tăng mực nước ngầm và lượng ẩm trong đất khu vực xung quanh hồ chứa nước. Điều này có thể gây ra quá </w:t>
      </w:r>
      <w:r w:rsidRPr="00FA203D">
        <w:rPr>
          <w:sz w:val="27"/>
          <w:szCs w:val="27"/>
          <w:lang w:val="de-DE"/>
        </w:rPr>
        <w:lastRenderedPageBreak/>
        <w:t>trình sạt lở bờ để hình thành nên đường bờ mới. Đặc biệt là đối với những vùng bờ được cấu tạo bởi những vật chất bở rời, kết cấu và mức độ liên kết yếu, có độ dốc lớn</w:t>
      </w:r>
      <w:r w:rsidR="006D0CB2" w:rsidRPr="00FA203D">
        <w:rPr>
          <w:sz w:val="27"/>
          <w:szCs w:val="27"/>
          <w:lang w:val="de-DE"/>
        </w:rPr>
        <w:t>,</w:t>
      </w:r>
      <w:r w:rsidRPr="00FA203D">
        <w:rPr>
          <w:sz w:val="27"/>
          <w:szCs w:val="27"/>
          <w:lang w:val="de-DE"/>
        </w:rPr>
        <w:t xml:space="preserve"> quá trình sạt lở, tái tạo bờ có thể xảy ra mạnh hơn. Quá trình sạt lở, tái tạo bờ mới diễn ra thường xuyên, do tác động của sóng, của gió và dòng chảy…Quá trình này tạo ra một lượng phù sa tham gia vào việc tạo trầm tích bùn hoá đáy hồ.</w:t>
      </w:r>
    </w:p>
    <w:p w14:paraId="10A966DA" w14:textId="77777777" w:rsidR="00A16D90" w:rsidRPr="00FA203D" w:rsidRDefault="00A16D90" w:rsidP="004B0761">
      <w:pPr>
        <w:spacing w:line="312" w:lineRule="auto"/>
        <w:ind w:firstLine="567"/>
        <w:jc w:val="both"/>
        <w:rPr>
          <w:spacing w:val="-6"/>
          <w:sz w:val="27"/>
          <w:szCs w:val="27"/>
          <w:lang w:val="de-DE"/>
        </w:rPr>
      </w:pPr>
      <w:r w:rsidRPr="00FA203D">
        <w:rPr>
          <w:spacing w:val="-6"/>
          <w:sz w:val="27"/>
          <w:szCs w:val="27"/>
          <w:lang w:val="de-DE"/>
        </w:rPr>
        <w:t>Sự sạt lở bờ hồ đã làm mất đất canh tác, gây thiệt hại về mặt kinh tế. Tuy nhiên, khu vực xung quanh hồ chứa nước đều được người dân canh tác, trồng cây lấy gỗ, tăng t</w:t>
      </w:r>
      <w:r w:rsidR="00592EEA" w:rsidRPr="00FA203D">
        <w:rPr>
          <w:spacing w:val="-6"/>
          <w:sz w:val="27"/>
          <w:szCs w:val="27"/>
          <w:lang w:val="de-DE"/>
        </w:rPr>
        <w:t>hêm thu nhập từ trước đến này nên</w:t>
      </w:r>
      <w:r w:rsidRPr="00FA203D">
        <w:rPr>
          <w:spacing w:val="-6"/>
          <w:sz w:val="27"/>
          <w:szCs w:val="27"/>
          <w:lang w:val="de-DE"/>
        </w:rPr>
        <w:t xml:space="preserve"> bờ hồ tương đối ổn định. Hơn nữa, việc xác định dung tích chết của các </w:t>
      </w:r>
      <w:r w:rsidR="00DC635F" w:rsidRPr="00FA203D">
        <w:rPr>
          <w:spacing w:val="-6"/>
          <w:sz w:val="27"/>
          <w:szCs w:val="27"/>
          <w:lang w:val="de-DE"/>
        </w:rPr>
        <w:t>hồ chứa đã tính khả năng sạt lở</w:t>
      </w:r>
      <w:r w:rsidRPr="00FA203D">
        <w:rPr>
          <w:spacing w:val="-6"/>
          <w:sz w:val="27"/>
          <w:szCs w:val="27"/>
          <w:lang w:val="de-DE"/>
        </w:rPr>
        <w:t xml:space="preserve"> nên tác động này không ảnh hưởng đến tuổi thọ của công trình, tác động được đánh giá ở mức độ không đáng kể.</w:t>
      </w:r>
    </w:p>
    <w:p w14:paraId="4DDB7297" w14:textId="77777777" w:rsidR="00A16D90" w:rsidRPr="00FA203D" w:rsidRDefault="00A16D90" w:rsidP="004B0761">
      <w:pPr>
        <w:pStyle w:val="-chuan"/>
        <w:spacing w:before="0" w:after="0" w:line="312" w:lineRule="auto"/>
        <w:ind w:firstLine="0"/>
        <w:rPr>
          <w:rFonts w:cs="Times New Roman"/>
          <w:i/>
          <w:sz w:val="27"/>
          <w:szCs w:val="27"/>
          <w:lang w:val="en-US"/>
        </w:rPr>
      </w:pPr>
      <w:r w:rsidRPr="00FA203D">
        <w:rPr>
          <w:rFonts w:cs="Times New Roman"/>
          <w:i/>
          <w:sz w:val="27"/>
          <w:szCs w:val="27"/>
          <w:lang w:val="en-US"/>
        </w:rPr>
        <w:t>b. Sự cố do mưa bão</w:t>
      </w:r>
    </w:p>
    <w:p w14:paraId="76C7E9F0" w14:textId="77777777" w:rsidR="00A16D90" w:rsidRPr="00FA203D" w:rsidRDefault="00A16D90" w:rsidP="004B0761">
      <w:pPr>
        <w:spacing w:line="312" w:lineRule="auto"/>
        <w:ind w:firstLine="567"/>
        <w:jc w:val="both"/>
        <w:rPr>
          <w:spacing w:val="-2"/>
          <w:sz w:val="27"/>
          <w:szCs w:val="27"/>
          <w:lang w:val="pt-BR"/>
        </w:rPr>
      </w:pPr>
      <w:r w:rsidRPr="00FA203D">
        <w:rPr>
          <w:spacing w:val="-2"/>
          <w:sz w:val="27"/>
          <w:szCs w:val="27"/>
          <w:lang w:val="pt-BR"/>
        </w:rPr>
        <w:t xml:space="preserve">Khu vực </w:t>
      </w:r>
      <w:r w:rsidR="00FE39B0" w:rsidRPr="00FA203D">
        <w:rPr>
          <w:spacing w:val="-2"/>
          <w:sz w:val="27"/>
          <w:szCs w:val="27"/>
          <w:lang w:val="pt-BR"/>
        </w:rPr>
        <w:t>Dự án</w:t>
      </w:r>
      <w:r w:rsidRPr="00FA203D">
        <w:rPr>
          <w:spacing w:val="-2"/>
          <w:sz w:val="27"/>
          <w:szCs w:val="27"/>
          <w:lang w:val="pt-BR"/>
        </w:rPr>
        <w:t xml:space="preserve"> nằm trong vùng </w:t>
      </w:r>
      <w:r w:rsidRPr="00FA203D">
        <w:rPr>
          <w:spacing w:val="-2"/>
          <w:sz w:val="27"/>
          <w:szCs w:val="27"/>
          <w:lang w:val="vi-VN"/>
        </w:rPr>
        <w:t>chịu chung ảnh hưởng của chế độ bão miền trung</w:t>
      </w:r>
      <w:r w:rsidRPr="00FA203D">
        <w:rPr>
          <w:spacing w:val="-2"/>
          <w:sz w:val="27"/>
          <w:szCs w:val="27"/>
          <w:lang w:val="pt-BR"/>
        </w:rPr>
        <w:t>,</w:t>
      </w:r>
      <w:r w:rsidRPr="00FA203D">
        <w:rPr>
          <w:spacing w:val="-2"/>
          <w:sz w:val="27"/>
          <w:szCs w:val="27"/>
          <w:lang w:val="vi-VN"/>
        </w:rPr>
        <w:t xml:space="preserve"> </w:t>
      </w:r>
      <w:r w:rsidRPr="00FA203D">
        <w:rPr>
          <w:spacing w:val="-2"/>
          <w:sz w:val="27"/>
          <w:szCs w:val="27"/>
          <w:lang w:val="pt-BR"/>
        </w:rPr>
        <w:t xml:space="preserve">phải gánh chịu rất nhiều cơn bão của biển Đông. </w:t>
      </w:r>
      <w:r w:rsidRPr="00FA203D">
        <w:rPr>
          <w:spacing w:val="-2"/>
          <w:sz w:val="27"/>
          <w:szCs w:val="27"/>
          <w:lang w:val="vi-VN"/>
        </w:rPr>
        <w:t>Thực tế</w:t>
      </w:r>
      <w:r w:rsidRPr="00FA203D">
        <w:rPr>
          <w:spacing w:val="-2"/>
          <w:sz w:val="27"/>
          <w:szCs w:val="27"/>
          <w:lang w:val="pt-BR"/>
        </w:rPr>
        <w:t xml:space="preserve"> những năm trở lại đây </w:t>
      </w:r>
      <w:r w:rsidRPr="00FA203D">
        <w:rPr>
          <w:spacing w:val="-2"/>
          <w:sz w:val="27"/>
          <w:szCs w:val="27"/>
          <w:lang w:val="vi-VN"/>
        </w:rPr>
        <w:t>bão xuất hiện</w:t>
      </w:r>
      <w:r w:rsidRPr="00FA203D">
        <w:rPr>
          <w:spacing w:val="-2"/>
          <w:sz w:val="27"/>
          <w:szCs w:val="27"/>
          <w:lang w:val="pt-BR"/>
        </w:rPr>
        <w:t xml:space="preserve"> rất nhiều và thường xuất hiện vào mùa mưa</w:t>
      </w:r>
      <w:r w:rsidRPr="00FA203D">
        <w:rPr>
          <w:spacing w:val="-2"/>
          <w:sz w:val="27"/>
          <w:szCs w:val="27"/>
          <w:lang w:val="vi-VN"/>
        </w:rPr>
        <w:t>, đã gây tổn thất rất lớn về tài sản và hệ thống cơ sở hạ tầng của</w:t>
      </w:r>
      <w:r w:rsidRPr="00FA203D">
        <w:rPr>
          <w:spacing w:val="-2"/>
          <w:sz w:val="27"/>
          <w:szCs w:val="27"/>
          <w:lang w:val="pt-BR"/>
        </w:rPr>
        <w:t xml:space="preserve"> khu vực. Do vậy, bão có thể làm thiệt hại đến sức khoẻ cũng như tính mạng của con người, làm hư hại các công trình rất lớn.</w:t>
      </w:r>
    </w:p>
    <w:p w14:paraId="6E668948" w14:textId="77777777" w:rsidR="00A16D90" w:rsidRPr="00FA203D" w:rsidRDefault="00A16D90" w:rsidP="004B0761">
      <w:pPr>
        <w:pStyle w:val="-chuan"/>
        <w:spacing w:before="0" w:after="0" w:line="312" w:lineRule="auto"/>
        <w:ind w:firstLine="0"/>
        <w:rPr>
          <w:rFonts w:cs="Times New Roman"/>
          <w:i/>
          <w:sz w:val="27"/>
          <w:szCs w:val="27"/>
          <w:lang w:val="pt-BR"/>
        </w:rPr>
      </w:pPr>
      <w:r w:rsidRPr="00FA203D">
        <w:rPr>
          <w:rFonts w:cs="Times New Roman"/>
          <w:i/>
          <w:sz w:val="27"/>
          <w:szCs w:val="27"/>
          <w:lang w:val="pt-BR"/>
        </w:rPr>
        <w:t>c. Sự cố vỡ đập</w:t>
      </w:r>
    </w:p>
    <w:p w14:paraId="6EAD7AFA" w14:textId="77777777" w:rsidR="00A16D90" w:rsidRPr="00FA203D" w:rsidRDefault="00A16D90" w:rsidP="004B0761">
      <w:pPr>
        <w:spacing w:line="312" w:lineRule="auto"/>
        <w:ind w:firstLine="567"/>
        <w:jc w:val="both"/>
        <w:rPr>
          <w:sz w:val="27"/>
          <w:szCs w:val="27"/>
          <w:lang w:val="pt-BR"/>
        </w:rPr>
      </w:pPr>
      <w:r w:rsidRPr="00FA203D">
        <w:rPr>
          <w:sz w:val="27"/>
          <w:szCs w:val="27"/>
          <w:lang w:val="vi-VN"/>
        </w:rPr>
        <w:t xml:space="preserve">Quá </w:t>
      </w:r>
      <w:r w:rsidRPr="00FA203D">
        <w:rPr>
          <w:sz w:val="27"/>
          <w:szCs w:val="27"/>
          <w:lang w:val="pt-BR"/>
        </w:rPr>
        <w:t xml:space="preserve">trình </w:t>
      </w:r>
      <w:r w:rsidRPr="00FA203D">
        <w:rPr>
          <w:sz w:val="27"/>
          <w:szCs w:val="27"/>
          <w:lang w:val="vi-VN"/>
        </w:rPr>
        <w:t>tính toán thiết kế đã tính đến tải trọng áp lực c</w:t>
      </w:r>
      <w:r w:rsidRPr="00FA203D">
        <w:rPr>
          <w:sz w:val="27"/>
          <w:szCs w:val="27"/>
          <w:lang w:val="pt-BR"/>
        </w:rPr>
        <w:t>ố</w:t>
      </w:r>
      <w:r w:rsidRPr="00FA203D">
        <w:rPr>
          <w:sz w:val="27"/>
          <w:szCs w:val="27"/>
          <w:lang w:val="vi-VN"/>
        </w:rPr>
        <w:t>ng nước, sóng gió... nên khả năng nứt vỡ thân công trình là không thể x</w:t>
      </w:r>
      <w:r w:rsidRPr="00FA203D">
        <w:rPr>
          <w:sz w:val="27"/>
          <w:szCs w:val="27"/>
          <w:lang w:val="pt-BR"/>
        </w:rPr>
        <w:t>ả</w:t>
      </w:r>
      <w:r w:rsidRPr="00FA203D">
        <w:rPr>
          <w:sz w:val="27"/>
          <w:szCs w:val="27"/>
          <w:lang w:val="vi-VN"/>
        </w:rPr>
        <w:t>y ra.</w:t>
      </w:r>
    </w:p>
    <w:p w14:paraId="1053B159" w14:textId="77777777" w:rsidR="00A16D90" w:rsidRPr="00FA203D" w:rsidRDefault="00A16D90" w:rsidP="004B0761">
      <w:pPr>
        <w:spacing w:line="312" w:lineRule="auto"/>
        <w:ind w:firstLine="567"/>
        <w:jc w:val="both"/>
        <w:rPr>
          <w:spacing w:val="-2"/>
          <w:sz w:val="27"/>
          <w:szCs w:val="27"/>
        </w:rPr>
      </w:pPr>
      <w:r w:rsidRPr="00FA203D">
        <w:rPr>
          <w:spacing w:val="-2"/>
          <w:sz w:val="27"/>
          <w:szCs w:val="27"/>
          <w:lang w:val="vi-VN"/>
        </w:rPr>
        <w:t xml:space="preserve">Địa động lực: Khi công trình đi vào hoạt động, tại vị trí những đới đứt gãy kiến tạo có thể gia tăng hoạt động phá huỷ công trình và có thể làm vỡ đập. Tuy nhiên, theo Báo cáo kết quả khảo sát địa chất công trình của </w:t>
      </w:r>
      <w:r w:rsidR="00FE39B0" w:rsidRPr="00FA203D">
        <w:rPr>
          <w:spacing w:val="-2"/>
          <w:sz w:val="27"/>
          <w:szCs w:val="27"/>
          <w:lang w:val="vi-VN"/>
        </w:rPr>
        <w:t>Dự án</w:t>
      </w:r>
      <w:r w:rsidRPr="00FA203D">
        <w:rPr>
          <w:spacing w:val="-2"/>
          <w:sz w:val="27"/>
          <w:szCs w:val="27"/>
          <w:lang w:val="vi-VN"/>
        </w:rPr>
        <w:t xml:space="preserve"> cho thấy trong vùng chưa thấy hoạt động của tân kiến tạo nào xảy ra, các đứt gãy địa chất cũ cũng không có.</w:t>
      </w:r>
    </w:p>
    <w:p w14:paraId="75C765CA" w14:textId="77777777" w:rsidR="007750BD" w:rsidRPr="00FA203D" w:rsidRDefault="007750BD" w:rsidP="004B0761">
      <w:pPr>
        <w:pStyle w:val="k2"/>
        <w:spacing w:line="312" w:lineRule="auto"/>
        <w:outlineLvl w:val="1"/>
        <w:rPr>
          <w:i/>
          <w:color w:val="auto"/>
          <w:sz w:val="27"/>
          <w:szCs w:val="27"/>
          <w:lang w:val="vi-VN"/>
        </w:rPr>
      </w:pPr>
      <w:bookmarkStart w:id="1792" w:name="_Toc195822728"/>
      <w:r w:rsidRPr="00FA203D">
        <w:rPr>
          <w:i/>
          <w:color w:val="auto"/>
          <w:sz w:val="27"/>
          <w:szCs w:val="27"/>
          <w:lang w:val="vi-VN"/>
        </w:rPr>
        <w:t>3.2.2. Các công trình, biện pháp bảo vệ môi trường đề xuất thực hiện</w:t>
      </w:r>
      <w:bookmarkEnd w:id="1776"/>
      <w:bookmarkEnd w:id="1777"/>
      <w:bookmarkEnd w:id="1778"/>
      <w:bookmarkEnd w:id="1792"/>
    </w:p>
    <w:p w14:paraId="7D98FB01" w14:textId="77777777" w:rsidR="001D2944" w:rsidRPr="00FA203D" w:rsidRDefault="001D2944" w:rsidP="004B0761">
      <w:pPr>
        <w:pStyle w:val="k3"/>
        <w:spacing w:line="312" w:lineRule="auto"/>
        <w:outlineLvl w:val="1"/>
        <w:rPr>
          <w:i/>
          <w:color w:val="auto"/>
          <w:sz w:val="27"/>
          <w:szCs w:val="27"/>
        </w:rPr>
      </w:pPr>
      <w:bookmarkStart w:id="1793" w:name="_Toc37507652"/>
      <w:bookmarkStart w:id="1794" w:name="_Toc39736998"/>
      <w:bookmarkStart w:id="1795" w:name="_Toc18760954"/>
      <w:bookmarkStart w:id="1796" w:name="_Toc56092053"/>
      <w:bookmarkStart w:id="1797" w:name="_Toc56092220"/>
      <w:bookmarkStart w:id="1798" w:name="_Toc56522766"/>
      <w:bookmarkStart w:id="1799" w:name="_Toc56670485"/>
      <w:bookmarkStart w:id="1800" w:name="_Toc61593951"/>
      <w:bookmarkStart w:id="1801" w:name="_Toc66266315"/>
      <w:bookmarkStart w:id="1802" w:name="_Toc78784717"/>
      <w:bookmarkStart w:id="1803" w:name="_Toc78789737"/>
      <w:bookmarkStart w:id="1804" w:name="_Toc78805093"/>
      <w:bookmarkStart w:id="1805" w:name="_Toc79919075"/>
      <w:bookmarkStart w:id="1806" w:name="_Toc195822729"/>
      <w:bookmarkStart w:id="1807" w:name="_Toc427129083"/>
      <w:bookmarkStart w:id="1808" w:name="_Toc429147819"/>
      <w:bookmarkStart w:id="1809" w:name="_Toc430265631"/>
      <w:bookmarkStart w:id="1810" w:name="_Toc431365894"/>
      <w:bookmarkStart w:id="1811" w:name="_Toc431365976"/>
      <w:bookmarkStart w:id="1812" w:name="_Toc439746438"/>
      <w:bookmarkStart w:id="1813" w:name="_Toc493234280"/>
      <w:bookmarkStart w:id="1814" w:name="_Toc18760957"/>
      <w:bookmarkStart w:id="1815" w:name="_Toc21159301"/>
      <w:bookmarkStart w:id="1816" w:name="_Toc21673199"/>
      <w:bookmarkStart w:id="1817" w:name="_Toc22893092"/>
      <w:bookmarkStart w:id="1818" w:name="_Toc23431472"/>
      <w:bookmarkStart w:id="1819" w:name="_Toc23431691"/>
      <w:bookmarkStart w:id="1820" w:name="_Toc28592752"/>
      <w:bookmarkStart w:id="1821" w:name="_Toc35929510"/>
      <w:bookmarkStart w:id="1822" w:name="_Toc35935170"/>
      <w:bookmarkStart w:id="1823" w:name="_Toc35938107"/>
      <w:bookmarkStart w:id="1824" w:name="_Toc38724417"/>
      <w:bookmarkStart w:id="1825" w:name="_Toc38789694"/>
      <w:bookmarkStart w:id="1826" w:name="_Toc38961786"/>
      <w:bookmarkStart w:id="1827" w:name="_Toc39568738"/>
      <w:bookmarkStart w:id="1828" w:name="_Toc39737605"/>
      <w:bookmarkStart w:id="1829" w:name="_Toc43995057"/>
      <w:bookmarkStart w:id="1830" w:name="_Toc43995319"/>
      <w:r w:rsidRPr="00FA203D">
        <w:rPr>
          <w:b w:val="0"/>
          <w:i/>
          <w:color w:val="auto"/>
          <w:sz w:val="27"/>
          <w:szCs w:val="27"/>
        </w:rPr>
        <w:t xml:space="preserve">3.2.2.1. </w:t>
      </w:r>
      <w:bookmarkStart w:id="1831" w:name="_Toc430265050"/>
      <w:bookmarkStart w:id="1832" w:name="_Toc430265617"/>
      <w:bookmarkStart w:id="1833" w:name="_Toc430593635"/>
      <w:bookmarkStart w:id="1834" w:name="_Toc430593852"/>
      <w:bookmarkStart w:id="1835" w:name="_Toc411150870"/>
      <w:bookmarkStart w:id="1836" w:name="_Toc411151555"/>
      <w:bookmarkStart w:id="1837" w:name="_Toc429147804"/>
      <w:bookmarkStart w:id="1838" w:name="_Toc429148143"/>
      <w:bookmarkStart w:id="1839" w:name="_Toc211762082"/>
      <w:bookmarkEnd w:id="1793"/>
      <w:bookmarkEnd w:id="1794"/>
      <w:r w:rsidRPr="00FA203D">
        <w:rPr>
          <w:b w:val="0"/>
          <w:i/>
          <w:color w:val="auto"/>
          <w:sz w:val="27"/>
          <w:szCs w:val="27"/>
          <w:lang w:val="vi-VN"/>
        </w:rPr>
        <w:t xml:space="preserve">Biện pháp </w:t>
      </w:r>
      <w:bookmarkEnd w:id="1795"/>
      <w:bookmarkEnd w:id="1831"/>
      <w:bookmarkEnd w:id="1832"/>
      <w:bookmarkEnd w:id="1833"/>
      <w:bookmarkEnd w:id="1834"/>
      <w:r w:rsidRPr="00FA203D">
        <w:rPr>
          <w:b w:val="0"/>
          <w:i/>
          <w:color w:val="auto"/>
          <w:sz w:val="27"/>
          <w:szCs w:val="27"/>
        </w:rPr>
        <w:t>quản lý công trình</w:t>
      </w:r>
      <w:bookmarkEnd w:id="1796"/>
      <w:bookmarkEnd w:id="1797"/>
      <w:bookmarkEnd w:id="1798"/>
      <w:bookmarkEnd w:id="1799"/>
      <w:bookmarkEnd w:id="1800"/>
      <w:bookmarkEnd w:id="1801"/>
      <w:bookmarkEnd w:id="1802"/>
      <w:bookmarkEnd w:id="1803"/>
      <w:bookmarkEnd w:id="1804"/>
      <w:bookmarkEnd w:id="1805"/>
      <w:bookmarkEnd w:id="1806"/>
    </w:p>
    <w:bookmarkEnd w:id="1835"/>
    <w:bookmarkEnd w:id="1836"/>
    <w:bookmarkEnd w:id="1837"/>
    <w:bookmarkEnd w:id="1838"/>
    <w:bookmarkEnd w:id="1839"/>
    <w:p w14:paraId="70E242AE" w14:textId="2B9EBEA3" w:rsidR="001D2944" w:rsidRPr="00FA203D" w:rsidRDefault="001D2944" w:rsidP="004B0761">
      <w:pPr>
        <w:spacing w:line="312" w:lineRule="auto"/>
        <w:ind w:firstLine="567"/>
        <w:jc w:val="both"/>
        <w:rPr>
          <w:sz w:val="27"/>
          <w:szCs w:val="27"/>
          <w:lang w:val="fr-FR"/>
        </w:rPr>
      </w:pPr>
      <w:r w:rsidRPr="00FA203D">
        <w:rPr>
          <w:sz w:val="27"/>
          <w:szCs w:val="27"/>
          <w:lang w:val="fr-FR"/>
        </w:rPr>
        <w:t xml:space="preserve">Để đảm bảo quá trình </w:t>
      </w:r>
      <w:r w:rsidR="001A051B" w:rsidRPr="00FA203D">
        <w:rPr>
          <w:sz w:val="27"/>
          <w:szCs w:val="27"/>
          <w:lang w:val="fr-FR"/>
        </w:rPr>
        <w:t xml:space="preserve">nạo vét và tận thu đất của </w:t>
      </w:r>
      <w:r w:rsidR="00FE39B0" w:rsidRPr="00FA203D">
        <w:rPr>
          <w:sz w:val="27"/>
          <w:szCs w:val="27"/>
          <w:lang w:val="fr-FR"/>
        </w:rPr>
        <w:t>Dự án</w:t>
      </w:r>
      <w:r w:rsidRPr="00FA203D">
        <w:rPr>
          <w:sz w:val="27"/>
          <w:szCs w:val="27"/>
          <w:lang w:val="fr-FR"/>
        </w:rPr>
        <w:t xml:space="preserve"> không làm ảnh hưởng đến môi trường và công trình hồ </w:t>
      </w:r>
      <w:r w:rsidR="009565C5" w:rsidRPr="00FA203D">
        <w:rPr>
          <w:sz w:val="27"/>
          <w:szCs w:val="27"/>
          <w:lang w:val="fr-FR"/>
        </w:rPr>
        <w:t>Bảo Đài</w:t>
      </w:r>
      <w:r w:rsidRPr="00FA203D">
        <w:rPr>
          <w:sz w:val="27"/>
          <w:szCs w:val="27"/>
          <w:lang w:val="fr-FR"/>
        </w:rPr>
        <w:t xml:space="preserve">, </w:t>
      </w:r>
      <w:r w:rsidR="00FE39B0" w:rsidRPr="00FA203D">
        <w:rPr>
          <w:sz w:val="27"/>
          <w:szCs w:val="27"/>
          <w:lang w:val="fr-FR"/>
        </w:rPr>
        <w:t>Chủ dự án</w:t>
      </w:r>
      <w:r w:rsidRPr="00FA203D">
        <w:rPr>
          <w:sz w:val="27"/>
          <w:szCs w:val="27"/>
          <w:lang w:val="fr-FR"/>
        </w:rPr>
        <w:t xml:space="preserve"> sẽ thực hiện các biện pháp như sau:</w:t>
      </w:r>
    </w:p>
    <w:p w14:paraId="33250E04" w14:textId="521FB816" w:rsidR="001D2944" w:rsidRPr="00FA203D" w:rsidRDefault="001D2944" w:rsidP="004B0761">
      <w:pPr>
        <w:spacing w:line="312" w:lineRule="auto"/>
        <w:ind w:firstLine="567"/>
        <w:jc w:val="both"/>
        <w:rPr>
          <w:spacing w:val="-4"/>
          <w:sz w:val="27"/>
          <w:szCs w:val="27"/>
          <w:lang w:val="fr-FR"/>
        </w:rPr>
      </w:pPr>
      <w:r w:rsidRPr="00FA203D">
        <w:rPr>
          <w:spacing w:val="-4"/>
          <w:sz w:val="27"/>
          <w:szCs w:val="27"/>
          <w:lang w:val="fr-FR"/>
        </w:rPr>
        <w:t xml:space="preserve">- Trước khi triển khai hoạt động nạo vét, tận thu đất trong phạm vi khu vực đã được cấp phép, </w:t>
      </w:r>
      <w:r w:rsidR="00FE39B0" w:rsidRPr="00FA203D">
        <w:rPr>
          <w:spacing w:val="-4"/>
          <w:sz w:val="27"/>
          <w:szCs w:val="27"/>
          <w:lang w:val="fr-FR"/>
        </w:rPr>
        <w:t>Chủ dự án</w:t>
      </w:r>
      <w:r w:rsidRPr="00FA203D">
        <w:rPr>
          <w:spacing w:val="-4"/>
          <w:sz w:val="27"/>
          <w:szCs w:val="27"/>
          <w:lang w:val="fr-FR"/>
        </w:rPr>
        <w:t xml:space="preserve"> sẽ lập kế hoạch nạo vét hàng năm trình đơn vị quản lý công trình là </w:t>
      </w:r>
      <w:r w:rsidR="00E84AE2" w:rsidRPr="00FA203D">
        <w:rPr>
          <w:spacing w:val="-4"/>
          <w:sz w:val="27"/>
          <w:szCs w:val="27"/>
          <w:lang w:val="fr-FR"/>
        </w:rPr>
        <w:t>Công ty TNHH MTV QLKT CTTL Quảng Trị</w:t>
      </w:r>
      <w:r w:rsidRPr="00FA203D">
        <w:rPr>
          <w:spacing w:val="-4"/>
          <w:sz w:val="27"/>
          <w:szCs w:val="27"/>
          <w:lang w:val="fr-FR"/>
        </w:rPr>
        <w:t>. Tại kế hoạch nạo vét sẽ nêu cụ thể các nội dung như:</w:t>
      </w:r>
    </w:p>
    <w:p w14:paraId="2F976C39" w14:textId="77777777" w:rsidR="001D2944" w:rsidRPr="00FA203D" w:rsidRDefault="001D2944" w:rsidP="004B0761">
      <w:pPr>
        <w:spacing w:line="312" w:lineRule="auto"/>
        <w:ind w:firstLine="567"/>
        <w:jc w:val="both"/>
        <w:rPr>
          <w:sz w:val="27"/>
          <w:szCs w:val="27"/>
          <w:lang w:val="fr-FR"/>
        </w:rPr>
      </w:pPr>
      <w:r w:rsidRPr="00FA203D">
        <w:rPr>
          <w:sz w:val="27"/>
          <w:szCs w:val="27"/>
          <w:lang w:val="fr-FR"/>
        </w:rPr>
        <w:t>+ Khối lượng đất dự kiến nạo vét trong năm.</w:t>
      </w:r>
    </w:p>
    <w:p w14:paraId="5F1F8618" w14:textId="77777777" w:rsidR="001D2944" w:rsidRPr="00FA203D" w:rsidRDefault="001D2944" w:rsidP="004B0761">
      <w:pPr>
        <w:spacing w:line="312" w:lineRule="auto"/>
        <w:ind w:firstLine="567"/>
        <w:jc w:val="both"/>
        <w:rPr>
          <w:sz w:val="27"/>
          <w:szCs w:val="27"/>
          <w:lang w:val="fr-FR"/>
        </w:rPr>
      </w:pPr>
      <w:r w:rsidRPr="00FA203D">
        <w:rPr>
          <w:sz w:val="27"/>
          <w:szCs w:val="27"/>
          <w:lang w:val="fr-FR"/>
        </w:rPr>
        <w:t>+ Phạm vi khu vực và thời gian dự kiến nạo vét.</w:t>
      </w:r>
    </w:p>
    <w:p w14:paraId="57683A2F" w14:textId="77777777" w:rsidR="001D2944" w:rsidRPr="00FA203D" w:rsidRDefault="001D2944" w:rsidP="004B0761">
      <w:pPr>
        <w:spacing w:line="312" w:lineRule="auto"/>
        <w:ind w:firstLine="567"/>
        <w:jc w:val="both"/>
        <w:rPr>
          <w:sz w:val="27"/>
          <w:szCs w:val="27"/>
          <w:lang w:val="fr-FR"/>
        </w:rPr>
      </w:pPr>
      <w:r w:rsidRPr="00FA203D">
        <w:rPr>
          <w:sz w:val="27"/>
          <w:szCs w:val="27"/>
          <w:lang w:val="fr-FR"/>
        </w:rPr>
        <w:lastRenderedPageBreak/>
        <w:t>+ Phương án và trình tự nạo vét. Tuỳ theo tình hình diễn biến thời tiết tổ chức thi công nạo vét đảm bảo đúng tiến độ và an toàn công trình.</w:t>
      </w:r>
    </w:p>
    <w:p w14:paraId="548CF364" w14:textId="77777777" w:rsidR="001D2944" w:rsidRPr="00FA203D" w:rsidRDefault="001D2944" w:rsidP="004B0761">
      <w:pPr>
        <w:spacing w:line="312" w:lineRule="auto"/>
        <w:ind w:firstLine="567"/>
        <w:jc w:val="both"/>
        <w:rPr>
          <w:sz w:val="27"/>
          <w:szCs w:val="27"/>
          <w:lang w:val="fr-FR"/>
        </w:rPr>
      </w:pPr>
      <w:r w:rsidRPr="00FA203D">
        <w:rPr>
          <w:sz w:val="27"/>
          <w:szCs w:val="27"/>
          <w:lang w:val="fr-FR"/>
        </w:rPr>
        <w:t xml:space="preserve">- Kết thúc quá trình </w:t>
      </w:r>
      <w:r w:rsidR="00AE3F6E" w:rsidRPr="00FA203D">
        <w:rPr>
          <w:sz w:val="27"/>
          <w:szCs w:val="27"/>
          <w:lang w:val="fr-FR"/>
        </w:rPr>
        <w:t>nạo vét</w:t>
      </w:r>
      <w:r w:rsidRPr="00FA203D">
        <w:rPr>
          <w:sz w:val="27"/>
          <w:szCs w:val="27"/>
          <w:lang w:val="fr-FR"/>
        </w:rPr>
        <w:t xml:space="preserve"> (90 ngày/năm) trước khi hồ tích nước trở lại, thực hiện các biện pháp như:</w:t>
      </w:r>
    </w:p>
    <w:p w14:paraId="3E6226C2" w14:textId="77777777" w:rsidR="001D2944" w:rsidRPr="00FA203D" w:rsidRDefault="001D2944" w:rsidP="004B0761">
      <w:pPr>
        <w:spacing w:line="312" w:lineRule="auto"/>
        <w:ind w:firstLine="567"/>
        <w:jc w:val="both"/>
        <w:rPr>
          <w:sz w:val="27"/>
          <w:szCs w:val="27"/>
          <w:lang w:val="fr-FR"/>
        </w:rPr>
      </w:pPr>
      <w:r w:rsidRPr="00FA203D">
        <w:rPr>
          <w:sz w:val="27"/>
          <w:szCs w:val="27"/>
          <w:lang w:val="fr-FR"/>
        </w:rPr>
        <w:t xml:space="preserve">+ Định vị, kiểm tra phạm vi khu vực nạo vét, gia cố bờ an toàn. </w:t>
      </w:r>
    </w:p>
    <w:p w14:paraId="5675BBBD" w14:textId="77777777" w:rsidR="001D2944" w:rsidRPr="00FA203D" w:rsidRDefault="001D2944" w:rsidP="004B0761">
      <w:pPr>
        <w:spacing w:line="312" w:lineRule="auto"/>
        <w:ind w:firstLine="567"/>
        <w:jc w:val="both"/>
        <w:rPr>
          <w:sz w:val="27"/>
          <w:szCs w:val="27"/>
          <w:lang w:val="fr-FR"/>
        </w:rPr>
      </w:pPr>
      <w:r w:rsidRPr="00FA203D">
        <w:rPr>
          <w:sz w:val="27"/>
          <w:szCs w:val="27"/>
          <w:lang w:val="fr-FR"/>
        </w:rPr>
        <w:t>+ Lắp đặt các biển báo tại khu vực xung yếu, có nguy cơ sạt lở.</w:t>
      </w:r>
    </w:p>
    <w:p w14:paraId="7DB024A3" w14:textId="77777777" w:rsidR="001D2944" w:rsidRPr="00FA203D" w:rsidRDefault="001D2944" w:rsidP="004B0761">
      <w:pPr>
        <w:spacing w:line="312" w:lineRule="auto"/>
        <w:ind w:firstLine="567"/>
        <w:jc w:val="both"/>
        <w:rPr>
          <w:sz w:val="27"/>
          <w:szCs w:val="27"/>
          <w:lang w:val="fr-FR"/>
        </w:rPr>
      </w:pPr>
      <w:r w:rsidRPr="00FA203D">
        <w:rPr>
          <w:sz w:val="27"/>
          <w:szCs w:val="27"/>
          <w:lang w:val="fr-FR"/>
        </w:rPr>
        <w:t>+ Di dời các thiết bị, máy móc ra khỏi khu vực nạo vét.</w:t>
      </w:r>
    </w:p>
    <w:p w14:paraId="697A7F64" w14:textId="4FCC9614" w:rsidR="001D2944" w:rsidRPr="00FA203D" w:rsidRDefault="001D2944" w:rsidP="004B0761">
      <w:pPr>
        <w:spacing w:line="312" w:lineRule="auto"/>
        <w:ind w:firstLine="567"/>
        <w:jc w:val="both"/>
        <w:rPr>
          <w:sz w:val="27"/>
          <w:szCs w:val="27"/>
        </w:rPr>
      </w:pPr>
      <w:r w:rsidRPr="00FA203D">
        <w:rPr>
          <w:sz w:val="27"/>
          <w:szCs w:val="27"/>
          <w:lang w:val="fr-FR"/>
        </w:rPr>
        <w:t xml:space="preserve">+ Thông báo cho đơn vị quản lý là </w:t>
      </w:r>
      <w:r w:rsidR="00E84AE2" w:rsidRPr="00FA203D">
        <w:rPr>
          <w:spacing w:val="-4"/>
          <w:sz w:val="27"/>
          <w:szCs w:val="27"/>
          <w:lang w:val="fr-FR"/>
        </w:rPr>
        <w:t>Công ty TNHH MTV QLKT CTTL Quảng Trị</w:t>
      </w:r>
      <w:r w:rsidR="00E84AE2" w:rsidRPr="00FA203D">
        <w:rPr>
          <w:sz w:val="27"/>
          <w:szCs w:val="27"/>
          <w:lang w:val="fr-FR"/>
        </w:rPr>
        <w:t xml:space="preserve"> </w:t>
      </w:r>
      <w:r w:rsidRPr="00FA203D">
        <w:rPr>
          <w:sz w:val="27"/>
          <w:szCs w:val="27"/>
          <w:lang w:val="fr-FR"/>
        </w:rPr>
        <w:t xml:space="preserve">kế hoạch dừng </w:t>
      </w:r>
      <w:r w:rsidR="002E5982" w:rsidRPr="00FA203D">
        <w:rPr>
          <w:sz w:val="27"/>
          <w:szCs w:val="27"/>
          <w:lang w:val="fr-FR"/>
        </w:rPr>
        <w:t>nạo vét</w:t>
      </w:r>
      <w:r w:rsidRPr="00FA203D">
        <w:rPr>
          <w:sz w:val="27"/>
          <w:szCs w:val="27"/>
          <w:lang w:val="fr-FR"/>
        </w:rPr>
        <w:t xml:space="preserve"> và kiểm tra lại công trình.</w:t>
      </w:r>
    </w:p>
    <w:p w14:paraId="1B761B0A" w14:textId="77777777" w:rsidR="001D2944" w:rsidRPr="00FA203D" w:rsidRDefault="001D2944" w:rsidP="004B0761">
      <w:pPr>
        <w:widowControl w:val="0"/>
        <w:spacing w:line="312" w:lineRule="auto"/>
        <w:jc w:val="both"/>
        <w:rPr>
          <w:b/>
          <w:i/>
          <w:sz w:val="27"/>
          <w:szCs w:val="27"/>
        </w:rPr>
      </w:pPr>
      <w:r w:rsidRPr="00FA203D">
        <w:rPr>
          <w:i/>
          <w:sz w:val="27"/>
          <w:szCs w:val="27"/>
        </w:rPr>
        <w:t xml:space="preserve">3.2.2.2. </w:t>
      </w:r>
      <w:bookmarkStart w:id="1840" w:name="_Toc429147814"/>
      <w:bookmarkStart w:id="1841" w:name="_Toc430265626"/>
      <w:bookmarkStart w:id="1842" w:name="_Toc431365893"/>
      <w:bookmarkStart w:id="1843" w:name="_Toc431365975"/>
      <w:bookmarkStart w:id="1844" w:name="_Toc439746437"/>
      <w:bookmarkStart w:id="1845" w:name="_Toc493234279"/>
      <w:bookmarkStart w:id="1846" w:name="_Toc18760956"/>
      <w:bookmarkStart w:id="1847" w:name="_Toc37507654"/>
      <w:bookmarkStart w:id="1848" w:name="_Toc39737000"/>
      <w:r w:rsidRPr="00FA203D">
        <w:rPr>
          <w:i/>
          <w:sz w:val="27"/>
          <w:szCs w:val="27"/>
        </w:rPr>
        <w:t xml:space="preserve">Biện pháp quản lý, phòng ngừa và ứng phó rủi ro, sự cố của </w:t>
      </w:r>
      <w:r w:rsidR="00FE39B0" w:rsidRPr="00FA203D">
        <w:rPr>
          <w:i/>
          <w:sz w:val="27"/>
          <w:szCs w:val="27"/>
        </w:rPr>
        <w:t>Dự án</w:t>
      </w:r>
      <w:r w:rsidRPr="00FA203D">
        <w:rPr>
          <w:i/>
          <w:sz w:val="27"/>
          <w:szCs w:val="27"/>
        </w:rPr>
        <w:t xml:space="preserve"> trong giai đoạn </w:t>
      </w:r>
      <w:bookmarkEnd w:id="1840"/>
      <w:bookmarkEnd w:id="1841"/>
      <w:bookmarkEnd w:id="1842"/>
      <w:bookmarkEnd w:id="1843"/>
      <w:bookmarkEnd w:id="1844"/>
      <w:bookmarkEnd w:id="1845"/>
      <w:bookmarkEnd w:id="1846"/>
      <w:bookmarkEnd w:id="1847"/>
      <w:r w:rsidRPr="00FA203D">
        <w:rPr>
          <w:i/>
          <w:sz w:val="27"/>
          <w:szCs w:val="27"/>
        </w:rPr>
        <w:t>vận hành</w:t>
      </w:r>
      <w:bookmarkEnd w:id="1848"/>
    </w:p>
    <w:p w14:paraId="1CF7FDD7" w14:textId="77777777" w:rsidR="001D2944" w:rsidRPr="00FA203D" w:rsidRDefault="001D2944" w:rsidP="004B0761">
      <w:pPr>
        <w:spacing w:line="312" w:lineRule="auto"/>
        <w:jc w:val="both"/>
        <w:rPr>
          <w:i/>
          <w:sz w:val="27"/>
          <w:szCs w:val="27"/>
          <w:lang w:val="af-ZA"/>
        </w:rPr>
      </w:pPr>
      <w:r w:rsidRPr="00FA203D">
        <w:rPr>
          <w:i/>
          <w:sz w:val="27"/>
          <w:szCs w:val="27"/>
          <w:lang w:val="af-ZA"/>
        </w:rPr>
        <w:t>a. Biện pháp giảm thiểu s</w:t>
      </w:r>
      <w:r w:rsidRPr="00FA203D">
        <w:rPr>
          <w:i/>
          <w:sz w:val="27"/>
          <w:szCs w:val="27"/>
          <w:lang w:val="de-DE"/>
        </w:rPr>
        <w:t>ự cố do xói lở và bồi lắng lòng hồ</w:t>
      </w:r>
    </w:p>
    <w:p w14:paraId="70D1E536" w14:textId="30D6C8BF" w:rsidR="001D2944" w:rsidRPr="00FA203D" w:rsidRDefault="001D2944" w:rsidP="004B0761">
      <w:pPr>
        <w:spacing w:line="312" w:lineRule="auto"/>
        <w:ind w:firstLine="567"/>
        <w:jc w:val="both"/>
        <w:rPr>
          <w:sz w:val="27"/>
          <w:szCs w:val="27"/>
        </w:rPr>
      </w:pPr>
      <w:r w:rsidRPr="00FA203D">
        <w:rPr>
          <w:sz w:val="27"/>
          <w:szCs w:val="27"/>
        </w:rPr>
        <w:t xml:space="preserve">- Chỉ </w:t>
      </w:r>
      <w:r w:rsidR="002E5982" w:rsidRPr="00FA203D">
        <w:rPr>
          <w:sz w:val="27"/>
          <w:szCs w:val="27"/>
        </w:rPr>
        <w:t>nạo vét</w:t>
      </w:r>
      <w:r w:rsidRPr="00FA203D">
        <w:rPr>
          <w:sz w:val="27"/>
          <w:szCs w:val="27"/>
        </w:rPr>
        <w:t xml:space="preserve"> trong phạm vi lòng hồ </w:t>
      </w:r>
      <w:r w:rsidR="009565C5" w:rsidRPr="00FA203D">
        <w:rPr>
          <w:sz w:val="27"/>
          <w:szCs w:val="27"/>
        </w:rPr>
        <w:t>Bảo Đài</w:t>
      </w:r>
      <w:r w:rsidRPr="00FA203D">
        <w:rPr>
          <w:sz w:val="27"/>
          <w:szCs w:val="27"/>
        </w:rPr>
        <w:t xml:space="preserve"> tại khu vực được cấp phép. Quá trình </w:t>
      </w:r>
      <w:r w:rsidR="00B60AD8" w:rsidRPr="00FA203D">
        <w:rPr>
          <w:sz w:val="27"/>
          <w:szCs w:val="27"/>
        </w:rPr>
        <w:t>nạo vét</w:t>
      </w:r>
      <w:r w:rsidRPr="00FA203D">
        <w:rPr>
          <w:sz w:val="27"/>
          <w:szCs w:val="27"/>
        </w:rPr>
        <w:t xml:space="preserve"> đảm bảo mái taluy đào tối thiểu m=2 không để xảy ra sự cố sạt lở mái.</w:t>
      </w:r>
    </w:p>
    <w:p w14:paraId="3F534D17" w14:textId="36FE9558" w:rsidR="001D2944" w:rsidRPr="00FA203D" w:rsidRDefault="001D2944" w:rsidP="004B0761">
      <w:pPr>
        <w:spacing w:line="312" w:lineRule="auto"/>
        <w:ind w:firstLine="567"/>
        <w:jc w:val="both"/>
        <w:rPr>
          <w:sz w:val="27"/>
          <w:szCs w:val="27"/>
        </w:rPr>
      </w:pPr>
      <w:r w:rsidRPr="00FA203D">
        <w:rPr>
          <w:sz w:val="27"/>
          <w:szCs w:val="27"/>
        </w:rPr>
        <w:t xml:space="preserve">- Đáy phạm vi khai đào khi kết thúc là mặt phẳng, </w:t>
      </w:r>
      <w:r w:rsidR="00D75922" w:rsidRPr="00FA203D">
        <w:rPr>
          <w:sz w:val="27"/>
          <w:szCs w:val="27"/>
        </w:rPr>
        <w:t>cao trình +</w:t>
      </w:r>
      <w:r w:rsidR="00E84AE2" w:rsidRPr="00FA203D">
        <w:rPr>
          <w:sz w:val="27"/>
          <w:szCs w:val="27"/>
        </w:rPr>
        <w:t>11,32</w:t>
      </w:r>
      <w:r w:rsidR="00D75922" w:rsidRPr="00FA203D">
        <w:rPr>
          <w:sz w:val="27"/>
          <w:szCs w:val="27"/>
        </w:rPr>
        <w:t xml:space="preserve"> m </w:t>
      </w:r>
      <w:r w:rsidRPr="00FA203D">
        <w:rPr>
          <w:sz w:val="27"/>
          <w:szCs w:val="27"/>
        </w:rPr>
        <w:t>nghiêng từ phía bờ ra lòng hồ, đảm bảo thoát nước tự nhiên.</w:t>
      </w:r>
    </w:p>
    <w:p w14:paraId="79C14A96" w14:textId="77777777" w:rsidR="001D2944" w:rsidRPr="00FA203D" w:rsidRDefault="001D2944" w:rsidP="004B0761">
      <w:pPr>
        <w:spacing w:line="312" w:lineRule="auto"/>
        <w:ind w:firstLine="567"/>
        <w:jc w:val="both"/>
        <w:rPr>
          <w:sz w:val="27"/>
          <w:szCs w:val="27"/>
        </w:rPr>
      </w:pPr>
      <w:r w:rsidRPr="00FA203D">
        <w:rPr>
          <w:sz w:val="27"/>
          <w:szCs w:val="27"/>
        </w:rPr>
        <w:t xml:space="preserve">- Nghiêm cấm </w:t>
      </w:r>
      <w:r w:rsidR="00B60AD8" w:rsidRPr="00FA203D">
        <w:rPr>
          <w:sz w:val="27"/>
          <w:szCs w:val="27"/>
        </w:rPr>
        <w:t xml:space="preserve">nạo vét đất </w:t>
      </w:r>
      <w:r w:rsidRPr="00FA203D">
        <w:rPr>
          <w:sz w:val="27"/>
          <w:szCs w:val="27"/>
        </w:rPr>
        <w:t>canh tác của các hộ dân liền kề khu vực lòng hồ.</w:t>
      </w:r>
    </w:p>
    <w:p w14:paraId="07575787" w14:textId="77777777" w:rsidR="001D2944" w:rsidRPr="00FA203D" w:rsidRDefault="001D2944" w:rsidP="004B0761">
      <w:pPr>
        <w:spacing w:line="312" w:lineRule="auto"/>
        <w:ind w:firstLine="567"/>
        <w:jc w:val="both"/>
        <w:rPr>
          <w:sz w:val="27"/>
          <w:szCs w:val="27"/>
        </w:rPr>
      </w:pPr>
      <w:r w:rsidRPr="00FA203D">
        <w:rPr>
          <w:sz w:val="27"/>
          <w:szCs w:val="27"/>
          <w:lang w:val="af-ZA"/>
        </w:rPr>
        <w:t>- Chống xói mòn lưu vực hồ chứa:</w:t>
      </w:r>
      <w:r w:rsidRPr="00FA203D">
        <w:rPr>
          <w:sz w:val="27"/>
          <w:szCs w:val="27"/>
        </w:rPr>
        <w:t xml:space="preserve"> Giám sát hàm lượng bùn cát trước khi chảy về hồ, giám sát sạt lở bờ hồ, đo đạc lòng hồ để xác định lượng bùn cát trong hồ, tiến hành nạo vét nếu lượng bùn cát ảnh hưởng đến tuổi thọ và an toàn công trình.</w:t>
      </w:r>
    </w:p>
    <w:p w14:paraId="3CC59369" w14:textId="77777777" w:rsidR="001D2944" w:rsidRPr="00FA203D" w:rsidRDefault="001D2944" w:rsidP="004B0761">
      <w:pPr>
        <w:spacing w:line="312" w:lineRule="auto"/>
        <w:jc w:val="both"/>
        <w:rPr>
          <w:i/>
          <w:sz w:val="27"/>
          <w:szCs w:val="27"/>
        </w:rPr>
      </w:pPr>
      <w:bookmarkStart w:id="1849" w:name="_Toc308443145"/>
      <w:bookmarkStart w:id="1850" w:name="_Toc328462456"/>
      <w:r w:rsidRPr="00FA203D">
        <w:rPr>
          <w:i/>
          <w:sz w:val="27"/>
          <w:szCs w:val="27"/>
        </w:rPr>
        <w:t>b. Biện pháp phòng ngừa, ứng phó sự cố vỡ đập</w:t>
      </w:r>
      <w:bookmarkEnd w:id="1849"/>
      <w:bookmarkEnd w:id="1850"/>
    </w:p>
    <w:p w14:paraId="02B4F3EC" w14:textId="41BE12E2" w:rsidR="001D2944" w:rsidRPr="00FA203D" w:rsidRDefault="001D2944" w:rsidP="004B0761">
      <w:pPr>
        <w:spacing w:line="312" w:lineRule="auto"/>
        <w:ind w:firstLine="567"/>
        <w:jc w:val="both"/>
        <w:rPr>
          <w:sz w:val="27"/>
          <w:szCs w:val="27"/>
          <w:u w:val="single"/>
          <w:lang w:val="nl-NL"/>
        </w:rPr>
      </w:pPr>
      <w:r w:rsidRPr="00FA203D">
        <w:rPr>
          <w:sz w:val="27"/>
          <w:szCs w:val="27"/>
          <w:lang w:val="af-ZA"/>
        </w:rPr>
        <w:t xml:space="preserve">Hoạt động vận hành hồ </w:t>
      </w:r>
      <w:r w:rsidR="009565C5" w:rsidRPr="00FA203D">
        <w:rPr>
          <w:sz w:val="27"/>
          <w:szCs w:val="27"/>
          <w:lang w:val="af-ZA"/>
        </w:rPr>
        <w:t>Bảo Đài</w:t>
      </w:r>
      <w:r w:rsidRPr="00FA203D">
        <w:rPr>
          <w:sz w:val="27"/>
          <w:szCs w:val="27"/>
          <w:lang w:val="af-ZA"/>
        </w:rPr>
        <w:t xml:space="preserve"> tuân thủ các tiêu chuẩn, quy định về quy trình vận hành và các quy định khác của Pháp luật Việt Nam. Trong đó, </w:t>
      </w:r>
      <w:r w:rsidRPr="00FA203D">
        <w:rPr>
          <w:sz w:val="27"/>
          <w:szCs w:val="27"/>
          <w:lang w:val="vi-VN"/>
        </w:rPr>
        <w:t xml:space="preserve">việc vận hành và quản lý đập sẽ tuân thủ theo quy định tại Nghị định số </w:t>
      </w:r>
      <w:r w:rsidRPr="00FA203D">
        <w:rPr>
          <w:sz w:val="27"/>
          <w:szCs w:val="27"/>
        </w:rPr>
        <w:t>114</w:t>
      </w:r>
      <w:r w:rsidRPr="00FA203D">
        <w:rPr>
          <w:sz w:val="27"/>
          <w:szCs w:val="27"/>
          <w:lang w:val="vi-VN"/>
        </w:rPr>
        <w:t>/20</w:t>
      </w:r>
      <w:r w:rsidRPr="00FA203D">
        <w:rPr>
          <w:sz w:val="27"/>
          <w:szCs w:val="27"/>
        </w:rPr>
        <w:t>18</w:t>
      </w:r>
      <w:r w:rsidRPr="00FA203D">
        <w:rPr>
          <w:sz w:val="27"/>
          <w:szCs w:val="27"/>
          <w:lang w:val="vi-VN"/>
        </w:rPr>
        <w:t xml:space="preserve">/NĐ-CP ngày </w:t>
      </w:r>
      <w:r w:rsidRPr="00FA203D">
        <w:rPr>
          <w:sz w:val="27"/>
          <w:szCs w:val="27"/>
        </w:rPr>
        <w:t>04/9/2018</w:t>
      </w:r>
      <w:r w:rsidRPr="00FA203D">
        <w:rPr>
          <w:sz w:val="27"/>
          <w:szCs w:val="27"/>
          <w:lang w:val="vi-VN"/>
        </w:rPr>
        <w:t xml:space="preserve"> của Chính phủ về Quản lý an toàn đập</w:t>
      </w:r>
      <w:r w:rsidRPr="00FA203D">
        <w:rPr>
          <w:sz w:val="27"/>
          <w:szCs w:val="27"/>
        </w:rPr>
        <w:t>, hồ chứa nước</w:t>
      </w:r>
      <w:r w:rsidRPr="00FA203D">
        <w:rPr>
          <w:sz w:val="27"/>
          <w:szCs w:val="27"/>
          <w:lang w:val="vi-VN"/>
        </w:rPr>
        <w:t xml:space="preserve">, </w:t>
      </w:r>
      <w:r w:rsidRPr="00FA203D">
        <w:rPr>
          <w:sz w:val="27"/>
          <w:szCs w:val="27"/>
        </w:rPr>
        <w:t>cụ thể</w:t>
      </w:r>
      <w:r w:rsidRPr="00FA203D">
        <w:rPr>
          <w:sz w:val="27"/>
          <w:szCs w:val="27"/>
          <w:lang w:val="vi-VN"/>
        </w:rPr>
        <w:t>:</w:t>
      </w:r>
    </w:p>
    <w:p w14:paraId="72FE50DD" w14:textId="77777777" w:rsidR="001D2944" w:rsidRPr="00FA203D" w:rsidRDefault="001D2944" w:rsidP="004B0761">
      <w:pPr>
        <w:spacing w:line="312" w:lineRule="auto"/>
        <w:ind w:firstLine="567"/>
        <w:jc w:val="both"/>
        <w:rPr>
          <w:sz w:val="27"/>
          <w:szCs w:val="27"/>
          <w:lang w:val="vi-VN"/>
        </w:rPr>
      </w:pPr>
      <w:r w:rsidRPr="00FA203D">
        <w:rPr>
          <w:sz w:val="27"/>
          <w:szCs w:val="27"/>
          <w:lang w:val="nl-NL"/>
        </w:rPr>
        <w:t>-</w:t>
      </w:r>
      <w:r w:rsidRPr="00FA203D">
        <w:rPr>
          <w:sz w:val="27"/>
          <w:szCs w:val="27"/>
          <w:lang w:val="vi-VN"/>
        </w:rPr>
        <w:t xml:space="preserve"> Trước mùa lũ phải kiểm tra các thiết bị đo áp lực nước lên nền móng công trình và đường nước thấm qua thân đập.</w:t>
      </w:r>
    </w:p>
    <w:p w14:paraId="21712DF8" w14:textId="77777777" w:rsidR="001D2944" w:rsidRPr="00FA203D" w:rsidRDefault="001D2944" w:rsidP="004B0761">
      <w:pPr>
        <w:spacing w:line="312" w:lineRule="auto"/>
        <w:ind w:firstLine="567"/>
        <w:jc w:val="both"/>
        <w:rPr>
          <w:sz w:val="27"/>
          <w:szCs w:val="27"/>
          <w:lang w:val="vi-VN"/>
        </w:rPr>
      </w:pPr>
      <w:r w:rsidRPr="00FA203D">
        <w:rPr>
          <w:sz w:val="27"/>
          <w:szCs w:val="27"/>
          <w:lang w:val="vi-VN"/>
        </w:rPr>
        <w:t xml:space="preserve">- Thường xuyên kiểm tra gia cố </w:t>
      </w:r>
      <w:r w:rsidRPr="00FA203D">
        <w:rPr>
          <w:sz w:val="27"/>
          <w:szCs w:val="27"/>
        </w:rPr>
        <w:t>tại các vị trí</w:t>
      </w:r>
      <w:r w:rsidRPr="00FA203D">
        <w:rPr>
          <w:sz w:val="27"/>
          <w:szCs w:val="27"/>
          <w:lang w:val="vi-VN"/>
        </w:rPr>
        <w:t xml:space="preserve"> ngưỡng tràn, dốc nước, tiêu năng. </w:t>
      </w:r>
    </w:p>
    <w:p w14:paraId="0DFD3B12" w14:textId="77777777" w:rsidR="001D2944" w:rsidRPr="00FA203D" w:rsidRDefault="001D2944" w:rsidP="004B0761">
      <w:pPr>
        <w:spacing w:line="312" w:lineRule="auto"/>
        <w:ind w:firstLine="567"/>
        <w:jc w:val="both"/>
        <w:rPr>
          <w:sz w:val="27"/>
          <w:szCs w:val="27"/>
        </w:rPr>
      </w:pPr>
      <w:r w:rsidRPr="00FA203D">
        <w:rPr>
          <w:sz w:val="27"/>
          <w:szCs w:val="27"/>
          <w:lang w:val="vi-VN"/>
        </w:rPr>
        <w:t>- Thao tác cửa van và thiết bị đóng mở trước mùa l</w:t>
      </w:r>
      <w:r w:rsidRPr="00FA203D">
        <w:rPr>
          <w:sz w:val="27"/>
          <w:szCs w:val="27"/>
        </w:rPr>
        <w:t>ũ.</w:t>
      </w:r>
    </w:p>
    <w:p w14:paraId="46CFC8F4" w14:textId="77777777" w:rsidR="001D2944" w:rsidRPr="00FA203D" w:rsidRDefault="001D2944" w:rsidP="004B0761">
      <w:pPr>
        <w:spacing w:line="312" w:lineRule="auto"/>
        <w:ind w:firstLine="567"/>
        <w:jc w:val="both"/>
        <w:rPr>
          <w:sz w:val="27"/>
          <w:szCs w:val="27"/>
          <w:lang w:val="vi-VN"/>
        </w:rPr>
      </w:pPr>
      <w:bookmarkStart w:id="1851" w:name="_Toc453539263"/>
      <w:bookmarkStart w:id="1852" w:name="_Toc454205499"/>
      <w:bookmarkStart w:id="1853" w:name="_Toc454778709"/>
      <w:bookmarkStart w:id="1854" w:name="_Toc454778899"/>
      <w:bookmarkStart w:id="1855" w:name="_Toc454863123"/>
      <w:bookmarkStart w:id="1856" w:name="_Toc459841722"/>
      <w:bookmarkStart w:id="1857" w:name="_Toc8857209"/>
      <w:bookmarkStart w:id="1858" w:name="_Toc8857473"/>
      <w:bookmarkStart w:id="1859" w:name="_Toc8886496"/>
      <w:bookmarkStart w:id="1860" w:name="_Toc9344406"/>
      <w:bookmarkStart w:id="1861" w:name="_Toc9344738"/>
      <w:bookmarkStart w:id="1862" w:name="_Toc11317381"/>
      <w:bookmarkStart w:id="1863" w:name="_Toc15561952"/>
      <w:bookmarkStart w:id="1864" w:name="_Toc15994735"/>
      <w:r w:rsidRPr="00FA203D">
        <w:rPr>
          <w:sz w:val="27"/>
          <w:szCs w:val="27"/>
          <w:lang w:val="vi-VN"/>
        </w:rPr>
        <w:t>- Khi phát hiện các hư hỏng cục bộ trên thân đập như nứt, thủng, lún, đường bão hoà dâng cao, xói ngầm, mạch sủi ở hạ lưu đập, hang hóc... phải kịp thời báo lên cấp trên xử lý.</w:t>
      </w:r>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p>
    <w:p w14:paraId="2C5D00F3" w14:textId="77777777" w:rsidR="001D2944" w:rsidRPr="00FA203D" w:rsidRDefault="001D2944" w:rsidP="004B0761">
      <w:pPr>
        <w:spacing w:line="312" w:lineRule="auto"/>
        <w:ind w:firstLine="567"/>
        <w:jc w:val="both"/>
        <w:rPr>
          <w:sz w:val="27"/>
          <w:szCs w:val="27"/>
          <w:lang w:val="vi-VN"/>
        </w:rPr>
      </w:pPr>
      <w:r w:rsidRPr="00FA203D">
        <w:rPr>
          <w:sz w:val="27"/>
          <w:szCs w:val="27"/>
          <w:lang w:val="vi-VN"/>
        </w:rPr>
        <w:t>- Trong tất cả mọi trường hợp không được dùng lực cưỡng bức để đóng mở cửa van. Khi lực đóng mở tăng hoặc giảm đột ngột lập tức phải dừng lại, kiểm tra tìm nguyên nhân và biện pháp xử lý rồi mới tiếp tục thao tác vận hành.</w:t>
      </w:r>
    </w:p>
    <w:p w14:paraId="06FA289F" w14:textId="77777777" w:rsidR="001D2944" w:rsidRPr="00FA203D" w:rsidRDefault="001D2944" w:rsidP="004B0761">
      <w:pPr>
        <w:widowControl w:val="0"/>
        <w:numPr>
          <w:ilvl w:val="12"/>
          <w:numId w:val="0"/>
        </w:numPr>
        <w:spacing w:line="312" w:lineRule="auto"/>
        <w:ind w:firstLine="567"/>
        <w:jc w:val="both"/>
        <w:rPr>
          <w:sz w:val="27"/>
          <w:szCs w:val="27"/>
          <w:lang w:val="nl-NL"/>
        </w:rPr>
      </w:pPr>
      <w:r w:rsidRPr="00FA203D">
        <w:rPr>
          <w:sz w:val="27"/>
          <w:szCs w:val="27"/>
          <w:lang w:val="nl-NL"/>
        </w:rPr>
        <w:lastRenderedPageBreak/>
        <w:t xml:space="preserve">- Điều tiết nước hồ chứa tuân thủ theo quy định tại </w:t>
      </w:r>
      <w:r w:rsidRPr="00FA203D">
        <w:rPr>
          <w:sz w:val="27"/>
          <w:szCs w:val="27"/>
          <w:lang w:val="vi-VN"/>
        </w:rPr>
        <w:t xml:space="preserve">Nghị định số </w:t>
      </w:r>
      <w:r w:rsidRPr="00FA203D">
        <w:rPr>
          <w:sz w:val="27"/>
          <w:szCs w:val="27"/>
        </w:rPr>
        <w:t>114</w:t>
      </w:r>
      <w:r w:rsidRPr="00FA203D">
        <w:rPr>
          <w:sz w:val="27"/>
          <w:szCs w:val="27"/>
          <w:lang w:val="vi-VN"/>
        </w:rPr>
        <w:t>/20</w:t>
      </w:r>
      <w:r w:rsidRPr="00FA203D">
        <w:rPr>
          <w:sz w:val="27"/>
          <w:szCs w:val="27"/>
        </w:rPr>
        <w:t>18</w:t>
      </w:r>
      <w:r w:rsidRPr="00FA203D">
        <w:rPr>
          <w:sz w:val="27"/>
          <w:szCs w:val="27"/>
          <w:lang w:val="vi-VN"/>
        </w:rPr>
        <w:t xml:space="preserve">/NĐ-CP ngày </w:t>
      </w:r>
      <w:r w:rsidRPr="00FA203D">
        <w:rPr>
          <w:sz w:val="27"/>
          <w:szCs w:val="27"/>
        </w:rPr>
        <w:t>04/9/2018</w:t>
      </w:r>
      <w:r w:rsidRPr="00FA203D">
        <w:rPr>
          <w:sz w:val="27"/>
          <w:szCs w:val="27"/>
          <w:lang w:val="vi-VN"/>
        </w:rPr>
        <w:t xml:space="preserve"> của Chính phủ về Quản lý an toàn đập</w:t>
      </w:r>
      <w:r w:rsidRPr="00FA203D">
        <w:rPr>
          <w:sz w:val="27"/>
          <w:szCs w:val="27"/>
        </w:rPr>
        <w:t>, hồ chứa nước</w:t>
      </w:r>
      <w:r w:rsidRPr="00FA203D">
        <w:rPr>
          <w:iCs/>
          <w:sz w:val="27"/>
          <w:szCs w:val="27"/>
          <w:lang w:val="pt-BR"/>
        </w:rPr>
        <w:t>, trong đó yêu cầu như sau:</w:t>
      </w:r>
    </w:p>
    <w:p w14:paraId="45F51408" w14:textId="77777777" w:rsidR="001D2944" w:rsidRPr="00FA203D" w:rsidRDefault="001D2944" w:rsidP="004B0761">
      <w:pPr>
        <w:widowControl w:val="0"/>
        <w:numPr>
          <w:ilvl w:val="12"/>
          <w:numId w:val="0"/>
        </w:numPr>
        <w:spacing w:line="312" w:lineRule="auto"/>
        <w:ind w:firstLine="567"/>
        <w:jc w:val="both"/>
        <w:rPr>
          <w:sz w:val="27"/>
          <w:szCs w:val="27"/>
          <w:lang w:val="nl-NL"/>
        </w:rPr>
      </w:pPr>
      <w:r w:rsidRPr="00FA203D">
        <w:rPr>
          <w:sz w:val="27"/>
          <w:szCs w:val="27"/>
          <w:lang w:val="nl-NL"/>
        </w:rPr>
        <w:t>+ Đơn vị quản lý phải lập quy trình điều tiết nước hồ chứa, quy định việc tích nước, xả nước hồ, trong điều kiện bình thường và trong tình huống khẩn cấp, trình cơ quan quản lý nhà nước có thẩm quyền phê duyệt và tổ chức thực hiện.</w:t>
      </w:r>
    </w:p>
    <w:p w14:paraId="660E608E" w14:textId="77777777" w:rsidR="001D2944" w:rsidRPr="00FA203D" w:rsidRDefault="001D2944" w:rsidP="004B0761">
      <w:pPr>
        <w:widowControl w:val="0"/>
        <w:numPr>
          <w:ilvl w:val="12"/>
          <w:numId w:val="0"/>
        </w:numPr>
        <w:spacing w:line="312" w:lineRule="auto"/>
        <w:ind w:firstLine="567"/>
        <w:jc w:val="both"/>
        <w:rPr>
          <w:sz w:val="27"/>
          <w:szCs w:val="27"/>
          <w:lang w:val="nl-NL"/>
        </w:rPr>
      </w:pPr>
      <w:r w:rsidRPr="00FA203D">
        <w:rPr>
          <w:sz w:val="27"/>
          <w:szCs w:val="27"/>
          <w:lang w:val="nl-NL"/>
        </w:rPr>
        <w:t>+ Không được tích trữ nước trong hồ vượt trên mức do cơ quan quản lý nhà nước có thẩm quyền quy định;</w:t>
      </w:r>
    </w:p>
    <w:p w14:paraId="509B05C5" w14:textId="77777777" w:rsidR="001D2944" w:rsidRPr="00FA203D" w:rsidRDefault="001D2944" w:rsidP="004B0761">
      <w:pPr>
        <w:widowControl w:val="0"/>
        <w:numPr>
          <w:ilvl w:val="12"/>
          <w:numId w:val="0"/>
        </w:numPr>
        <w:spacing w:line="312" w:lineRule="auto"/>
        <w:ind w:firstLine="567"/>
        <w:jc w:val="both"/>
        <w:rPr>
          <w:sz w:val="27"/>
          <w:szCs w:val="27"/>
          <w:lang w:val="nl-NL"/>
        </w:rPr>
      </w:pPr>
      <w:r w:rsidRPr="00FA203D">
        <w:rPr>
          <w:sz w:val="27"/>
          <w:szCs w:val="27"/>
          <w:lang w:val="nl-NL"/>
        </w:rPr>
        <w:t>+ Trường hợp đập bị hư hỏng hoặc sự cố, có yêu cầu tháo nước để hạ thấp mức nước hồ, phải khống chế tốc độ hạ thấp mức nước sao cho không gây sạt trượt mái thượng lưu đập;</w:t>
      </w:r>
    </w:p>
    <w:p w14:paraId="66393CC4" w14:textId="77777777" w:rsidR="001D2944" w:rsidRPr="00FA203D" w:rsidRDefault="001D2944" w:rsidP="00156CF7">
      <w:pPr>
        <w:widowControl w:val="0"/>
        <w:numPr>
          <w:ilvl w:val="12"/>
          <w:numId w:val="0"/>
        </w:numPr>
        <w:spacing w:line="312" w:lineRule="auto"/>
        <w:ind w:firstLine="567"/>
        <w:jc w:val="both"/>
        <w:rPr>
          <w:sz w:val="27"/>
          <w:szCs w:val="27"/>
          <w:lang w:val="nl-NL"/>
        </w:rPr>
      </w:pPr>
      <w:r w:rsidRPr="00FA203D">
        <w:rPr>
          <w:sz w:val="27"/>
          <w:szCs w:val="27"/>
          <w:lang w:val="nl-NL"/>
        </w:rPr>
        <w:t>+ Trong mùa lũ, các hồ chứa có nhiệm vụ điều tiết lũ, việc vận hành tích nước, xả lũ phải ưu tiên đảm bảo an toàn đập, thực hiện điều tiết cắt lũ và tích trữ nước hồ theo nhiệm vụ công trình.</w:t>
      </w:r>
    </w:p>
    <w:p w14:paraId="0A72967E" w14:textId="77777777" w:rsidR="007750BD" w:rsidRPr="00FA203D" w:rsidRDefault="007750BD" w:rsidP="00156CF7">
      <w:pPr>
        <w:pStyle w:val="k2"/>
        <w:spacing w:line="312" w:lineRule="auto"/>
        <w:outlineLvl w:val="0"/>
        <w:rPr>
          <w:color w:val="auto"/>
          <w:sz w:val="27"/>
          <w:szCs w:val="27"/>
          <w:lang w:val="vi-VN"/>
        </w:rPr>
      </w:pPr>
      <w:bookmarkStart w:id="1865" w:name="_Toc195822730"/>
      <w:r w:rsidRPr="00FA203D">
        <w:rPr>
          <w:color w:val="auto"/>
          <w:sz w:val="27"/>
          <w:szCs w:val="27"/>
          <w:lang w:val="vi-VN"/>
        </w:rPr>
        <w:t xml:space="preserve">3.3. </w:t>
      </w:r>
      <w:bookmarkEnd w:id="1807"/>
      <w:bookmarkEnd w:id="1808"/>
      <w:bookmarkEnd w:id="1809"/>
      <w:bookmarkEnd w:id="1810"/>
      <w:bookmarkEnd w:id="1811"/>
      <w:bookmarkEnd w:id="1812"/>
      <w:bookmarkEnd w:id="1813"/>
      <w:r w:rsidRPr="00FA203D">
        <w:rPr>
          <w:color w:val="auto"/>
          <w:sz w:val="27"/>
          <w:szCs w:val="27"/>
          <w:lang w:val="vi-VN"/>
        </w:rPr>
        <w:t>Tổ chức thực hiện các công trình, biện pháp bảo vệ môi trường</w:t>
      </w:r>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65"/>
    </w:p>
    <w:p w14:paraId="69041F16" w14:textId="77777777" w:rsidR="00E75B27" w:rsidRPr="00FA203D" w:rsidRDefault="00FE39B0" w:rsidP="00156CF7">
      <w:pPr>
        <w:spacing w:line="312" w:lineRule="auto"/>
        <w:ind w:firstLine="567"/>
        <w:jc w:val="both"/>
        <w:rPr>
          <w:sz w:val="27"/>
          <w:szCs w:val="27"/>
        </w:rPr>
      </w:pPr>
      <w:r w:rsidRPr="00FA203D">
        <w:rPr>
          <w:sz w:val="27"/>
          <w:szCs w:val="27"/>
          <w:highlight w:val="white"/>
        </w:rPr>
        <w:t>Chủ dự án</w:t>
      </w:r>
      <w:r w:rsidR="00E75B27" w:rsidRPr="00FA203D">
        <w:rPr>
          <w:sz w:val="27"/>
          <w:szCs w:val="27"/>
          <w:highlight w:val="white"/>
        </w:rPr>
        <w:t xml:space="preserve"> sẽ đầu tư xây dựng các công trình xử lý môi trường cho </w:t>
      </w:r>
      <w:r w:rsidRPr="00FA203D">
        <w:rPr>
          <w:sz w:val="27"/>
          <w:szCs w:val="27"/>
          <w:highlight w:val="white"/>
        </w:rPr>
        <w:t>Dự án</w:t>
      </w:r>
      <w:r w:rsidR="00E75B27" w:rsidRPr="00FA203D">
        <w:rPr>
          <w:sz w:val="27"/>
          <w:szCs w:val="27"/>
          <w:highlight w:val="white"/>
        </w:rPr>
        <w:t xml:space="preserve"> trong quá trình thi công xây dựng và hoàn thiện trước khi đi vào hoạt động nhằm hạn chế tối đa tác động của </w:t>
      </w:r>
      <w:r w:rsidRPr="00FA203D">
        <w:rPr>
          <w:sz w:val="27"/>
          <w:szCs w:val="27"/>
          <w:highlight w:val="white"/>
        </w:rPr>
        <w:t>Dự án</w:t>
      </w:r>
      <w:r w:rsidR="00E75B27" w:rsidRPr="00FA203D">
        <w:rPr>
          <w:sz w:val="27"/>
          <w:szCs w:val="27"/>
          <w:highlight w:val="white"/>
        </w:rPr>
        <w:t xml:space="preserve"> đến chất lượng môi trường của khu vực.</w:t>
      </w:r>
    </w:p>
    <w:p w14:paraId="5E297B7D" w14:textId="77777777" w:rsidR="009D1351" w:rsidRPr="00FA203D" w:rsidRDefault="009D1351">
      <w:pPr>
        <w:rPr>
          <w:b/>
          <w:sz w:val="27"/>
          <w:szCs w:val="27"/>
        </w:rPr>
      </w:pPr>
      <w:bookmarkStart w:id="1866" w:name="_Toc11941059"/>
      <w:bookmarkStart w:id="1867" w:name="_Toc11982396"/>
      <w:bookmarkStart w:id="1868" w:name="_Toc16774934"/>
      <w:bookmarkStart w:id="1869" w:name="_Toc21102326"/>
      <w:bookmarkStart w:id="1870" w:name="_Toc21159176"/>
      <w:bookmarkStart w:id="1871" w:name="_Toc21673019"/>
      <w:bookmarkStart w:id="1872" w:name="_Toc23431111"/>
      <w:bookmarkStart w:id="1873" w:name="_Toc35930238"/>
      <w:bookmarkStart w:id="1874" w:name="_Toc35937916"/>
      <w:bookmarkStart w:id="1875" w:name="_Toc37507432"/>
      <w:bookmarkStart w:id="1876" w:name="_Toc37507656"/>
      <w:bookmarkStart w:id="1877" w:name="_Toc39737002"/>
      <w:bookmarkStart w:id="1878" w:name="_Toc39737606"/>
      <w:bookmarkStart w:id="1879" w:name="_Toc43995058"/>
      <w:bookmarkStart w:id="1880" w:name="_Toc523842806"/>
      <w:bookmarkStart w:id="1881" w:name="_Toc524011640"/>
      <w:bookmarkStart w:id="1882" w:name="_Toc525287056"/>
      <w:bookmarkStart w:id="1883" w:name="_Toc533151882"/>
      <w:bookmarkStart w:id="1884" w:name="_Toc533601496"/>
      <w:bookmarkStart w:id="1885" w:name="_Toc2757670"/>
      <w:bookmarkStart w:id="1886" w:name="_Toc6065415"/>
      <w:bookmarkStart w:id="1887" w:name="_Toc6065521"/>
      <w:bookmarkStart w:id="1888" w:name="_Toc6298953"/>
      <w:bookmarkStart w:id="1889" w:name="_Toc7070534"/>
      <w:bookmarkStart w:id="1890" w:name="_Toc7074870"/>
      <w:r w:rsidRPr="00FA203D">
        <w:rPr>
          <w:b/>
          <w:szCs w:val="27"/>
        </w:rPr>
        <w:br w:type="page"/>
      </w:r>
    </w:p>
    <w:p w14:paraId="787344D8" w14:textId="542C2401" w:rsidR="002E5705" w:rsidRPr="00FA203D" w:rsidRDefault="0059545C" w:rsidP="004B0761">
      <w:pPr>
        <w:pStyle w:val="Heading4"/>
        <w:spacing w:before="0" w:after="0" w:line="312" w:lineRule="auto"/>
        <w:rPr>
          <w:rFonts w:ascii="Times New Roman" w:hAnsi="Times New Roman"/>
          <w:b/>
          <w:szCs w:val="27"/>
        </w:rPr>
      </w:pPr>
      <w:bookmarkStart w:id="1891" w:name="_Toc195822854"/>
      <w:r w:rsidRPr="00FA203D">
        <w:rPr>
          <w:rFonts w:ascii="Times New Roman" w:hAnsi="Times New Roman"/>
          <w:b/>
          <w:szCs w:val="27"/>
        </w:rPr>
        <w:lastRenderedPageBreak/>
        <w:t>Bảng 3.</w:t>
      </w:r>
      <w:r w:rsidR="003E0EFA" w:rsidRPr="00FA203D">
        <w:rPr>
          <w:rFonts w:ascii="Times New Roman" w:hAnsi="Times New Roman"/>
          <w:b/>
          <w:szCs w:val="27"/>
        </w:rPr>
        <w:t>19</w:t>
      </w:r>
      <w:r w:rsidR="00C93315" w:rsidRPr="00FA203D">
        <w:rPr>
          <w:rFonts w:ascii="Times New Roman" w:hAnsi="Times New Roman"/>
          <w:b/>
          <w:szCs w:val="27"/>
        </w:rPr>
        <w:t xml:space="preserve">. </w:t>
      </w:r>
      <w:r w:rsidR="002E5705" w:rsidRPr="00FA203D">
        <w:rPr>
          <w:rFonts w:ascii="Times New Roman" w:hAnsi="Times New Roman"/>
          <w:b/>
          <w:szCs w:val="27"/>
        </w:rPr>
        <w:t xml:space="preserve">Danh sách các công trình xử lý môi trường của </w:t>
      </w:r>
      <w:r w:rsidR="00FE39B0" w:rsidRPr="00FA203D">
        <w:rPr>
          <w:rFonts w:ascii="Times New Roman" w:hAnsi="Times New Roman"/>
          <w:b/>
          <w:szCs w:val="27"/>
        </w:rPr>
        <w:t>Dự án</w:t>
      </w:r>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91"/>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8"/>
        <w:gridCol w:w="3038"/>
        <w:gridCol w:w="3377"/>
        <w:gridCol w:w="1490"/>
        <w:gridCol w:w="1371"/>
      </w:tblGrid>
      <w:tr w:rsidR="00FA203D" w:rsidRPr="00FA203D" w14:paraId="1D5F4B3A" w14:textId="77777777" w:rsidTr="00D60D0F">
        <w:trPr>
          <w:trHeight w:val="431"/>
          <w:tblHeader/>
          <w:jc w:val="center"/>
        </w:trPr>
        <w:tc>
          <w:tcPr>
            <w:tcW w:w="578" w:type="dxa"/>
            <w:vAlign w:val="center"/>
          </w:tcPr>
          <w:p w14:paraId="79251BE2" w14:textId="77777777" w:rsidR="0031753E" w:rsidRPr="00FA203D" w:rsidRDefault="0031753E" w:rsidP="004B0761">
            <w:pPr>
              <w:spacing w:before="60" w:after="60"/>
              <w:ind w:left="-57" w:right="-57"/>
              <w:jc w:val="center"/>
              <w:rPr>
                <w:b/>
                <w:bCs/>
                <w:sz w:val="26"/>
                <w:szCs w:val="26"/>
                <w:lang w:val="pt-BR"/>
              </w:rPr>
            </w:pPr>
            <w:r w:rsidRPr="00FA203D">
              <w:rPr>
                <w:b/>
                <w:bCs/>
                <w:sz w:val="26"/>
                <w:szCs w:val="26"/>
                <w:lang w:val="pt-BR"/>
              </w:rPr>
              <w:t>TT</w:t>
            </w:r>
          </w:p>
        </w:tc>
        <w:tc>
          <w:tcPr>
            <w:tcW w:w="3038" w:type="dxa"/>
          </w:tcPr>
          <w:p w14:paraId="1FABB267" w14:textId="77777777" w:rsidR="0031753E" w:rsidRPr="00FA203D" w:rsidRDefault="0031753E" w:rsidP="004B0761">
            <w:pPr>
              <w:spacing w:before="60" w:after="60"/>
              <w:ind w:left="-57" w:right="-57"/>
              <w:jc w:val="center"/>
              <w:rPr>
                <w:b/>
                <w:bCs/>
                <w:sz w:val="26"/>
                <w:szCs w:val="26"/>
                <w:lang w:val="pt-BR"/>
              </w:rPr>
            </w:pPr>
          </w:p>
          <w:p w14:paraId="18E7D24B" w14:textId="77777777" w:rsidR="0031753E" w:rsidRPr="00FA203D" w:rsidRDefault="0031753E" w:rsidP="004B0761">
            <w:pPr>
              <w:spacing w:before="60" w:after="60"/>
              <w:ind w:left="-57" w:right="-57"/>
              <w:jc w:val="center"/>
              <w:rPr>
                <w:b/>
                <w:bCs/>
                <w:sz w:val="26"/>
                <w:szCs w:val="26"/>
                <w:lang w:val="pt-BR"/>
              </w:rPr>
            </w:pPr>
            <w:r w:rsidRPr="00FA203D">
              <w:rPr>
                <w:b/>
                <w:bCs/>
                <w:sz w:val="26"/>
                <w:szCs w:val="26"/>
                <w:lang w:val="pt-BR"/>
              </w:rPr>
              <w:t>Nguồn ô nhiễm</w:t>
            </w:r>
          </w:p>
        </w:tc>
        <w:tc>
          <w:tcPr>
            <w:tcW w:w="3377" w:type="dxa"/>
            <w:vAlign w:val="center"/>
          </w:tcPr>
          <w:p w14:paraId="107B358E" w14:textId="77777777" w:rsidR="0031753E" w:rsidRPr="00FA203D" w:rsidRDefault="0031753E" w:rsidP="004B0761">
            <w:pPr>
              <w:spacing w:before="60" w:after="60"/>
              <w:ind w:left="-57" w:right="-57"/>
              <w:jc w:val="center"/>
              <w:rPr>
                <w:b/>
                <w:bCs/>
                <w:sz w:val="26"/>
                <w:szCs w:val="26"/>
                <w:lang w:val="pt-BR"/>
              </w:rPr>
            </w:pPr>
            <w:r w:rsidRPr="00FA203D">
              <w:rPr>
                <w:b/>
                <w:bCs/>
                <w:sz w:val="26"/>
                <w:szCs w:val="26"/>
                <w:lang w:val="pt-BR"/>
              </w:rPr>
              <w:t>Công trình, biện pháp bảo vệ môi trường</w:t>
            </w:r>
          </w:p>
        </w:tc>
        <w:tc>
          <w:tcPr>
            <w:tcW w:w="1490" w:type="dxa"/>
            <w:vAlign w:val="center"/>
          </w:tcPr>
          <w:p w14:paraId="61C245CD" w14:textId="77777777" w:rsidR="0031753E" w:rsidRPr="00FA203D" w:rsidRDefault="0031753E" w:rsidP="004B0761">
            <w:pPr>
              <w:spacing w:before="60" w:after="60"/>
              <w:ind w:left="-57" w:right="-57"/>
              <w:jc w:val="center"/>
              <w:rPr>
                <w:b/>
                <w:bCs/>
                <w:sz w:val="26"/>
                <w:szCs w:val="26"/>
                <w:lang w:val="pt-BR"/>
              </w:rPr>
            </w:pPr>
            <w:r w:rsidRPr="00FA203D">
              <w:rPr>
                <w:b/>
                <w:bCs/>
                <w:sz w:val="26"/>
                <w:szCs w:val="26"/>
                <w:lang w:val="pt-BR"/>
              </w:rPr>
              <w:t>Số lượng</w:t>
            </w:r>
          </w:p>
        </w:tc>
        <w:tc>
          <w:tcPr>
            <w:tcW w:w="1371" w:type="dxa"/>
            <w:vAlign w:val="center"/>
          </w:tcPr>
          <w:p w14:paraId="74FCB2AB" w14:textId="77777777" w:rsidR="0031753E" w:rsidRPr="00FA203D" w:rsidRDefault="0031753E" w:rsidP="004B0761">
            <w:pPr>
              <w:spacing w:before="60" w:after="60"/>
              <w:ind w:left="-57" w:right="-57"/>
              <w:jc w:val="center"/>
              <w:rPr>
                <w:b/>
                <w:bCs/>
                <w:sz w:val="26"/>
                <w:szCs w:val="26"/>
                <w:lang w:val="pt-BR"/>
              </w:rPr>
            </w:pPr>
            <w:r w:rsidRPr="00FA203D">
              <w:rPr>
                <w:b/>
                <w:bCs/>
                <w:sz w:val="26"/>
                <w:szCs w:val="26"/>
                <w:lang w:val="pt-BR"/>
              </w:rPr>
              <w:t>Tổ chức thực hiện, vận hành</w:t>
            </w:r>
          </w:p>
        </w:tc>
      </w:tr>
      <w:tr w:rsidR="00FA203D" w:rsidRPr="00FA203D" w14:paraId="175DB3B3" w14:textId="77777777" w:rsidTr="008F361A">
        <w:trPr>
          <w:trHeight w:val="408"/>
          <w:jc w:val="center"/>
        </w:trPr>
        <w:tc>
          <w:tcPr>
            <w:tcW w:w="578" w:type="dxa"/>
            <w:vAlign w:val="center"/>
          </w:tcPr>
          <w:p w14:paraId="6BD5A258" w14:textId="77777777" w:rsidR="004107F4" w:rsidRPr="00FA203D" w:rsidRDefault="004107F4" w:rsidP="004B0761">
            <w:pPr>
              <w:spacing w:before="60" w:after="60"/>
              <w:ind w:left="-57" w:right="-57"/>
              <w:jc w:val="center"/>
              <w:rPr>
                <w:b/>
                <w:bCs/>
                <w:sz w:val="26"/>
                <w:szCs w:val="26"/>
                <w:lang w:val="pt-BR"/>
              </w:rPr>
            </w:pPr>
            <w:r w:rsidRPr="00FA203D">
              <w:rPr>
                <w:b/>
                <w:bCs/>
                <w:sz w:val="26"/>
                <w:szCs w:val="26"/>
                <w:lang w:val="pt-BR"/>
              </w:rPr>
              <w:t>I</w:t>
            </w:r>
          </w:p>
        </w:tc>
        <w:tc>
          <w:tcPr>
            <w:tcW w:w="9276" w:type="dxa"/>
            <w:gridSpan w:val="4"/>
          </w:tcPr>
          <w:p w14:paraId="7DC20599" w14:textId="77777777" w:rsidR="004107F4" w:rsidRPr="00FA203D" w:rsidRDefault="004107F4" w:rsidP="004107F4">
            <w:pPr>
              <w:spacing w:before="60" w:after="60"/>
              <w:ind w:left="-57" w:right="-57"/>
              <w:jc w:val="both"/>
              <w:rPr>
                <w:b/>
                <w:bCs/>
                <w:sz w:val="26"/>
                <w:szCs w:val="26"/>
                <w:lang w:val="pt-BR"/>
              </w:rPr>
            </w:pPr>
            <w:r w:rsidRPr="00FA203D">
              <w:rPr>
                <w:b/>
                <w:sz w:val="26"/>
                <w:szCs w:val="26"/>
                <w:lang w:val="pt-BR"/>
              </w:rPr>
              <w:t>Giai đoạn triển khai xây dựng dự án</w:t>
            </w:r>
          </w:p>
        </w:tc>
      </w:tr>
      <w:tr w:rsidR="00FA203D" w:rsidRPr="00FA203D" w14:paraId="71E76F31" w14:textId="77777777" w:rsidTr="00F57F06">
        <w:trPr>
          <w:trHeight w:val="421"/>
          <w:jc w:val="center"/>
        </w:trPr>
        <w:tc>
          <w:tcPr>
            <w:tcW w:w="578" w:type="dxa"/>
            <w:vMerge w:val="restart"/>
            <w:vAlign w:val="center"/>
          </w:tcPr>
          <w:p w14:paraId="00C389E9" w14:textId="77777777" w:rsidR="000B5CAF" w:rsidRPr="00FA203D" w:rsidRDefault="000B5CAF" w:rsidP="004B0761">
            <w:pPr>
              <w:spacing w:before="60" w:after="60"/>
              <w:ind w:left="-57" w:right="-57"/>
              <w:jc w:val="center"/>
              <w:rPr>
                <w:bCs/>
                <w:sz w:val="26"/>
                <w:szCs w:val="26"/>
                <w:lang w:val="pt-BR"/>
              </w:rPr>
            </w:pPr>
            <w:r w:rsidRPr="00FA203D">
              <w:rPr>
                <w:bCs/>
                <w:sz w:val="26"/>
                <w:szCs w:val="26"/>
                <w:lang w:val="pt-BR"/>
              </w:rPr>
              <w:t>1</w:t>
            </w:r>
          </w:p>
        </w:tc>
        <w:tc>
          <w:tcPr>
            <w:tcW w:w="3038" w:type="dxa"/>
            <w:vMerge w:val="restart"/>
            <w:vAlign w:val="center"/>
          </w:tcPr>
          <w:p w14:paraId="688E65BE" w14:textId="77777777" w:rsidR="000B5CAF" w:rsidRPr="00FA203D" w:rsidRDefault="000B5CAF" w:rsidP="00F57F06">
            <w:pPr>
              <w:spacing w:before="60" w:after="60"/>
              <w:ind w:left="-57" w:right="-57"/>
              <w:jc w:val="both"/>
              <w:rPr>
                <w:sz w:val="26"/>
                <w:szCs w:val="26"/>
              </w:rPr>
            </w:pPr>
            <w:r w:rsidRPr="00FA203D">
              <w:rPr>
                <w:bCs/>
                <w:sz w:val="26"/>
                <w:szCs w:val="26"/>
                <w:lang w:val="pt-BR"/>
              </w:rPr>
              <w:t>Ô nhiễm bụi, khí thải</w:t>
            </w:r>
          </w:p>
        </w:tc>
        <w:tc>
          <w:tcPr>
            <w:tcW w:w="3377" w:type="dxa"/>
            <w:vAlign w:val="center"/>
          </w:tcPr>
          <w:p w14:paraId="39E20969" w14:textId="77777777" w:rsidR="000B5CAF" w:rsidRPr="00FA203D" w:rsidRDefault="000B5CAF" w:rsidP="004B0761">
            <w:pPr>
              <w:spacing w:before="60" w:after="60"/>
              <w:ind w:left="-57" w:right="-57"/>
              <w:jc w:val="both"/>
              <w:rPr>
                <w:bCs/>
                <w:sz w:val="26"/>
                <w:szCs w:val="26"/>
                <w:lang w:val="pt-BR"/>
              </w:rPr>
            </w:pPr>
            <w:r w:rsidRPr="00FA203D">
              <w:rPr>
                <w:bCs/>
                <w:sz w:val="26"/>
                <w:szCs w:val="26"/>
                <w:lang w:val="pt-BR"/>
              </w:rPr>
              <w:t>- Tưới nước giảm bụi.</w:t>
            </w:r>
          </w:p>
        </w:tc>
        <w:tc>
          <w:tcPr>
            <w:tcW w:w="1490" w:type="dxa"/>
            <w:vAlign w:val="center"/>
          </w:tcPr>
          <w:p w14:paraId="2F8FC8DA" w14:textId="77777777" w:rsidR="000B5CAF" w:rsidRPr="00FA203D" w:rsidRDefault="000B5CAF" w:rsidP="004B0761">
            <w:pPr>
              <w:spacing w:before="60" w:after="60"/>
              <w:ind w:left="-57" w:right="-57"/>
              <w:jc w:val="center"/>
              <w:rPr>
                <w:bCs/>
                <w:sz w:val="26"/>
                <w:szCs w:val="26"/>
                <w:lang w:val="pt-BR"/>
              </w:rPr>
            </w:pPr>
            <w:r w:rsidRPr="00FA203D">
              <w:rPr>
                <w:bCs/>
                <w:sz w:val="26"/>
                <w:szCs w:val="26"/>
                <w:lang w:val="pt-BR"/>
              </w:rPr>
              <w:t>Tối thiểu 04 lần/ngày</w:t>
            </w:r>
          </w:p>
        </w:tc>
        <w:tc>
          <w:tcPr>
            <w:tcW w:w="1371" w:type="dxa"/>
            <w:vMerge w:val="restart"/>
            <w:vAlign w:val="center"/>
          </w:tcPr>
          <w:p w14:paraId="3A192684" w14:textId="77777777" w:rsidR="000B5CAF" w:rsidRPr="00FA203D" w:rsidRDefault="00FE39B0" w:rsidP="004B0761">
            <w:pPr>
              <w:spacing w:before="60" w:after="60"/>
              <w:ind w:left="-57" w:right="-57"/>
              <w:jc w:val="center"/>
              <w:rPr>
                <w:bCs/>
                <w:sz w:val="26"/>
                <w:szCs w:val="26"/>
                <w:lang w:val="pt-BR"/>
              </w:rPr>
            </w:pPr>
            <w:r w:rsidRPr="00FA203D">
              <w:rPr>
                <w:bCs/>
                <w:sz w:val="26"/>
                <w:szCs w:val="26"/>
                <w:lang w:val="pt-BR"/>
              </w:rPr>
              <w:t>Chủ dự án</w:t>
            </w:r>
          </w:p>
        </w:tc>
      </w:tr>
      <w:tr w:rsidR="00FA203D" w:rsidRPr="00FA203D" w14:paraId="63577071" w14:textId="77777777" w:rsidTr="00F57F06">
        <w:trPr>
          <w:trHeight w:val="75"/>
          <w:jc w:val="center"/>
        </w:trPr>
        <w:tc>
          <w:tcPr>
            <w:tcW w:w="578" w:type="dxa"/>
            <w:vMerge/>
            <w:vAlign w:val="center"/>
          </w:tcPr>
          <w:p w14:paraId="56A19174" w14:textId="77777777" w:rsidR="000B5CAF" w:rsidRPr="00FA203D" w:rsidRDefault="000B5CAF" w:rsidP="004B0761">
            <w:pPr>
              <w:spacing w:before="60" w:after="60"/>
              <w:ind w:left="-57" w:right="-57"/>
              <w:jc w:val="center"/>
              <w:rPr>
                <w:bCs/>
                <w:sz w:val="26"/>
                <w:szCs w:val="26"/>
                <w:lang w:val="pt-BR"/>
              </w:rPr>
            </w:pPr>
          </w:p>
        </w:tc>
        <w:tc>
          <w:tcPr>
            <w:tcW w:w="3038" w:type="dxa"/>
            <w:vMerge/>
            <w:vAlign w:val="center"/>
          </w:tcPr>
          <w:p w14:paraId="0F55E34A" w14:textId="77777777" w:rsidR="000B5CAF" w:rsidRPr="00FA203D" w:rsidRDefault="000B5CAF" w:rsidP="00F57F06">
            <w:pPr>
              <w:spacing w:before="60" w:after="60"/>
              <w:ind w:left="-57" w:right="-57"/>
              <w:jc w:val="both"/>
              <w:rPr>
                <w:sz w:val="26"/>
                <w:szCs w:val="26"/>
              </w:rPr>
            </w:pPr>
          </w:p>
        </w:tc>
        <w:tc>
          <w:tcPr>
            <w:tcW w:w="3377" w:type="dxa"/>
            <w:vAlign w:val="center"/>
          </w:tcPr>
          <w:p w14:paraId="6CFD40AF" w14:textId="77777777" w:rsidR="000B5CAF" w:rsidRPr="00FA203D" w:rsidRDefault="000B5CAF" w:rsidP="004B0761">
            <w:pPr>
              <w:spacing w:before="60" w:after="60"/>
              <w:ind w:left="-57" w:right="-57"/>
              <w:jc w:val="both"/>
              <w:rPr>
                <w:sz w:val="26"/>
                <w:szCs w:val="26"/>
              </w:rPr>
            </w:pPr>
            <w:r w:rsidRPr="00FA203D">
              <w:rPr>
                <w:sz w:val="26"/>
                <w:szCs w:val="26"/>
              </w:rPr>
              <w:t>- Phương tiện vận chuyển có bạt che phủ.</w:t>
            </w:r>
          </w:p>
        </w:tc>
        <w:tc>
          <w:tcPr>
            <w:tcW w:w="1490" w:type="dxa"/>
            <w:vAlign w:val="center"/>
          </w:tcPr>
          <w:p w14:paraId="4AA75942" w14:textId="77777777" w:rsidR="000B5CAF" w:rsidRPr="00FA203D" w:rsidRDefault="000B5CAF" w:rsidP="004B0761">
            <w:pPr>
              <w:spacing w:before="60" w:after="60"/>
              <w:ind w:left="-57" w:right="-57"/>
              <w:jc w:val="center"/>
              <w:rPr>
                <w:bCs/>
                <w:sz w:val="26"/>
                <w:szCs w:val="26"/>
                <w:lang w:val="pt-BR"/>
              </w:rPr>
            </w:pPr>
            <w:r w:rsidRPr="00FA203D">
              <w:rPr>
                <w:bCs/>
                <w:sz w:val="26"/>
                <w:szCs w:val="26"/>
                <w:lang w:val="pt-BR"/>
              </w:rPr>
              <w:t>Tất cả</w:t>
            </w:r>
          </w:p>
        </w:tc>
        <w:tc>
          <w:tcPr>
            <w:tcW w:w="1371" w:type="dxa"/>
            <w:vMerge/>
            <w:vAlign w:val="center"/>
          </w:tcPr>
          <w:p w14:paraId="1118112C" w14:textId="77777777" w:rsidR="000B5CAF" w:rsidRPr="00FA203D" w:rsidRDefault="000B5CAF" w:rsidP="004B0761">
            <w:pPr>
              <w:spacing w:before="60" w:after="60"/>
              <w:ind w:left="-57" w:right="-57"/>
              <w:jc w:val="center"/>
              <w:rPr>
                <w:bCs/>
                <w:sz w:val="26"/>
                <w:szCs w:val="26"/>
                <w:lang w:val="pt-BR"/>
              </w:rPr>
            </w:pPr>
          </w:p>
        </w:tc>
      </w:tr>
      <w:tr w:rsidR="00FA203D" w:rsidRPr="00FA203D" w14:paraId="1EEB3BAD" w14:textId="77777777" w:rsidTr="00F57F06">
        <w:trPr>
          <w:trHeight w:val="75"/>
          <w:jc w:val="center"/>
        </w:trPr>
        <w:tc>
          <w:tcPr>
            <w:tcW w:w="578" w:type="dxa"/>
            <w:vAlign w:val="center"/>
          </w:tcPr>
          <w:p w14:paraId="2C818661" w14:textId="77777777" w:rsidR="000B5CAF" w:rsidRPr="00FA203D" w:rsidRDefault="000B5CAF" w:rsidP="004B0761">
            <w:pPr>
              <w:spacing w:before="60" w:after="60"/>
              <w:ind w:left="-57" w:right="-57"/>
              <w:jc w:val="center"/>
              <w:rPr>
                <w:bCs/>
                <w:sz w:val="26"/>
                <w:szCs w:val="26"/>
                <w:lang w:val="pt-BR"/>
              </w:rPr>
            </w:pPr>
            <w:r w:rsidRPr="00FA203D">
              <w:rPr>
                <w:bCs/>
                <w:sz w:val="26"/>
                <w:szCs w:val="26"/>
                <w:lang w:val="pt-BR"/>
              </w:rPr>
              <w:t>2</w:t>
            </w:r>
          </w:p>
        </w:tc>
        <w:tc>
          <w:tcPr>
            <w:tcW w:w="3038" w:type="dxa"/>
            <w:vAlign w:val="center"/>
          </w:tcPr>
          <w:p w14:paraId="000CFD3A" w14:textId="77777777" w:rsidR="000B5CAF" w:rsidRPr="00FA203D" w:rsidRDefault="000B5CAF" w:rsidP="00F57F06">
            <w:pPr>
              <w:spacing w:before="60" w:after="60"/>
              <w:ind w:left="-57" w:right="-57"/>
              <w:jc w:val="both"/>
              <w:rPr>
                <w:sz w:val="26"/>
                <w:szCs w:val="26"/>
              </w:rPr>
            </w:pPr>
            <w:r w:rsidRPr="00FA203D">
              <w:rPr>
                <w:sz w:val="26"/>
                <w:szCs w:val="26"/>
              </w:rPr>
              <w:t>Nước mưa chảy tràn</w:t>
            </w:r>
          </w:p>
        </w:tc>
        <w:tc>
          <w:tcPr>
            <w:tcW w:w="3377" w:type="dxa"/>
            <w:vAlign w:val="center"/>
          </w:tcPr>
          <w:p w14:paraId="0D5B4036" w14:textId="77777777" w:rsidR="000B5CAF" w:rsidRPr="00FA203D" w:rsidRDefault="000B5CAF" w:rsidP="004B0761">
            <w:pPr>
              <w:spacing w:before="60" w:after="60"/>
              <w:ind w:left="-57" w:right="-57"/>
              <w:jc w:val="both"/>
              <w:rPr>
                <w:sz w:val="26"/>
                <w:szCs w:val="26"/>
                <w:lang w:val="pt-BR"/>
              </w:rPr>
            </w:pPr>
            <w:r w:rsidRPr="00FA203D">
              <w:rPr>
                <w:sz w:val="26"/>
                <w:szCs w:val="26"/>
                <w:lang w:val="pt-BR"/>
              </w:rPr>
              <w:t>Mương thoát nước mưa chảy tràn</w:t>
            </w:r>
          </w:p>
        </w:tc>
        <w:tc>
          <w:tcPr>
            <w:tcW w:w="1490" w:type="dxa"/>
            <w:vAlign w:val="center"/>
          </w:tcPr>
          <w:p w14:paraId="00BB1C8F" w14:textId="77777777" w:rsidR="000B5CAF" w:rsidRPr="00FA203D" w:rsidRDefault="000B5CAF" w:rsidP="004B0761">
            <w:pPr>
              <w:spacing w:before="60" w:after="60"/>
              <w:ind w:left="-57" w:right="-57"/>
              <w:jc w:val="center"/>
              <w:rPr>
                <w:sz w:val="26"/>
                <w:szCs w:val="26"/>
              </w:rPr>
            </w:pPr>
            <w:r w:rsidRPr="00FA203D">
              <w:rPr>
                <w:sz w:val="26"/>
                <w:szCs w:val="26"/>
              </w:rPr>
              <w:t>02</w:t>
            </w:r>
          </w:p>
        </w:tc>
        <w:tc>
          <w:tcPr>
            <w:tcW w:w="1371" w:type="dxa"/>
            <w:vMerge/>
            <w:vAlign w:val="center"/>
          </w:tcPr>
          <w:p w14:paraId="254338EA" w14:textId="77777777" w:rsidR="000B5CAF" w:rsidRPr="00FA203D" w:rsidRDefault="000B5CAF" w:rsidP="004B0761">
            <w:pPr>
              <w:spacing w:before="60" w:after="60"/>
              <w:ind w:left="-57" w:right="-57"/>
              <w:jc w:val="center"/>
              <w:rPr>
                <w:bCs/>
                <w:sz w:val="26"/>
                <w:szCs w:val="26"/>
                <w:lang w:val="pt-BR"/>
              </w:rPr>
            </w:pPr>
          </w:p>
        </w:tc>
      </w:tr>
      <w:tr w:rsidR="00FA203D" w:rsidRPr="00FA203D" w14:paraId="4A6865F5" w14:textId="77777777" w:rsidTr="00F57F06">
        <w:trPr>
          <w:trHeight w:val="159"/>
          <w:jc w:val="center"/>
        </w:trPr>
        <w:tc>
          <w:tcPr>
            <w:tcW w:w="578" w:type="dxa"/>
            <w:vAlign w:val="center"/>
          </w:tcPr>
          <w:p w14:paraId="415D205F" w14:textId="77777777" w:rsidR="000B5CAF" w:rsidRPr="00FA203D" w:rsidRDefault="000B5CAF" w:rsidP="004B0761">
            <w:pPr>
              <w:spacing w:before="60" w:after="60"/>
              <w:ind w:left="-57" w:right="-57"/>
              <w:jc w:val="center"/>
              <w:rPr>
                <w:sz w:val="26"/>
                <w:szCs w:val="26"/>
                <w:lang w:val="pt-BR"/>
              </w:rPr>
            </w:pPr>
            <w:r w:rsidRPr="00FA203D">
              <w:rPr>
                <w:sz w:val="26"/>
                <w:szCs w:val="26"/>
                <w:lang w:val="pt-BR"/>
              </w:rPr>
              <w:t>3</w:t>
            </w:r>
          </w:p>
        </w:tc>
        <w:tc>
          <w:tcPr>
            <w:tcW w:w="3038" w:type="dxa"/>
            <w:vAlign w:val="center"/>
          </w:tcPr>
          <w:p w14:paraId="2CAFA767" w14:textId="77777777" w:rsidR="000B5CAF" w:rsidRPr="00FA203D" w:rsidRDefault="000B5CAF" w:rsidP="00F57F06">
            <w:pPr>
              <w:spacing w:before="60" w:after="60"/>
              <w:ind w:left="-57" w:right="-57"/>
              <w:jc w:val="both"/>
              <w:rPr>
                <w:sz w:val="26"/>
                <w:szCs w:val="26"/>
              </w:rPr>
            </w:pPr>
            <w:r w:rsidRPr="00FA203D">
              <w:rPr>
                <w:sz w:val="26"/>
                <w:szCs w:val="26"/>
              </w:rPr>
              <w:t>Nước thải sinh hoạt</w:t>
            </w:r>
          </w:p>
        </w:tc>
        <w:tc>
          <w:tcPr>
            <w:tcW w:w="3377" w:type="dxa"/>
            <w:vAlign w:val="center"/>
          </w:tcPr>
          <w:p w14:paraId="69B5F621" w14:textId="77777777" w:rsidR="000B5CAF" w:rsidRPr="00FA203D" w:rsidRDefault="000B5CAF" w:rsidP="004B0761">
            <w:pPr>
              <w:spacing w:before="60" w:after="60"/>
              <w:ind w:left="-57" w:right="-57"/>
              <w:jc w:val="both"/>
              <w:rPr>
                <w:sz w:val="26"/>
                <w:szCs w:val="26"/>
              </w:rPr>
            </w:pPr>
            <w:r w:rsidRPr="00FA203D">
              <w:rPr>
                <w:sz w:val="26"/>
                <w:szCs w:val="26"/>
              </w:rPr>
              <w:t>- Sử dụng nhà vệ sinh di động bằng vật liệu composite.</w:t>
            </w:r>
          </w:p>
        </w:tc>
        <w:tc>
          <w:tcPr>
            <w:tcW w:w="1490" w:type="dxa"/>
            <w:vAlign w:val="center"/>
          </w:tcPr>
          <w:p w14:paraId="04B0366B" w14:textId="19E74665" w:rsidR="000B5CAF" w:rsidRPr="00FA203D" w:rsidRDefault="000B5CAF" w:rsidP="004B0761">
            <w:pPr>
              <w:spacing w:before="60" w:after="60"/>
              <w:ind w:left="-57" w:right="-57"/>
              <w:jc w:val="center"/>
              <w:rPr>
                <w:bCs/>
                <w:sz w:val="26"/>
                <w:szCs w:val="26"/>
                <w:lang w:val="pt-BR"/>
              </w:rPr>
            </w:pPr>
            <w:r w:rsidRPr="00FA203D">
              <w:rPr>
                <w:bCs/>
                <w:sz w:val="26"/>
                <w:szCs w:val="26"/>
                <w:lang w:val="pt-BR"/>
              </w:rPr>
              <w:t>0</w:t>
            </w:r>
            <w:r w:rsidR="00E84AE2" w:rsidRPr="00FA203D">
              <w:rPr>
                <w:bCs/>
                <w:sz w:val="26"/>
                <w:szCs w:val="26"/>
                <w:lang w:val="pt-BR"/>
              </w:rPr>
              <w:t>1</w:t>
            </w:r>
          </w:p>
        </w:tc>
        <w:tc>
          <w:tcPr>
            <w:tcW w:w="1371" w:type="dxa"/>
            <w:vMerge/>
            <w:vAlign w:val="center"/>
          </w:tcPr>
          <w:p w14:paraId="772465F5" w14:textId="77777777" w:rsidR="000B5CAF" w:rsidRPr="00FA203D" w:rsidRDefault="000B5CAF" w:rsidP="004B0761">
            <w:pPr>
              <w:spacing w:before="60" w:after="60"/>
              <w:ind w:left="-57" w:right="-57"/>
              <w:jc w:val="center"/>
              <w:rPr>
                <w:bCs/>
                <w:sz w:val="26"/>
                <w:szCs w:val="26"/>
                <w:lang w:val="pt-BR"/>
              </w:rPr>
            </w:pPr>
          </w:p>
        </w:tc>
      </w:tr>
      <w:tr w:rsidR="00FA203D" w:rsidRPr="00FA203D" w14:paraId="003103B3" w14:textId="77777777" w:rsidTr="00F57F06">
        <w:trPr>
          <w:trHeight w:val="271"/>
          <w:jc w:val="center"/>
        </w:trPr>
        <w:tc>
          <w:tcPr>
            <w:tcW w:w="578" w:type="dxa"/>
            <w:vMerge w:val="restart"/>
            <w:vAlign w:val="center"/>
          </w:tcPr>
          <w:p w14:paraId="221C4EE2" w14:textId="77777777" w:rsidR="000B5CAF" w:rsidRPr="00FA203D" w:rsidRDefault="000B5CAF" w:rsidP="004B0761">
            <w:pPr>
              <w:spacing w:before="60" w:after="60"/>
              <w:ind w:left="-57" w:right="-57"/>
              <w:jc w:val="center"/>
              <w:rPr>
                <w:sz w:val="26"/>
                <w:szCs w:val="26"/>
                <w:lang w:val="pt-BR"/>
              </w:rPr>
            </w:pPr>
            <w:r w:rsidRPr="00FA203D">
              <w:rPr>
                <w:sz w:val="26"/>
                <w:szCs w:val="26"/>
                <w:lang w:val="pt-BR"/>
              </w:rPr>
              <w:t>4</w:t>
            </w:r>
          </w:p>
        </w:tc>
        <w:tc>
          <w:tcPr>
            <w:tcW w:w="3038" w:type="dxa"/>
            <w:vMerge w:val="restart"/>
            <w:vAlign w:val="center"/>
          </w:tcPr>
          <w:p w14:paraId="330AF6A4" w14:textId="77777777" w:rsidR="000B5CAF" w:rsidRPr="00FA203D" w:rsidRDefault="000B5CAF" w:rsidP="00F57F06">
            <w:pPr>
              <w:spacing w:before="60" w:after="60"/>
              <w:ind w:left="-57" w:right="-57"/>
              <w:jc w:val="both"/>
              <w:rPr>
                <w:sz w:val="26"/>
                <w:szCs w:val="26"/>
                <w:lang w:val="pt-BR"/>
              </w:rPr>
            </w:pPr>
            <w:r w:rsidRPr="00FA203D">
              <w:rPr>
                <w:sz w:val="26"/>
                <w:szCs w:val="26"/>
                <w:lang w:val="pt-BR"/>
              </w:rPr>
              <w:t>Chất thải rắn (CTR) thông thường, chất thải nguy hại (CTNH)</w:t>
            </w:r>
          </w:p>
        </w:tc>
        <w:tc>
          <w:tcPr>
            <w:tcW w:w="3377" w:type="dxa"/>
            <w:vAlign w:val="center"/>
          </w:tcPr>
          <w:p w14:paraId="46A4B071" w14:textId="77777777" w:rsidR="000B5CAF" w:rsidRPr="00FA203D" w:rsidRDefault="000B5CAF" w:rsidP="004B0761">
            <w:pPr>
              <w:spacing w:before="60" w:after="60"/>
              <w:ind w:left="-57" w:right="-57"/>
              <w:jc w:val="both"/>
              <w:rPr>
                <w:sz w:val="26"/>
                <w:szCs w:val="26"/>
                <w:lang w:val="pt-BR"/>
              </w:rPr>
            </w:pPr>
            <w:r w:rsidRPr="00FA203D">
              <w:rPr>
                <w:sz w:val="26"/>
                <w:szCs w:val="26"/>
                <w:lang w:val="pt-BR"/>
              </w:rPr>
              <w:t>- Thùng chứa rác sinh hoạt với thể tích 60L.</w:t>
            </w:r>
          </w:p>
        </w:tc>
        <w:tc>
          <w:tcPr>
            <w:tcW w:w="1490" w:type="dxa"/>
            <w:vAlign w:val="center"/>
          </w:tcPr>
          <w:p w14:paraId="3711C81A" w14:textId="77777777" w:rsidR="000B5CAF" w:rsidRPr="00FA203D" w:rsidRDefault="000B5CAF" w:rsidP="004B0761">
            <w:pPr>
              <w:spacing w:before="60" w:after="60"/>
              <w:ind w:left="-57" w:right="-57"/>
              <w:jc w:val="center"/>
              <w:rPr>
                <w:sz w:val="26"/>
                <w:szCs w:val="26"/>
                <w:lang w:val="pt-BR"/>
              </w:rPr>
            </w:pPr>
            <w:r w:rsidRPr="00FA203D">
              <w:rPr>
                <w:sz w:val="26"/>
                <w:szCs w:val="26"/>
                <w:lang w:val="pt-BR"/>
              </w:rPr>
              <w:t>02 thùng</w:t>
            </w:r>
          </w:p>
        </w:tc>
        <w:tc>
          <w:tcPr>
            <w:tcW w:w="1371" w:type="dxa"/>
            <w:vMerge/>
          </w:tcPr>
          <w:p w14:paraId="40365A3F" w14:textId="77777777" w:rsidR="000B5CAF" w:rsidRPr="00FA203D" w:rsidRDefault="000B5CAF" w:rsidP="004B0761">
            <w:pPr>
              <w:spacing w:before="60" w:after="60"/>
              <w:ind w:left="-57" w:right="-57"/>
              <w:rPr>
                <w:sz w:val="26"/>
                <w:szCs w:val="26"/>
                <w:lang w:val="pt-BR"/>
              </w:rPr>
            </w:pPr>
          </w:p>
        </w:tc>
      </w:tr>
      <w:tr w:rsidR="00FA203D" w:rsidRPr="00FA203D" w14:paraId="325ACBB5" w14:textId="77777777" w:rsidTr="00F57F06">
        <w:trPr>
          <w:trHeight w:val="430"/>
          <w:jc w:val="center"/>
        </w:trPr>
        <w:tc>
          <w:tcPr>
            <w:tcW w:w="578" w:type="dxa"/>
            <w:vMerge/>
            <w:vAlign w:val="center"/>
          </w:tcPr>
          <w:p w14:paraId="73679136" w14:textId="77777777" w:rsidR="000B5CAF" w:rsidRPr="00FA203D" w:rsidRDefault="000B5CAF" w:rsidP="004B0761">
            <w:pPr>
              <w:spacing w:before="60" w:after="60"/>
              <w:ind w:left="-57" w:right="-57"/>
              <w:jc w:val="center"/>
              <w:rPr>
                <w:sz w:val="26"/>
                <w:szCs w:val="26"/>
                <w:lang w:val="pt-BR"/>
              </w:rPr>
            </w:pPr>
          </w:p>
        </w:tc>
        <w:tc>
          <w:tcPr>
            <w:tcW w:w="3038" w:type="dxa"/>
            <w:vMerge/>
            <w:vAlign w:val="center"/>
          </w:tcPr>
          <w:p w14:paraId="673AC4BE" w14:textId="77777777" w:rsidR="000B5CAF" w:rsidRPr="00FA203D" w:rsidRDefault="000B5CAF" w:rsidP="00F57F06">
            <w:pPr>
              <w:spacing w:before="60" w:after="60"/>
              <w:ind w:left="-57" w:right="-57"/>
              <w:jc w:val="both"/>
              <w:rPr>
                <w:sz w:val="26"/>
                <w:szCs w:val="26"/>
                <w:lang w:val="pt-BR"/>
              </w:rPr>
            </w:pPr>
          </w:p>
        </w:tc>
        <w:tc>
          <w:tcPr>
            <w:tcW w:w="3377" w:type="dxa"/>
            <w:vAlign w:val="center"/>
          </w:tcPr>
          <w:p w14:paraId="549AAC7A" w14:textId="77777777" w:rsidR="000B5CAF" w:rsidRPr="00FA203D" w:rsidRDefault="000B5CAF" w:rsidP="004B0761">
            <w:pPr>
              <w:spacing w:before="60" w:after="60"/>
              <w:ind w:left="-57" w:right="-57"/>
              <w:jc w:val="both"/>
              <w:rPr>
                <w:sz w:val="26"/>
                <w:szCs w:val="26"/>
                <w:lang w:val="pt-BR"/>
              </w:rPr>
            </w:pPr>
            <w:r w:rsidRPr="00FA203D">
              <w:rPr>
                <w:sz w:val="26"/>
                <w:szCs w:val="26"/>
                <w:lang w:val="pt-BR"/>
              </w:rPr>
              <w:t>- Hợp đồng xử lý CTR.</w:t>
            </w:r>
          </w:p>
        </w:tc>
        <w:tc>
          <w:tcPr>
            <w:tcW w:w="1490" w:type="dxa"/>
            <w:vAlign w:val="center"/>
          </w:tcPr>
          <w:p w14:paraId="4CD79D09" w14:textId="77777777" w:rsidR="000B5CAF" w:rsidRPr="00FA203D" w:rsidRDefault="000B5CAF" w:rsidP="004B0761">
            <w:pPr>
              <w:spacing w:before="60" w:after="60"/>
              <w:ind w:left="-57" w:right="-57"/>
              <w:jc w:val="center"/>
              <w:rPr>
                <w:sz w:val="26"/>
                <w:szCs w:val="26"/>
                <w:lang w:val="pt-BR"/>
              </w:rPr>
            </w:pPr>
            <w:r w:rsidRPr="00FA203D">
              <w:rPr>
                <w:sz w:val="26"/>
                <w:szCs w:val="26"/>
                <w:lang w:val="pt-BR"/>
              </w:rPr>
              <w:t>01 hợp đồng</w:t>
            </w:r>
          </w:p>
        </w:tc>
        <w:tc>
          <w:tcPr>
            <w:tcW w:w="1371" w:type="dxa"/>
            <w:vMerge/>
          </w:tcPr>
          <w:p w14:paraId="06B03E83" w14:textId="77777777" w:rsidR="000B5CAF" w:rsidRPr="00FA203D" w:rsidRDefault="000B5CAF" w:rsidP="004B0761">
            <w:pPr>
              <w:spacing w:before="60" w:after="60"/>
              <w:ind w:left="-57" w:right="-57"/>
              <w:rPr>
                <w:sz w:val="26"/>
                <w:szCs w:val="26"/>
                <w:lang w:val="pt-BR"/>
              </w:rPr>
            </w:pPr>
          </w:p>
        </w:tc>
      </w:tr>
      <w:tr w:rsidR="00FA203D" w:rsidRPr="00FA203D" w14:paraId="232DC749" w14:textId="77777777" w:rsidTr="00F57F06">
        <w:trPr>
          <w:trHeight w:val="430"/>
          <w:jc w:val="center"/>
        </w:trPr>
        <w:tc>
          <w:tcPr>
            <w:tcW w:w="578" w:type="dxa"/>
            <w:vMerge/>
            <w:vAlign w:val="center"/>
          </w:tcPr>
          <w:p w14:paraId="6045A75C" w14:textId="77777777" w:rsidR="000B5CAF" w:rsidRPr="00FA203D" w:rsidRDefault="000B5CAF" w:rsidP="004B0761">
            <w:pPr>
              <w:spacing w:before="60" w:after="60"/>
              <w:ind w:left="-57" w:right="-57"/>
              <w:jc w:val="center"/>
              <w:rPr>
                <w:sz w:val="26"/>
                <w:szCs w:val="26"/>
                <w:lang w:val="pt-BR"/>
              </w:rPr>
            </w:pPr>
          </w:p>
        </w:tc>
        <w:tc>
          <w:tcPr>
            <w:tcW w:w="3038" w:type="dxa"/>
            <w:vMerge/>
            <w:vAlign w:val="center"/>
          </w:tcPr>
          <w:p w14:paraId="6B324EA2" w14:textId="77777777" w:rsidR="000B5CAF" w:rsidRPr="00FA203D" w:rsidRDefault="000B5CAF" w:rsidP="00F57F06">
            <w:pPr>
              <w:spacing w:before="60" w:after="60"/>
              <w:ind w:left="-57" w:right="-57"/>
              <w:jc w:val="both"/>
              <w:rPr>
                <w:sz w:val="26"/>
                <w:szCs w:val="26"/>
                <w:lang w:val="pt-BR"/>
              </w:rPr>
            </w:pPr>
          </w:p>
        </w:tc>
        <w:tc>
          <w:tcPr>
            <w:tcW w:w="3377" w:type="dxa"/>
            <w:vAlign w:val="center"/>
          </w:tcPr>
          <w:p w14:paraId="03FF915E" w14:textId="77777777" w:rsidR="000B5CAF" w:rsidRPr="00FA203D" w:rsidRDefault="000B5CAF" w:rsidP="004B0761">
            <w:pPr>
              <w:spacing w:before="60" w:after="60"/>
              <w:ind w:left="-57" w:right="-57"/>
              <w:jc w:val="both"/>
              <w:rPr>
                <w:sz w:val="26"/>
                <w:szCs w:val="26"/>
                <w:lang w:val="pt-BR"/>
              </w:rPr>
            </w:pPr>
            <w:r w:rsidRPr="00FA203D">
              <w:rPr>
                <w:sz w:val="26"/>
                <w:szCs w:val="26"/>
                <w:lang w:val="pt-BR"/>
              </w:rPr>
              <w:t>- Bố trí thùng chứa loại 60L. Hợp đồng xử lý CTNH.</w:t>
            </w:r>
          </w:p>
        </w:tc>
        <w:tc>
          <w:tcPr>
            <w:tcW w:w="1490" w:type="dxa"/>
            <w:vAlign w:val="center"/>
          </w:tcPr>
          <w:p w14:paraId="7E788801" w14:textId="77777777" w:rsidR="000B5CAF" w:rsidRPr="00FA203D" w:rsidRDefault="000B5CAF" w:rsidP="004B0761">
            <w:pPr>
              <w:spacing w:before="60" w:after="60"/>
              <w:ind w:left="-57" w:right="-57"/>
              <w:jc w:val="center"/>
              <w:rPr>
                <w:sz w:val="26"/>
                <w:szCs w:val="26"/>
                <w:lang w:val="pt-BR"/>
              </w:rPr>
            </w:pPr>
            <w:r w:rsidRPr="00FA203D">
              <w:rPr>
                <w:sz w:val="26"/>
                <w:szCs w:val="26"/>
                <w:lang w:val="pt-BR"/>
              </w:rPr>
              <w:t>02 thùng</w:t>
            </w:r>
          </w:p>
        </w:tc>
        <w:tc>
          <w:tcPr>
            <w:tcW w:w="1371" w:type="dxa"/>
            <w:vMerge/>
          </w:tcPr>
          <w:p w14:paraId="71068BCA" w14:textId="77777777" w:rsidR="000B5CAF" w:rsidRPr="00FA203D" w:rsidRDefault="000B5CAF" w:rsidP="004B0761">
            <w:pPr>
              <w:spacing w:before="60" w:after="60"/>
              <w:ind w:left="-57" w:right="-57"/>
              <w:rPr>
                <w:sz w:val="26"/>
                <w:szCs w:val="26"/>
                <w:lang w:val="pt-BR"/>
              </w:rPr>
            </w:pPr>
          </w:p>
        </w:tc>
      </w:tr>
      <w:tr w:rsidR="00FA203D" w:rsidRPr="00FA203D" w14:paraId="0C44635D" w14:textId="77777777" w:rsidTr="00F57F06">
        <w:trPr>
          <w:trHeight w:val="430"/>
          <w:jc w:val="center"/>
        </w:trPr>
        <w:tc>
          <w:tcPr>
            <w:tcW w:w="578" w:type="dxa"/>
            <w:vAlign w:val="center"/>
          </w:tcPr>
          <w:p w14:paraId="2E42FB96" w14:textId="77777777" w:rsidR="000B5CAF" w:rsidRPr="00FA203D" w:rsidRDefault="000B5CAF" w:rsidP="004B0761">
            <w:pPr>
              <w:spacing w:before="60" w:after="60"/>
              <w:ind w:left="-57" w:right="-57"/>
              <w:jc w:val="center"/>
              <w:rPr>
                <w:sz w:val="26"/>
                <w:szCs w:val="26"/>
                <w:lang w:val="pt-BR"/>
              </w:rPr>
            </w:pPr>
            <w:r w:rsidRPr="00FA203D">
              <w:rPr>
                <w:sz w:val="26"/>
                <w:szCs w:val="26"/>
                <w:lang w:val="pt-BR"/>
              </w:rPr>
              <w:t>5</w:t>
            </w:r>
          </w:p>
        </w:tc>
        <w:tc>
          <w:tcPr>
            <w:tcW w:w="3038" w:type="dxa"/>
            <w:vAlign w:val="center"/>
          </w:tcPr>
          <w:p w14:paraId="5ABA6895" w14:textId="77777777" w:rsidR="000B5CAF" w:rsidRPr="00FA203D" w:rsidRDefault="000B5CAF" w:rsidP="00F57F06">
            <w:pPr>
              <w:spacing w:before="60" w:after="60"/>
              <w:ind w:left="-57" w:right="-57"/>
              <w:jc w:val="both"/>
              <w:rPr>
                <w:sz w:val="26"/>
                <w:szCs w:val="26"/>
                <w:lang w:val="pt-BR"/>
              </w:rPr>
            </w:pPr>
            <w:r w:rsidRPr="00FA203D">
              <w:rPr>
                <w:sz w:val="26"/>
                <w:szCs w:val="26"/>
                <w:lang w:val="pt-BR"/>
              </w:rPr>
              <w:t>Sự cố sạt lở</w:t>
            </w:r>
          </w:p>
        </w:tc>
        <w:tc>
          <w:tcPr>
            <w:tcW w:w="3377" w:type="dxa"/>
            <w:vAlign w:val="center"/>
          </w:tcPr>
          <w:p w14:paraId="3C4AF3B8" w14:textId="77777777" w:rsidR="000B5CAF" w:rsidRPr="00FA203D" w:rsidRDefault="000B5CAF" w:rsidP="004B0761">
            <w:pPr>
              <w:spacing w:before="60" w:after="60"/>
              <w:ind w:left="-57" w:right="-57"/>
              <w:jc w:val="both"/>
              <w:rPr>
                <w:sz w:val="26"/>
                <w:szCs w:val="26"/>
                <w:lang w:val="pt-BR"/>
              </w:rPr>
            </w:pPr>
            <w:r w:rsidRPr="00FA203D">
              <w:rPr>
                <w:sz w:val="26"/>
                <w:szCs w:val="26"/>
                <w:lang w:val="pt-BR"/>
              </w:rPr>
              <w:t>Lắp đặt biển báo khu vực có nguy cơ sạt lở</w:t>
            </w:r>
          </w:p>
        </w:tc>
        <w:tc>
          <w:tcPr>
            <w:tcW w:w="1490" w:type="dxa"/>
            <w:vAlign w:val="center"/>
          </w:tcPr>
          <w:p w14:paraId="2274C0A6" w14:textId="77777777" w:rsidR="000B5CAF" w:rsidRPr="00FA203D" w:rsidRDefault="00F57F06" w:rsidP="004B0761">
            <w:pPr>
              <w:spacing w:before="60" w:after="60"/>
              <w:ind w:left="-57" w:right="-57"/>
              <w:jc w:val="center"/>
              <w:rPr>
                <w:sz w:val="26"/>
                <w:szCs w:val="26"/>
                <w:lang w:val="pt-BR"/>
              </w:rPr>
            </w:pPr>
            <w:r w:rsidRPr="00FA203D">
              <w:rPr>
                <w:sz w:val="26"/>
                <w:szCs w:val="26"/>
                <w:lang w:val="pt-BR"/>
              </w:rPr>
              <w:t>04</w:t>
            </w:r>
          </w:p>
        </w:tc>
        <w:tc>
          <w:tcPr>
            <w:tcW w:w="1371" w:type="dxa"/>
            <w:vMerge/>
          </w:tcPr>
          <w:p w14:paraId="740F5BDF" w14:textId="77777777" w:rsidR="000B5CAF" w:rsidRPr="00FA203D" w:rsidRDefault="000B5CAF" w:rsidP="004B0761">
            <w:pPr>
              <w:spacing w:before="60" w:after="60"/>
              <w:ind w:left="-57" w:right="-57"/>
              <w:rPr>
                <w:sz w:val="26"/>
                <w:szCs w:val="26"/>
                <w:lang w:val="pt-BR"/>
              </w:rPr>
            </w:pPr>
          </w:p>
        </w:tc>
      </w:tr>
      <w:tr w:rsidR="00FA203D" w:rsidRPr="00FA203D" w14:paraId="41763E52" w14:textId="77777777" w:rsidTr="00F57F06">
        <w:trPr>
          <w:trHeight w:val="430"/>
          <w:jc w:val="center"/>
        </w:trPr>
        <w:tc>
          <w:tcPr>
            <w:tcW w:w="578" w:type="dxa"/>
            <w:vMerge w:val="restart"/>
            <w:vAlign w:val="center"/>
          </w:tcPr>
          <w:p w14:paraId="36A4A93F" w14:textId="77777777" w:rsidR="000B5CAF" w:rsidRPr="00FA203D" w:rsidRDefault="000B5CAF" w:rsidP="004B0761">
            <w:pPr>
              <w:spacing w:before="60" w:after="60"/>
              <w:ind w:left="-57" w:right="-57"/>
              <w:jc w:val="center"/>
              <w:rPr>
                <w:sz w:val="26"/>
                <w:szCs w:val="26"/>
                <w:lang w:val="pt-BR"/>
              </w:rPr>
            </w:pPr>
            <w:r w:rsidRPr="00FA203D">
              <w:rPr>
                <w:sz w:val="26"/>
                <w:szCs w:val="26"/>
                <w:lang w:val="pt-BR"/>
              </w:rPr>
              <w:t>6</w:t>
            </w:r>
          </w:p>
        </w:tc>
        <w:tc>
          <w:tcPr>
            <w:tcW w:w="3038" w:type="dxa"/>
            <w:vMerge w:val="restart"/>
            <w:vAlign w:val="center"/>
          </w:tcPr>
          <w:p w14:paraId="65FDB425" w14:textId="77777777" w:rsidR="000B5CAF" w:rsidRPr="00FA203D" w:rsidRDefault="000B5CAF" w:rsidP="00F57F06">
            <w:pPr>
              <w:spacing w:before="60" w:after="60"/>
              <w:ind w:left="-57" w:right="-57"/>
              <w:jc w:val="both"/>
              <w:rPr>
                <w:sz w:val="26"/>
                <w:szCs w:val="26"/>
                <w:lang w:val="pt-BR"/>
              </w:rPr>
            </w:pPr>
            <w:r w:rsidRPr="00FA203D">
              <w:rPr>
                <w:sz w:val="26"/>
                <w:szCs w:val="26"/>
                <w:lang w:val="pt-BR"/>
              </w:rPr>
              <w:t>Sự cố tai nạn lao động, tai nạn giao thông</w:t>
            </w:r>
          </w:p>
        </w:tc>
        <w:tc>
          <w:tcPr>
            <w:tcW w:w="3377" w:type="dxa"/>
            <w:vAlign w:val="center"/>
          </w:tcPr>
          <w:p w14:paraId="50F4DC9C" w14:textId="77777777" w:rsidR="000B5CAF" w:rsidRPr="00FA203D" w:rsidRDefault="000B5CAF" w:rsidP="004B0761">
            <w:pPr>
              <w:spacing w:before="60" w:after="60"/>
              <w:ind w:left="-57" w:right="-57"/>
              <w:jc w:val="both"/>
              <w:rPr>
                <w:bCs/>
                <w:sz w:val="26"/>
                <w:szCs w:val="26"/>
                <w:lang w:val="pt-BR"/>
              </w:rPr>
            </w:pPr>
            <w:r w:rsidRPr="00FA203D">
              <w:rPr>
                <w:bCs/>
                <w:sz w:val="26"/>
                <w:szCs w:val="26"/>
                <w:lang w:val="pt-BR"/>
              </w:rPr>
              <w:t>Lắp đặt biển báo, chỉ dẫn giao thông trong công trường và đường đến công trường</w:t>
            </w:r>
          </w:p>
        </w:tc>
        <w:tc>
          <w:tcPr>
            <w:tcW w:w="1490" w:type="dxa"/>
            <w:vAlign w:val="center"/>
          </w:tcPr>
          <w:p w14:paraId="5CC03F76" w14:textId="77777777" w:rsidR="000B5CAF" w:rsidRPr="00FA203D" w:rsidRDefault="00F57F06" w:rsidP="004B0761">
            <w:pPr>
              <w:spacing w:before="60" w:after="60"/>
              <w:ind w:left="-57" w:right="-57"/>
              <w:jc w:val="center"/>
              <w:rPr>
                <w:bCs/>
                <w:sz w:val="26"/>
                <w:szCs w:val="26"/>
                <w:lang w:val="pt-BR"/>
              </w:rPr>
            </w:pPr>
            <w:r w:rsidRPr="00FA203D">
              <w:rPr>
                <w:bCs/>
                <w:sz w:val="26"/>
                <w:szCs w:val="26"/>
                <w:lang w:val="pt-BR"/>
              </w:rPr>
              <w:t>04</w:t>
            </w:r>
          </w:p>
        </w:tc>
        <w:tc>
          <w:tcPr>
            <w:tcW w:w="1371" w:type="dxa"/>
            <w:vMerge/>
          </w:tcPr>
          <w:p w14:paraId="564F7632" w14:textId="77777777" w:rsidR="000B5CAF" w:rsidRPr="00FA203D" w:rsidRDefault="000B5CAF" w:rsidP="004B0761">
            <w:pPr>
              <w:spacing w:before="60" w:after="60"/>
              <w:ind w:left="-57" w:right="-57"/>
              <w:rPr>
                <w:sz w:val="26"/>
                <w:szCs w:val="26"/>
                <w:lang w:val="pt-BR"/>
              </w:rPr>
            </w:pPr>
          </w:p>
        </w:tc>
      </w:tr>
      <w:tr w:rsidR="00FA203D" w:rsidRPr="00FA203D" w14:paraId="54C92F3A" w14:textId="77777777" w:rsidTr="00FF7298">
        <w:trPr>
          <w:trHeight w:val="430"/>
          <w:jc w:val="center"/>
        </w:trPr>
        <w:tc>
          <w:tcPr>
            <w:tcW w:w="578" w:type="dxa"/>
            <w:vMerge/>
            <w:vAlign w:val="center"/>
          </w:tcPr>
          <w:p w14:paraId="7041A7AD" w14:textId="77777777" w:rsidR="000B5CAF" w:rsidRPr="00FA203D" w:rsidRDefault="000B5CAF" w:rsidP="004B0761">
            <w:pPr>
              <w:spacing w:before="60" w:after="60"/>
              <w:ind w:left="-57" w:right="-57"/>
              <w:jc w:val="center"/>
              <w:rPr>
                <w:sz w:val="26"/>
                <w:szCs w:val="26"/>
                <w:lang w:val="pt-BR"/>
              </w:rPr>
            </w:pPr>
          </w:p>
        </w:tc>
        <w:tc>
          <w:tcPr>
            <w:tcW w:w="3038" w:type="dxa"/>
            <w:vMerge/>
          </w:tcPr>
          <w:p w14:paraId="21CA9A86" w14:textId="77777777" w:rsidR="000B5CAF" w:rsidRPr="00FA203D" w:rsidRDefault="000B5CAF" w:rsidP="004B0761">
            <w:pPr>
              <w:spacing w:before="60" w:after="60"/>
              <w:ind w:left="-57" w:right="-57"/>
              <w:jc w:val="both"/>
              <w:rPr>
                <w:sz w:val="26"/>
                <w:szCs w:val="26"/>
                <w:lang w:val="pt-BR"/>
              </w:rPr>
            </w:pPr>
          </w:p>
        </w:tc>
        <w:tc>
          <w:tcPr>
            <w:tcW w:w="3377" w:type="dxa"/>
            <w:vAlign w:val="center"/>
          </w:tcPr>
          <w:p w14:paraId="7496D820" w14:textId="77777777" w:rsidR="000B5CAF" w:rsidRPr="00FA203D" w:rsidRDefault="000B5CAF" w:rsidP="004B0761">
            <w:pPr>
              <w:spacing w:before="60" w:after="60"/>
              <w:ind w:left="-57" w:right="-57"/>
              <w:jc w:val="both"/>
              <w:rPr>
                <w:bCs/>
                <w:sz w:val="26"/>
                <w:szCs w:val="26"/>
                <w:lang w:val="pt-BR"/>
              </w:rPr>
            </w:pPr>
            <w:r w:rsidRPr="00FA203D">
              <w:rPr>
                <w:bCs/>
                <w:sz w:val="26"/>
                <w:szCs w:val="26"/>
                <w:lang w:val="pt-BR"/>
              </w:rPr>
              <w:t>Trang bị bảo hộ lao động cho công nhân</w:t>
            </w:r>
          </w:p>
        </w:tc>
        <w:tc>
          <w:tcPr>
            <w:tcW w:w="1490" w:type="dxa"/>
            <w:vAlign w:val="center"/>
          </w:tcPr>
          <w:p w14:paraId="59EE2E79" w14:textId="4BDC68CF" w:rsidR="000B5CAF" w:rsidRPr="00FA203D" w:rsidRDefault="00E84AE2" w:rsidP="004B0761">
            <w:pPr>
              <w:spacing w:before="60" w:after="60"/>
              <w:ind w:left="-57" w:right="-57"/>
              <w:jc w:val="center"/>
              <w:rPr>
                <w:bCs/>
                <w:sz w:val="26"/>
                <w:szCs w:val="26"/>
                <w:lang w:val="pt-BR"/>
              </w:rPr>
            </w:pPr>
            <w:r w:rsidRPr="00FA203D">
              <w:rPr>
                <w:bCs/>
                <w:sz w:val="26"/>
                <w:szCs w:val="26"/>
                <w:lang w:val="pt-BR"/>
              </w:rPr>
              <w:t>13</w:t>
            </w:r>
            <w:r w:rsidR="00F57F06" w:rsidRPr="00FA203D">
              <w:rPr>
                <w:bCs/>
                <w:sz w:val="26"/>
                <w:szCs w:val="26"/>
                <w:lang w:val="pt-BR"/>
              </w:rPr>
              <w:t xml:space="preserve"> </w:t>
            </w:r>
            <w:r w:rsidR="000B5CAF" w:rsidRPr="00FA203D">
              <w:rPr>
                <w:bCs/>
                <w:sz w:val="26"/>
                <w:szCs w:val="26"/>
                <w:lang w:val="pt-BR"/>
              </w:rPr>
              <w:t>bộ</w:t>
            </w:r>
          </w:p>
        </w:tc>
        <w:tc>
          <w:tcPr>
            <w:tcW w:w="1371" w:type="dxa"/>
            <w:vMerge/>
            <w:tcBorders>
              <w:bottom w:val="single" w:sz="4" w:space="0" w:color="auto"/>
            </w:tcBorders>
          </w:tcPr>
          <w:p w14:paraId="2179B2B3" w14:textId="77777777" w:rsidR="000B5CAF" w:rsidRPr="00FA203D" w:rsidRDefault="000B5CAF" w:rsidP="004B0761">
            <w:pPr>
              <w:spacing w:before="60" w:after="60"/>
              <w:ind w:left="-57" w:right="-57"/>
              <w:rPr>
                <w:sz w:val="26"/>
                <w:szCs w:val="26"/>
                <w:lang w:val="pt-BR"/>
              </w:rPr>
            </w:pPr>
          </w:p>
        </w:tc>
      </w:tr>
      <w:tr w:rsidR="00FA203D" w:rsidRPr="00FA203D" w14:paraId="7A41A2AB" w14:textId="77777777" w:rsidTr="008F361A">
        <w:trPr>
          <w:trHeight w:val="430"/>
          <w:jc w:val="center"/>
        </w:trPr>
        <w:tc>
          <w:tcPr>
            <w:tcW w:w="578" w:type="dxa"/>
            <w:vAlign w:val="center"/>
          </w:tcPr>
          <w:p w14:paraId="4525B8BC" w14:textId="77777777" w:rsidR="00E32C4A" w:rsidRPr="00FA203D" w:rsidRDefault="00E32C4A" w:rsidP="004B0761">
            <w:pPr>
              <w:spacing w:before="60" w:after="60"/>
              <w:ind w:left="-57" w:right="-57"/>
              <w:jc w:val="center"/>
              <w:rPr>
                <w:b/>
                <w:sz w:val="26"/>
                <w:szCs w:val="26"/>
                <w:lang w:val="pt-BR"/>
              </w:rPr>
            </w:pPr>
            <w:r w:rsidRPr="00FA203D">
              <w:rPr>
                <w:b/>
                <w:sz w:val="26"/>
                <w:szCs w:val="26"/>
                <w:lang w:val="pt-BR"/>
              </w:rPr>
              <w:t>II</w:t>
            </w:r>
          </w:p>
        </w:tc>
        <w:tc>
          <w:tcPr>
            <w:tcW w:w="9276" w:type="dxa"/>
            <w:gridSpan w:val="4"/>
          </w:tcPr>
          <w:p w14:paraId="532CD704" w14:textId="77777777" w:rsidR="00E32C4A" w:rsidRPr="00FA203D" w:rsidRDefault="00E32C4A" w:rsidP="00E32C4A">
            <w:pPr>
              <w:spacing w:before="60" w:after="60"/>
              <w:ind w:left="-57" w:right="-57"/>
              <w:jc w:val="both"/>
              <w:rPr>
                <w:b/>
                <w:sz w:val="26"/>
                <w:szCs w:val="26"/>
                <w:lang w:val="pt-BR"/>
              </w:rPr>
            </w:pPr>
            <w:r w:rsidRPr="00FA203D">
              <w:rPr>
                <w:b/>
                <w:sz w:val="26"/>
                <w:szCs w:val="26"/>
                <w:lang w:val="pt-BR"/>
              </w:rPr>
              <w:t>Giai đoạn vận hành</w:t>
            </w:r>
          </w:p>
        </w:tc>
      </w:tr>
      <w:tr w:rsidR="00FA203D" w:rsidRPr="00FA203D" w14:paraId="641BB651" w14:textId="77777777" w:rsidTr="00FF7298">
        <w:trPr>
          <w:trHeight w:val="430"/>
          <w:jc w:val="center"/>
        </w:trPr>
        <w:tc>
          <w:tcPr>
            <w:tcW w:w="578" w:type="dxa"/>
            <w:vAlign w:val="center"/>
          </w:tcPr>
          <w:p w14:paraId="430A81BE" w14:textId="77777777" w:rsidR="000B5CAF" w:rsidRPr="00FA203D" w:rsidRDefault="000B5CAF" w:rsidP="004B0761">
            <w:pPr>
              <w:spacing w:before="60" w:after="60"/>
              <w:ind w:left="-57" w:right="-57"/>
              <w:jc w:val="center"/>
              <w:rPr>
                <w:sz w:val="26"/>
                <w:szCs w:val="26"/>
                <w:lang w:val="pt-BR"/>
              </w:rPr>
            </w:pPr>
            <w:r w:rsidRPr="00FA203D">
              <w:rPr>
                <w:sz w:val="26"/>
                <w:szCs w:val="26"/>
                <w:lang w:val="pt-BR"/>
              </w:rPr>
              <w:t>1</w:t>
            </w:r>
          </w:p>
        </w:tc>
        <w:tc>
          <w:tcPr>
            <w:tcW w:w="3038" w:type="dxa"/>
          </w:tcPr>
          <w:p w14:paraId="0520272D" w14:textId="77777777" w:rsidR="000B5CAF" w:rsidRPr="00FA203D" w:rsidRDefault="000B5CAF" w:rsidP="004B0761">
            <w:pPr>
              <w:spacing w:before="60" w:after="60"/>
              <w:ind w:left="-57" w:right="-57"/>
              <w:jc w:val="both"/>
              <w:rPr>
                <w:sz w:val="26"/>
                <w:szCs w:val="26"/>
                <w:lang w:val="pt-BR"/>
              </w:rPr>
            </w:pPr>
            <w:r w:rsidRPr="00FA203D">
              <w:rPr>
                <w:sz w:val="26"/>
                <w:szCs w:val="26"/>
                <w:lang w:val="pt-BR"/>
              </w:rPr>
              <w:t>Sự cố sạt lở, sụt lún, bồi lắng lòng hồ; sự cố vỡ đập</w:t>
            </w:r>
          </w:p>
        </w:tc>
        <w:tc>
          <w:tcPr>
            <w:tcW w:w="3377" w:type="dxa"/>
            <w:vAlign w:val="center"/>
          </w:tcPr>
          <w:p w14:paraId="3D8B91F6" w14:textId="77777777" w:rsidR="000B5CAF" w:rsidRPr="00FA203D" w:rsidRDefault="00E32C4A" w:rsidP="004B0761">
            <w:pPr>
              <w:spacing w:before="60" w:after="60"/>
              <w:ind w:left="-57" w:right="-57"/>
              <w:jc w:val="both"/>
              <w:rPr>
                <w:sz w:val="26"/>
                <w:szCs w:val="26"/>
                <w:lang w:val="pt-BR"/>
              </w:rPr>
            </w:pPr>
            <w:r w:rsidRPr="00FA203D">
              <w:rPr>
                <w:sz w:val="26"/>
                <w:szCs w:val="26"/>
                <w:lang w:val="pt-BR"/>
              </w:rPr>
              <w:t>G</w:t>
            </w:r>
            <w:r w:rsidR="000B5CAF" w:rsidRPr="00FA203D">
              <w:rPr>
                <w:sz w:val="26"/>
                <w:szCs w:val="26"/>
                <w:lang w:val="pt-BR"/>
              </w:rPr>
              <w:t>iám sát sự cố sạt lở, sụt lún, bồi lắng lòng hồ; sự cố vỡ đập</w:t>
            </w:r>
          </w:p>
        </w:tc>
        <w:tc>
          <w:tcPr>
            <w:tcW w:w="1490" w:type="dxa"/>
            <w:vAlign w:val="center"/>
          </w:tcPr>
          <w:p w14:paraId="2E6B4F14" w14:textId="77777777" w:rsidR="000B5CAF" w:rsidRPr="00FA203D" w:rsidRDefault="000B5CAF" w:rsidP="004B0761">
            <w:pPr>
              <w:spacing w:before="60" w:after="60"/>
              <w:ind w:left="-57" w:right="-57"/>
              <w:jc w:val="center"/>
              <w:rPr>
                <w:sz w:val="26"/>
                <w:szCs w:val="26"/>
                <w:lang w:val="pt-BR"/>
              </w:rPr>
            </w:pPr>
            <w:r w:rsidRPr="00FA203D">
              <w:rPr>
                <w:sz w:val="26"/>
                <w:szCs w:val="26"/>
                <w:lang w:val="pt-BR"/>
              </w:rPr>
              <w:t>-</w:t>
            </w:r>
          </w:p>
        </w:tc>
        <w:tc>
          <w:tcPr>
            <w:tcW w:w="1371" w:type="dxa"/>
            <w:tcBorders>
              <w:top w:val="single" w:sz="4" w:space="0" w:color="auto"/>
            </w:tcBorders>
          </w:tcPr>
          <w:p w14:paraId="65C57B65" w14:textId="171E7C16" w:rsidR="000B5CAF" w:rsidRPr="00FA203D" w:rsidRDefault="00E84AE2" w:rsidP="00E84AE2">
            <w:pPr>
              <w:spacing w:before="60" w:after="60"/>
              <w:ind w:left="-57" w:right="-57"/>
              <w:jc w:val="both"/>
              <w:rPr>
                <w:sz w:val="26"/>
                <w:szCs w:val="26"/>
                <w:lang w:val="pt-BR"/>
              </w:rPr>
            </w:pPr>
            <w:r w:rsidRPr="00FA203D">
              <w:rPr>
                <w:sz w:val="26"/>
                <w:szCs w:val="26"/>
                <w:lang w:val="pt-BR"/>
              </w:rPr>
              <w:t>Công ty TNHH MTV QLKT CTTL Quảng Trị, UBND xã Vĩnh Khê và Vĩnh Chấp</w:t>
            </w:r>
          </w:p>
        </w:tc>
      </w:tr>
    </w:tbl>
    <w:p w14:paraId="162E3F75" w14:textId="77777777" w:rsidR="007750BD" w:rsidRPr="00FA203D" w:rsidRDefault="007750BD" w:rsidP="00220886">
      <w:pPr>
        <w:pStyle w:val="k2"/>
        <w:spacing w:line="312" w:lineRule="auto"/>
        <w:outlineLvl w:val="0"/>
        <w:rPr>
          <w:color w:val="auto"/>
          <w:sz w:val="27"/>
          <w:szCs w:val="27"/>
        </w:rPr>
      </w:pPr>
      <w:bookmarkStart w:id="1892" w:name="_Toc18760958"/>
      <w:bookmarkStart w:id="1893" w:name="_Toc21159303"/>
      <w:bookmarkStart w:id="1894" w:name="_Toc21673201"/>
      <w:bookmarkStart w:id="1895" w:name="_Toc22893094"/>
      <w:bookmarkStart w:id="1896" w:name="_Toc23431474"/>
      <w:bookmarkStart w:id="1897" w:name="_Toc23431693"/>
      <w:bookmarkStart w:id="1898" w:name="_Toc28592754"/>
      <w:bookmarkStart w:id="1899" w:name="_Toc35929512"/>
      <w:bookmarkStart w:id="1900" w:name="_Toc35935172"/>
      <w:bookmarkStart w:id="1901" w:name="_Toc35938109"/>
      <w:bookmarkStart w:id="1902" w:name="_Toc38724419"/>
      <w:bookmarkStart w:id="1903" w:name="_Toc38789696"/>
      <w:bookmarkStart w:id="1904" w:name="_Toc38961788"/>
      <w:bookmarkStart w:id="1905" w:name="_Toc39568740"/>
      <w:bookmarkStart w:id="1906" w:name="_Toc39737607"/>
      <w:bookmarkStart w:id="1907" w:name="_Toc43995059"/>
      <w:bookmarkStart w:id="1908" w:name="_Toc43995320"/>
      <w:bookmarkStart w:id="1909" w:name="_Toc195822731"/>
      <w:bookmarkEnd w:id="1880"/>
      <w:bookmarkEnd w:id="1881"/>
      <w:bookmarkEnd w:id="1882"/>
      <w:bookmarkEnd w:id="1883"/>
      <w:bookmarkEnd w:id="1884"/>
      <w:bookmarkEnd w:id="1885"/>
      <w:bookmarkEnd w:id="1886"/>
      <w:bookmarkEnd w:id="1887"/>
      <w:bookmarkEnd w:id="1888"/>
      <w:bookmarkEnd w:id="1889"/>
      <w:bookmarkEnd w:id="1890"/>
      <w:r w:rsidRPr="00FA203D">
        <w:rPr>
          <w:color w:val="auto"/>
          <w:sz w:val="27"/>
          <w:szCs w:val="27"/>
          <w:lang w:val="vi-VN"/>
        </w:rPr>
        <w:t>3.</w:t>
      </w:r>
      <w:r w:rsidRPr="00FA203D">
        <w:rPr>
          <w:color w:val="auto"/>
          <w:sz w:val="27"/>
          <w:szCs w:val="27"/>
        </w:rPr>
        <w:t>4</w:t>
      </w:r>
      <w:r w:rsidRPr="00FA203D">
        <w:rPr>
          <w:color w:val="auto"/>
          <w:sz w:val="27"/>
          <w:szCs w:val="27"/>
          <w:lang w:val="vi-VN"/>
        </w:rPr>
        <w:t xml:space="preserve">. </w:t>
      </w:r>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9"/>
      <w:bookmarkEnd w:id="1780"/>
      <w:r w:rsidRPr="00FA203D">
        <w:rPr>
          <w:color w:val="auto"/>
          <w:sz w:val="27"/>
          <w:szCs w:val="27"/>
          <w:lang w:val="vi-VN"/>
        </w:rPr>
        <w:t>Nhận xét về mức độ chi tiết, độ tin cậy của các kết quả đánh giá, dự báo</w:t>
      </w:r>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p>
    <w:p w14:paraId="074532EA" w14:textId="77777777" w:rsidR="007750BD" w:rsidRPr="00FA203D" w:rsidRDefault="007750BD" w:rsidP="00220886">
      <w:pPr>
        <w:spacing w:line="312" w:lineRule="auto"/>
        <w:ind w:firstLine="567"/>
        <w:jc w:val="both"/>
        <w:rPr>
          <w:sz w:val="27"/>
          <w:szCs w:val="27"/>
          <w:lang w:val="vi-VN"/>
        </w:rPr>
      </w:pPr>
      <w:bookmarkStart w:id="1910" w:name="_Toc429147793"/>
      <w:bookmarkStart w:id="1911" w:name="_Toc430265606"/>
      <w:bookmarkStart w:id="1912" w:name="_Toc375904342"/>
      <w:bookmarkStart w:id="1913" w:name="_Toc400723340"/>
      <w:bookmarkStart w:id="1914" w:name="_Toc401734948"/>
      <w:bookmarkStart w:id="1915" w:name="_Toc402302141"/>
      <w:bookmarkStart w:id="1916" w:name="_Toc401923191"/>
      <w:bookmarkStart w:id="1917" w:name="_Toc411150860"/>
      <w:bookmarkStart w:id="1918" w:name="_Toc431365886"/>
      <w:bookmarkStart w:id="1919" w:name="_Toc431365968"/>
      <w:bookmarkStart w:id="1920" w:name="_Toc439746430"/>
      <w:r w:rsidRPr="00FA203D">
        <w:rPr>
          <w:sz w:val="27"/>
          <w:szCs w:val="27"/>
          <w:lang w:val="vi-VN"/>
        </w:rPr>
        <w:t xml:space="preserve">Các phương pháp áp dụng để dự báo ô nhiễm môi trường phát sinh trong quá trình thi công và hoạt động của </w:t>
      </w:r>
      <w:r w:rsidR="00FE39B0" w:rsidRPr="00FA203D">
        <w:rPr>
          <w:sz w:val="27"/>
          <w:szCs w:val="27"/>
          <w:lang w:val="vi-VN"/>
        </w:rPr>
        <w:t>Dự án</w:t>
      </w:r>
      <w:r w:rsidRPr="00FA203D">
        <w:rPr>
          <w:sz w:val="27"/>
          <w:szCs w:val="27"/>
          <w:lang w:val="vi-VN"/>
        </w:rPr>
        <w:t xml:space="preserve"> đều là các phương pháp phổ biến, đang được sử dụng rộng rãi trong quá trình ĐTM hiện nay tại Việt Nam cũng như thế giới.</w:t>
      </w:r>
    </w:p>
    <w:p w14:paraId="04BEF275" w14:textId="77777777" w:rsidR="007750BD" w:rsidRPr="00FA203D" w:rsidRDefault="007750BD" w:rsidP="00220886">
      <w:pPr>
        <w:spacing w:line="312" w:lineRule="auto"/>
        <w:ind w:firstLine="567"/>
        <w:jc w:val="both"/>
        <w:rPr>
          <w:sz w:val="27"/>
          <w:szCs w:val="27"/>
          <w:lang w:val="vi-VN"/>
        </w:rPr>
      </w:pPr>
      <w:r w:rsidRPr="00FA203D">
        <w:rPr>
          <w:sz w:val="27"/>
          <w:szCs w:val="27"/>
          <w:lang w:val="vi-VN"/>
        </w:rPr>
        <w:lastRenderedPageBreak/>
        <w:t xml:space="preserve">Quá trình dự báo các tác động đến môi trường đã chọn lọc những phương pháp khoa học gắn liền với tính thực tiễn của </w:t>
      </w:r>
      <w:r w:rsidR="00FE39B0" w:rsidRPr="00FA203D">
        <w:rPr>
          <w:sz w:val="27"/>
          <w:szCs w:val="27"/>
          <w:lang w:val="vi-VN"/>
        </w:rPr>
        <w:t>Dự án</w:t>
      </w:r>
      <w:r w:rsidRPr="00FA203D">
        <w:rPr>
          <w:sz w:val="27"/>
          <w:szCs w:val="27"/>
          <w:lang w:val="vi-VN"/>
        </w:rPr>
        <w:t xml:space="preserve"> nên đã đưa ra giải pháp phù hợp, giúp Chủ đầu tư và các cơ quan chức năng quản lý nhà nước về BVMT có cơ sở để triển khai các công việc tiếp theo của </w:t>
      </w:r>
      <w:r w:rsidR="00FE39B0" w:rsidRPr="00FA203D">
        <w:rPr>
          <w:sz w:val="27"/>
          <w:szCs w:val="27"/>
          <w:lang w:val="vi-VN"/>
        </w:rPr>
        <w:t>Dự án</w:t>
      </w:r>
      <w:r w:rsidRPr="00FA203D">
        <w:rPr>
          <w:sz w:val="27"/>
          <w:szCs w:val="27"/>
          <w:lang w:val="vi-VN"/>
        </w:rPr>
        <w:t>.</w:t>
      </w:r>
    </w:p>
    <w:p w14:paraId="2C6835DE" w14:textId="77777777" w:rsidR="007750BD" w:rsidRPr="00FA203D" w:rsidRDefault="007750BD" w:rsidP="00220886">
      <w:pPr>
        <w:spacing w:line="312" w:lineRule="auto"/>
        <w:ind w:firstLine="567"/>
        <w:jc w:val="both"/>
        <w:rPr>
          <w:sz w:val="27"/>
          <w:szCs w:val="27"/>
          <w:lang w:val="vi-VN"/>
        </w:rPr>
      </w:pPr>
      <w:r w:rsidRPr="00FA203D">
        <w:rPr>
          <w:sz w:val="27"/>
          <w:szCs w:val="27"/>
          <w:lang w:val="vi-VN"/>
        </w:rPr>
        <w:t>Mức độ tin cậy của các phương pháp được trình bày trong bảng sau:</w:t>
      </w:r>
    </w:p>
    <w:p w14:paraId="34E74470" w14:textId="69A776EB" w:rsidR="007750BD" w:rsidRPr="00FA203D" w:rsidRDefault="0059545C" w:rsidP="00220886">
      <w:pPr>
        <w:pStyle w:val="Heading4"/>
        <w:spacing w:before="0" w:after="0" w:line="312" w:lineRule="auto"/>
        <w:rPr>
          <w:rFonts w:ascii="Times New Roman" w:hAnsi="Times New Roman"/>
          <w:b/>
        </w:rPr>
      </w:pPr>
      <w:bookmarkStart w:id="1921" w:name="_Toc189625113"/>
      <w:bookmarkStart w:id="1922" w:name="_Toc191389955"/>
      <w:bookmarkStart w:id="1923" w:name="_Toc191390087"/>
      <w:bookmarkStart w:id="1924" w:name="_Toc191390219"/>
      <w:bookmarkStart w:id="1925" w:name="_Toc191517066"/>
      <w:bookmarkStart w:id="1926" w:name="_Toc221595813"/>
      <w:bookmarkStart w:id="1927" w:name="_Toc221607360"/>
      <w:bookmarkStart w:id="1928" w:name="_Toc221610408"/>
      <w:bookmarkStart w:id="1929" w:name="_Toc221630380"/>
      <w:bookmarkStart w:id="1930" w:name="_Toc221630685"/>
      <w:bookmarkStart w:id="1931" w:name="_Toc241335588"/>
      <w:bookmarkStart w:id="1932" w:name="_Toc241340540"/>
      <w:bookmarkStart w:id="1933" w:name="_Toc333822224"/>
      <w:bookmarkStart w:id="1934" w:name="_Toc335202784"/>
      <w:bookmarkStart w:id="1935" w:name="_Toc11832185"/>
      <w:bookmarkStart w:id="1936" w:name="_Toc16774929"/>
      <w:bookmarkStart w:id="1937" w:name="_Toc21102328"/>
      <w:bookmarkStart w:id="1938" w:name="_Toc21159178"/>
      <w:bookmarkStart w:id="1939" w:name="_Toc21673021"/>
      <w:bookmarkStart w:id="1940" w:name="_Toc23431113"/>
      <w:bookmarkStart w:id="1941" w:name="_Toc35930240"/>
      <w:bookmarkStart w:id="1942" w:name="_Toc35937918"/>
      <w:bookmarkStart w:id="1943" w:name="_Toc37507434"/>
      <w:bookmarkStart w:id="1944" w:name="_Toc37507658"/>
      <w:bookmarkStart w:id="1945" w:name="_Toc39737004"/>
      <w:bookmarkStart w:id="1946" w:name="_Toc39737608"/>
      <w:bookmarkStart w:id="1947" w:name="_Toc43995060"/>
      <w:bookmarkStart w:id="1948" w:name="_Toc195822855"/>
      <w:r w:rsidRPr="00FA203D">
        <w:rPr>
          <w:rFonts w:ascii="Times New Roman" w:hAnsi="Times New Roman"/>
          <w:b/>
        </w:rPr>
        <w:t>Bảng 3.2</w:t>
      </w:r>
      <w:r w:rsidR="003E0EFA" w:rsidRPr="00FA203D">
        <w:rPr>
          <w:rFonts w:ascii="Times New Roman" w:hAnsi="Times New Roman"/>
          <w:b/>
        </w:rPr>
        <w:t>0</w:t>
      </w:r>
      <w:r w:rsidR="00C93315" w:rsidRPr="00FA203D">
        <w:rPr>
          <w:rFonts w:ascii="Times New Roman" w:hAnsi="Times New Roman"/>
          <w:b/>
        </w:rPr>
        <w:t xml:space="preserve">. </w:t>
      </w:r>
      <w:r w:rsidR="007750BD" w:rsidRPr="00FA203D">
        <w:rPr>
          <w:rFonts w:ascii="Times New Roman" w:hAnsi="Times New Roman"/>
          <w:b/>
        </w:rPr>
        <w:t>Nhận xét về mức độ tin cậy của các phương pháp</w:t>
      </w:r>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p>
    <w:tbl>
      <w:tblPr>
        <w:tblStyle w:val="TableGrid1"/>
        <w:tblW w:w="0" w:type="auto"/>
        <w:tblLook w:val="0000" w:firstRow="0" w:lastRow="0" w:firstColumn="0" w:lastColumn="0" w:noHBand="0" w:noVBand="0"/>
      </w:tblPr>
      <w:tblGrid>
        <w:gridCol w:w="746"/>
        <w:gridCol w:w="2310"/>
        <w:gridCol w:w="6006"/>
      </w:tblGrid>
      <w:tr w:rsidR="00FA203D" w:rsidRPr="00FA203D" w14:paraId="75F4DA8A" w14:textId="77777777" w:rsidTr="00156CF7">
        <w:trPr>
          <w:trHeight w:val="386"/>
        </w:trPr>
        <w:tc>
          <w:tcPr>
            <w:tcW w:w="746" w:type="dxa"/>
          </w:tcPr>
          <w:p w14:paraId="27395EC5" w14:textId="77777777" w:rsidR="0008057C" w:rsidRPr="00FA203D" w:rsidRDefault="0008057C" w:rsidP="004466F3">
            <w:pPr>
              <w:spacing w:before="20" w:after="20"/>
              <w:jc w:val="center"/>
              <w:rPr>
                <w:rFonts w:ascii="Times New Roman" w:hAnsi="Times New Roman"/>
                <w:b/>
                <w:sz w:val="26"/>
                <w:szCs w:val="26"/>
              </w:rPr>
            </w:pPr>
            <w:r w:rsidRPr="00FA203D">
              <w:rPr>
                <w:rFonts w:ascii="Times New Roman" w:hAnsi="Times New Roman"/>
                <w:b/>
                <w:sz w:val="26"/>
                <w:szCs w:val="26"/>
              </w:rPr>
              <w:t>TT</w:t>
            </w:r>
          </w:p>
        </w:tc>
        <w:tc>
          <w:tcPr>
            <w:tcW w:w="2310" w:type="dxa"/>
          </w:tcPr>
          <w:p w14:paraId="5EF57C7D" w14:textId="77777777" w:rsidR="0008057C" w:rsidRPr="00FA203D" w:rsidRDefault="0008057C" w:rsidP="004466F3">
            <w:pPr>
              <w:spacing w:before="20" w:after="20"/>
              <w:jc w:val="center"/>
              <w:rPr>
                <w:rFonts w:ascii="Times New Roman" w:hAnsi="Times New Roman"/>
                <w:b/>
                <w:sz w:val="26"/>
                <w:szCs w:val="26"/>
              </w:rPr>
            </w:pPr>
            <w:r w:rsidRPr="00FA203D">
              <w:rPr>
                <w:rFonts w:ascii="Times New Roman" w:hAnsi="Times New Roman"/>
                <w:b/>
                <w:sz w:val="26"/>
                <w:szCs w:val="26"/>
              </w:rPr>
              <w:t>Phương pháp</w:t>
            </w:r>
          </w:p>
        </w:tc>
        <w:tc>
          <w:tcPr>
            <w:tcW w:w="6006" w:type="dxa"/>
          </w:tcPr>
          <w:p w14:paraId="0AB5A7D9" w14:textId="77777777" w:rsidR="0008057C" w:rsidRPr="00FA203D" w:rsidRDefault="0008057C" w:rsidP="004466F3">
            <w:pPr>
              <w:spacing w:before="20" w:after="20"/>
              <w:jc w:val="center"/>
              <w:rPr>
                <w:rFonts w:ascii="Times New Roman" w:hAnsi="Times New Roman"/>
                <w:b/>
                <w:bCs/>
                <w:sz w:val="26"/>
                <w:szCs w:val="26"/>
              </w:rPr>
            </w:pPr>
            <w:r w:rsidRPr="00FA203D">
              <w:rPr>
                <w:rFonts w:ascii="Times New Roman" w:hAnsi="Times New Roman"/>
                <w:b/>
                <w:sz w:val="26"/>
                <w:szCs w:val="26"/>
              </w:rPr>
              <w:t>Mức độ tin cậy</w:t>
            </w:r>
          </w:p>
        </w:tc>
      </w:tr>
      <w:tr w:rsidR="00FA203D" w:rsidRPr="00FA203D" w14:paraId="54DAA6E9" w14:textId="77777777" w:rsidTr="00156CF7">
        <w:tc>
          <w:tcPr>
            <w:tcW w:w="746" w:type="dxa"/>
          </w:tcPr>
          <w:p w14:paraId="4D70CE80" w14:textId="77777777" w:rsidR="0008057C" w:rsidRPr="00FA203D" w:rsidRDefault="0008057C" w:rsidP="004466F3">
            <w:pPr>
              <w:spacing w:before="20" w:after="20"/>
              <w:jc w:val="center"/>
              <w:rPr>
                <w:rFonts w:ascii="Times New Roman" w:hAnsi="Times New Roman"/>
                <w:sz w:val="26"/>
                <w:szCs w:val="26"/>
              </w:rPr>
            </w:pPr>
            <w:r w:rsidRPr="00FA203D">
              <w:rPr>
                <w:rFonts w:ascii="Times New Roman" w:hAnsi="Times New Roman"/>
                <w:sz w:val="26"/>
                <w:szCs w:val="26"/>
              </w:rPr>
              <w:t>1</w:t>
            </w:r>
          </w:p>
        </w:tc>
        <w:tc>
          <w:tcPr>
            <w:tcW w:w="2310" w:type="dxa"/>
          </w:tcPr>
          <w:p w14:paraId="7BAEF3C4" w14:textId="77777777" w:rsidR="0008057C" w:rsidRPr="00FA203D" w:rsidRDefault="0008057C" w:rsidP="004466F3">
            <w:pPr>
              <w:spacing w:before="20" w:after="20"/>
              <w:rPr>
                <w:rFonts w:ascii="Times New Roman" w:hAnsi="Times New Roman"/>
                <w:sz w:val="26"/>
                <w:szCs w:val="26"/>
              </w:rPr>
            </w:pPr>
            <w:r w:rsidRPr="00FA203D">
              <w:rPr>
                <w:rFonts w:ascii="Times New Roman" w:hAnsi="Times New Roman"/>
                <w:sz w:val="26"/>
                <w:szCs w:val="26"/>
              </w:rPr>
              <w:t>Phương pháp liệt kê</w:t>
            </w:r>
          </w:p>
        </w:tc>
        <w:tc>
          <w:tcPr>
            <w:tcW w:w="6006" w:type="dxa"/>
          </w:tcPr>
          <w:p w14:paraId="01CA9C4B" w14:textId="77777777" w:rsidR="0008057C" w:rsidRPr="00FA203D" w:rsidRDefault="0008057C" w:rsidP="004466F3">
            <w:pPr>
              <w:spacing w:before="20" w:after="20"/>
              <w:ind w:left="58"/>
              <w:jc w:val="both"/>
              <w:rPr>
                <w:rFonts w:ascii="Times New Roman" w:hAnsi="Times New Roman"/>
                <w:sz w:val="26"/>
                <w:szCs w:val="26"/>
              </w:rPr>
            </w:pPr>
            <w:r w:rsidRPr="00FA203D">
              <w:rPr>
                <w:rFonts w:ascii="Times New Roman" w:hAnsi="Times New Roman"/>
                <w:sz w:val="26"/>
                <w:szCs w:val="26"/>
              </w:rPr>
              <w:t xml:space="preserve">- Nhận diện tất cả các tác động xấu trong các giai đoạn của </w:t>
            </w:r>
            <w:r w:rsidR="00FE39B0" w:rsidRPr="00FA203D">
              <w:rPr>
                <w:rFonts w:ascii="Times New Roman" w:hAnsi="Times New Roman"/>
                <w:sz w:val="26"/>
                <w:szCs w:val="26"/>
              </w:rPr>
              <w:t>Dự án</w:t>
            </w:r>
            <w:r w:rsidRPr="00FA203D">
              <w:rPr>
                <w:rFonts w:ascii="Times New Roman" w:hAnsi="Times New Roman"/>
                <w:sz w:val="26"/>
                <w:szCs w:val="26"/>
              </w:rPr>
              <w:t>, quá trình nhận diện liệt kê được nghiên cứu kỹ lưỡng, các cán bộ kỹ thuật có kinh nghiệm, chuyên môn phù hợp nên có mức độ tin cậy cao.</w:t>
            </w:r>
          </w:p>
        </w:tc>
      </w:tr>
      <w:tr w:rsidR="00FA203D" w:rsidRPr="00FA203D" w14:paraId="6B60176C" w14:textId="77777777" w:rsidTr="00156CF7">
        <w:tc>
          <w:tcPr>
            <w:tcW w:w="746" w:type="dxa"/>
          </w:tcPr>
          <w:p w14:paraId="6342254B" w14:textId="77777777" w:rsidR="0008057C" w:rsidRPr="00FA203D" w:rsidRDefault="0008057C" w:rsidP="004466F3">
            <w:pPr>
              <w:spacing w:before="20" w:after="20"/>
              <w:jc w:val="center"/>
              <w:rPr>
                <w:rFonts w:ascii="Times New Roman" w:hAnsi="Times New Roman"/>
                <w:sz w:val="26"/>
                <w:szCs w:val="26"/>
              </w:rPr>
            </w:pPr>
            <w:r w:rsidRPr="00FA203D">
              <w:rPr>
                <w:rFonts w:ascii="Times New Roman" w:hAnsi="Times New Roman"/>
                <w:sz w:val="26"/>
                <w:szCs w:val="26"/>
              </w:rPr>
              <w:t>2</w:t>
            </w:r>
          </w:p>
        </w:tc>
        <w:tc>
          <w:tcPr>
            <w:tcW w:w="2310" w:type="dxa"/>
          </w:tcPr>
          <w:p w14:paraId="7B9D8742" w14:textId="77777777" w:rsidR="0008057C" w:rsidRPr="00FA203D" w:rsidRDefault="0008057C" w:rsidP="004466F3">
            <w:pPr>
              <w:spacing w:before="20" w:after="20"/>
              <w:rPr>
                <w:rFonts w:ascii="Times New Roman" w:hAnsi="Times New Roman"/>
                <w:sz w:val="26"/>
                <w:szCs w:val="26"/>
              </w:rPr>
            </w:pPr>
            <w:r w:rsidRPr="00FA203D">
              <w:rPr>
                <w:rFonts w:ascii="Times New Roman" w:hAnsi="Times New Roman"/>
                <w:sz w:val="26"/>
                <w:szCs w:val="26"/>
              </w:rPr>
              <w:t>Phương pháp mô hình hóa</w:t>
            </w:r>
          </w:p>
        </w:tc>
        <w:tc>
          <w:tcPr>
            <w:tcW w:w="6006" w:type="dxa"/>
          </w:tcPr>
          <w:p w14:paraId="655AE716" w14:textId="77777777" w:rsidR="0008057C" w:rsidRPr="00FA203D" w:rsidRDefault="0008057C" w:rsidP="004466F3">
            <w:pPr>
              <w:spacing w:before="20" w:after="20"/>
              <w:ind w:left="58"/>
              <w:jc w:val="both"/>
              <w:rPr>
                <w:rFonts w:ascii="Times New Roman" w:hAnsi="Times New Roman"/>
                <w:sz w:val="26"/>
                <w:szCs w:val="26"/>
              </w:rPr>
            </w:pPr>
            <w:r w:rsidRPr="00FA203D">
              <w:rPr>
                <w:rFonts w:ascii="Times New Roman" w:hAnsi="Times New Roman"/>
                <w:sz w:val="26"/>
                <w:szCs w:val="26"/>
              </w:rPr>
              <w:t>- Để tính toán nồng độ và phạm vi ảnh hưởng do bụi khi vận chuyển nguyên vật liệu và chất thải đã áp dụng mô hình Sutton và theo Air</w:t>
            </w:r>
            <w:r w:rsidR="00594DBE" w:rsidRPr="00FA203D">
              <w:rPr>
                <w:rFonts w:ascii="Times New Roman" w:hAnsi="Times New Roman"/>
                <w:sz w:val="26"/>
                <w:szCs w:val="26"/>
              </w:rPr>
              <w:t xml:space="preserve"> Chief, Cục môi trường Mỹ, 1995</w:t>
            </w:r>
            <w:r w:rsidRPr="00FA203D">
              <w:rPr>
                <w:rFonts w:ascii="Times New Roman" w:hAnsi="Times New Roman"/>
                <w:sz w:val="26"/>
                <w:szCs w:val="26"/>
              </w:rPr>
              <w:t xml:space="preserve"> là đáng tin cậy.</w:t>
            </w:r>
          </w:p>
        </w:tc>
      </w:tr>
      <w:tr w:rsidR="00FA203D" w:rsidRPr="00FA203D" w14:paraId="412D9672" w14:textId="77777777" w:rsidTr="00156CF7">
        <w:trPr>
          <w:trHeight w:val="1151"/>
        </w:trPr>
        <w:tc>
          <w:tcPr>
            <w:tcW w:w="746" w:type="dxa"/>
          </w:tcPr>
          <w:p w14:paraId="606F81AB" w14:textId="77777777" w:rsidR="0008057C" w:rsidRPr="00FA203D" w:rsidRDefault="0008057C" w:rsidP="004466F3">
            <w:pPr>
              <w:spacing w:before="20" w:after="20"/>
              <w:jc w:val="center"/>
              <w:rPr>
                <w:rFonts w:ascii="Times New Roman" w:hAnsi="Times New Roman"/>
                <w:sz w:val="26"/>
                <w:szCs w:val="26"/>
              </w:rPr>
            </w:pPr>
            <w:r w:rsidRPr="00FA203D">
              <w:rPr>
                <w:rFonts w:ascii="Times New Roman" w:hAnsi="Times New Roman"/>
                <w:sz w:val="26"/>
                <w:szCs w:val="26"/>
              </w:rPr>
              <w:t>3</w:t>
            </w:r>
          </w:p>
        </w:tc>
        <w:tc>
          <w:tcPr>
            <w:tcW w:w="2310" w:type="dxa"/>
          </w:tcPr>
          <w:p w14:paraId="30CE6BA4" w14:textId="77777777" w:rsidR="0008057C" w:rsidRPr="00FA203D" w:rsidRDefault="0008057C" w:rsidP="004466F3">
            <w:pPr>
              <w:spacing w:before="20" w:after="20"/>
              <w:rPr>
                <w:rFonts w:ascii="Times New Roman" w:hAnsi="Times New Roman"/>
                <w:sz w:val="26"/>
                <w:szCs w:val="26"/>
              </w:rPr>
            </w:pPr>
            <w:r w:rsidRPr="00FA203D">
              <w:rPr>
                <w:rFonts w:ascii="Times New Roman" w:hAnsi="Times New Roman"/>
                <w:sz w:val="26"/>
                <w:szCs w:val="26"/>
              </w:rPr>
              <w:t>Phương pháp đánh giá nhanh</w:t>
            </w:r>
          </w:p>
        </w:tc>
        <w:tc>
          <w:tcPr>
            <w:tcW w:w="6006" w:type="dxa"/>
          </w:tcPr>
          <w:p w14:paraId="7A044958" w14:textId="77777777" w:rsidR="0008057C" w:rsidRPr="00FA203D" w:rsidRDefault="0008057C" w:rsidP="004466F3">
            <w:pPr>
              <w:spacing w:before="20" w:after="20"/>
              <w:jc w:val="both"/>
              <w:rPr>
                <w:rFonts w:ascii="Times New Roman" w:hAnsi="Times New Roman"/>
                <w:sz w:val="26"/>
                <w:szCs w:val="26"/>
              </w:rPr>
            </w:pPr>
            <w:r w:rsidRPr="00FA203D">
              <w:rPr>
                <w:rFonts w:ascii="Times New Roman" w:hAnsi="Times New Roman"/>
                <w:sz w:val="26"/>
                <w:szCs w:val="26"/>
              </w:rPr>
              <w:t>- Sử dụng các mô hình tính toán đã được công nhận để tính toán tải lượng các chất ô nhiễm môi trường.</w:t>
            </w:r>
          </w:p>
          <w:p w14:paraId="117E9BD9" w14:textId="77777777" w:rsidR="0008057C" w:rsidRPr="00FA203D" w:rsidRDefault="0008057C" w:rsidP="004466F3">
            <w:pPr>
              <w:spacing w:before="20" w:after="20"/>
              <w:jc w:val="both"/>
              <w:rPr>
                <w:rFonts w:ascii="Times New Roman" w:hAnsi="Times New Roman"/>
                <w:sz w:val="26"/>
                <w:szCs w:val="26"/>
              </w:rPr>
            </w:pPr>
            <w:r w:rsidRPr="00FA203D">
              <w:rPr>
                <w:rFonts w:ascii="Times New Roman" w:hAnsi="Times New Roman"/>
                <w:sz w:val="26"/>
                <w:szCs w:val="26"/>
              </w:rPr>
              <w:t>- Phương pháp này sử dụng số liệu khá cũ mà hiện nay các công nghệ thay đổi hiện đại hơn, ít phát thải chất ô nhiễm hơn nên số liệu chưa có mức độ tin cậy cao.</w:t>
            </w:r>
          </w:p>
        </w:tc>
      </w:tr>
      <w:tr w:rsidR="00FA203D" w:rsidRPr="00FA203D" w14:paraId="5C3A7FBB" w14:textId="77777777" w:rsidTr="00156CF7">
        <w:trPr>
          <w:trHeight w:val="70"/>
        </w:trPr>
        <w:tc>
          <w:tcPr>
            <w:tcW w:w="746" w:type="dxa"/>
          </w:tcPr>
          <w:p w14:paraId="0CF15940" w14:textId="77777777" w:rsidR="0008057C" w:rsidRPr="00FA203D" w:rsidRDefault="0008057C" w:rsidP="004466F3">
            <w:pPr>
              <w:spacing w:before="20" w:after="20"/>
              <w:jc w:val="center"/>
              <w:rPr>
                <w:rFonts w:ascii="Times New Roman" w:hAnsi="Times New Roman"/>
                <w:sz w:val="26"/>
                <w:szCs w:val="26"/>
              </w:rPr>
            </w:pPr>
            <w:r w:rsidRPr="00FA203D">
              <w:rPr>
                <w:rFonts w:ascii="Times New Roman" w:hAnsi="Times New Roman"/>
                <w:sz w:val="26"/>
                <w:szCs w:val="26"/>
              </w:rPr>
              <w:t>4</w:t>
            </w:r>
          </w:p>
        </w:tc>
        <w:tc>
          <w:tcPr>
            <w:tcW w:w="2310" w:type="dxa"/>
          </w:tcPr>
          <w:p w14:paraId="21F9AAD1" w14:textId="77777777" w:rsidR="0008057C" w:rsidRPr="00FA203D" w:rsidRDefault="0008057C" w:rsidP="004466F3">
            <w:pPr>
              <w:spacing w:before="20" w:after="20"/>
              <w:rPr>
                <w:rFonts w:ascii="Times New Roman" w:hAnsi="Times New Roman"/>
                <w:sz w:val="26"/>
                <w:szCs w:val="26"/>
              </w:rPr>
            </w:pPr>
            <w:r w:rsidRPr="00FA203D">
              <w:rPr>
                <w:rFonts w:ascii="Times New Roman" w:hAnsi="Times New Roman"/>
                <w:sz w:val="26"/>
                <w:szCs w:val="26"/>
              </w:rPr>
              <w:t>Phương pháp thống kê</w:t>
            </w:r>
          </w:p>
        </w:tc>
        <w:tc>
          <w:tcPr>
            <w:tcW w:w="6006" w:type="dxa"/>
          </w:tcPr>
          <w:p w14:paraId="021AE11B" w14:textId="77777777" w:rsidR="0008057C" w:rsidRPr="00FA203D" w:rsidRDefault="0008057C" w:rsidP="004466F3">
            <w:pPr>
              <w:spacing w:before="20" w:after="20"/>
              <w:jc w:val="both"/>
              <w:rPr>
                <w:rFonts w:ascii="Times New Roman" w:hAnsi="Times New Roman"/>
                <w:sz w:val="26"/>
                <w:szCs w:val="26"/>
              </w:rPr>
            </w:pPr>
            <w:r w:rsidRPr="00FA203D">
              <w:rPr>
                <w:rFonts w:ascii="Times New Roman" w:hAnsi="Times New Roman"/>
                <w:sz w:val="26"/>
                <w:szCs w:val="26"/>
              </w:rPr>
              <w:t>- Các tài liệu, số liệu được thu thập và xử lý bằng phương pháp thống kê đảm bảo nguồn gốc xuất xứ rõ ràng, đã được công nhận rộng rãi do đó có mức độ tin cậy cao.</w:t>
            </w:r>
          </w:p>
        </w:tc>
      </w:tr>
      <w:tr w:rsidR="00FA203D" w:rsidRPr="00FA203D" w14:paraId="2C48D489" w14:textId="77777777" w:rsidTr="00156CF7">
        <w:trPr>
          <w:trHeight w:val="413"/>
        </w:trPr>
        <w:tc>
          <w:tcPr>
            <w:tcW w:w="746" w:type="dxa"/>
          </w:tcPr>
          <w:p w14:paraId="4B43083F" w14:textId="77777777" w:rsidR="0008057C" w:rsidRPr="00FA203D" w:rsidRDefault="0008057C" w:rsidP="004466F3">
            <w:pPr>
              <w:spacing w:before="20" w:after="20"/>
              <w:jc w:val="center"/>
              <w:rPr>
                <w:rFonts w:ascii="Times New Roman" w:hAnsi="Times New Roman"/>
                <w:sz w:val="26"/>
                <w:szCs w:val="26"/>
              </w:rPr>
            </w:pPr>
            <w:r w:rsidRPr="00FA203D">
              <w:rPr>
                <w:rFonts w:ascii="Times New Roman" w:hAnsi="Times New Roman"/>
                <w:sz w:val="26"/>
                <w:szCs w:val="26"/>
              </w:rPr>
              <w:t>5</w:t>
            </w:r>
          </w:p>
        </w:tc>
        <w:tc>
          <w:tcPr>
            <w:tcW w:w="2310" w:type="dxa"/>
          </w:tcPr>
          <w:p w14:paraId="65A02529" w14:textId="77777777" w:rsidR="0008057C" w:rsidRPr="00FA203D" w:rsidRDefault="0008057C" w:rsidP="004466F3">
            <w:pPr>
              <w:spacing w:before="20" w:after="20"/>
              <w:rPr>
                <w:rFonts w:ascii="Times New Roman" w:hAnsi="Times New Roman"/>
                <w:sz w:val="26"/>
                <w:szCs w:val="26"/>
              </w:rPr>
            </w:pPr>
            <w:r w:rsidRPr="00FA203D">
              <w:rPr>
                <w:rFonts w:ascii="Times New Roman" w:hAnsi="Times New Roman"/>
                <w:sz w:val="26"/>
                <w:szCs w:val="26"/>
              </w:rPr>
              <w:t>Phương pháp lấy mẫu ngoài hiện trường và phân tích trong phòng thí nghiệm</w:t>
            </w:r>
          </w:p>
        </w:tc>
        <w:tc>
          <w:tcPr>
            <w:tcW w:w="6006" w:type="dxa"/>
          </w:tcPr>
          <w:p w14:paraId="4BBE92A6" w14:textId="77777777" w:rsidR="0008057C" w:rsidRPr="00FA203D" w:rsidRDefault="0008057C" w:rsidP="004466F3">
            <w:pPr>
              <w:spacing w:before="20" w:after="20"/>
              <w:jc w:val="both"/>
              <w:rPr>
                <w:rFonts w:ascii="Times New Roman" w:hAnsi="Times New Roman"/>
                <w:sz w:val="26"/>
                <w:szCs w:val="26"/>
              </w:rPr>
            </w:pPr>
            <w:r w:rsidRPr="00FA203D">
              <w:rPr>
                <w:rFonts w:ascii="Times New Roman" w:hAnsi="Times New Roman"/>
                <w:sz w:val="26"/>
                <w:szCs w:val="26"/>
              </w:rPr>
              <w:t>- Trực tiếp điều tra, khảo sát tại hiện trường;</w:t>
            </w:r>
          </w:p>
          <w:p w14:paraId="690CD4B3" w14:textId="77777777" w:rsidR="0008057C" w:rsidRPr="00FA203D" w:rsidRDefault="0008057C" w:rsidP="004466F3">
            <w:pPr>
              <w:spacing w:before="20" w:after="20"/>
              <w:jc w:val="both"/>
              <w:rPr>
                <w:rFonts w:ascii="Times New Roman" w:hAnsi="Times New Roman"/>
                <w:sz w:val="26"/>
                <w:szCs w:val="26"/>
              </w:rPr>
            </w:pPr>
            <w:r w:rsidRPr="00FA203D">
              <w:rPr>
                <w:rFonts w:ascii="Times New Roman" w:hAnsi="Times New Roman"/>
                <w:sz w:val="26"/>
                <w:szCs w:val="26"/>
              </w:rPr>
              <w:t>- Các thiết bị lấy mẫu và phân tích các thông số môi trường hiện đại và đã được chứng nhận của cơ quan chức năng, do đó số liệu từ phương pháp này có mức độ tin cậy cao.</w:t>
            </w:r>
          </w:p>
        </w:tc>
      </w:tr>
      <w:tr w:rsidR="00FA203D" w:rsidRPr="00FA203D" w14:paraId="34A68516" w14:textId="77777777" w:rsidTr="00156CF7">
        <w:tc>
          <w:tcPr>
            <w:tcW w:w="746" w:type="dxa"/>
          </w:tcPr>
          <w:p w14:paraId="010E48C4" w14:textId="77777777" w:rsidR="0008057C" w:rsidRPr="00FA203D" w:rsidRDefault="0008057C" w:rsidP="004466F3">
            <w:pPr>
              <w:spacing w:before="20" w:after="20"/>
              <w:jc w:val="center"/>
              <w:rPr>
                <w:rFonts w:ascii="Times New Roman" w:hAnsi="Times New Roman"/>
                <w:sz w:val="26"/>
                <w:szCs w:val="26"/>
              </w:rPr>
            </w:pPr>
            <w:r w:rsidRPr="00FA203D">
              <w:rPr>
                <w:rFonts w:ascii="Times New Roman" w:hAnsi="Times New Roman"/>
                <w:sz w:val="26"/>
                <w:szCs w:val="26"/>
              </w:rPr>
              <w:t>6</w:t>
            </w:r>
          </w:p>
        </w:tc>
        <w:tc>
          <w:tcPr>
            <w:tcW w:w="2310" w:type="dxa"/>
          </w:tcPr>
          <w:p w14:paraId="1C0A3523" w14:textId="77777777" w:rsidR="0008057C" w:rsidRPr="00FA203D" w:rsidRDefault="0008057C" w:rsidP="004466F3">
            <w:pPr>
              <w:spacing w:before="20" w:after="20"/>
              <w:rPr>
                <w:rFonts w:ascii="Times New Roman" w:hAnsi="Times New Roman"/>
                <w:sz w:val="26"/>
                <w:szCs w:val="26"/>
              </w:rPr>
            </w:pPr>
            <w:r w:rsidRPr="00FA203D">
              <w:rPr>
                <w:rFonts w:ascii="Times New Roman" w:hAnsi="Times New Roman"/>
                <w:sz w:val="26"/>
                <w:szCs w:val="26"/>
              </w:rPr>
              <w:t>Phương pháp tổng hợp, so sánh</w:t>
            </w:r>
          </w:p>
        </w:tc>
        <w:tc>
          <w:tcPr>
            <w:tcW w:w="6006" w:type="dxa"/>
          </w:tcPr>
          <w:p w14:paraId="4EA54074" w14:textId="77777777" w:rsidR="0008057C" w:rsidRPr="00FA203D" w:rsidRDefault="0008057C" w:rsidP="004466F3">
            <w:pPr>
              <w:spacing w:before="20" w:after="20"/>
              <w:ind w:left="62"/>
              <w:jc w:val="both"/>
              <w:rPr>
                <w:rFonts w:ascii="Times New Roman" w:hAnsi="Times New Roman"/>
                <w:sz w:val="26"/>
                <w:szCs w:val="26"/>
              </w:rPr>
            </w:pPr>
            <w:r w:rsidRPr="00FA203D">
              <w:rPr>
                <w:rFonts w:ascii="Times New Roman" w:hAnsi="Times New Roman"/>
                <w:sz w:val="26"/>
                <w:szCs w:val="26"/>
              </w:rPr>
              <w:t>- Các số liệu từ phân tích thông số môi trường tại phòng thí nghiệm và các số liệu từ phương pháp đánh giá nhanh được tổng hợp và tiến hành so sánh với các tiêu chuẩn, quy chuẩn hiện hành để đánh giá mức độ ô nhiễm. Mức độ tin cậy cao.</w:t>
            </w:r>
          </w:p>
        </w:tc>
      </w:tr>
    </w:tbl>
    <w:p w14:paraId="734C5E2D" w14:textId="77777777" w:rsidR="0008057C" w:rsidRPr="00FA203D" w:rsidRDefault="0008057C" w:rsidP="00AF0600">
      <w:pPr>
        <w:pStyle w:val="anh3"/>
        <w:spacing w:before="0" w:after="0" w:line="312" w:lineRule="auto"/>
        <w:ind w:firstLine="540"/>
        <w:jc w:val="both"/>
        <w:rPr>
          <w:b w:val="0"/>
          <w:i/>
          <w:sz w:val="27"/>
          <w:szCs w:val="27"/>
        </w:rPr>
      </w:pPr>
      <w:bookmarkStart w:id="1949" w:name="_Toc496100925"/>
      <w:bookmarkStart w:id="1950" w:name="_Toc496766845"/>
      <w:bookmarkStart w:id="1951" w:name="_Toc497376737"/>
      <w:bookmarkStart w:id="1952" w:name="_Toc497378267"/>
      <w:bookmarkStart w:id="1953" w:name="_Toc497378575"/>
      <w:bookmarkStart w:id="1954" w:name="_Toc497378752"/>
      <w:bookmarkStart w:id="1955" w:name="_Toc511918153"/>
      <w:bookmarkStart w:id="1956" w:name="_Toc519232290"/>
      <w:bookmarkStart w:id="1957" w:name="_Toc523843598"/>
      <w:bookmarkStart w:id="1958" w:name="_Toc524012004"/>
      <w:bookmarkStart w:id="1959" w:name="_Toc524012171"/>
      <w:bookmarkStart w:id="1960" w:name="_Toc524707740"/>
      <w:bookmarkStart w:id="1961" w:name="_Toc525028235"/>
      <w:bookmarkStart w:id="1962" w:name="_Toc525287039"/>
      <w:bookmarkStart w:id="1963" w:name="_Toc525287499"/>
      <w:bookmarkStart w:id="1964" w:name="_Toc525565754"/>
      <w:bookmarkStart w:id="1965" w:name="_Toc525566465"/>
      <w:r w:rsidRPr="00FA203D">
        <w:rPr>
          <w:b w:val="0"/>
          <w:i/>
          <w:sz w:val="27"/>
          <w:szCs w:val="27"/>
        </w:rPr>
        <w:t>* Những điều còn chưa chắc chắn trong đánh giá</w:t>
      </w:r>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r w:rsidRPr="00FA203D">
        <w:rPr>
          <w:b w:val="0"/>
          <w:i/>
          <w:sz w:val="27"/>
          <w:szCs w:val="27"/>
        </w:rPr>
        <w:t>:</w:t>
      </w:r>
      <w:bookmarkEnd w:id="1965"/>
    </w:p>
    <w:p w14:paraId="53C5E599" w14:textId="77777777" w:rsidR="0008057C" w:rsidRPr="00FA203D" w:rsidRDefault="0008057C" w:rsidP="00C91928">
      <w:pPr>
        <w:spacing w:line="312" w:lineRule="auto"/>
        <w:ind w:firstLine="567"/>
        <w:jc w:val="both"/>
        <w:rPr>
          <w:b/>
          <w:sz w:val="27"/>
          <w:szCs w:val="27"/>
        </w:rPr>
      </w:pPr>
      <w:bookmarkStart w:id="1966" w:name="_Toc9344719"/>
      <w:bookmarkStart w:id="1967" w:name="_Toc11317361"/>
      <w:bookmarkStart w:id="1968" w:name="_Toc15561932"/>
      <w:bookmarkStart w:id="1969" w:name="_Toc15994712"/>
      <w:bookmarkStart w:id="1970" w:name="_Toc43995061"/>
      <w:r w:rsidRPr="00FA203D">
        <w:rPr>
          <w:sz w:val="27"/>
          <w:szCs w:val="27"/>
        </w:rPr>
        <w:t>Một số tác động nhỏ, mức độ ảnh hưởng đến môi trường không đáng kể và diễn ra trong thời gian ngắn nên không được tính toán một cách chi tiết về tải lượng như tác động từ nước thải xây dựng, chất thải rắn xây dựng,…</w:t>
      </w:r>
      <w:bookmarkEnd w:id="1966"/>
      <w:bookmarkEnd w:id="1967"/>
      <w:bookmarkEnd w:id="1968"/>
      <w:bookmarkEnd w:id="1969"/>
      <w:bookmarkEnd w:id="1970"/>
      <w:r w:rsidRPr="00FA203D">
        <w:rPr>
          <w:sz w:val="27"/>
          <w:szCs w:val="27"/>
        </w:rPr>
        <w:tab/>
      </w:r>
    </w:p>
    <w:p w14:paraId="6A060528" w14:textId="77777777" w:rsidR="006D5DA7" w:rsidRPr="00FA203D" w:rsidRDefault="006D5DA7">
      <w:pPr>
        <w:rPr>
          <w:b/>
          <w:bCs/>
          <w:kern w:val="32"/>
          <w:sz w:val="27"/>
          <w:szCs w:val="27"/>
        </w:rPr>
      </w:pPr>
      <w:bookmarkStart w:id="1971" w:name="_Toc493234272"/>
      <w:bookmarkStart w:id="1972" w:name="_Toc18760959"/>
      <w:bookmarkStart w:id="1973" w:name="_Toc21159306"/>
      <w:bookmarkStart w:id="1974" w:name="_Toc21673204"/>
      <w:bookmarkStart w:id="1975" w:name="_Toc22893097"/>
      <w:bookmarkStart w:id="1976" w:name="_Toc23431477"/>
      <w:bookmarkStart w:id="1977" w:name="_Toc23431696"/>
      <w:bookmarkStart w:id="1978" w:name="_Toc28592757"/>
      <w:bookmarkStart w:id="1979" w:name="_Toc35929515"/>
      <w:bookmarkStart w:id="1980" w:name="_Toc35935175"/>
      <w:bookmarkStart w:id="1981" w:name="_Toc35938112"/>
      <w:bookmarkStart w:id="1982" w:name="_Toc38724422"/>
      <w:bookmarkStart w:id="1983" w:name="_Toc38789699"/>
      <w:bookmarkStart w:id="1984" w:name="_Toc38961791"/>
      <w:bookmarkStart w:id="1985" w:name="_Toc39568743"/>
      <w:bookmarkStart w:id="1986" w:name="_Toc39737610"/>
      <w:bookmarkStart w:id="1987" w:name="_Toc43995063"/>
      <w:bookmarkStart w:id="1988" w:name="_Toc43995322"/>
      <w:r w:rsidRPr="00FA203D">
        <w:rPr>
          <w:sz w:val="27"/>
          <w:szCs w:val="27"/>
        </w:rPr>
        <w:br w:type="page"/>
      </w:r>
    </w:p>
    <w:p w14:paraId="0400C2ED" w14:textId="77777777" w:rsidR="007750BD" w:rsidRPr="00FA203D" w:rsidRDefault="007750BD" w:rsidP="005925E2">
      <w:pPr>
        <w:pStyle w:val="Heading1"/>
        <w:numPr>
          <w:ilvl w:val="0"/>
          <w:numId w:val="0"/>
        </w:numPr>
        <w:spacing w:before="0" w:after="0" w:line="312" w:lineRule="auto"/>
        <w:ind w:left="720" w:hanging="720"/>
        <w:jc w:val="center"/>
        <w:rPr>
          <w:rFonts w:ascii="Times New Roman" w:hAnsi="Times New Roman" w:cs="Times New Roman"/>
          <w:sz w:val="27"/>
          <w:szCs w:val="27"/>
        </w:rPr>
      </w:pPr>
      <w:bookmarkStart w:id="1989" w:name="_Toc195822732"/>
      <w:r w:rsidRPr="00FA203D">
        <w:rPr>
          <w:rFonts w:ascii="Times New Roman" w:hAnsi="Times New Roman" w:cs="Times New Roman"/>
          <w:sz w:val="27"/>
          <w:szCs w:val="27"/>
        </w:rPr>
        <w:lastRenderedPageBreak/>
        <w:t xml:space="preserve">CHƯƠNG </w:t>
      </w:r>
      <w:bookmarkStart w:id="1990" w:name="_Toc375904360"/>
      <w:bookmarkStart w:id="1991" w:name="_Toc400723362"/>
      <w:bookmarkStart w:id="1992" w:name="_Toc401734971"/>
      <w:bookmarkStart w:id="1993" w:name="_Toc402302164"/>
      <w:bookmarkStart w:id="1994" w:name="_Toc401923213"/>
      <w:bookmarkStart w:id="1995" w:name="_Toc411150883"/>
      <w:bookmarkStart w:id="1996" w:name="_Toc431365895"/>
      <w:bookmarkStart w:id="1997" w:name="_Toc431365977"/>
      <w:bookmarkStart w:id="1998" w:name="_Toc439746439"/>
      <w:bookmarkStart w:id="1999" w:name="_Toc493234281"/>
      <w:bookmarkStart w:id="2000" w:name="_Toc430265633"/>
      <w:bookmarkEnd w:id="1910"/>
      <w:bookmarkEnd w:id="1911"/>
      <w:bookmarkEnd w:id="1912"/>
      <w:bookmarkEnd w:id="1913"/>
      <w:bookmarkEnd w:id="1914"/>
      <w:bookmarkEnd w:id="1915"/>
      <w:bookmarkEnd w:id="1916"/>
      <w:bookmarkEnd w:id="1917"/>
      <w:bookmarkEnd w:id="1918"/>
      <w:bookmarkEnd w:id="1919"/>
      <w:bookmarkEnd w:id="1920"/>
      <w:bookmarkEnd w:id="1971"/>
      <w:r w:rsidR="000B5CAF" w:rsidRPr="00FA203D">
        <w:rPr>
          <w:rFonts w:ascii="Times New Roman" w:hAnsi="Times New Roman" w:cs="Times New Roman"/>
          <w:sz w:val="27"/>
          <w:szCs w:val="27"/>
        </w:rPr>
        <w:t>4</w:t>
      </w:r>
      <w:r w:rsidRPr="00FA203D">
        <w:rPr>
          <w:rFonts w:ascii="Times New Roman" w:hAnsi="Times New Roman" w:cs="Times New Roman"/>
          <w:sz w:val="27"/>
          <w:szCs w:val="27"/>
        </w:rPr>
        <w:t>. CHƯƠNG TRÌNH QUẢN LÝ VÀ GIÁM SÁT MÔI TRƯỜNG</w:t>
      </w:r>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p>
    <w:p w14:paraId="2C42A716" w14:textId="77777777" w:rsidR="00C87A76" w:rsidRPr="00FA203D" w:rsidRDefault="00C87A76" w:rsidP="005925E2">
      <w:pPr>
        <w:tabs>
          <w:tab w:val="left" w:pos="6489"/>
        </w:tabs>
        <w:spacing w:line="312" w:lineRule="auto"/>
        <w:jc w:val="both"/>
        <w:outlineLvl w:val="0"/>
        <w:rPr>
          <w:b/>
          <w:sz w:val="27"/>
          <w:szCs w:val="27"/>
        </w:rPr>
      </w:pPr>
      <w:bookmarkStart w:id="2001" w:name="_Toc239044808"/>
      <w:bookmarkStart w:id="2002" w:name="_Toc375904361"/>
      <w:bookmarkStart w:id="2003" w:name="_Toc400723363"/>
      <w:bookmarkStart w:id="2004" w:name="_Toc401734972"/>
      <w:bookmarkStart w:id="2005" w:name="_Toc402302165"/>
      <w:bookmarkStart w:id="2006" w:name="_Toc401923214"/>
      <w:bookmarkStart w:id="2007" w:name="_Toc411150884"/>
      <w:bookmarkStart w:id="2008" w:name="_Toc429147820"/>
      <w:bookmarkStart w:id="2009" w:name="_Toc430265634"/>
      <w:bookmarkStart w:id="2010" w:name="_Toc431365896"/>
      <w:bookmarkStart w:id="2011" w:name="_Toc431365978"/>
      <w:bookmarkStart w:id="2012" w:name="_Toc439746440"/>
      <w:bookmarkStart w:id="2013" w:name="_Toc493234282"/>
      <w:bookmarkStart w:id="2014" w:name="_Toc18760960"/>
      <w:bookmarkStart w:id="2015" w:name="_Toc21159307"/>
      <w:bookmarkStart w:id="2016" w:name="_Toc21673205"/>
      <w:bookmarkStart w:id="2017" w:name="_Toc22893098"/>
      <w:bookmarkStart w:id="2018" w:name="_Toc23431478"/>
      <w:bookmarkStart w:id="2019" w:name="_Toc23431697"/>
      <w:bookmarkStart w:id="2020" w:name="_Toc28592758"/>
      <w:bookmarkStart w:id="2021" w:name="_Toc35929516"/>
      <w:bookmarkStart w:id="2022" w:name="_Toc35935176"/>
      <w:bookmarkStart w:id="2023" w:name="_Toc35938113"/>
      <w:bookmarkStart w:id="2024" w:name="_Toc38724423"/>
      <w:bookmarkStart w:id="2025" w:name="_Toc38789700"/>
      <w:bookmarkStart w:id="2026" w:name="_Toc38961792"/>
      <w:bookmarkStart w:id="2027" w:name="_Toc39568744"/>
      <w:bookmarkStart w:id="2028" w:name="_Toc39737611"/>
      <w:bookmarkStart w:id="2029" w:name="_Toc43995064"/>
      <w:bookmarkStart w:id="2030" w:name="_Toc43995323"/>
    </w:p>
    <w:p w14:paraId="1410B82F" w14:textId="77777777" w:rsidR="007750BD" w:rsidRPr="00FA203D" w:rsidRDefault="009C7A76" w:rsidP="005925E2">
      <w:pPr>
        <w:tabs>
          <w:tab w:val="left" w:pos="6489"/>
        </w:tabs>
        <w:spacing w:line="312" w:lineRule="auto"/>
        <w:jc w:val="both"/>
        <w:outlineLvl w:val="0"/>
        <w:rPr>
          <w:b/>
          <w:sz w:val="27"/>
          <w:szCs w:val="27"/>
        </w:rPr>
      </w:pPr>
      <w:bookmarkStart w:id="2031" w:name="_Toc195822733"/>
      <w:r w:rsidRPr="00FA203D">
        <w:rPr>
          <w:b/>
          <w:sz w:val="27"/>
          <w:szCs w:val="27"/>
        </w:rPr>
        <w:t>4</w:t>
      </w:r>
      <w:r w:rsidR="007750BD" w:rsidRPr="00FA203D">
        <w:rPr>
          <w:b/>
          <w:sz w:val="27"/>
          <w:szCs w:val="27"/>
          <w:lang w:val="vi-VN"/>
        </w:rPr>
        <w:t xml:space="preserve">.1. </w:t>
      </w:r>
      <w:bookmarkEnd w:id="2001"/>
      <w:bookmarkEnd w:id="2002"/>
      <w:bookmarkEnd w:id="2003"/>
      <w:bookmarkEnd w:id="2004"/>
      <w:bookmarkEnd w:id="2005"/>
      <w:bookmarkEnd w:id="2006"/>
      <w:bookmarkEnd w:id="2007"/>
      <w:bookmarkEnd w:id="2008"/>
      <w:bookmarkEnd w:id="2009"/>
      <w:bookmarkEnd w:id="2010"/>
      <w:bookmarkEnd w:id="2011"/>
      <w:bookmarkEnd w:id="2012"/>
      <w:bookmarkEnd w:id="2013"/>
      <w:r w:rsidR="007750BD" w:rsidRPr="00FA203D">
        <w:rPr>
          <w:b/>
          <w:sz w:val="27"/>
          <w:szCs w:val="27"/>
          <w:lang w:val="vi-VN"/>
        </w:rPr>
        <w:t>Chương tr</w:t>
      </w:r>
      <w:r w:rsidR="006269D6" w:rsidRPr="00FA203D">
        <w:rPr>
          <w:b/>
          <w:sz w:val="27"/>
          <w:szCs w:val="27"/>
          <w:lang w:val="vi-VN"/>
        </w:rPr>
        <w:t xml:space="preserve">ình quản lý môi trường của </w:t>
      </w:r>
      <w:r w:rsidR="00FE39B0" w:rsidRPr="00FA203D">
        <w:rPr>
          <w:b/>
          <w:sz w:val="27"/>
          <w:szCs w:val="27"/>
        </w:rPr>
        <w:t>Chủ dự án</w:t>
      </w:r>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p>
    <w:p w14:paraId="60769799" w14:textId="77777777" w:rsidR="00C60511" w:rsidRPr="00FA203D" w:rsidRDefault="00C60511" w:rsidP="00C60511">
      <w:pPr>
        <w:widowControl w:val="0"/>
        <w:spacing w:line="312" w:lineRule="auto"/>
        <w:ind w:firstLine="567"/>
        <w:jc w:val="both"/>
        <w:rPr>
          <w:sz w:val="27"/>
          <w:szCs w:val="27"/>
          <w:lang w:val="vi-VN"/>
        </w:rPr>
      </w:pPr>
      <w:bookmarkStart w:id="2032" w:name="_Toc437326430"/>
      <w:bookmarkStart w:id="2033" w:name="_Toc439195238"/>
      <w:bookmarkStart w:id="2034" w:name="_Toc525888734"/>
      <w:bookmarkStart w:id="2035" w:name="_Toc526320482"/>
      <w:bookmarkStart w:id="2036" w:name="_Toc526321838"/>
      <w:bookmarkStart w:id="2037" w:name="_Toc532202134"/>
      <w:bookmarkStart w:id="2038" w:name="_Toc532202263"/>
      <w:bookmarkStart w:id="2039" w:name="_Toc20122294"/>
      <w:bookmarkStart w:id="2040" w:name="_Toc20122445"/>
      <w:bookmarkStart w:id="2041" w:name="_Toc20122841"/>
      <w:bookmarkStart w:id="2042" w:name="_Toc21102332"/>
      <w:bookmarkStart w:id="2043" w:name="_Toc21159182"/>
      <w:bookmarkStart w:id="2044" w:name="_Toc21673025"/>
      <w:bookmarkStart w:id="2045" w:name="_Toc23431117"/>
      <w:bookmarkStart w:id="2046" w:name="_Toc35930244"/>
      <w:bookmarkStart w:id="2047" w:name="_Toc35937922"/>
      <w:bookmarkStart w:id="2048" w:name="_Toc37507438"/>
      <w:bookmarkStart w:id="2049" w:name="_Toc37507662"/>
      <w:bookmarkStart w:id="2050" w:name="_Toc39737008"/>
      <w:bookmarkStart w:id="2051" w:name="_Toc39737612"/>
      <w:bookmarkStart w:id="2052" w:name="_Toc43995065"/>
      <w:bookmarkStart w:id="2053" w:name="_Toc369273749"/>
      <w:bookmarkStart w:id="2054" w:name="_Toc400702442"/>
      <w:bookmarkStart w:id="2055" w:name="_Toc402299937"/>
      <w:bookmarkStart w:id="2056" w:name="_Toc402303461"/>
      <w:bookmarkStart w:id="2057" w:name="_Toc401923387"/>
      <w:bookmarkStart w:id="2058" w:name="_Toc411151572"/>
      <w:bookmarkStart w:id="2059" w:name="_Toc429148162"/>
      <w:bookmarkStart w:id="2060" w:name="_Toc430265068"/>
      <w:bookmarkStart w:id="2061" w:name="_Toc430265635"/>
      <w:bookmarkStart w:id="2062" w:name="_Toc430593653"/>
      <w:bookmarkStart w:id="2063" w:name="_Toc430593870"/>
      <w:bookmarkStart w:id="2064" w:name="_Toc431287915"/>
      <w:bookmarkStart w:id="2065" w:name="_Toc431299103"/>
      <w:bookmarkStart w:id="2066" w:name="_Toc431308621"/>
      <w:bookmarkStart w:id="2067" w:name="_Toc431364622"/>
      <w:bookmarkStart w:id="2068" w:name="_Toc432139642"/>
      <w:bookmarkStart w:id="2069" w:name="_Toc444088528"/>
      <w:bookmarkStart w:id="2070" w:name="_Toc444181292"/>
      <w:bookmarkStart w:id="2071" w:name="_Toc444693987"/>
      <w:bookmarkStart w:id="2072" w:name="_Toc360613598"/>
      <w:r w:rsidRPr="00FA203D">
        <w:rPr>
          <w:sz w:val="27"/>
          <w:szCs w:val="27"/>
          <w:lang w:val="vi-VN"/>
        </w:rPr>
        <w:t>Công tác quản lý môi trường sẽ đảm bảo:</w:t>
      </w:r>
    </w:p>
    <w:p w14:paraId="40A2AF16" w14:textId="77777777" w:rsidR="00C60511" w:rsidRPr="00FA203D" w:rsidRDefault="00C60511" w:rsidP="00C60511">
      <w:pPr>
        <w:widowControl w:val="0"/>
        <w:spacing w:line="312" w:lineRule="auto"/>
        <w:ind w:firstLine="567"/>
        <w:jc w:val="both"/>
        <w:rPr>
          <w:sz w:val="27"/>
          <w:szCs w:val="27"/>
          <w:lang w:val="vi-VN"/>
        </w:rPr>
      </w:pPr>
      <w:r w:rsidRPr="00FA203D">
        <w:rPr>
          <w:sz w:val="27"/>
          <w:szCs w:val="27"/>
          <w:lang w:val="vi-VN"/>
        </w:rPr>
        <w:t>- Cung cấp thông tin có liên quan đến tổ chức, quy chế và hướng dẫn cần thiết để thực hiện công tác bảo vệ và cải thiện môi trường.</w:t>
      </w:r>
    </w:p>
    <w:p w14:paraId="3C23A50D" w14:textId="77777777" w:rsidR="00C60511" w:rsidRPr="00FA203D" w:rsidRDefault="00C60511" w:rsidP="00C60511">
      <w:pPr>
        <w:widowControl w:val="0"/>
        <w:spacing w:line="312" w:lineRule="auto"/>
        <w:ind w:firstLine="567"/>
        <w:jc w:val="both"/>
        <w:rPr>
          <w:sz w:val="27"/>
          <w:szCs w:val="27"/>
          <w:lang w:val="vi-VN"/>
        </w:rPr>
      </w:pPr>
      <w:r w:rsidRPr="00FA203D">
        <w:rPr>
          <w:sz w:val="27"/>
          <w:szCs w:val="27"/>
          <w:lang w:val="vi-VN"/>
        </w:rPr>
        <w:t>- Thiết lập và thực hiện một chương trình kiểm soát, giám sát môi trường và kiểm toán chất thải để đảm bảo kế hoạch kiểm soát môi trường là phù hợp.</w:t>
      </w:r>
    </w:p>
    <w:p w14:paraId="3E7FB731" w14:textId="77777777" w:rsidR="00C60511" w:rsidRPr="00FA203D" w:rsidRDefault="00C60511" w:rsidP="00C60511">
      <w:pPr>
        <w:widowControl w:val="0"/>
        <w:spacing w:line="312" w:lineRule="auto"/>
        <w:ind w:firstLine="567"/>
        <w:jc w:val="both"/>
        <w:rPr>
          <w:spacing w:val="-2"/>
          <w:sz w:val="27"/>
          <w:szCs w:val="27"/>
          <w:lang w:val="vi-VN"/>
        </w:rPr>
      </w:pPr>
      <w:r w:rsidRPr="00FA203D">
        <w:rPr>
          <w:spacing w:val="-2"/>
          <w:sz w:val="27"/>
          <w:szCs w:val="27"/>
          <w:lang w:val="vi-VN"/>
        </w:rPr>
        <w:t xml:space="preserve">Việc quản lý giám sát môi trường sẽ được thực hiện do một cơ quan tư vấn giám sát môi trường thực hiện, kết quả được cung cấp liên tục cho Chủ dự án nhằm báo cáo thường xuyên tới các cấp cơ quan quản lý Nhà nước về môi trường và thông báo với công chúng về chất lượng môi trường khu vực Dự án suốt quá trình thi công và vận hành. Nếu kết quả giám sát chỉ ra bất kỳ sự không thích hợp nào trong các giải pháp giảm nhẹ tác động đến môi trường thì Chủ dự án sẽ xem xét lại các giải pháp đã lựa chọn có thể đưa ra các giải pháp sửa đổi bổ sung. </w:t>
      </w:r>
    </w:p>
    <w:p w14:paraId="44A3B9FA" w14:textId="77777777" w:rsidR="00C60511" w:rsidRPr="00FA203D" w:rsidRDefault="00C60511" w:rsidP="00C60511">
      <w:pPr>
        <w:spacing w:line="312" w:lineRule="auto"/>
        <w:ind w:firstLine="567"/>
        <w:jc w:val="both"/>
        <w:rPr>
          <w:spacing w:val="-4"/>
          <w:sz w:val="27"/>
          <w:szCs w:val="27"/>
        </w:rPr>
      </w:pPr>
      <w:r w:rsidRPr="00FA203D">
        <w:rPr>
          <w:spacing w:val="-4"/>
          <w:sz w:val="27"/>
          <w:szCs w:val="27"/>
          <w:lang w:val="vi-VN"/>
        </w:rPr>
        <w:t xml:space="preserve">Trong quá trình xây dựng Dự án, mọi hoạt động đều có khả năng gây ô nhiễm môi trường nếu như không chấp hành đúng các biện pháp đề ra. Chính vì vậy, để thực hiện tốt và giám sát việc thực hiện theo các biện pháp đã đề ra, Chủ dự án sẽ giao trách nhiệm cho cán bộ có nhiệm vụ </w:t>
      </w:r>
      <w:r w:rsidRPr="00FA203D">
        <w:rPr>
          <w:spacing w:val="-4"/>
          <w:sz w:val="27"/>
          <w:szCs w:val="27"/>
        </w:rPr>
        <w:t>giám sát</w:t>
      </w:r>
      <w:r w:rsidRPr="00FA203D">
        <w:rPr>
          <w:spacing w:val="-4"/>
          <w:sz w:val="27"/>
          <w:szCs w:val="27"/>
          <w:lang w:val="vi-VN"/>
        </w:rPr>
        <w:t xml:space="preserve"> thi công trong công trường</w:t>
      </w:r>
      <w:r w:rsidRPr="00FA203D">
        <w:rPr>
          <w:spacing w:val="-4"/>
          <w:sz w:val="27"/>
          <w:szCs w:val="27"/>
        </w:rPr>
        <w:t>.</w:t>
      </w:r>
    </w:p>
    <w:p w14:paraId="58228A3B" w14:textId="77777777" w:rsidR="00C60511" w:rsidRPr="00FA203D" w:rsidRDefault="00C60511" w:rsidP="00C60511">
      <w:pPr>
        <w:spacing w:line="312" w:lineRule="auto"/>
        <w:ind w:firstLine="567"/>
        <w:jc w:val="both"/>
        <w:rPr>
          <w:rFonts w:eastAsia="Calibri"/>
          <w:sz w:val="27"/>
          <w:szCs w:val="27"/>
        </w:rPr>
      </w:pPr>
      <w:r w:rsidRPr="00FA203D">
        <w:rPr>
          <w:rFonts w:eastAsia="Calibri"/>
          <w:sz w:val="27"/>
          <w:szCs w:val="27"/>
        </w:rPr>
        <w:t xml:space="preserve">Chủ dự án chịu trách nhiệm tổ chức và </w:t>
      </w:r>
      <w:r w:rsidRPr="00FA203D">
        <w:rPr>
          <w:rFonts w:eastAsia="Calibri"/>
          <w:sz w:val="27"/>
          <w:szCs w:val="27"/>
          <w:lang w:val="vi-VN"/>
        </w:rPr>
        <w:t>phối hợp quan trắc, đánh giá hiện trạng môi trường, tổng hợp, xây dựng báo cáo môi trường và định kỳ báo cáo cơ quan chuyên môn về bảo vệ môi trường, thực hiện chế độ báo cáo về môi trường theo quy định của pháp luật về bảo vệ môi trường</w:t>
      </w:r>
      <w:r w:rsidRPr="00FA203D">
        <w:rPr>
          <w:rFonts w:eastAsia="Calibri"/>
          <w:sz w:val="27"/>
          <w:szCs w:val="27"/>
        </w:rPr>
        <w:t>.</w:t>
      </w:r>
    </w:p>
    <w:p w14:paraId="401DCE2E" w14:textId="1EA0D13F" w:rsidR="00C60511" w:rsidRPr="00FA203D" w:rsidRDefault="00C60511" w:rsidP="00C60511">
      <w:pPr>
        <w:spacing w:line="312" w:lineRule="auto"/>
        <w:ind w:firstLine="567"/>
        <w:jc w:val="both"/>
        <w:rPr>
          <w:sz w:val="27"/>
          <w:szCs w:val="27"/>
        </w:rPr>
      </w:pPr>
      <w:r w:rsidRPr="00FA203D">
        <w:rPr>
          <w:sz w:val="27"/>
          <w:szCs w:val="27"/>
        </w:rPr>
        <w:t xml:space="preserve">Chủ dự án phối hợp với </w:t>
      </w:r>
      <w:r w:rsidR="00E84AE2" w:rsidRPr="00FA203D">
        <w:rPr>
          <w:spacing w:val="-4"/>
          <w:sz w:val="27"/>
          <w:szCs w:val="27"/>
          <w:lang w:val="fr-FR"/>
        </w:rPr>
        <w:t>Công ty TNHH MTV QLKT CTTL Quảng Trị</w:t>
      </w:r>
      <w:r w:rsidR="00E84AE2" w:rsidRPr="00FA203D">
        <w:rPr>
          <w:sz w:val="27"/>
          <w:szCs w:val="27"/>
        </w:rPr>
        <w:t xml:space="preserve">, UBND xã Vĩnh Khê, Vĩnh Chấp </w:t>
      </w:r>
      <w:r w:rsidRPr="00FA203D">
        <w:rPr>
          <w:sz w:val="27"/>
          <w:szCs w:val="27"/>
        </w:rPr>
        <w:t>thực hiện theo chỉ đạo của Ban Chỉ huy Phòng, chống thiên tai, tìm kiếm cứu nạn của Tỉnh khi có dự báo thời tiết xấu, tiếp nhận thông tin về tình hình mưa, lũ để phát hiện kịp thời các hư hỏng, sự cố và dự báo khả năng lũ lớn. Lên kế hoạch sơ tán, di chuyển máy móc thiết bị, vật dụng cần thiết phòng ngập lụt;.</w:t>
      </w:r>
    </w:p>
    <w:p w14:paraId="527B7EE5" w14:textId="77777777" w:rsidR="006D5DA7" w:rsidRPr="00FA203D" w:rsidRDefault="006D5DA7" w:rsidP="00C60511">
      <w:pPr>
        <w:spacing w:line="312" w:lineRule="auto"/>
        <w:ind w:firstLine="567"/>
        <w:jc w:val="both"/>
        <w:rPr>
          <w:sz w:val="27"/>
          <w:szCs w:val="27"/>
        </w:rPr>
        <w:sectPr w:rsidR="006D5DA7" w:rsidRPr="00FA203D" w:rsidSect="00515332">
          <w:footerReference w:type="default" r:id="rId27"/>
          <w:pgSz w:w="11906" w:h="16838"/>
          <w:pgMar w:top="0" w:right="1134" w:bottom="1134" w:left="1701" w:header="567" w:footer="567" w:gutter="0"/>
          <w:cols w:space="720"/>
        </w:sectPr>
      </w:pPr>
    </w:p>
    <w:p w14:paraId="66BFFC45" w14:textId="77777777" w:rsidR="007750BD" w:rsidRPr="00FA203D" w:rsidRDefault="00C93315" w:rsidP="00AF0600">
      <w:pPr>
        <w:pStyle w:val="Heading4"/>
        <w:spacing w:before="0" w:after="0" w:line="312" w:lineRule="auto"/>
        <w:rPr>
          <w:rFonts w:ascii="Times New Roman" w:hAnsi="Times New Roman"/>
          <w:b/>
        </w:rPr>
      </w:pPr>
      <w:bookmarkStart w:id="2073" w:name="_Toc195822856"/>
      <w:r w:rsidRPr="00FA203D">
        <w:rPr>
          <w:rFonts w:ascii="Times New Roman" w:hAnsi="Times New Roman"/>
          <w:b/>
        </w:rPr>
        <w:lastRenderedPageBreak/>
        <w:t xml:space="preserve">Bảng </w:t>
      </w:r>
      <w:r w:rsidR="008472CF" w:rsidRPr="00FA203D">
        <w:rPr>
          <w:rFonts w:ascii="Times New Roman" w:hAnsi="Times New Roman"/>
          <w:b/>
        </w:rPr>
        <w:t>4</w:t>
      </w:r>
      <w:r w:rsidRPr="00FA203D">
        <w:rPr>
          <w:rFonts w:ascii="Times New Roman" w:hAnsi="Times New Roman"/>
          <w:b/>
        </w:rPr>
        <w:t xml:space="preserve">.1. </w:t>
      </w:r>
      <w:r w:rsidR="007750BD" w:rsidRPr="00FA203D">
        <w:rPr>
          <w:rFonts w:ascii="Times New Roman" w:hAnsi="Times New Roman"/>
          <w:b/>
        </w:rPr>
        <w:t>Tổng hợp chương trình quản lý môi trường</w:t>
      </w:r>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73"/>
    </w:p>
    <w:tbl>
      <w:tblPr>
        <w:tblStyle w:val="TableGrid1"/>
        <w:tblW w:w="14452" w:type="dxa"/>
        <w:jc w:val="center"/>
        <w:tblLayout w:type="fixed"/>
        <w:tblLook w:val="0000" w:firstRow="0" w:lastRow="0" w:firstColumn="0" w:lastColumn="0" w:noHBand="0" w:noVBand="0"/>
      </w:tblPr>
      <w:tblGrid>
        <w:gridCol w:w="637"/>
        <w:gridCol w:w="2470"/>
        <w:gridCol w:w="2130"/>
        <w:gridCol w:w="4389"/>
        <w:gridCol w:w="1705"/>
        <w:gridCol w:w="1843"/>
        <w:gridCol w:w="1278"/>
      </w:tblGrid>
      <w:tr w:rsidR="00FA203D" w:rsidRPr="00FA203D" w14:paraId="52BD0309" w14:textId="77777777" w:rsidTr="00AF052A">
        <w:trPr>
          <w:jc w:val="center"/>
        </w:trPr>
        <w:tc>
          <w:tcPr>
            <w:tcW w:w="637" w:type="dxa"/>
            <w:vAlign w:val="center"/>
          </w:tcPr>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p w14:paraId="6E3DBE2D" w14:textId="77777777" w:rsidR="00AF052A" w:rsidRPr="00FA203D" w:rsidRDefault="00AF052A" w:rsidP="00294134">
            <w:pPr>
              <w:spacing w:before="60" w:after="60"/>
              <w:ind w:right="38"/>
              <w:jc w:val="center"/>
              <w:rPr>
                <w:rFonts w:ascii="Times New Roman" w:hAnsi="Times New Roman"/>
                <w:b/>
                <w:bCs/>
                <w:sz w:val="26"/>
                <w:szCs w:val="26"/>
                <w:lang w:eastAsia="vi-VN"/>
              </w:rPr>
            </w:pPr>
            <w:r w:rsidRPr="00FA203D">
              <w:rPr>
                <w:rFonts w:ascii="Times New Roman" w:hAnsi="Times New Roman"/>
                <w:b/>
                <w:bCs/>
                <w:sz w:val="26"/>
                <w:szCs w:val="26"/>
                <w:lang w:eastAsia="vi-VN"/>
              </w:rPr>
              <w:t>TT</w:t>
            </w:r>
          </w:p>
        </w:tc>
        <w:tc>
          <w:tcPr>
            <w:tcW w:w="2470" w:type="dxa"/>
            <w:vAlign w:val="center"/>
          </w:tcPr>
          <w:p w14:paraId="51B5BFC1" w14:textId="77777777" w:rsidR="00AF052A" w:rsidRPr="00FA203D" w:rsidRDefault="00AF052A" w:rsidP="00294134">
            <w:pPr>
              <w:spacing w:before="60" w:after="60"/>
              <w:ind w:right="38"/>
              <w:jc w:val="center"/>
              <w:rPr>
                <w:rFonts w:ascii="Times New Roman" w:hAnsi="Times New Roman"/>
                <w:b/>
                <w:sz w:val="26"/>
                <w:szCs w:val="26"/>
              </w:rPr>
            </w:pPr>
            <w:r w:rsidRPr="00FA203D">
              <w:rPr>
                <w:rFonts w:ascii="Times New Roman" w:hAnsi="Times New Roman"/>
                <w:b/>
                <w:bCs/>
                <w:sz w:val="26"/>
                <w:szCs w:val="26"/>
                <w:lang w:val="vi-VN" w:eastAsia="vi-VN"/>
              </w:rPr>
              <w:t>Các hoạt động của Dự án</w:t>
            </w:r>
          </w:p>
        </w:tc>
        <w:tc>
          <w:tcPr>
            <w:tcW w:w="2130" w:type="dxa"/>
            <w:vAlign w:val="center"/>
          </w:tcPr>
          <w:p w14:paraId="448A2F3F" w14:textId="77777777" w:rsidR="00AF052A" w:rsidRPr="00FA203D" w:rsidRDefault="00AF052A" w:rsidP="00294134">
            <w:pPr>
              <w:spacing w:before="60" w:after="60"/>
              <w:jc w:val="center"/>
              <w:rPr>
                <w:rFonts w:ascii="Times New Roman" w:hAnsi="Times New Roman"/>
                <w:b/>
                <w:sz w:val="26"/>
                <w:szCs w:val="26"/>
              </w:rPr>
            </w:pPr>
            <w:r w:rsidRPr="00FA203D">
              <w:rPr>
                <w:rFonts w:ascii="Times New Roman" w:hAnsi="Times New Roman"/>
                <w:b/>
                <w:bCs/>
                <w:sz w:val="26"/>
                <w:szCs w:val="26"/>
                <w:lang w:val="vi-VN" w:eastAsia="vi-VN"/>
              </w:rPr>
              <w:t>Các tác động môi trường</w:t>
            </w:r>
          </w:p>
        </w:tc>
        <w:tc>
          <w:tcPr>
            <w:tcW w:w="4389" w:type="dxa"/>
            <w:vAlign w:val="center"/>
          </w:tcPr>
          <w:p w14:paraId="04435F74" w14:textId="77777777" w:rsidR="00AF052A" w:rsidRPr="00FA203D" w:rsidRDefault="00AF052A" w:rsidP="00294134">
            <w:pPr>
              <w:spacing w:before="60" w:after="60"/>
              <w:ind w:right="18"/>
              <w:jc w:val="center"/>
              <w:rPr>
                <w:rFonts w:ascii="Times New Roman" w:hAnsi="Times New Roman"/>
                <w:b/>
                <w:sz w:val="26"/>
                <w:szCs w:val="26"/>
              </w:rPr>
            </w:pPr>
            <w:r w:rsidRPr="00FA203D">
              <w:rPr>
                <w:rFonts w:ascii="Times New Roman" w:hAnsi="Times New Roman"/>
                <w:b/>
                <w:bCs/>
                <w:sz w:val="26"/>
                <w:szCs w:val="26"/>
                <w:lang w:val="vi-VN" w:eastAsia="vi-VN"/>
              </w:rPr>
              <w:t xml:space="preserve">Các công trình, biện pháp </w:t>
            </w:r>
            <w:r w:rsidRPr="00FA203D">
              <w:rPr>
                <w:rFonts w:ascii="Times New Roman" w:hAnsi="Times New Roman"/>
                <w:b/>
                <w:bCs/>
                <w:sz w:val="26"/>
                <w:szCs w:val="26"/>
                <w:lang w:eastAsia="vi-VN"/>
              </w:rPr>
              <w:t>BVMT</w:t>
            </w:r>
          </w:p>
        </w:tc>
        <w:tc>
          <w:tcPr>
            <w:tcW w:w="1705" w:type="dxa"/>
            <w:vAlign w:val="center"/>
          </w:tcPr>
          <w:p w14:paraId="27B19745" w14:textId="77777777" w:rsidR="00AF052A" w:rsidRPr="00FA203D" w:rsidRDefault="00AF052A" w:rsidP="00294134">
            <w:pPr>
              <w:spacing w:before="60" w:after="60"/>
              <w:jc w:val="center"/>
              <w:rPr>
                <w:rFonts w:ascii="Times New Roman" w:hAnsi="Times New Roman"/>
                <w:b/>
                <w:sz w:val="26"/>
                <w:szCs w:val="26"/>
              </w:rPr>
            </w:pPr>
            <w:r w:rsidRPr="00FA203D">
              <w:rPr>
                <w:rFonts w:ascii="Times New Roman" w:hAnsi="Times New Roman"/>
                <w:b/>
                <w:bCs/>
                <w:sz w:val="26"/>
                <w:szCs w:val="26"/>
                <w:lang w:val="vi-VN" w:eastAsia="vi-VN"/>
              </w:rPr>
              <w:t xml:space="preserve">Kinh phí </w:t>
            </w:r>
            <w:r w:rsidRPr="00FA203D">
              <w:rPr>
                <w:rFonts w:ascii="Times New Roman" w:hAnsi="Times New Roman"/>
                <w:b/>
                <w:bCs/>
                <w:sz w:val="26"/>
                <w:szCs w:val="26"/>
                <w:lang w:eastAsia="vi-VN"/>
              </w:rPr>
              <w:t>(1.000 đồng)</w:t>
            </w:r>
          </w:p>
        </w:tc>
        <w:tc>
          <w:tcPr>
            <w:tcW w:w="1843" w:type="dxa"/>
            <w:vAlign w:val="center"/>
          </w:tcPr>
          <w:p w14:paraId="6304F965" w14:textId="77777777" w:rsidR="00AF052A" w:rsidRPr="00FA203D" w:rsidRDefault="00AF052A" w:rsidP="00294134">
            <w:pPr>
              <w:spacing w:before="60" w:after="60"/>
              <w:jc w:val="center"/>
              <w:rPr>
                <w:rFonts w:ascii="Times New Roman" w:hAnsi="Times New Roman"/>
                <w:b/>
                <w:sz w:val="26"/>
                <w:szCs w:val="26"/>
              </w:rPr>
            </w:pPr>
            <w:r w:rsidRPr="00FA203D">
              <w:rPr>
                <w:rFonts w:ascii="Times New Roman" w:hAnsi="Times New Roman"/>
                <w:b/>
                <w:bCs/>
                <w:sz w:val="26"/>
                <w:szCs w:val="26"/>
                <w:lang w:val="vi-VN" w:eastAsia="vi-VN"/>
              </w:rPr>
              <w:t>Thời gian thực hiện</w:t>
            </w:r>
          </w:p>
        </w:tc>
        <w:tc>
          <w:tcPr>
            <w:tcW w:w="1278" w:type="dxa"/>
            <w:vAlign w:val="center"/>
          </w:tcPr>
          <w:p w14:paraId="50E094E5" w14:textId="77777777" w:rsidR="00AF052A" w:rsidRPr="00FA203D" w:rsidRDefault="00AF052A" w:rsidP="00294134">
            <w:pPr>
              <w:spacing w:before="60" w:after="60"/>
              <w:jc w:val="center"/>
              <w:rPr>
                <w:rFonts w:ascii="Times New Roman" w:hAnsi="Times New Roman"/>
                <w:b/>
                <w:sz w:val="26"/>
                <w:szCs w:val="26"/>
              </w:rPr>
            </w:pPr>
            <w:r w:rsidRPr="00FA203D">
              <w:rPr>
                <w:rFonts w:ascii="Times New Roman" w:hAnsi="Times New Roman"/>
                <w:b/>
                <w:bCs/>
                <w:sz w:val="26"/>
                <w:szCs w:val="26"/>
                <w:lang w:val="vi-VN" w:eastAsia="vi-VN"/>
              </w:rPr>
              <w:t>Trách nhiệm thực hi</w:t>
            </w:r>
            <w:r w:rsidRPr="00FA203D">
              <w:rPr>
                <w:rFonts w:ascii="Times New Roman" w:hAnsi="Times New Roman"/>
                <w:b/>
                <w:bCs/>
                <w:sz w:val="26"/>
                <w:szCs w:val="26"/>
              </w:rPr>
              <w:t>ện</w:t>
            </w:r>
          </w:p>
        </w:tc>
      </w:tr>
      <w:tr w:rsidR="00FA203D" w:rsidRPr="00FA203D" w14:paraId="5B378479" w14:textId="77777777" w:rsidTr="00AF052A">
        <w:trPr>
          <w:jc w:val="center"/>
        </w:trPr>
        <w:tc>
          <w:tcPr>
            <w:tcW w:w="637" w:type="dxa"/>
            <w:vAlign w:val="center"/>
          </w:tcPr>
          <w:p w14:paraId="382A550D" w14:textId="77777777" w:rsidR="00AF052A" w:rsidRPr="00FA203D" w:rsidRDefault="00AF052A" w:rsidP="00294134">
            <w:pPr>
              <w:spacing w:before="60" w:after="60"/>
              <w:ind w:right="38"/>
              <w:jc w:val="center"/>
              <w:rPr>
                <w:b/>
                <w:bCs/>
                <w:sz w:val="26"/>
                <w:szCs w:val="26"/>
                <w:lang w:eastAsia="vi-VN"/>
              </w:rPr>
            </w:pPr>
            <w:r w:rsidRPr="00FA203D">
              <w:rPr>
                <w:rFonts w:ascii="Times New Roman" w:hAnsi="Times New Roman"/>
                <w:b/>
                <w:bCs/>
                <w:sz w:val="26"/>
                <w:szCs w:val="26"/>
                <w:lang w:eastAsia="vi-VN"/>
              </w:rPr>
              <w:t>I</w:t>
            </w:r>
          </w:p>
        </w:tc>
        <w:tc>
          <w:tcPr>
            <w:tcW w:w="2470" w:type="dxa"/>
            <w:vAlign w:val="center"/>
          </w:tcPr>
          <w:p w14:paraId="4B0D92F6" w14:textId="77777777" w:rsidR="00AF052A" w:rsidRPr="00FA203D" w:rsidRDefault="00AF052A" w:rsidP="00294134">
            <w:pPr>
              <w:spacing w:before="60" w:after="60"/>
              <w:ind w:right="38"/>
              <w:jc w:val="center"/>
              <w:rPr>
                <w:b/>
                <w:bCs/>
                <w:sz w:val="26"/>
                <w:szCs w:val="26"/>
                <w:lang w:val="vi-VN" w:eastAsia="vi-VN"/>
              </w:rPr>
            </w:pPr>
            <w:r w:rsidRPr="00FA203D">
              <w:rPr>
                <w:rFonts w:ascii="Times New Roman" w:hAnsi="Times New Roman"/>
                <w:b/>
                <w:bCs/>
                <w:sz w:val="26"/>
                <w:szCs w:val="26"/>
                <w:lang w:eastAsia="vi-VN"/>
              </w:rPr>
              <w:t>Giai đoạn triển khai xây dựng</w:t>
            </w:r>
          </w:p>
        </w:tc>
        <w:tc>
          <w:tcPr>
            <w:tcW w:w="2130" w:type="dxa"/>
            <w:vAlign w:val="center"/>
          </w:tcPr>
          <w:p w14:paraId="62CBCCE5" w14:textId="77777777" w:rsidR="00AF052A" w:rsidRPr="00FA203D" w:rsidRDefault="00AF052A" w:rsidP="00294134">
            <w:pPr>
              <w:spacing w:before="60" w:after="60"/>
              <w:jc w:val="center"/>
              <w:rPr>
                <w:b/>
                <w:bCs/>
                <w:sz w:val="26"/>
                <w:szCs w:val="26"/>
                <w:lang w:val="vi-VN" w:eastAsia="vi-VN"/>
              </w:rPr>
            </w:pPr>
          </w:p>
        </w:tc>
        <w:tc>
          <w:tcPr>
            <w:tcW w:w="4389" w:type="dxa"/>
            <w:vAlign w:val="center"/>
          </w:tcPr>
          <w:p w14:paraId="3F804BC0" w14:textId="77777777" w:rsidR="00AF052A" w:rsidRPr="00FA203D" w:rsidRDefault="00AF052A" w:rsidP="00294134">
            <w:pPr>
              <w:spacing w:before="60" w:after="60"/>
              <w:ind w:right="18"/>
              <w:jc w:val="center"/>
              <w:rPr>
                <w:b/>
                <w:bCs/>
                <w:sz w:val="26"/>
                <w:szCs w:val="26"/>
                <w:lang w:val="vi-VN" w:eastAsia="vi-VN"/>
              </w:rPr>
            </w:pPr>
          </w:p>
        </w:tc>
        <w:tc>
          <w:tcPr>
            <w:tcW w:w="1705" w:type="dxa"/>
            <w:vAlign w:val="center"/>
          </w:tcPr>
          <w:p w14:paraId="37E6E76E" w14:textId="77777777" w:rsidR="00AF052A" w:rsidRPr="00FA203D" w:rsidRDefault="00AF052A" w:rsidP="00294134">
            <w:pPr>
              <w:spacing w:before="60" w:after="60"/>
              <w:jc w:val="center"/>
              <w:rPr>
                <w:b/>
                <w:bCs/>
                <w:sz w:val="26"/>
                <w:szCs w:val="26"/>
                <w:lang w:val="vi-VN" w:eastAsia="vi-VN"/>
              </w:rPr>
            </w:pPr>
          </w:p>
        </w:tc>
        <w:tc>
          <w:tcPr>
            <w:tcW w:w="1843" w:type="dxa"/>
            <w:vAlign w:val="center"/>
          </w:tcPr>
          <w:p w14:paraId="30494945" w14:textId="77777777" w:rsidR="00AF052A" w:rsidRPr="00FA203D" w:rsidRDefault="00AF052A" w:rsidP="00294134">
            <w:pPr>
              <w:spacing w:before="60" w:after="60"/>
              <w:jc w:val="center"/>
              <w:rPr>
                <w:b/>
                <w:bCs/>
                <w:sz w:val="26"/>
                <w:szCs w:val="26"/>
                <w:lang w:val="vi-VN" w:eastAsia="vi-VN"/>
              </w:rPr>
            </w:pPr>
          </w:p>
        </w:tc>
        <w:tc>
          <w:tcPr>
            <w:tcW w:w="1278" w:type="dxa"/>
            <w:vAlign w:val="center"/>
          </w:tcPr>
          <w:p w14:paraId="068C9B89" w14:textId="77777777" w:rsidR="00AF052A" w:rsidRPr="00FA203D" w:rsidRDefault="00AF052A" w:rsidP="00294134">
            <w:pPr>
              <w:spacing w:before="60" w:after="60"/>
              <w:jc w:val="center"/>
              <w:rPr>
                <w:b/>
                <w:bCs/>
                <w:sz w:val="26"/>
                <w:szCs w:val="26"/>
                <w:lang w:val="vi-VN" w:eastAsia="vi-VN"/>
              </w:rPr>
            </w:pPr>
          </w:p>
        </w:tc>
      </w:tr>
      <w:tr w:rsidR="00FA203D" w:rsidRPr="00FA203D" w14:paraId="529B0634" w14:textId="77777777" w:rsidTr="00AF052A">
        <w:trPr>
          <w:jc w:val="center"/>
        </w:trPr>
        <w:tc>
          <w:tcPr>
            <w:tcW w:w="637" w:type="dxa"/>
            <w:vAlign w:val="center"/>
          </w:tcPr>
          <w:p w14:paraId="7BE20E83" w14:textId="77777777" w:rsidR="00AF052A" w:rsidRPr="00FA203D" w:rsidRDefault="00AF052A" w:rsidP="00294134">
            <w:pPr>
              <w:spacing w:before="60" w:after="60"/>
              <w:ind w:right="38"/>
              <w:jc w:val="center"/>
              <w:rPr>
                <w:rFonts w:ascii="Times New Roman" w:hAnsi="Times New Roman"/>
                <w:bCs/>
                <w:sz w:val="26"/>
                <w:szCs w:val="26"/>
                <w:lang w:eastAsia="vi-VN"/>
              </w:rPr>
            </w:pPr>
            <w:r w:rsidRPr="00FA203D">
              <w:rPr>
                <w:rFonts w:ascii="Times New Roman" w:hAnsi="Times New Roman"/>
                <w:bCs/>
                <w:sz w:val="26"/>
                <w:szCs w:val="26"/>
                <w:lang w:eastAsia="vi-VN"/>
              </w:rPr>
              <w:t>1</w:t>
            </w:r>
          </w:p>
        </w:tc>
        <w:tc>
          <w:tcPr>
            <w:tcW w:w="2470" w:type="dxa"/>
            <w:vAlign w:val="center"/>
          </w:tcPr>
          <w:p w14:paraId="2A53C1C2" w14:textId="77777777" w:rsidR="00AF052A" w:rsidRPr="00FA203D" w:rsidRDefault="00AF052A" w:rsidP="00294134">
            <w:pPr>
              <w:spacing w:before="60" w:after="60"/>
              <w:ind w:right="18"/>
              <w:jc w:val="both"/>
              <w:rPr>
                <w:rFonts w:ascii="Times New Roman" w:hAnsi="Times New Roman"/>
                <w:sz w:val="26"/>
                <w:szCs w:val="26"/>
                <w:lang w:val="pt-BR"/>
              </w:rPr>
            </w:pPr>
            <w:r w:rsidRPr="00FA203D">
              <w:rPr>
                <w:rFonts w:ascii="Times New Roman" w:hAnsi="Times New Roman"/>
                <w:sz w:val="26"/>
                <w:szCs w:val="26"/>
                <w:lang w:val="pt-BR"/>
              </w:rPr>
              <w:t xml:space="preserve">Thuê đất đất làm bãi thải </w:t>
            </w:r>
          </w:p>
        </w:tc>
        <w:tc>
          <w:tcPr>
            <w:tcW w:w="2130" w:type="dxa"/>
            <w:vAlign w:val="center"/>
          </w:tcPr>
          <w:p w14:paraId="6A3D0737" w14:textId="77777777" w:rsidR="00AF052A" w:rsidRPr="00FA203D" w:rsidRDefault="00AF052A" w:rsidP="00294134">
            <w:pPr>
              <w:spacing w:before="60" w:after="60"/>
              <w:ind w:right="18"/>
              <w:rPr>
                <w:rFonts w:ascii="Times New Roman" w:hAnsi="Times New Roman"/>
                <w:sz w:val="26"/>
                <w:szCs w:val="26"/>
                <w:lang w:val="pt-BR"/>
              </w:rPr>
            </w:pPr>
            <w:r w:rsidRPr="00FA203D">
              <w:rPr>
                <w:rFonts w:ascii="Times New Roman" w:hAnsi="Times New Roman"/>
                <w:sz w:val="26"/>
                <w:szCs w:val="26"/>
                <w:lang w:val="pt-BR"/>
              </w:rPr>
              <w:t xml:space="preserve">- Phá bỏ thảm tràm </w:t>
            </w:r>
          </w:p>
        </w:tc>
        <w:tc>
          <w:tcPr>
            <w:tcW w:w="4389" w:type="dxa"/>
          </w:tcPr>
          <w:p w14:paraId="424ABDB8" w14:textId="77777777" w:rsidR="00AF052A" w:rsidRPr="00FA203D" w:rsidRDefault="00AF052A" w:rsidP="00294134">
            <w:pPr>
              <w:spacing w:before="60" w:after="60"/>
              <w:ind w:right="18"/>
              <w:jc w:val="both"/>
              <w:rPr>
                <w:rFonts w:ascii="Times New Roman" w:hAnsi="Times New Roman"/>
                <w:sz w:val="26"/>
                <w:szCs w:val="26"/>
                <w:lang w:val="pt-BR"/>
              </w:rPr>
            </w:pPr>
            <w:r w:rsidRPr="00FA203D">
              <w:rPr>
                <w:rFonts w:ascii="Times New Roman" w:hAnsi="Times New Roman"/>
                <w:sz w:val="26"/>
                <w:szCs w:val="26"/>
                <w:lang w:val="pt-BR"/>
              </w:rPr>
              <w:t>- Đền bù theo thỏa thuận 2 bên.</w:t>
            </w:r>
          </w:p>
          <w:p w14:paraId="485D1588" w14:textId="77777777" w:rsidR="00AF052A" w:rsidRPr="00FA203D" w:rsidRDefault="00AF052A" w:rsidP="00294134">
            <w:pPr>
              <w:spacing w:before="60" w:after="60"/>
              <w:ind w:right="18"/>
              <w:jc w:val="both"/>
              <w:rPr>
                <w:rFonts w:ascii="Times New Roman" w:hAnsi="Times New Roman"/>
                <w:sz w:val="26"/>
                <w:szCs w:val="26"/>
                <w:lang w:val="pt-BR"/>
              </w:rPr>
            </w:pPr>
            <w:r w:rsidRPr="00FA203D">
              <w:rPr>
                <w:rFonts w:ascii="Times New Roman" w:hAnsi="Times New Roman"/>
                <w:sz w:val="26"/>
                <w:szCs w:val="26"/>
                <w:lang w:val="pt-BR"/>
              </w:rPr>
              <w:t>- Thông báo đến UBND xã và hợp tác xã chủ động thu hoạch trước khi GPMB nhằm hạn chế chất thải rắn phát sinh.</w:t>
            </w:r>
          </w:p>
          <w:p w14:paraId="360FEC81" w14:textId="77777777" w:rsidR="00AF052A" w:rsidRPr="00FA203D" w:rsidRDefault="00AF052A" w:rsidP="00294134">
            <w:pPr>
              <w:spacing w:before="60" w:after="60"/>
              <w:ind w:right="18"/>
              <w:jc w:val="both"/>
              <w:rPr>
                <w:rFonts w:ascii="Times New Roman" w:hAnsi="Times New Roman"/>
                <w:sz w:val="26"/>
                <w:szCs w:val="26"/>
                <w:lang w:val="pt-BR"/>
              </w:rPr>
            </w:pPr>
            <w:r w:rsidRPr="00FA203D">
              <w:rPr>
                <w:rFonts w:ascii="Times New Roman" w:hAnsi="Times New Roman"/>
                <w:sz w:val="26"/>
                <w:szCs w:val="26"/>
                <w:lang w:val="pt-BR"/>
              </w:rPr>
              <w:t>- Đối với thân và cành để cho người dân gần khu vực thu gom làm củi đốt.</w:t>
            </w:r>
          </w:p>
        </w:tc>
        <w:tc>
          <w:tcPr>
            <w:tcW w:w="1705" w:type="dxa"/>
            <w:vAlign w:val="center"/>
          </w:tcPr>
          <w:p w14:paraId="1BF0F27F" w14:textId="77777777" w:rsidR="00AF052A" w:rsidRPr="00FA203D" w:rsidRDefault="00AF052A" w:rsidP="00294134">
            <w:pPr>
              <w:spacing w:before="60" w:after="60"/>
              <w:ind w:right="18"/>
              <w:jc w:val="center"/>
              <w:rPr>
                <w:rFonts w:ascii="Times New Roman" w:hAnsi="Times New Roman"/>
                <w:sz w:val="26"/>
                <w:szCs w:val="26"/>
                <w:lang w:val="pt-BR"/>
              </w:rPr>
            </w:pPr>
            <w:r w:rsidRPr="00FA203D">
              <w:rPr>
                <w:rFonts w:ascii="Times New Roman" w:hAnsi="Times New Roman"/>
                <w:sz w:val="26"/>
                <w:szCs w:val="26"/>
                <w:lang w:val="pt-BR"/>
              </w:rPr>
              <w:t>Theo thỏa thuận</w:t>
            </w:r>
          </w:p>
        </w:tc>
        <w:tc>
          <w:tcPr>
            <w:tcW w:w="1843" w:type="dxa"/>
            <w:vAlign w:val="center"/>
          </w:tcPr>
          <w:p w14:paraId="0593BF9E" w14:textId="77777777" w:rsidR="00AF052A" w:rsidRPr="00FA203D" w:rsidRDefault="00AF052A" w:rsidP="00294134">
            <w:pPr>
              <w:spacing w:before="60" w:after="60"/>
              <w:rPr>
                <w:rFonts w:ascii="Times New Roman" w:hAnsi="Times New Roman"/>
                <w:bCs/>
                <w:sz w:val="26"/>
                <w:szCs w:val="26"/>
                <w:lang w:eastAsia="vi-VN"/>
              </w:rPr>
            </w:pPr>
          </w:p>
        </w:tc>
        <w:tc>
          <w:tcPr>
            <w:tcW w:w="1278" w:type="dxa"/>
            <w:vAlign w:val="center"/>
          </w:tcPr>
          <w:p w14:paraId="102ABCD6" w14:textId="77777777" w:rsidR="00AF052A" w:rsidRPr="00FA203D" w:rsidRDefault="00AF052A" w:rsidP="00294134">
            <w:pPr>
              <w:spacing w:before="60" w:after="60"/>
              <w:rPr>
                <w:rFonts w:ascii="Times New Roman" w:hAnsi="Times New Roman"/>
                <w:bCs/>
                <w:sz w:val="26"/>
                <w:szCs w:val="26"/>
                <w:lang w:eastAsia="vi-VN"/>
              </w:rPr>
            </w:pPr>
          </w:p>
        </w:tc>
      </w:tr>
      <w:tr w:rsidR="00FA203D" w:rsidRPr="00FA203D" w14:paraId="0856733F" w14:textId="77777777" w:rsidTr="00AF052A">
        <w:trPr>
          <w:trHeight w:val="138"/>
          <w:jc w:val="center"/>
        </w:trPr>
        <w:tc>
          <w:tcPr>
            <w:tcW w:w="637" w:type="dxa"/>
            <w:vAlign w:val="center"/>
          </w:tcPr>
          <w:p w14:paraId="2049D607" w14:textId="77777777" w:rsidR="00AF052A" w:rsidRPr="00FA203D" w:rsidRDefault="00AF052A" w:rsidP="00294134">
            <w:pPr>
              <w:spacing w:before="60" w:after="60"/>
              <w:ind w:right="38"/>
              <w:jc w:val="center"/>
              <w:rPr>
                <w:rFonts w:ascii="Times New Roman" w:hAnsi="Times New Roman"/>
                <w:bCs/>
                <w:sz w:val="26"/>
                <w:szCs w:val="26"/>
                <w:lang w:eastAsia="vi-VN"/>
              </w:rPr>
            </w:pPr>
            <w:r w:rsidRPr="00FA203D">
              <w:rPr>
                <w:rFonts w:ascii="Times New Roman" w:hAnsi="Times New Roman"/>
                <w:bCs/>
                <w:sz w:val="26"/>
                <w:szCs w:val="26"/>
                <w:lang w:eastAsia="vi-VN"/>
              </w:rPr>
              <w:t>2</w:t>
            </w:r>
          </w:p>
        </w:tc>
        <w:tc>
          <w:tcPr>
            <w:tcW w:w="2470" w:type="dxa"/>
            <w:vAlign w:val="center"/>
          </w:tcPr>
          <w:p w14:paraId="4BA49BEA" w14:textId="77777777" w:rsidR="00AF052A" w:rsidRPr="00FA203D" w:rsidRDefault="00AF052A" w:rsidP="00294134">
            <w:pPr>
              <w:spacing w:before="60" w:after="60"/>
              <w:ind w:right="38"/>
              <w:jc w:val="center"/>
              <w:rPr>
                <w:rFonts w:ascii="Times New Roman" w:hAnsi="Times New Roman"/>
                <w:sz w:val="26"/>
                <w:szCs w:val="26"/>
                <w:lang w:eastAsia="vi-VN"/>
              </w:rPr>
            </w:pPr>
            <w:r w:rsidRPr="00FA203D">
              <w:rPr>
                <w:rFonts w:ascii="Times New Roman" w:hAnsi="Times New Roman"/>
                <w:sz w:val="26"/>
                <w:szCs w:val="26"/>
                <w:lang w:eastAsia="vi-VN"/>
              </w:rPr>
              <w:t>Hoạt động nạo vét và tận thu đất làm vật liệu san lấp</w:t>
            </w:r>
          </w:p>
        </w:tc>
        <w:tc>
          <w:tcPr>
            <w:tcW w:w="2130" w:type="dxa"/>
            <w:vAlign w:val="center"/>
          </w:tcPr>
          <w:p w14:paraId="04FE43E4" w14:textId="77777777" w:rsidR="00AF052A" w:rsidRPr="00FA203D" w:rsidRDefault="00AF052A" w:rsidP="00294134">
            <w:pPr>
              <w:spacing w:before="60" w:after="60"/>
              <w:rPr>
                <w:rFonts w:ascii="Times New Roman" w:hAnsi="Times New Roman"/>
                <w:sz w:val="26"/>
                <w:szCs w:val="26"/>
              </w:rPr>
            </w:pPr>
            <w:r w:rsidRPr="00FA203D">
              <w:rPr>
                <w:rFonts w:ascii="Times New Roman" w:hAnsi="Times New Roman"/>
                <w:sz w:val="26"/>
                <w:szCs w:val="26"/>
              </w:rPr>
              <w:t>- Bụi, khí thải và tiếng ồn từ quá trình nạo vét.</w:t>
            </w:r>
          </w:p>
          <w:p w14:paraId="297F3A2D" w14:textId="77777777" w:rsidR="00AF052A" w:rsidRPr="00FA203D" w:rsidRDefault="00AF052A" w:rsidP="00294134">
            <w:pPr>
              <w:spacing w:before="60" w:after="60"/>
              <w:rPr>
                <w:rFonts w:ascii="Times New Roman" w:hAnsi="Times New Roman"/>
                <w:sz w:val="26"/>
                <w:szCs w:val="26"/>
              </w:rPr>
            </w:pPr>
            <w:r w:rsidRPr="00FA203D">
              <w:rPr>
                <w:rFonts w:ascii="Times New Roman" w:hAnsi="Times New Roman"/>
                <w:sz w:val="26"/>
                <w:szCs w:val="26"/>
              </w:rPr>
              <w:t>- Bụi, khí thải, tiếng ồn từ quá trình vận chuyển đất tận thu.</w:t>
            </w:r>
          </w:p>
          <w:p w14:paraId="10E79A9B" w14:textId="77777777" w:rsidR="00AF052A" w:rsidRPr="00FA203D" w:rsidRDefault="00AF052A" w:rsidP="00294134">
            <w:pPr>
              <w:spacing w:before="60" w:after="60"/>
              <w:rPr>
                <w:rFonts w:ascii="Times New Roman" w:hAnsi="Times New Roman"/>
                <w:sz w:val="26"/>
                <w:szCs w:val="26"/>
              </w:rPr>
            </w:pPr>
            <w:r w:rsidRPr="00FA203D">
              <w:rPr>
                <w:rFonts w:ascii="Times New Roman" w:hAnsi="Times New Roman"/>
                <w:sz w:val="26"/>
                <w:szCs w:val="26"/>
              </w:rPr>
              <w:t>- Bụi tại khu vực bãi thải.</w:t>
            </w:r>
          </w:p>
        </w:tc>
        <w:tc>
          <w:tcPr>
            <w:tcW w:w="4389" w:type="dxa"/>
          </w:tcPr>
          <w:p w14:paraId="2022E003" w14:textId="2DDE117B" w:rsidR="00AF052A" w:rsidRPr="00FA203D" w:rsidRDefault="00AF052A" w:rsidP="00294134">
            <w:pPr>
              <w:spacing w:before="60" w:after="60"/>
              <w:ind w:right="18"/>
              <w:jc w:val="both"/>
              <w:rPr>
                <w:rFonts w:ascii="Times New Roman" w:hAnsi="Times New Roman"/>
                <w:sz w:val="26"/>
                <w:szCs w:val="26"/>
                <w:lang w:val="pt-BR"/>
              </w:rPr>
            </w:pPr>
            <w:r w:rsidRPr="00FA203D">
              <w:rPr>
                <w:rFonts w:ascii="Times New Roman" w:hAnsi="Times New Roman"/>
                <w:sz w:val="26"/>
                <w:szCs w:val="26"/>
                <w:lang w:val="pt-BR"/>
              </w:rPr>
              <w:t>- Tưới nước giảm bụi 04 lần/ngày tại tuyến vận chuyển vời chiều dài tưới nước 2 km.</w:t>
            </w:r>
          </w:p>
          <w:p w14:paraId="74F8934D" w14:textId="77777777" w:rsidR="00AF052A" w:rsidRPr="00FA203D" w:rsidRDefault="00AF052A" w:rsidP="00294134">
            <w:pPr>
              <w:spacing w:before="60" w:after="60"/>
              <w:ind w:right="18"/>
              <w:jc w:val="both"/>
              <w:rPr>
                <w:rFonts w:ascii="Times New Roman" w:hAnsi="Times New Roman"/>
                <w:sz w:val="26"/>
                <w:szCs w:val="26"/>
                <w:lang w:val="pt-BR"/>
              </w:rPr>
            </w:pPr>
            <w:r w:rsidRPr="00FA203D">
              <w:rPr>
                <w:rFonts w:ascii="Times New Roman" w:hAnsi="Times New Roman"/>
                <w:sz w:val="26"/>
                <w:szCs w:val="26"/>
                <w:lang w:val="pt-BR"/>
              </w:rPr>
              <w:t>- Các phương tiện vận chuyển che phủ bạt và không chở quá tải.</w:t>
            </w:r>
          </w:p>
          <w:p w14:paraId="7F37E45C" w14:textId="77777777" w:rsidR="00AF052A" w:rsidRPr="00FA203D" w:rsidRDefault="00AF052A" w:rsidP="00294134">
            <w:pPr>
              <w:spacing w:before="60" w:after="60"/>
              <w:ind w:right="18"/>
              <w:jc w:val="both"/>
              <w:rPr>
                <w:rFonts w:ascii="Times New Roman" w:hAnsi="Times New Roman"/>
                <w:sz w:val="26"/>
                <w:szCs w:val="26"/>
                <w:lang w:val="pt-BR"/>
              </w:rPr>
            </w:pPr>
            <w:r w:rsidRPr="00FA203D">
              <w:rPr>
                <w:rFonts w:ascii="Times New Roman" w:hAnsi="Times New Roman"/>
                <w:sz w:val="26"/>
                <w:szCs w:val="26"/>
                <w:lang w:val="pt-BR"/>
              </w:rPr>
              <w:t>- Bố trí công nhân thu gom đất phát sinh dọc tuyến vận chuyển.</w:t>
            </w:r>
          </w:p>
          <w:p w14:paraId="1E409323" w14:textId="77777777" w:rsidR="00AF052A" w:rsidRPr="00FA203D" w:rsidRDefault="00AF052A" w:rsidP="00294134">
            <w:pPr>
              <w:spacing w:before="60" w:after="60"/>
              <w:ind w:right="18"/>
              <w:jc w:val="both"/>
              <w:rPr>
                <w:rFonts w:ascii="Times New Roman" w:hAnsi="Times New Roman"/>
                <w:sz w:val="26"/>
                <w:szCs w:val="26"/>
                <w:lang w:val="pt-BR"/>
              </w:rPr>
            </w:pPr>
            <w:r w:rsidRPr="00FA203D">
              <w:rPr>
                <w:rFonts w:ascii="Times New Roman" w:hAnsi="Times New Roman"/>
                <w:sz w:val="26"/>
                <w:szCs w:val="26"/>
                <w:lang w:val="pt-BR"/>
              </w:rPr>
              <w:t>- Máy móc thi công đã qua đăng kiểm</w:t>
            </w:r>
          </w:p>
          <w:p w14:paraId="39D6E6DE" w14:textId="3DFCB407" w:rsidR="00AF052A" w:rsidRPr="00FA203D" w:rsidRDefault="00AF052A" w:rsidP="00294134">
            <w:pPr>
              <w:spacing w:before="60" w:after="60"/>
              <w:ind w:right="18"/>
              <w:jc w:val="both"/>
              <w:rPr>
                <w:rFonts w:ascii="Times New Roman" w:hAnsi="Times New Roman"/>
                <w:sz w:val="26"/>
                <w:szCs w:val="26"/>
                <w:lang w:val="pt-BR"/>
              </w:rPr>
            </w:pPr>
            <w:r w:rsidRPr="00FA203D">
              <w:rPr>
                <w:rFonts w:ascii="Times New Roman" w:hAnsi="Times New Roman"/>
                <w:sz w:val="26"/>
                <w:szCs w:val="26"/>
                <w:lang w:val="pt-BR"/>
              </w:rPr>
              <w:t>- Trong quá trình vận chuyển nếu làm hư hỏng, xuống cấp các tuyến đường tiến hành khắc phục và sửa chữa kịp thời.</w:t>
            </w:r>
          </w:p>
        </w:tc>
        <w:tc>
          <w:tcPr>
            <w:tcW w:w="1705" w:type="dxa"/>
          </w:tcPr>
          <w:p w14:paraId="0463A29A" w14:textId="77777777" w:rsidR="00AF052A" w:rsidRPr="00FA203D" w:rsidRDefault="00AF052A" w:rsidP="00294134">
            <w:pPr>
              <w:spacing w:before="60" w:after="60"/>
              <w:jc w:val="center"/>
              <w:rPr>
                <w:rFonts w:ascii="Times New Roman" w:hAnsi="Times New Roman"/>
                <w:sz w:val="26"/>
                <w:szCs w:val="26"/>
              </w:rPr>
            </w:pPr>
            <w:r w:rsidRPr="00FA203D">
              <w:rPr>
                <w:rFonts w:ascii="Times New Roman" w:hAnsi="Times New Roman"/>
                <w:sz w:val="26"/>
                <w:szCs w:val="26"/>
              </w:rPr>
              <w:t>1.000/ngày</w:t>
            </w:r>
          </w:p>
          <w:p w14:paraId="7D619A26" w14:textId="77777777" w:rsidR="00AF052A" w:rsidRPr="00FA203D" w:rsidRDefault="00AF052A" w:rsidP="00294134">
            <w:pPr>
              <w:spacing w:before="60" w:after="60"/>
              <w:jc w:val="center"/>
              <w:rPr>
                <w:rFonts w:ascii="Times New Roman" w:hAnsi="Times New Roman"/>
                <w:sz w:val="26"/>
                <w:szCs w:val="26"/>
              </w:rPr>
            </w:pPr>
          </w:p>
          <w:p w14:paraId="2463AA74" w14:textId="77777777" w:rsidR="00AF052A" w:rsidRPr="00FA203D" w:rsidRDefault="00AF052A" w:rsidP="00294134">
            <w:pPr>
              <w:spacing w:before="60" w:after="60"/>
              <w:jc w:val="center"/>
              <w:rPr>
                <w:rFonts w:ascii="Times New Roman" w:hAnsi="Times New Roman"/>
                <w:sz w:val="26"/>
                <w:szCs w:val="26"/>
              </w:rPr>
            </w:pPr>
          </w:p>
          <w:p w14:paraId="1E8EE75B" w14:textId="77777777" w:rsidR="00AF052A" w:rsidRPr="00FA203D" w:rsidRDefault="00AF052A" w:rsidP="00294134">
            <w:pPr>
              <w:spacing w:before="60" w:after="60"/>
              <w:jc w:val="center"/>
              <w:rPr>
                <w:rFonts w:ascii="Times New Roman" w:hAnsi="Times New Roman"/>
                <w:sz w:val="26"/>
                <w:szCs w:val="26"/>
              </w:rPr>
            </w:pPr>
          </w:p>
          <w:p w14:paraId="6B4E3EE9" w14:textId="77777777" w:rsidR="00AF052A" w:rsidRPr="00FA203D" w:rsidRDefault="00AF052A" w:rsidP="00294134">
            <w:pPr>
              <w:spacing w:before="60" w:after="60"/>
              <w:jc w:val="center"/>
              <w:rPr>
                <w:rFonts w:ascii="Times New Roman" w:hAnsi="Times New Roman"/>
                <w:sz w:val="26"/>
                <w:szCs w:val="26"/>
              </w:rPr>
            </w:pPr>
            <w:r w:rsidRPr="00FA203D">
              <w:rPr>
                <w:rFonts w:ascii="Times New Roman" w:hAnsi="Times New Roman"/>
                <w:sz w:val="26"/>
                <w:szCs w:val="26"/>
              </w:rPr>
              <w:t>Theo quy định</w:t>
            </w:r>
          </w:p>
          <w:p w14:paraId="33D05AF8" w14:textId="77777777" w:rsidR="00AF052A" w:rsidRPr="00FA203D" w:rsidRDefault="00AF052A" w:rsidP="00294134">
            <w:pPr>
              <w:spacing w:before="60" w:after="60"/>
              <w:rPr>
                <w:rFonts w:ascii="Times New Roman" w:hAnsi="Times New Roman"/>
                <w:sz w:val="26"/>
                <w:szCs w:val="26"/>
              </w:rPr>
            </w:pPr>
          </w:p>
          <w:p w14:paraId="5B3EAC57" w14:textId="77777777" w:rsidR="00AF052A" w:rsidRPr="00FA203D" w:rsidRDefault="00AF052A" w:rsidP="00294134">
            <w:pPr>
              <w:spacing w:before="60" w:after="60"/>
              <w:rPr>
                <w:rFonts w:ascii="Times New Roman" w:hAnsi="Times New Roman"/>
                <w:sz w:val="26"/>
                <w:szCs w:val="26"/>
              </w:rPr>
            </w:pPr>
          </w:p>
          <w:p w14:paraId="0E66740E" w14:textId="77777777" w:rsidR="00AF052A" w:rsidRPr="00FA203D" w:rsidRDefault="00AF052A" w:rsidP="00294134">
            <w:pPr>
              <w:spacing w:before="60" w:after="60"/>
              <w:rPr>
                <w:rFonts w:ascii="Times New Roman" w:hAnsi="Times New Roman"/>
                <w:sz w:val="26"/>
                <w:szCs w:val="26"/>
              </w:rPr>
            </w:pPr>
          </w:p>
          <w:p w14:paraId="0B7EE686" w14:textId="77777777" w:rsidR="00AF052A" w:rsidRPr="00FA203D" w:rsidRDefault="00AF052A" w:rsidP="00294134">
            <w:pPr>
              <w:spacing w:before="60" w:after="60"/>
              <w:jc w:val="center"/>
              <w:rPr>
                <w:rFonts w:ascii="Times New Roman" w:hAnsi="Times New Roman"/>
                <w:sz w:val="26"/>
                <w:szCs w:val="26"/>
              </w:rPr>
            </w:pPr>
          </w:p>
        </w:tc>
        <w:tc>
          <w:tcPr>
            <w:tcW w:w="1843" w:type="dxa"/>
            <w:vMerge w:val="restart"/>
            <w:vAlign w:val="center"/>
          </w:tcPr>
          <w:p w14:paraId="1E5E6751" w14:textId="77777777" w:rsidR="00AF052A" w:rsidRPr="00FA203D" w:rsidRDefault="00AF052A" w:rsidP="00294134">
            <w:pPr>
              <w:spacing w:before="60" w:after="60"/>
              <w:ind w:left="140" w:right="135"/>
              <w:jc w:val="center"/>
              <w:rPr>
                <w:rFonts w:ascii="Times New Roman" w:hAnsi="Times New Roman"/>
                <w:sz w:val="26"/>
                <w:szCs w:val="26"/>
                <w:lang w:eastAsia="vi-VN"/>
              </w:rPr>
            </w:pPr>
            <w:r w:rsidRPr="00FA203D">
              <w:rPr>
                <w:rFonts w:ascii="Times New Roman" w:hAnsi="Times New Roman"/>
                <w:sz w:val="26"/>
                <w:szCs w:val="26"/>
              </w:rPr>
              <w:t>Suốt quá trình thi công nạo vét (90 ngày/năm)</w:t>
            </w:r>
          </w:p>
        </w:tc>
        <w:tc>
          <w:tcPr>
            <w:tcW w:w="1278" w:type="dxa"/>
            <w:vMerge w:val="restart"/>
            <w:vAlign w:val="center"/>
          </w:tcPr>
          <w:p w14:paraId="26AE5097" w14:textId="77777777" w:rsidR="00AF052A" w:rsidRPr="00FA203D" w:rsidRDefault="00AF052A" w:rsidP="00294134">
            <w:pPr>
              <w:spacing w:before="60" w:after="60"/>
              <w:jc w:val="center"/>
              <w:rPr>
                <w:rFonts w:ascii="Times New Roman" w:hAnsi="Times New Roman"/>
                <w:sz w:val="26"/>
                <w:szCs w:val="26"/>
                <w:lang w:eastAsia="vi-VN"/>
              </w:rPr>
            </w:pPr>
            <w:r w:rsidRPr="00FA203D">
              <w:rPr>
                <w:rFonts w:ascii="Times New Roman" w:hAnsi="Times New Roman"/>
                <w:sz w:val="26"/>
                <w:szCs w:val="26"/>
              </w:rPr>
              <w:t>Chủ dự án</w:t>
            </w:r>
          </w:p>
        </w:tc>
      </w:tr>
      <w:tr w:rsidR="00FA203D" w:rsidRPr="00FA203D" w14:paraId="5646A201" w14:textId="77777777" w:rsidTr="00AF052A">
        <w:trPr>
          <w:trHeight w:val="801"/>
          <w:jc w:val="center"/>
        </w:trPr>
        <w:tc>
          <w:tcPr>
            <w:tcW w:w="637" w:type="dxa"/>
            <w:vAlign w:val="center"/>
          </w:tcPr>
          <w:p w14:paraId="778FE8D0" w14:textId="77777777" w:rsidR="00AF052A" w:rsidRPr="00FA203D" w:rsidRDefault="00AF052A" w:rsidP="00294134">
            <w:pPr>
              <w:spacing w:before="60" w:after="60"/>
              <w:ind w:right="38"/>
              <w:jc w:val="center"/>
              <w:rPr>
                <w:rFonts w:ascii="Times New Roman" w:hAnsi="Times New Roman"/>
                <w:bCs/>
                <w:sz w:val="26"/>
                <w:szCs w:val="26"/>
                <w:lang w:eastAsia="vi-VN"/>
              </w:rPr>
            </w:pPr>
          </w:p>
        </w:tc>
        <w:tc>
          <w:tcPr>
            <w:tcW w:w="2470" w:type="dxa"/>
            <w:vMerge w:val="restart"/>
            <w:vAlign w:val="center"/>
          </w:tcPr>
          <w:p w14:paraId="66E364DA" w14:textId="77777777" w:rsidR="00AF052A" w:rsidRPr="00FA203D" w:rsidRDefault="00AF052A" w:rsidP="00294134">
            <w:pPr>
              <w:spacing w:before="60" w:after="60"/>
              <w:ind w:right="38"/>
              <w:jc w:val="center"/>
              <w:rPr>
                <w:rFonts w:ascii="Times New Roman" w:hAnsi="Times New Roman"/>
                <w:sz w:val="26"/>
                <w:szCs w:val="26"/>
                <w:lang w:eastAsia="vi-VN"/>
              </w:rPr>
            </w:pPr>
            <w:r w:rsidRPr="00FA203D">
              <w:rPr>
                <w:rFonts w:ascii="Times New Roman" w:hAnsi="Times New Roman"/>
                <w:sz w:val="26"/>
                <w:szCs w:val="26"/>
                <w:lang w:eastAsia="vi-VN"/>
              </w:rPr>
              <w:t>Hoạt động nạo vét và tận thu đất làm vật liệu san lấp</w:t>
            </w:r>
          </w:p>
        </w:tc>
        <w:tc>
          <w:tcPr>
            <w:tcW w:w="2130" w:type="dxa"/>
            <w:vAlign w:val="center"/>
          </w:tcPr>
          <w:p w14:paraId="3CA0F19D" w14:textId="77777777" w:rsidR="00AF052A" w:rsidRPr="00FA203D" w:rsidRDefault="00AF052A" w:rsidP="00294134">
            <w:pPr>
              <w:widowControl w:val="0"/>
              <w:spacing w:before="60" w:after="60"/>
              <w:jc w:val="both"/>
              <w:rPr>
                <w:rFonts w:ascii="Times New Roman" w:hAnsi="Times New Roman"/>
                <w:sz w:val="26"/>
                <w:szCs w:val="26"/>
                <w:u w:color="FF0000"/>
              </w:rPr>
            </w:pPr>
            <w:r w:rsidRPr="00FA203D">
              <w:rPr>
                <w:rFonts w:ascii="Times New Roman" w:hAnsi="Times New Roman"/>
                <w:sz w:val="26"/>
                <w:szCs w:val="26"/>
                <w:u w:color="FF0000"/>
              </w:rPr>
              <w:t>Nước thải sinh hoạt</w:t>
            </w:r>
          </w:p>
        </w:tc>
        <w:tc>
          <w:tcPr>
            <w:tcW w:w="4389" w:type="dxa"/>
            <w:vAlign w:val="center"/>
          </w:tcPr>
          <w:p w14:paraId="0561D587" w14:textId="04D0835A" w:rsidR="00AF052A" w:rsidRPr="00FA203D" w:rsidRDefault="00AF052A" w:rsidP="00294134">
            <w:pPr>
              <w:spacing w:before="60" w:after="60"/>
              <w:ind w:left="-57" w:right="-57"/>
              <w:jc w:val="both"/>
              <w:rPr>
                <w:rFonts w:ascii="Times New Roman" w:hAnsi="Times New Roman"/>
                <w:sz w:val="26"/>
                <w:szCs w:val="26"/>
                <w:u w:color="FF0000"/>
              </w:rPr>
            </w:pPr>
            <w:r w:rsidRPr="00FA203D">
              <w:rPr>
                <w:rFonts w:ascii="Times New Roman" w:hAnsi="Times New Roman"/>
                <w:sz w:val="26"/>
                <w:szCs w:val="26"/>
                <w:u w:color="FF0000"/>
              </w:rPr>
              <w:t>- Bố trí 0</w:t>
            </w:r>
            <w:r w:rsidR="00E84AE2" w:rsidRPr="00FA203D">
              <w:rPr>
                <w:rFonts w:ascii="Times New Roman" w:hAnsi="Times New Roman"/>
                <w:sz w:val="26"/>
                <w:szCs w:val="26"/>
                <w:u w:color="FF0000"/>
              </w:rPr>
              <w:t>1</w:t>
            </w:r>
            <w:r w:rsidRPr="00FA203D">
              <w:rPr>
                <w:rFonts w:ascii="Times New Roman" w:hAnsi="Times New Roman"/>
                <w:sz w:val="26"/>
                <w:szCs w:val="26"/>
                <w:u w:color="FF0000"/>
              </w:rPr>
              <w:t xml:space="preserve"> nhà vệ sinh di động có dung tích khoảng 1,5 m</w:t>
            </w:r>
            <w:r w:rsidRPr="00FA203D">
              <w:rPr>
                <w:rFonts w:ascii="Times New Roman" w:hAnsi="Times New Roman"/>
                <w:sz w:val="26"/>
                <w:szCs w:val="26"/>
                <w:u w:color="FF0000"/>
                <w:vertAlign w:val="superscript"/>
              </w:rPr>
              <w:t>3</w:t>
            </w:r>
            <w:r w:rsidRPr="00FA203D">
              <w:rPr>
                <w:rFonts w:ascii="Times New Roman" w:hAnsi="Times New Roman"/>
                <w:sz w:val="26"/>
                <w:szCs w:val="26"/>
                <w:u w:color="FF0000"/>
              </w:rPr>
              <w:t>/nhà tại mỗi khu vực nạo vét.</w:t>
            </w:r>
          </w:p>
          <w:p w14:paraId="15494615" w14:textId="77777777" w:rsidR="00AF052A" w:rsidRPr="00FA203D" w:rsidRDefault="00AF052A" w:rsidP="00294134">
            <w:pPr>
              <w:spacing w:before="60" w:after="60"/>
              <w:ind w:left="-57" w:right="-57"/>
              <w:jc w:val="both"/>
              <w:rPr>
                <w:rFonts w:ascii="Times New Roman" w:hAnsi="Times New Roman"/>
                <w:sz w:val="26"/>
                <w:szCs w:val="26"/>
                <w:u w:color="FF0000"/>
              </w:rPr>
            </w:pPr>
            <w:r w:rsidRPr="00FA203D">
              <w:rPr>
                <w:rFonts w:ascii="Times New Roman" w:hAnsi="Times New Roman"/>
                <w:sz w:val="26"/>
                <w:szCs w:val="26"/>
                <w:u w:color="FF0000"/>
              </w:rPr>
              <w:t>- Kết thúc mỗi đợt thi công hàng năm (03 tháng/năm), Chủ dự án thuê đơn vị có chức năng để thu gom và xử lý.</w:t>
            </w:r>
          </w:p>
        </w:tc>
        <w:tc>
          <w:tcPr>
            <w:tcW w:w="1705" w:type="dxa"/>
          </w:tcPr>
          <w:p w14:paraId="37124349" w14:textId="77777777" w:rsidR="00AF052A" w:rsidRPr="00FA203D" w:rsidRDefault="00AF052A" w:rsidP="00294134">
            <w:pPr>
              <w:spacing w:before="60" w:after="60"/>
              <w:jc w:val="center"/>
              <w:rPr>
                <w:rFonts w:ascii="Times New Roman" w:hAnsi="Times New Roman"/>
                <w:sz w:val="26"/>
                <w:szCs w:val="26"/>
              </w:rPr>
            </w:pPr>
            <w:r w:rsidRPr="00FA203D">
              <w:rPr>
                <w:rFonts w:ascii="Times New Roman" w:hAnsi="Times New Roman"/>
                <w:sz w:val="26"/>
                <w:szCs w:val="26"/>
              </w:rPr>
              <w:t>20.000</w:t>
            </w:r>
          </w:p>
          <w:p w14:paraId="52AC0F13" w14:textId="77777777" w:rsidR="00AF052A" w:rsidRPr="00FA203D" w:rsidRDefault="00AF052A" w:rsidP="00294134">
            <w:pPr>
              <w:spacing w:before="60" w:after="60"/>
              <w:jc w:val="center"/>
              <w:rPr>
                <w:rFonts w:ascii="Times New Roman" w:hAnsi="Times New Roman"/>
                <w:sz w:val="26"/>
                <w:szCs w:val="26"/>
              </w:rPr>
            </w:pPr>
          </w:p>
          <w:p w14:paraId="2DCB37A7" w14:textId="77777777" w:rsidR="00AF052A" w:rsidRPr="00FA203D" w:rsidRDefault="00AF052A" w:rsidP="00294134">
            <w:pPr>
              <w:spacing w:before="60" w:after="60"/>
              <w:jc w:val="center"/>
              <w:rPr>
                <w:rFonts w:ascii="Times New Roman" w:hAnsi="Times New Roman"/>
                <w:sz w:val="26"/>
                <w:szCs w:val="26"/>
              </w:rPr>
            </w:pPr>
          </w:p>
          <w:p w14:paraId="6822BCC9" w14:textId="77777777" w:rsidR="00AF052A" w:rsidRPr="00FA203D" w:rsidRDefault="00AF052A" w:rsidP="00294134">
            <w:pPr>
              <w:spacing w:before="60" w:after="60"/>
              <w:jc w:val="center"/>
              <w:rPr>
                <w:rFonts w:ascii="Times New Roman" w:hAnsi="Times New Roman"/>
                <w:sz w:val="26"/>
                <w:szCs w:val="26"/>
              </w:rPr>
            </w:pPr>
            <w:r w:rsidRPr="00FA203D">
              <w:rPr>
                <w:rFonts w:ascii="Times New Roman" w:hAnsi="Times New Roman"/>
                <w:sz w:val="26"/>
                <w:szCs w:val="26"/>
              </w:rPr>
              <w:t>Theo thỏa thuận</w:t>
            </w:r>
          </w:p>
        </w:tc>
        <w:tc>
          <w:tcPr>
            <w:tcW w:w="1843" w:type="dxa"/>
            <w:vMerge/>
            <w:vAlign w:val="center"/>
          </w:tcPr>
          <w:p w14:paraId="17B150ED" w14:textId="77777777" w:rsidR="00AF052A" w:rsidRPr="00FA203D" w:rsidRDefault="00AF052A" w:rsidP="00294134">
            <w:pPr>
              <w:spacing w:before="60" w:after="60"/>
              <w:ind w:left="140" w:right="135"/>
              <w:jc w:val="center"/>
              <w:rPr>
                <w:rFonts w:ascii="Times New Roman" w:hAnsi="Times New Roman"/>
                <w:sz w:val="26"/>
                <w:szCs w:val="26"/>
                <w:lang w:eastAsia="vi-VN"/>
              </w:rPr>
            </w:pPr>
          </w:p>
        </w:tc>
        <w:tc>
          <w:tcPr>
            <w:tcW w:w="1278" w:type="dxa"/>
            <w:vMerge/>
            <w:vAlign w:val="center"/>
          </w:tcPr>
          <w:p w14:paraId="087A48C7" w14:textId="77777777" w:rsidR="00AF052A" w:rsidRPr="00FA203D" w:rsidRDefault="00AF052A" w:rsidP="00294134">
            <w:pPr>
              <w:spacing w:before="60" w:after="60"/>
              <w:jc w:val="center"/>
              <w:rPr>
                <w:rFonts w:ascii="Times New Roman" w:hAnsi="Times New Roman"/>
                <w:sz w:val="26"/>
                <w:szCs w:val="26"/>
                <w:lang w:eastAsia="vi-VN"/>
              </w:rPr>
            </w:pPr>
          </w:p>
        </w:tc>
      </w:tr>
      <w:tr w:rsidR="00FA203D" w:rsidRPr="00FA203D" w14:paraId="2EA9BBAA" w14:textId="77777777" w:rsidTr="00AF052A">
        <w:trPr>
          <w:trHeight w:val="346"/>
          <w:jc w:val="center"/>
        </w:trPr>
        <w:tc>
          <w:tcPr>
            <w:tcW w:w="637" w:type="dxa"/>
            <w:vAlign w:val="center"/>
          </w:tcPr>
          <w:p w14:paraId="6EC1E48A" w14:textId="77777777" w:rsidR="00AF052A" w:rsidRPr="00FA203D" w:rsidRDefault="00AF052A" w:rsidP="00294134">
            <w:pPr>
              <w:spacing w:before="60" w:after="60"/>
              <w:ind w:right="38"/>
              <w:jc w:val="center"/>
              <w:rPr>
                <w:rFonts w:ascii="Times New Roman" w:hAnsi="Times New Roman"/>
                <w:bCs/>
                <w:sz w:val="26"/>
                <w:szCs w:val="26"/>
                <w:lang w:eastAsia="vi-VN"/>
              </w:rPr>
            </w:pPr>
          </w:p>
        </w:tc>
        <w:tc>
          <w:tcPr>
            <w:tcW w:w="2470" w:type="dxa"/>
            <w:vMerge/>
            <w:vAlign w:val="center"/>
          </w:tcPr>
          <w:p w14:paraId="1F697CB8" w14:textId="77777777" w:rsidR="00AF052A" w:rsidRPr="00FA203D" w:rsidRDefault="00AF052A" w:rsidP="00294134">
            <w:pPr>
              <w:spacing w:before="60" w:after="60"/>
              <w:ind w:right="38"/>
              <w:jc w:val="center"/>
              <w:rPr>
                <w:rFonts w:ascii="Times New Roman" w:hAnsi="Times New Roman"/>
                <w:sz w:val="26"/>
                <w:szCs w:val="26"/>
                <w:lang w:eastAsia="vi-VN"/>
              </w:rPr>
            </w:pPr>
          </w:p>
        </w:tc>
        <w:tc>
          <w:tcPr>
            <w:tcW w:w="2130" w:type="dxa"/>
            <w:vAlign w:val="center"/>
          </w:tcPr>
          <w:p w14:paraId="2CE2589D" w14:textId="77777777" w:rsidR="00AF052A" w:rsidRPr="00FA203D" w:rsidRDefault="00AF052A" w:rsidP="00294134">
            <w:pPr>
              <w:widowControl w:val="0"/>
              <w:spacing w:before="60" w:after="60"/>
              <w:jc w:val="both"/>
              <w:rPr>
                <w:rFonts w:ascii="Times New Roman" w:hAnsi="Times New Roman"/>
                <w:sz w:val="26"/>
                <w:szCs w:val="26"/>
                <w:u w:color="FF0000"/>
              </w:rPr>
            </w:pPr>
            <w:r w:rsidRPr="00FA203D">
              <w:rPr>
                <w:rFonts w:ascii="Times New Roman" w:hAnsi="Times New Roman"/>
                <w:sz w:val="26"/>
                <w:szCs w:val="26"/>
                <w:u w:color="FF0000"/>
              </w:rPr>
              <w:t>Nước mưa chảy tràn</w:t>
            </w:r>
          </w:p>
        </w:tc>
        <w:tc>
          <w:tcPr>
            <w:tcW w:w="4389" w:type="dxa"/>
            <w:vAlign w:val="center"/>
          </w:tcPr>
          <w:p w14:paraId="026E5A9A" w14:textId="77777777" w:rsidR="00AF052A" w:rsidRPr="00FA203D" w:rsidRDefault="00AF052A" w:rsidP="00294134">
            <w:pPr>
              <w:spacing w:before="60" w:after="60"/>
              <w:ind w:left="-57" w:right="-57"/>
              <w:jc w:val="both"/>
              <w:rPr>
                <w:rFonts w:ascii="Times New Roman" w:hAnsi="Times New Roman"/>
                <w:sz w:val="26"/>
                <w:szCs w:val="26"/>
                <w:u w:color="FF0000"/>
              </w:rPr>
            </w:pPr>
            <w:r w:rsidRPr="00FA203D">
              <w:rPr>
                <w:rFonts w:ascii="Times New Roman" w:hAnsi="Times New Roman"/>
                <w:sz w:val="26"/>
                <w:szCs w:val="26"/>
                <w:u w:color="FF0000"/>
              </w:rPr>
              <w:t xml:space="preserve">- Khu vực nạo vét: </w:t>
            </w:r>
            <w:r w:rsidRPr="00FA203D">
              <w:rPr>
                <w:rFonts w:ascii="Times New Roman" w:hAnsi="Times New Roman"/>
                <w:sz w:val="26"/>
                <w:szCs w:val="26"/>
                <w:u w:color="FF0000"/>
                <w:lang w:val="pt-BR"/>
              </w:rPr>
              <w:t>Đắp đê quai tạm tại vị trí biên nạo vét với mép nước hồ</w:t>
            </w:r>
            <w:r w:rsidRPr="00FA203D">
              <w:rPr>
                <w:rFonts w:ascii="Times New Roman" w:hAnsi="Times New Roman"/>
                <w:sz w:val="26"/>
                <w:szCs w:val="26"/>
                <w:u w:color="FF0000"/>
              </w:rPr>
              <w:t xml:space="preserve">; Đào rãnh thoát nước mưa; Thu gom rác thải trên bề mặt. </w:t>
            </w:r>
          </w:p>
          <w:p w14:paraId="5E967812" w14:textId="77777777" w:rsidR="00AF052A" w:rsidRPr="00FA203D" w:rsidRDefault="00AF052A" w:rsidP="00294134">
            <w:pPr>
              <w:spacing w:before="60" w:after="60"/>
              <w:jc w:val="both"/>
              <w:rPr>
                <w:rFonts w:ascii="Times New Roman" w:hAnsi="Times New Roman"/>
                <w:sz w:val="26"/>
                <w:szCs w:val="26"/>
                <w:u w:color="FF0000"/>
              </w:rPr>
            </w:pPr>
            <w:r w:rsidRPr="00FA203D">
              <w:rPr>
                <w:rFonts w:ascii="Times New Roman" w:hAnsi="Times New Roman"/>
                <w:sz w:val="26"/>
                <w:szCs w:val="26"/>
                <w:u w:color="FF0000"/>
              </w:rPr>
              <w:t xml:space="preserve">- Khu vực bãi thải: Tạo rãnh thu gom và thoát kết cấu kênh đất, kích thước (0,3×0,5)m; </w:t>
            </w:r>
          </w:p>
        </w:tc>
        <w:tc>
          <w:tcPr>
            <w:tcW w:w="1705" w:type="dxa"/>
          </w:tcPr>
          <w:p w14:paraId="4D89383C" w14:textId="77777777" w:rsidR="00AF052A" w:rsidRPr="00FA203D" w:rsidRDefault="00AF052A" w:rsidP="00294134">
            <w:pPr>
              <w:spacing w:before="60" w:after="60"/>
              <w:ind w:left="-57" w:right="-57"/>
              <w:jc w:val="center"/>
              <w:rPr>
                <w:rFonts w:ascii="Times New Roman" w:hAnsi="Times New Roman"/>
                <w:sz w:val="26"/>
                <w:szCs w:val="26"/>
              </w:rPr>
            </w:pPr>
            <w:r w:rsidRPr="00FA203D">
              <w:rPr>
                <w:rFonts w:ascii="Times New Roman" w:hAnsi="Times New Roman"/>
                <w:sz w:val="26"/>
                <w:szCs w:val="26"/>
              </w:rPr>
              <w:t>- Đắp đê quai: 30.000</w:t>
            </w:r>
          </w:p>
        </w:tc>
        <w:tc>
          <w:tcPr>
            <w:tcW w:w="1843" w:type="dxa"/>
            <w:vMerge w:val="restart"/>
            <w:vAlign w:val="center"/>
          </w:tcPr>
          <w:p w14:paraId="243F43A5" w14:textId="77777777" w:rsidR="00AF052A" w:rsidRPr="00FA203D" w:rsidRDefault="00AF052A" w:rsidP="00294134">
            <w:pPr>
              <w:spacing w:before="60" w:after="60"/>
              <w:ind w:left="140" w:right="135"/>
              <w:jc w:val="center"/>
              <w:rPr>
                <w:rFonts w:ascii="Times New Roman" w:hAnsi="Times New Roman"/>
                <w:sz w:val="26"/>
                <w:szCs w:val="26"/>
                <w:lang w:eastAsia="vi-VN"/>
              </w:rPr>
            </w:pPr>
            <w:r w:rsidRPr="00FA203D">
              <w:rPr>
                <w:rFonts w:ascii="Times New Roman" w:hAnsi="Times New Roman"/>
                <w:sz w:val="26"/>
                <w:szCs w:val="26"/>
              </w:rPr>
              <w:t>Suốt quá trình thi công nạo vét (90 ngày/năm)</w:t>
            </w:r>
          </w:p>
        </w:tc>
        <w:tc>
          <w:tcPr>
            <w:tcW w:w="1278" w:type="dxa"/>
            <w:vMerge w:val="restart"/>
            <w:vAlign w:val="center"/>
          </w:tcPr>
          <w:p w14:paraId="2A12CF5C" w14:textId="77777777" w:rsidR="00AF052A" w:rsidRPr="00FA203D" w:rsidRDefault="00AF052A" w:rsidP="00294134">
            <w:pPr>
              <w:spacing w:before="60" w:after="60"/>
              <w:jc w:val="center"/>
              <w:rPr>
                <w:rFonts w:ascii="Times New Roman" w:hAnsi="Times New Roman"/>
                <w:sz w:val="26"/>
                <w:szCs w:val="26"/>
                <w:lang w:eastAsia="vi-VN"/>
              </w:rPr>
            </w:pPr>
            <w:r w:rsidRPr="00FA203D">
              <w:rPr>
                <w:rFonts w:ascii="Times New Roman" w:hAnsi="Times New Roman"/>
                <w:sz w:val="26"/>
                <w:szCs w:val="26"/>
              </w:rPr>
              <w:t>Chủ dự án</w:t>
            </w:r>
          </w:p>
        </w:tc>
      </w:tr>
      <w:tr w:rsidR="00FA203D" w:rsidRPr="00FA203D" w14:paraId="28852998" w14:textId="77777777" w:rsidTr="00AF052A">
        <w:trPr>
          <w:trHeight w:val="346"/>
          <w:jc w:val="center"/>
        </w:trPr>
        <w:tc>
          <w:tcPr>
            <w:tcW w:w="637" w:type="dxa"/>
            <w:vMerge w:val="restart"/>
            <w:vAlign w:val="center"/>
          </w:tcPr>
          <w:p w14:paraId="409127EC" w14:textId="77777777" w:rsidR="00AF052A" w:rsidRPr="00FA203D" w:rsidRDefault="00AF052A" w:rsidP="00294134">
            <w:pPr>
              <w:spacing w:before="60" w:after="60"/>
              <w:ind w:right="38"/>
              <w:jc w:val="center"/>
              <w:rPr>
                <w:rFonts w:ascii="Times New Roman" w:hAnsi="Times New Roman"/>
                <w:bCs/>
                <w:sz w:val="26"/>
                <w:szCs w:val="26"/>
                <w:lang w:eastAsia="vi-VN"/>
              </w:rPr>
            </w:pPr>
            <w:r w:rsidRPr="00FA203D">
              <w:rPr>
                <w:rFonts w:ascii="Times New Roman" w:hAnsi="Times New Roman"/>
                <w:bCs/>
                <w:sz w:val="26"/>
                <w:szCs w:val="26"/>
                <w:lang w:eastAsia="vi-VN"/>
              </w:rPr>
              <w:t>2</w:t>
            </w:r>
          </w:p>
        </w:tc>
        <w:tc>
          <w:tcPr>
            <w:tcW w:w="2470" w:type="dxa"/>
            <w:vMerge/>
            <w:vAlign w:val="center"/>
          </w:tcPr>
          <w:p w14:paraId="1BB5674C" w14:textId="77777777" w:rsidR="00AF052A" w:rsidRPr="00FA203D" w:rsidRDefault="00AF052A" w:rsidP="00294134">
            <w:pPr>
              <w:spacing w:before="60" w:after="60"/>
              <w:ind w:right="38"/>
              <w:jc w:val="center"/>
              <w:rPr>
                <w:rFonts w:ascii="Times New Roman" w:hAnsi="Times New Roman"/>
                <w:sz w:val="26"/>
                <w:szCs w:val="26"/>
                <w:lang w:eastAsia="vi-VN"/>
              </w:rPr>
            </w:pPr>
          </w:p>
        </w:tc>
        <w:tc>
          <w:tcPr>
            <w:tcW w:w="2130" w:type="dxa"/>
            <w:vAlign w:val="center"/>
          </w:tcPr>
          <w:p w14:paraId="19488AEE" w14:textId="77777777" w:rsidR="00AF052A" w:rsidRPr="00FA203D" w:rsidRDefault="00AF052A" w:rsidP="00294134">
            <w:pPr>
              <w:widowControl w:val="0"/>
              <w:spacing w:before="60" w:after="60"/>
              <w:jc w:val="both"/>
              <w:rPr>
                <w:rFonts w:ascii="Times New Roman" w:hAnsi="Times New Roman"/>
                <w:sz w:val="26"/>
                <w:szCs w:val="26"/>
                <w:u w:color="FF0000"/>
              </w:rPr>
            </w:pPr>
            <w:r w:rsidRPr="00FA203D">
              <w:rPr>
                <w:rFonts w:ascii="Times New Roman" w:hAnsi="Times New Roman"/>
                <w:sz w:val="26"/>
                <w:szCs w:val="26"/>
                <w:u w:color="FF0000"/>
              </w:rPr>
              <w:t>CTR</w:t>
            </w:r>
          </w:p>
        </w:tc>
        <w:tc>
          <w:tcPr>
            <w:tcW w:w="4389" w:type="dxa"/>
            <w:vAlign w:val="center"/>
          </w:tcPr>
          <w:p w14:paraId="0F068868" w14:textId="77777777" w:rsidR="00AF052A" w:rsidRPr="00FA203D" w:rsidRDefault="00AF052A" w:rsidP="00294134">
            <w:pPr>
              <w:widowControl w:val="0"/>
              <w:spacing w:before="60" w:after="60"/>
              <w:jc w:val="both"/>
              <w:rPr>
                <w:rFonts w:ascii="Times New Roman" w:hAnsi="Times New Roman"/>
                <w:sz w:val="26"/>
                <w:szCs w:val="26"/>
                <w:u w:color="FF0000"/>
              </w:rPr>
            </w:pPr>
            <w:r w:rsidRPr="00FA203D">
              <w:rPr>
                <w:rFonts w:ascii="Times New Roman" w:hAnsi="Times New Roman"/>
                <w:sz w:val="26"/>
                <w:szCs w:val="26"/>
                <w:u w:color="FF0000"/>
              </w:rPr>
              <w:t>- CTR sinh hoạt: Bố trí 02 thùng rác loại 60L tại 02 khu vực nạo vét để thu gom.</w:t>
            </w:r>
          </w:p>
          <w:p w14:paraId="08ABBD40" w14:textId="65A8994C" w:rsidR="00AF052A" w:rsidRPr="00FA203D" w:rsidRDefault="00AF052A" w:rsidP="00294134">
            <w:pPr>
              <w:widowControl w:val="0"/>
              <w:spacing w:before="60" w:after="60"/>
              <w:jc w:val="both"/>
              <w:rPr>
                <w:rFonts w:ascii="Times New Roman" w:hAnsi="Times New Roman"/>
                <w:sz w:val="26"/>
                <w:szCs w:val="26"/>
                <w:u w:color="FF0000"/>
              </w:rPr>
            </w:pPr>
            <w:r w:rsidRPr="00FA203D">
              <w:rPr>
                <w:rFonts w:ascii="Times New Roman" w:hAnsi="Times New Roman"/>
                <w:sz w:val="26"/>
                <w:szCs w:val="26"/>
                <w:u w:color="FF0000"/>
              </w:rPr>
              <w:t xml:space="preserve">- Hợp đồng với Trung tâm Môi trường - Công trình đô thị huyện </w:t>
            </w:r>
            <w:r w:rsidR="006F184C" w:rsidRPr="00FA203D">
              <w:rPr>
                <w:rFonts w:ascii="Times New Roman" w:hAnsi="Times New Roman"/>
                <w:sz w:val="26"/>
                <w:szCs w:val="26"/>
                <w:u w:color="FF0000"/>
              </w:rPr>
              <w:t>Vĩnh Linh</w:t>
            </w:r>
            <w:r w:rsidRPr="00FA203D">
              <w:rPr>
                <w:rFonts w:ascii="Times New Roman" w:hAnsi="Times New Roman"/>
                <w:sz w:val="26"/>
                <w:szCs w:val="26"/>
                <w:u w:color="FF0000"/>
              </w:rPr>
              <w:t xml:space="preserve"> thu gom, xử lý. Tần suất 01 lần/tuần.</w:t>
            </w:r>
          </w:p>
          <w:p w14:paraId="3F87EDF5" w14:textId="77777777" w:rsidR="00AF052A" w:rsidRPr="00FA203D" w:rsidRDefault="00AF052A" w:rsidP="00294134">
            <w:pPr>
              <w:widowControl w:val="0"/>
              <w:spacing w:before="60" w:after="60"/>
              <w:jc w:val="both"/>
              <w:rPr>
                <w:rFonts w:ascii="Times New Roman" w:hAnsi="Times New Roman"/>
                <w:sz w:val="26"/>
                <w:szCs w:val="26"/>
                <w:u w:color="FF0000"/>
              </w:rPr>
            </w:pPr>
            <w:r w:rsidRPr="00FA203D">
              <w:rPr>
                <w:rFonts w:ascii="Times New Roman" w:hAnsi="Times New Roman"/>
                <w:sz w:val="26"/>
                <w:szCs w:val="26"/>
                <w:u w:color="FF0000"/>
              </w:rPr>
              <w:t>- CTR là đất phong hoá tập kết tại bãi thải, thực hiện các biện pháp gia cố, san gạt, đầm nén không gây sạt lở.</w:t>
            </w:r>
          </w:p>
        </w:tc>
        <w:tc>
          <w:tcPr>
            <w:tcW w:w="1705" w:type="dxa"/>
          </w:tcPr>
          <w:p w14:paraId="5CC0A233" w14:textId="77777777" w:rsidR="00AF052A" w:rsidRPr="00FA203D" w:rsidRDefault="00AF052A" w:rsidP="00294134">
            <w:pPr>
              <w:spacing w:before="60" w:after="60"/>
              <w:ind w:left="-57" w:right="-57"/>
              <w:jc w:val="center"/>
              <w:rPr>
                <w:rFonts w:ascii="Times New Roman" w:hAnsi="Times New Roman"/>
                <w:sz w:val="26"/>
                <w:szCs w:val="26"/>
              </w:rPr>
            </w:pPr>
            <w:r w:rsidRPr="00FA203D">
              <w:rPr>
                <w:rFonts w:ascii="Times New Roman" w:hAnsi="Times New Roman"/>
                <w:sz w:val="26"/>
                <w:szCs w:val="26"/>
              </w:rPr>
              <w:t>600/thùng</w:t>
            </w:r>
          </w:p>
          <w:p w14:paraId="651B6254" w14:textId="77777777" w:rsidR="00AF052A" w:rsidRPr="00FA203D" w:rsidRDefault="00AF052A" w:rsidP="00294134">
            <w:pPr>
              <w:spacing w:before="60" w:after="60"/>
              <w:ind w:left="-57" w:right="-57"/>
              <w:jc w:val="center"/>
              <w:rPr>
                <w:rFonts w:ascii="Times New Roman" w:hAnsi="Times New Roman"/>
                <w:sz w:val="26"/>
                <w:szCs w:val="26"/>
              </w:rPr>
            </w:pPr>
          </w:p>
          <w:p w14:paraId="66982E9E" w14:textId="77777777" w:rsidR="00AF052A" w:rsidRPr="00FA203D" w:rsidRDefault="00AF052A" w:rsidP="00294134">
            <w:pPr>
              <w:spacing w:before="60" w:after="60"/>
              <w:ind w:left="-57" w:right="-57"/>
              <w:jc w:val="center"/>
              <w:rPr>
                <w:rFonts w:ascii="Times New Roman" w:hAnsi="Times New Roman"/>
                <w:sz w:val="26"/>
                <w:szCs w:val="26"/>
              </w:rPr>
            </w:pPr>
            <w:r w:rsidRPr="00FA203D">
              <w:rPr>
                <w:rFonts w:ascii="Times New Roman" w:hAnsi="Times New Roman"/>
                <w:sz w:val="26"/>
                <w:szCs w:val="26"/>
              </w:rPr>
              <w:t>Theo thoả thuận</w:t>
            </w:r>
          </w:p>
        </w:tc>
        <w:tc>
          <w:tcPr>
            <w:tcW w:w="1843" w:type="dxa"/>
            <w:vMerge/>
            <w:vAlign w:val="center"/>
          </w:tcPr>
          <w:p w14:paraId="77415822" w14:textId="77777777" w:rsidR="00AF052A" w:rsidRPr="00FA203D" w:rsidRDefault="00AF052A" w:rsidP="00294134">
            <w:pPr>
              <w:spacing w:before="60" w:after="60"/>
              <w:ind w:left="140" w:right="135"/>
              <w:jc w:val="center"/>
              <w:rPr>
                <w:rFonts w:ascii="Times New Roman" w:hAnsi="Times New Roman"/>
                <w:sz w:val="26"/>
                <w:szCs w:val="26"/>
                <w:lang w:eastAsia="vi-VN"/>
              </w:rPr>
            </w:pPr>
          </w:p>
        </w:tc>
        <w:tc>
          <w:tcPr>
            <w:tcW w:w="1278" w:type="dxa"/>
            <w:vMerge/>
            <w:vAlign w:val="center"/>
          </w:tcPr>
          <w:p w14:paraId="20DF1068" w14:textId="77777777" w:rsidR="00AF052A" w:rsidRPr="00FA203D" w:rsidRDefault="00AF052A" w:rsidP="00294134">
            <w:pPr>
              <w:spacing w:before="60" w:after="60"/>
              <w:jc w:val="center"/>
              <w:rPr>
                <w:rFonts w:ascii="Times New Roman" w:hAnsi="Times New Roman"/>
                <w:sz w:val="26"/>
                <w:szCs w:val="26"/>
                <w:lang w:eastAsia="vi-VN"/>
              </w:rPr>
            </w:pPr>
          </w:p>
        </w:tc>
      </w:tr>
      <w:tr w:rsidR="00FA203D" w:rsidRPr="00FA203D" w14:paraId="51697F5B" w14:textId="77777777" w:rsidTr="00AF052A">
        <w:trPr>
          <w:trHeight w:val="346"/>
          <w:jc w:val="center"/>
        </w:trPr>
        <w:tc>
          <w:tcPr>
            <w:tcW w:w="637" w:type="dxa"/>
            <w:vMerge/>
            <w:vAlign w:val="center"/>
          </w:tcPr>
          <w:p w14:paraId="17996E75" w14:textId="77777777" w:rsidR="00AF052A" w:rsidRPr="00FA203D" w:rsidRDefault="00AF052A" w:rsidP="00294134">
            <w:pPr>
              <w:spacing w:before="60" w:after="60"/>
              <w:ind w:right="38"/>
              <w:jc w:val="center"/>
              <w:rPr>
                <w:rFonts w:ascii="Times New Roman" w:hAnsi="Times New Roman"/>
                <w:bCs/>
                <w:sz w:val="26"/>
                <w:szCs w:val="26"/>
                <w:lang w:eastAsia="vi-VN"/>
              </w:rPr>
            </w:pPr>
          </w:p>
        </w:tc>
        <w:tc>
          <w:tcPr>
            <w:tcW w:w="2470" w:type="dxa"/>
            <w:vMerge/>
            <w:vAlign w:val="center"/>
          </w:tcPr>
          <w:p w14:paraId="742F47DB" w14:textId="77777777" w:rsidR="00AF052A" w:rsidRPr="00FA203D" w:rsidRDefault="00AF052A" w:rsidP="00294134">
            <w:pPr>
              <w:spacing w:before="60" w:after="60"/>
              <w:ind w:right="38"/>
              <w:jc w:val="center"/>
              <w:rPr>
                <w:rFonts w:ascii="Times New Roman" w:hAnsi="Times New Roman"/>
                <w:sz w:val="26"/>
                <w:szCs w:val="26"/>
                <w:lang w:eastAsia="vi-VN"/>
              </w:rPr>
            </w:pPr>
          </w:p>
        </w:tc>
        <w:tc>
          <w:tcPr>
            <w:tcW w:w="2130" w:type="dxa"/>
            <w:vAlign w:val="center"/>
          </w:tcPr>
          <w:p w14:paraId="54E49617" w14:textId="77777777" w:rsidR="00AF052A" w:rsidRPr="00FA203D" w:rsidRDefault="00AF052A" w:rsidP="00294134">
            <w:pPr>
              <w:widowControl w:val="0"/>
              <w:spacing w:before="60" w:after="60"/>
              <w:jc w:val="both"/>
              <w:rPr>
                <w:rFonts w:ascii="Times New Roman" w:hAnsi="Times New Roman"/>
                <w:sz w:val="26"/>
                <w:szCs w:val="26"/>
                <w:u w:color="FF0000"/>
              </w:rPr>
            </w:pPr>
            <w:r w:rsidRPr="00FA203D">
              <w:rPr>
                <w:rFonts w:ascii="Times New Roman" w:hAnsi="Times New Roman"/>
                <w:sz w:val="26"/>
                <w:szCs w:val="26"/>
                <w:u w:color="FF0000"/>
              </w:rPr>
              <w:t>CTNH</w:t>
            </w:r>
          </w:p>
        </w:tc>
        <w:tc>
          <w:tcPr>
            <w:tcW w:w="4389" w:type="dxa"/>
            <w:vAlign w:val="center"/>
          </w:tcPr>
          <w:p w14:paraId="605EE22B" w14:textId="77777777" w:rsidR="00AF052A" w:rsidRPr="00FA203D" w:rsidRDefault="00AF052A" w:rsidP="00294134">
            <w:pPr>
              <w:widowControl w:val="0"/>
              <w:spacing w:before="60" w:after="60"/>
              <w:jc w:val="both"/>
              <w:rPr>
                <w:rFonts w:ascii="Times New Roman" w:hAnsi="Times New Roman"/>
                <w:sz w:val="26"/>
                <w:szCs w:val="26"/>
                <w:u w:color="FF0000"/>
              </w:rPr>
            </w:pPr>
            <w:r w:rsidRPr="00FA203D">
              <w:rPr>
                <w:rFonts w:ascii="Times New Roman" w:hAnsi="Times New Roman"/>
                <w:sz w:val="26"/>
                <w:szCs w:val="26"/>
                <w:u w:color="FF0000"/>
              </w:rPr>
              <w:t>- Bố trí 02 thùng rác loại 60L thu gom.</w:t>
            </w:r>
          </w:p>
          <w:p w14:paraId="33178874" w14:textId="77777777" w:rsidR="00AF052A" w:rsidRPr="00FA203D" w:rsidRDefault="00AF052A" w:rsidP="00294134">
            <w:pPr>
              <w:widowControl w:val="0"/>
              <w:spacing w:before="60" w:after="60"/>
              <w:jc w:val="both"/>
              <w:rPr>
                <w:rFonts w:ascii="Times New Roman" w:hAnsi="Times New Roman"/>
                <w:sz w:val="26"/>
                <w:szCs w:val="26"/>
                <w:u w:color="FF0000"/>
              </w:rPr>
            </w:pPr>
            <w:r w:rsidRPr="00FA203D">
              <w:rPr>
                <w:rFonts w:ascii="Times New Roman" w:hAnsi="Times New Roman"/>
                <w:sz w:val="26"/>
                <w:szCs w:val="26"/>
                <w:u w:color="FF0000"/>
              </w:rPr>
              <w:t>- Kết thúc mỗi đợt nạo vét (03 tháng/năm), thuê đơn vị có chức năng đưa đi xử lý.</w:t>
            </w:r>
          </w:p>
        </w:tc>
        <w:tc>
          <w:tcPr>
            <w:tcW w:w="1705" w:type="dxa"/>
          </w:tcPr>
          <w:p w14:paraId="28DA9525" w14:textId="77777777" w:rsidR="00AF052A" w:rsidRPr="00FA203D" w:rsidRDefault="00AF052A" w:rsidP="00294134">
            <w:pPr>
              <w:spacing w:before="60" w:after="60"/>
              <w:ind w:left="-57" w:right="-57"/>
              <w:jc w:val="center"/>
              <w:rPr>
                <w:rFonts w:ascii="Times New Roman" w:hAnsi="Times New Roman"/>
                <w:sz w:val="26"/>
                <w:szCs w:val="26"/>
              </w:rPr>
            </w:pPr>
            <w:r w:rsidRPr="00FA203D">
              <w:rPr>
                <w:rFonts w:ascii="Times New Roman" w:hAnsi="Times New Roman"/>
                <w:sz w:val="26"/>
                <w:szCs w:val="26"/>
              </w:rPr>
              <w:t>600/thùng</w:t>
            </w:r>
          </w:p>
        </w:tc>
        <w:tc>
          <w:tcPr>
            <w:tcW w:w="1843" w:type="dxa"/>
            <w:vMerge w:val="restart"/>
            <w:vAlign w:val="center"/>
          </w:tcPr>
          <w:p w14:paraId="64987F76" w14:textId="77777777" w:rsidR="00AF052A" w:rsidRPr="00FA203D" w:rsidRDefault="00AF052A" w:rsidP="00294134">
            <w:pPr>
              <w:spacing w:before="60" w:after="60"/>
              <w:ind w:left="140" w:right="135"/>
              <w:jc w:val="center"/>
              <w:rPr>
                <w:rFonts w:ascii="Times New Roman" w:hAnsi="Times New Roman"/>
                <w:sz w:val="26"/>
                <w:szCs w:val="26"/>
                <w:lang w:eastAsia="vi-VN"/>
              </w:rPr>
            </w:pPr>
          </w:p>
        </w:tc>
        <w:tc>
          <w:tcPr>
            <w:tcW w:w="1278" w:type="dxa"/>
            <w:vMerge w:val="restart"/>
            <w:vAlign w:val="center"/>
          </w:tcPr>
          <w:p w14:paraId="495EB599" w14:textId="77777777" w:rsidR="00AF052A" w:rsidRPr="00FA203D" w:rsidRDefault="00AF052A" w:rsidP="00294134">
            <w:pPr>
              <w:spacing w:before="60" w:after="60"/>
              <w:jc w:val="center"/>
              <w:rPr>
                <w:rFonts w:ascii="Times New Roman" w:hAnsi="Times New Roman"/>
                <w:sz w:val="26"/>
                <w:szCs w:val="26"/>
                <w:lang w:eastAsia="vi-VN"/>
              </w:rPr>
            </w:pPr>
          </w:p>
        </w:tc>
      </w:tr>
      <w:tr w:rsidR="00FA203D" w:rsidRPr="00FA203D" w14:paraId="30C8EA2E" w14:textId="77777777" w:rsidTr="00AF052A">
        <w:trPr>
          <w:trHeight w:val="346"/>
          <w:jc w:val="center"/>
        </w:trPr>
        <w:tc>
          <w:tcPr>
            <w:tcW w:w="637" w:type="dxa"/>
            <w:vMerge/>
            <w:vAlign w:val="center"/>
          </w:tcPr>
          <w:p w14:paraId="5747988E" w14:textId="77777777" w:rsidR="00AF052A" w:rsidRPr="00FA203D" w:rsidRDefault="00AF052A" w:rsidP="00294134">
            <w:pPr>
              <w:spacing w:before="60" w:after="60"/>
              <w:ind w:right="38"/>
              <w:jc w:val="center"/>
              <w:rPr>
                <w:rFonts w:ascii="Times New Roman" w:hAnsi="Times New Roman"/>
                <w:bCs/>
                <w:sz w:val="26"/>
                <w:szCs w:val="26"/>
                <w:lang w:eastAsia="vi-VN"/>
              </w:rPr>
            </w:pPr>
          </w:p>
        </w:tc>
        <w:tc>
          <w:tcPr>
            <w:tcW w:w="2470" w:type="dxa"/>
            <w:vMerge/>
            <w:vAlign w:val="center"/>
          </w:tcPr>
          <w:p w14:paraId="70B458E6" w14:textId="77777777" w:rsidR="00AF052A" w:rsidRPr="00FA203D" w:rsidRDefault="00AF052A" w:rsidP="00294134">
            <w:pPr>
              <w:spacing w:before="60" w:after="60"/>
              <w:ind w:right="38"/>
              <w:jc w:val="center"/>
              <w:rPr>
                <w:rFonts w:ascii="Times New Roman" w:hAnsi="Times New Roman"/>
                <w:sz w:val="26"/>
                <w:szCs w:val="26"/>
                <w:lang w:eastAsia="vi-VN"/>
              </w:rPr>
            </w:pPr>
          </w:p>
        </w:tc>
        <w:tc>
          <w:tcPr>
            <w:tcW w:w="2130" w:type="dxa"/>
            <w:vAlign w:val="center"/>
          </w:tcPr>
          <w:p w14:paraId="51C35D2D" w14:textId="77777777" w:rsidR="00AF052A" w:rsidRPr="00FA203D" w:rsidRDefault="00AF052A" w:rsidP="00294134">
            <w:pPr>
              <w:widowControl w:val="0"/>
              <w:spacing w:before="60" w:after="60"/>
              <w:jc w:val="both"/>
              <w:rPr>
                <w:rFonts w:ascii="Times New Roman" w:hAnsi="Times New Roman"/>
                <w:sz w:val="26"/>
                <w:szCs w:val="26"/>
                <w:u w:color="FF0000"/>
              </w:rPr>
            </w:pPr>
            <w:r w:rsidRPr="00FA203D">
              <w:rPr>
                <w:rFonts w:ascii="Times New Roman" w:hAnsi="Times New Roman"/>
                <w:sz w:val="26"/>
                <w:szCs w:val="26"/>
                <w:u w:color="FF0000"/>
              </w:rPr>
              <w:t>Sự cố cháy nổ</w:t>
            </w:r>
          </w:p>
        </w:tc>
        <w:tc>
          <w:tcPr>
            <w:tcW w:w="4389" w:type="dxa"/>
            <w:vAlign w:val="center"/>
          </w:tcPr>
          <w:p w14:paraId="4EDA574C" w14:textId="77777777" w:rsidR="00AF052A" w:rsidRPr="00FA203D" w:rsidRDefault="00AF052A" w:rsidP="00294134">
            <w:pPr>
              <w:widowControl w:val="0"/>
              <w:spacing w:before="60" w:after="60"/>
              <w:jc w:val="both"/>
              <w:rPr>
                <w:rFonts w:ascii="Times New Roman" w:hAnsi="Times New Roman"/>
                <w:sz w:val="26"/>
                <w:szCs w:val="26"/>
                <w:u w:color="FF0000"/>
              </w:rPr>
            </w:pPr>
            <w:r w:rsidRPr="00FA203D">
              <w:rPr>
                <w:rFonts w:ascii="Times New Roman" w:hAnsi="Times New Roman"/>
                <w:sz w:val="26"/>
                <w:szCs w:val="26"/>
                <w:u w:color="FF0000"/>
              </w:rPr>
              <w:t xml:space="preserve">- Quy định công nhân không được hút </w:t>
            </w:r>
            <w:r w:rsidRPr="00FA203D">
              <w:rPr>
                <w:rFonts w:ascii="Times New Roman" w:hAnsi="Times New Roman"/>
                <w:sz w:val="26"/>
                <w:szCs w:val="26"/>
                <w:u w:color="FF0000"/>
              </w:rPr>
              <w:lastRenderedPageBreak/>
              <w:t xml:space="preserve">thuốc và vứt tàn thuốc vào những khu vực dễ cháy nổ. </w:t>
            </w:r>
          </w:p>
        </w:tc>
        <w:tc>
          <w:tcPr>
            <w:tcW w:w="1705" w:type="dxa"/>
          </w:tcPr>
          <w:p w14:paraId="2953D12F" w14:textId="77777777" w:rsidR="00AF052A" w:rsidRPr="00FA203D" w:rsidRDefault="00AF052A" w:rsidP="00294134">
            <w:pPr>
              <w:spacing w:before="60" w:after="60"/>
              <w:ind w:left="-57" w:right="-57"/>
              <w:jc w:val="center"/>
              <w:rPr>
                <w:rFonts w:ascii="Times New Roman" w:hAnsi="Times New Roman"/>
                <w:sz w:val="26"/>
                <w:szCs w:val="26"/>
              </w:rPr>
            </w:pPr>
            <w:r w:rsidRPr="00FA203D">
              <w:rPr>
                <w:rFonts w:ascii="Times New Roman" w:hAnsi="Times New Roman"/>
                <w:sz w:val="26"/>
                <w:szCs w:val="26"/>
              </w:rPr>
              <w:lastRenderedPageBreak/>
              <w:t>-</w:t>
            </w:r>
          </w:p>
        </w:tc>
        <w:tc>
          <w:tcPr>
            <w:tcW w:w="1843" w:type="dxa"/>
            <w:vMerge/>
            <w:vAlign w:val="center"/>
          </w:tcPr>
          <w:p w14:paraId="0F8CB1FF" w14:textId="77777777" w:rsidR="00AF052A" w:rsidRPr="00FA203D" w:rsidRDefault="00AF052A" w:rsidP="00294134">
            <w:pPr>
              <w:spacing w:before="60" w:after="60"/>
              <w:ind w:left="140" w:right="135"/>
              <w:jc w:val="center"/>
              <w:rPr>
                <w:rFonts w:ascii="Times New Roman" w:hAnsi="Times New Roman"/>
                <w:sz w:val="26"/>
                <w:szCs w:val="26"/>
                <w:lang w:eastAsia="vi-VN"/>
              </w:rPr>
            </w:pPr>
          </w:p>
        </w:tc>
        <w:tc>
          <w:tcPr>
            <w:tcW w:w="1278" w:type="dxa"/>
            <w:vMerge/>
            <w:vAlign w:val="center"/>
          </w:tcPr>
          <w:p w14:paraId="239546C6" w14:textId="77777777" w:rsidR="00AF052A" w:rsidRPr="00FA203D" w:rsidRDefault="00AF052A" w:rsidP="00294134">
            <w:pPr>
              <w:spacing w:before="60" w:after="60"/>
              <w:jc w:val="center"/>
              <w:rPr>
                <w:rFonts w:ascii="Times New Roman" w:hAnsi="Times New Roman"/>
                <w:sz w:val="26"/>
                <w:szCs w:val="26"/>
                <w:lang w:eastAsia="vi-VN"/>
              </w:rPr>
            </w:pPr>
          </w:p>
        </w:tc>
      </w:tr>
      <w:tr w:rsidR="00FA203D" w:rsidRPr="00FA203D" w14:paraId="14BEC4DB" w14:textId="77777777" w:rsidTr="00AF052A">
        <w:trPr>
          <w:trHeight w:val="346"/>
          <w:jc w:val="center"/>
        </w:trPr>
        <w:tc>
          <w:tcPr>
            <w:tcW w:w="637" w:type="dxa"/>
            <w:vMerge/>
            <w:vAlign w:val="center"/>
          </w:tcPr>
          <w:p w14:paraId="26CCAECB" w14:textId="77777777" w:rsidR="00AF052A" w:rsidRPr="00FA203D" w:rsidRDefault="00AF052A" w:rsidP="00294134">
            <w:pPr>
              <w:spacing w:before="60" w:after="60"/>
              <w:ind w:right="38"/>
              <w:jc w:val="center"/>
              <w:rPr>
                <w:rFonts w:ascii="Times New Roman" w:hAnsi="Times New Roman"/>
                <w:bCs/>
                <w:sz w:val="26"/>
                <w:szCs w:val="26"/>
                <w:lang w:eastAsia="vi-VN"/>
              </w:rPr>
            </w:pPr>
          </w:p>
        </w:tc>
        <w:tc>
          <w:tcPr>
            <w:tcW w:w="2470" w:type="dxa"/>
            <w:vMerge/>
            <w:vAlign w:val="center"/>
          </w:tcPr>
          <w:p w14:paraId="155A718C" w14:textId="77777777" w:rsidR="00AF052A" w:rsidRPr="00FA203D" w:rsidRDefault="00AF052A" w:rsidP="00294134">
            <w:pPr>
              <w:spacing w:before="60" w:after="60"/>
              <w:ind w:right="38"/>
              <w:jc w:val="center"/>
              <w:rPr>
                <w:rFonts w:ascii="Times New Roman" w:hAnsi="Times New Roman"/>
                <w:sz w:val="26"/>
                <w:szCs w:val="26"/>
                <w:lang w:eastAsia="vi-VN"/>
              </w:rPr>
            </w:pPr>
          </w:p>
        </w:tc>
        <w:tc>
          <w:tcPr>
            <w:tcW w:w="2130" w:type="dxa"/>
            <w:vAlign w:val="center"/>
          </w:tcPr>
          <w:p w14:paraId="49C2CC7E" w14:textId="77777777" w:rsidR="00AF052A" w:rsidRPr="00FA203D" w:rsidRDefault="00AF052A" w:rsidP="00294134">
            <w:pPr>
              <w:widowControl w:val="0"/>
              <w:spacing w:before="60" w:after="60"/>
              <w:jc w:val="both"/>
              <w:rPr>
                <w:rFonts w:ascii="Times New Roman" w:hAnsi="Times New Roman"/>
                <w:sz w:val="26"/>
                <w:szCs w:val="26"/>
                <w:u w:color="FF0000"/>
              </w:rPr>
            </w:pPr>
            <w:r w:rsidRPr="00FA203D">
              <w:rPr>
                <w:rFonts w:ascii="Times New Roman" w:hAnsi="Times New Roman"/>
                <w:sz w:val="26"/>
                <w:szCs w:val="26"/>
                <w:u w:color="FF0000"/>
              </w:rPr>
              <w:t>Tai nạn lao động, tai nạn giao thông</w:t>
            </w:r>
          </w:p>
        </w:tc>
        <w:tc>
          <w:tcPr>
            <w:tcW w:w="4389" w:type="dxa"/>
            <w:vAlign w:val="center"/>
          </w:tcPr>
          <w:p w14:paraId="512BE64C" w14:textId="77777777" w:rsidR="00AF052A" w:rsidRPr="00FA203D" w:rsidRDefault="00AF052A" w:rsidP="00294134">
            <w:pPr>
              <w:widowControl w:val="0"/>
              <w:spacing w:before="60" w:after="60"/>
              <w:jc w:val="both"/>
              <w:rPr>
                <w:rFonts w:ascii="Times New Roman" w:hAnsi="Times New Roman"/>
                <w:sz w:val="26"/>
                <w:szCs w:val="26"/>
                <w:u w:color="FF0000"/>
              </w:rPr>
            </w:pPr>
            <w:r w:rsidRPr="00FA203D">
              <w:rPr>
                <w:rFonts w:ascii="Times New Roman" w:hAnsi="Times New Roman"/>
                <w:iCs/>
                <w:sz w:val="26"/>
                <w:szCs w:val="26"/>
                <w:u w:color="FF0000"/>
              </w:rPr>
              <w:t>- Trang bị bảo hộ lao động.</w:t>
            </w:r>
          </w:p>
          <w:p w14:paraId="1C2EDA5D" w14:textId="77777777" w:rsidR="00AF052A" w:rsidRPr="00FA203D" w:rsidRDefault="00AF052A" w:rsidP="00294134">
            <w:pPr>
              <w:widowControl w:val="0"/>
              <w:spacing w:before="60" w:after="60"/>
              <w:jc w:val="both"/>
              <w:rPr>
                <w:rFonts w:ascii="Times New Roman" w:hAnsi="Times New Roman"/>
                <w:sz w:val="26"/>
                <w:szCs w:val="26"/>
                <w:u w:color="FF0000"/>
              </w:rPr>
            </w:pPr>
            <w:r w:rsidRPr="00FA203D">
              <w:rPr>
                <w:rFonts w:ascii="Times New Roman" w:hAnsi="Times New Roman"/>
                <w:sz w:val="26"/>
                <w:szCs w:val="26"/>
                <w:u w:color="FF0000"/>
              </w:rPr>
              <w:t>- Lắp đặt biển báo khu vực đang thi công nạo vét</w:t>
            </w:r>
          </w:p>
        </w:tc>
        <w:tc>
          <w:tcPr>
            <w:tcW w:w="1705" w:type="dxa"/>
          </w:tcPr>
          <w:p w14:paraId="4C7BD2B7" w14:textId="77777777" w:rsidR="00AF052A" w:rsidRPr="00FA203D" w:rsidRDefault="00AF052A" w:rsidP="00294134">
            <w:pPr>
              <w:spacing w:before="60" w:after="60"/>
              <w:ind w:right="-57"/>
              <w:jc w:val="center"/>
              <w:rPr>
                <w:rFonts w:ascii="Times New Roman" w:hAnsi="Times New Roman"/>
                <w:sz w:val="26"/>
                <w:szCs w:val="26"/>
              </w:rPr>
            </w:pPr>
            <w:r w:rsidRPr="00FA203D">
              <w:rPr>
                <w:rFonts w:ascii="Times New Roman" w:hAnsi="Times New Roman"/>
                <w:sz w:val="26"/>
                <w:szCs w:val="26"/>
              </w:rPr>
              <w:t>Theo quy định</w:t>
            </w:r>
          </w:p>
          <w:p w14:paraId="454F8169" w14:textId="77777777" w:rsidR="00AF052A" w:rsidRPr="00FA203D" w:rsidRDefault="00AF052A" w:rsidP="00294134">
            <w:pPr>
              <w:spacing w:before="60" w:after="60"/>
              <w:ind w:right="-57"/>
              <w:jc w:val="center"/>
              <w:rPr>
                <w:rFonts w:ascii="Times New Roman" w:hAnsi="Times New Roman"/>
                <w:sz w:val="26"/>
                <w:szCs w:val="26"/>
              </w:rPr>
            </w:pPr>
            <w:r w:rsidRPr="00FA203D">
              <w:rPr>
                <w:rFonts w:ascii="Times New Roman" w:hAnsi="Times New Roman"/>
                <w:sz w:val="26"/>
                <w:szCs w:val="26"/>
              </w:rPr>
              <w:t>10.000</w:t>
            </w:r>
          </w:p>
        </w:tc>
        <w:tc>
          <w:tcPr>
            <w:tcW w:w="1843" w:type="dxa"/>
            <w:vMerge w:val="restart"/>
            <w:vAlign w:val="center"/>
          </w:tcPr>
          <w:p w14:paraId="16246533" w14:textId="77777777" w:rsidR="00AF052A" w:rsidRPr="00FA203D" w:rsidRDefault="00AF052A" w:rsidP="00294134">
            <w:pPr>
              <w:spacing w:before="60" w:after="60"/>
              <w:ind w:left="140" w:right="135"/>
              <w:jc w:val="center"/>
              <w:rPr>
                <w:rFonts w:ascii="Times New Roman" w:hAnsi="Times New Roman"/>
                <w:sz w:val="26"/>
                <w:szCs w:val="26"/>
                <w:lang w:eastAsia="vi-VN"/>
              </w:rPr>
            </w:pPr>
            <w:r w:rsidRPr="00FA203D">
              <w:rPr>
                <w:rFonts w:ascii="Times New Roman" w:hAnsi="Times New Roman"/>
                <w:sz w:val="26"/>
                <w:szCs w:val="26"/>
              </w:rPr>
              <w:t>Suốt quá trình thi công nạo vét (90 ngày/năm)</w:t>
            </w:r>
          </w:p>
        </w:tc>
        <w:tc>
          <w:tcPr>
            <w:tcW w:w="1278" w:type="dxa"/>
            <w:vMerge w:val="restart"/>
            <w:vAlign w:val="center"/>
          </w:tcPr>
          <w:p w14:paraId="0D4B1705" w14:textId="77777777" w:rsidR="00AF052A" w:rsidRPr="00FA203D" w:rsidRDefault="00AF052A" w:rsidP="00294134">
            <w:pPr>
              <w:spacing w:before="60" w:after="60"/>
              <w:jc w:val="center"/>
              <w:rPr>
                <w:rFonts w:ascii="Times New Roman" w:hAnsi="Times New Roman"/>
                <w:sz w:val="26"/>
                <w:szCs w:val="26"/>
                <w:lang w:eastAsia="vi-VN"/>
              </w:rPr>
            </w:pPr>
            <w:r w:rsidRPr="00FA203D">
              <w:rPr>
                <w:rFonts w:ascii="Times New Roman" w:hAnsi="Times New Roman"/>
                <w:sz w:val="26"/>
                <w:szCs w:val="26"/>
              </w:rPr>
              <w:t>Chủ dự án</w:t>
            </w:r>
          </w:p>
        </w:tc>
      </w:tr>
      <w:tr w:rsidR="00FA203D" w:rsidRPr="00FA203D" w14:paraId="1608F6C0" w14:textId="77777777" w:rsidTr="00AF052A">
        <w:trPr>
          <w:trHeight w:val="346"/>
          <w:jc w:val="center"/>
        </w:trPr>
        <w:tc>
          <w:tcPr>
            <w:tcW w:w="637" w:type="dxa"/>
            <w:vMerge/>
            <w:vAlign w:val="center"/>
          </w:tcPr>
          <w:p w14:paraId="7592B536" w14:textId="77777777" w:rsidR="00AF052A" w:rsidRPr="00FA203D" w:rsidRDefault="00AF052A" w:rsidP="00294134">
            <w:pPr>
              <w:spacing w:before="60" w:after="60"/>
              <w:ind w:right="38"/>
              <w:jc w:val="center"/>
              <w:rPr>
                <w:rFonts w:ascii="Times New Roman" w:hAnsi="Times New Roman"/>
                <w:bCs/>
                <w:sz w:val="26"/>
                <w:szCs w:val="26"/>
                <w:lang w:eastAsia="vi-VN"/>
              </w:rPr>
            </w:pPr>
          </w:p>
        </w:tc>
        <w:tc>
          <w:tcPr>
            <w:tcW w:w="2470" w:type="dxa"/>
            <w:vMerge/>
            <w:vAlign w:val="center"/>
          </w:tcPr>
          <w:p w14:paraId="183EC68A" w14:textId="77777777" w:rsidR="00AF052A" w:rsidRPr="00FA203D" w:rsidRDefault="00AF052A" w:rsidP="00294134">
            <w:pPr>
              <w:spacing w:before="60" w:after="60"/>
              <w:ind w:right="38"/>
              <w:jc w:val="center"/>
              <w:rPr>
                <w:rFonts w:ascii="Times New Roman" w:hAnsi="Times New Roman"/>
                <w:sz w:val="26"/>
                <w:szCs w:val="26"/>
                <w:lang w:eastAsia="vi-VN"/>
              </w:rPr>
            </w:pPr>
          </w:p>
        </w:tc>
        <w:tc>
          <w:tcPr>
            <w:tcW w:w="2130" w:type="dxa"/>
            <w:vAlign w:val="center"/>
          </w:tcPr>
          <w:p w14:paraId="3B536198" w14:textId="77777777" w:rsidR="00AF052A" w:rsidRPr="00FA203D" w:rsidRDefault="00AF052A" w:rsidP="00294134">
            <w:pPr>
              <w:widowControl w:val="0"/>
              <w:spacing w:before="60" w:after="60"/>
              <w:jc w:val="both"/>
              <w:rPr>
                <w:rFonts w:ascii="Times New Roman" w:hAnsi="Times New Roman"/>
                <w:sz w:val="26"/>
                <w:szCs w:val="26"/>
                <w:u w:color="FF0000"/>
              </w:rPr>
            </w:pPr>
            <w:r w:rsidRPr="00FA203D">
              <w:rPr>
                <w:rFonts w:ascii="Times New Roman" w:hAnsi="Times New Roman"/>
                <w:sz w:val="26"/>
                <w:szCs w:val="26"/>
                <w:u w:color="FF0000"/>
              </w:rPr>
              <w:t>Sự cố sạt lở, bồi lắng lòng hồ</w:t>
            </w:r>
          </w:p>
        </w:tc>
        <w:tc>
          <w:tcPr>
            <w:tcW w:w="4389" w:type="dxa"/>
            <w:vAlign w:val="center"/>
          </w:tcPr>
          <w:p w14:paraId="08D3C64F" w14:textId="77777777" w:rsidR="00AF052A" w:rsidRPr="00FA203D" w:rsidRDefault="00AF052A" w:rsidP="00294134">
            <w:pPr>
              <w:widowControl w:val="0"/>
              <w:spacing w:before="60" w:after="60"/>
              <w:jc w:val="both"/>
              <w:rPr>
                <w:rFonts w:ascii="Times New Roman" w:hAnsi="Times New Roman"/>
                <w:sz w:val="26"/>
                <w:szCs w:val="26"/>
                <w:u w:color="FF0000"/>
              </w:rPr>
            </w:pPr>
            <w:r w:rsidRPr="00FA203D">
              <w:rPr>
                <w:rFonts w:ascii="Times New Roman" w:hAnsi="Times New Roman"/>
                <w:sz w:val="26"/>
                <w:szCs w:val="26"/>
                <w:u w:color="FF0000"/>
              </w:rPr>
              <w:t>- Thực hiện nạo vét đúng phạm vi đã được cấp phép.</w:t>
            </w:r>
          </w:p>
          <w:p w14:paraId="3F6B801E" w14:textId="77777777" w:rsidR="00AF052A" w:rsidRPr="00FA203D" w:rsidRDefault="00AF052A" w:rsidP="00294134">
            <w:pPr>
              <w:widowControl w:val="0"/>
              <w:spacing w:before="60" w:after="60"/>
              <w:jc w:val="both"/>
              <w:rPr>
                <w:rFonts w:ascii="Times New Roman" w:hAnsi="Times New Roman"/>
                <w:sz w:val="26"/>
                <w:szCs w:val="26"/>
                <w:u w:color="FF0000"/>
              </w:rPr>
            </w:pPr>
            <w:r w:rsidRPr="00FA203D">
              <w:rPr>
                <w:rFonts w:ascii="Times New Roman" w:hAnsi="Times New Roman"/>
                <w:sz w:val="26"/>
                <w:szCs w:val="26"/>
                <w:u w:color="FF0000"/>
              </w:rPr>
              <w:t>- Tập trung thi công vào mùa khô.</w:t>
            </w:r>
          </w:p>
          <w:p w14:paraId="1A1EDA50" w14:textId="77777777" w:rsidR="00AF052A" w:rsidRPr="00FA203D" w:rsidRDefault="00AF052A" w:rsidP="00294134">
            <w:pPr>
              <w:widowControl w:val="0"/>
              <w:spacing w:before="60" w:after="60"/>
              <w:jc w:val="both"/>
              <w:rPr>
                <w:rFonts w:ascii="Times New Roman" w:hAnsi="Times New Roman"/>
                <w:sz w:val="26"/>
                <w:szCs w:val="26"/>
                <w:u w:color="FF0000"/>
              </w:rPr>
            </w:pPr>
            <w:r w:rsidRPr="00FA203D">
              <w:rPr>
                <w:rFonts w:ascii="Times New Roman" w:hAnsi="Times New Roman"/>
                <w:sz w:val="26"/>
                <w:szCs w:val="26"/>
                <w:u w:color="FF0000"/>
              </w:rPr>
              <w:t>- Quá trình nạo vét tuân thủ theo kế hoạch đã đặt ra. Nạo vét đảm bảo mái taluy đào tối thiểu m=2.</w:t>
            </w:r>
          </w:p>
        </w:tc>
        <w:tc>
          <w:tcPr>
            <w:tcW w:w="1705" w:type="dxa"/>
            <w:vAlign w:val="center"/>
          </w:tcPr>
          <w:p w14:paraId="2CA9F99E" w14:textId="77777777" w:rsidR="00AF052A" w:rsidRPr="00FA203D" w:rsidRDefault="00AF052A" w:rsidP="00294134">
            <w:pPr>
              <w:spacing w:before="60" w:after="60"/>
              <w:ind w:left="-57" w:right="-57"/>
              <w:jc w:val="center"/>
              <w:rPr>
                <w:rFonts w:ascii="Times New Roman" w:hAnsi="Times New Roman"/>
                <w:sz w:val="26"/>
                <w:szCs w:val="26"/>
              </w:rPr>
            </w:pPr>
            <w:r w:rsidRPr="00FA203D">
              <w:rPr>
                <w:rFonts w:ascii="Times New Roman" w:hAnsi="Times New Roman"/>
                <w:sz w:val="26"/>
                <w:szCs w:val="26"/>
              </w:rPr>
              <w:t>-</w:t>
            </w:r>
          </w:p>
        </w:tc>
        <w:tc>
          <w:tcPr>
            <w:tcW w:w="1843" w:type="dxa"/>
            <w:vMerge/>
            <w:vAlign w:val="center"/>
          </w:tcPr>
          <w:p w14:paraId="0FD9F1FA" w14:textId="77777777" w:rsidR="00AF052A" w:rsidRPr="00FA203D" w:rsidRDefault="00AF052A" w:rsidP="00294134">
            <w:pPr>
              <w:spacing w:before="60" w:after="60"/>
              <w:ind w:left="140" w:right="135"/>
              <w:jc w:val="center"/>
              <w:rPr>
                <w:rFonts w:ascii="Times New Roman" w:hAnsi="Times New Roman"/>
                <w:sz w:val="26"/>
                <w:szCs w:val="26"/>
                <w:lang w:eastAsia="vi-VN"/>
              </w:rPr>
            </w:pPr>
          </w:p>
        </w:tc>
        <w:tc>
          <w:tcPr>
            <w:tcW w:w="1278" w:type="dxa"/>
            <w:vMerge/>
            <w:vAlign w:val="center"/>
          </w:tcPr>
          <w:p w14:paraId="3724B38D" w14:textId="77777777" w:rsidR="00AF052A" w:rsidRPr="00FA203D" w:rsidRDefault="00AF052A" w:rsidP="00294134">
            <w:pPr>
              <w:spacing w:before="60" w:after="60"/>
              <w:jc w:val="center"/>
              <w:rPr>
                <w:rFonts w:ascii="Times New Roman" w:hAnsi="Times New Roman"/>
                <w:sz w:val="26"/>
                <w:szCs w:val="26"/>
                <w:lang w:eastAsia="vi-VN"/>
              </w:rPr>
            </w:pPr>
          </w:p>
        </w:tc>
      </w:tr>
      <w:tr w:rsidR="00FA203D" w:rsidRPr="00FA203D" w14:paraId="60732EE8" w14:textId="77777777" w:rsidTr="00AF052A">
        <w:trPr>
          <w:trHeight w:val="346"/>
          <w:jc w:val="center"/>
        </w:trPr>
        <w:tc>
          <w:tcPr>
            <w:tcW w:w="637" w:type="dxa"/>
            <w:vAlign w:val="center"/>
          </w:tcPr>
          <w:p w14:paraId="70EEE503" w14:textId="77777777" w:rsidR="00AF052A" w:rsidRPr="00FA203D" w:rsidRDefault="00AF052A" w:rsidP="00294134">
            <w:pPr>
              <w:spacing w:before="60" w:after="60"/>
              <w:ind w:right="38"/>
              <w:jc w:val="center"/>
              <w:rPr>
                <w:rFonts w:ascii="Times New Roman" w:hAnsi="Times New Roman"/>
                <w:bCs/>
                <w:sz w:val="26"/>
                <w:szCs w:val="26"/>
                <w:lang w:eastAsia="vi-VN"/>
              </w:rPr>
            </w:pPr>
          </w:p>
        </w:tc>
        <w:tc>
          <w:tcPr>
            <w:tcW w:w="2470" w:type="dxa"/>
            <w:vAlign w:val="center"/>
          </w:tcPr>
          <w:p w14:paraId="17D485F3" w14:textId="77777777" w:rsidR="00AF052A" w:rsidRPr="00FA203D" w:rsidRDefault="00AF052A" w:rsidP="00294134">
            <w:pPr>
              <w:spacing w:before="60" w:after="60"/>
              <w:ind w:right="38"/>
              <w:jc w:val="center"/>
              <w:rPr>
                <w:rFonts w:ascii="Times New Roman" w:hAnsi="Times New Roman"/>
                <w:sz w:val="26"/>
                <w:szCs w:val="26"/>
                <w:lang w:eastAsia="vi-VN"/>
              </w:rPr>
            </w:pPr>
          </w:p>
        </w:tc>
        <w:tc>
          <w:tcPr>
            <w:tcW w:w="2130" w:type="dxa"/>
            <w:vAlign w:val="center"/>
          </w:tcPr>
          <w:p w14:paraId="4F237772" w14:textId="77777777" w:rsidR="00AF052A" w:rsidRPr="00FA203D" w:rsidRDefault="00AF052A" w:rsidP="00294134">
            <w:pPr>
              <w:widowControl w:val="0"/>
              <w:spacing w:before="60" w:after="60"/>
              <w:jc w:val="both"/>
              <w:rPr>
                <w:rFonts w:ascii="Times New Roman" w:hAnsi="Times New Roman"/>
                <w:sz w:val="26"/>
                <w:szCs w:val="26"/>
                <w:u w:color="FF0000"/>
              </w:rPr>
            </w:pPr>
            <w:r w:rsidRPr="00FA203D">
              <w:rPr>
                <w:rFonts w:ascii="Times New Roman" w:hAnsi="Times New Roman"/>
                <w:sz w:val="26"/>
                <w:szCs w:val="26"/>
                <w:u w:color="FF0000"/>
              </w:rPr>
              <w:t>Phòng ngừa sự cố tại bãi thải:</w:t>
            </w:r>
          </w:p>
          <w:p w14:paraId="1EAA24C9" w14:textId="77777777" w:rsidR="00AF052A" w:rsidRPr="00FA203D" w:rsidRDefault="00AF052A" w:rsidP="00294134">
            <w:pPr>
              <w:widowControl w:val="0"/>
              <w:spacing w:before="60" w:after="60"/>
              <w:jc w:val="both"/>
              <w:rPr>
                <w:rFonts w:ascii="Times New Roman" w:hAnsi="Times New Roman"/>
                <w:sz w:val="26"/>
                <w:szCs w:val="26"/>
                <w:u w:color="FF0000"/>
              </w:rPr>
            </w:pPr>
          </w:p>
        </w:tc>
        <w:tc>
          <w:tcPr>
            <w:tcW w:w="4389" w:type="dxa"/>
            <w:vAlign w:val="center"/>
          </w:tcPr>
          <w:p w14:paraId="0051FABB" w14:textId="77777777" w:rsidR="00AF052A" w:rsidRPr="00FA203D" w:rsidRDefault="00AF052A" w:rsidP="00294134">
            <w:pPr>
              <w:widowControl w:val="0"/>
              <w:spacing w:before="60" w:after="60"/>
              <w:jc w:val="both"/>
              <w:rPr>
                <w:rFonts w:ascii="Times New Roman" w:hAnsi="Times New Roman"/>
                <w:sz w:val="26"/>
                <w:szCs w:val="26"/>
                <w:u w:color="FF0000"/>
              </w:rPr>
            </w:pPr>
            <w:r w:rsidRPr="00FA203D">
              <w:rPr>
                <w:rFonts w:ascii="Times New Roman" w:hAnsi="Times New Roman"/>
                <w:sz w:val="26"/>
                <w:szCs w:val="26"/>
                <w:u w:color="FF0000"/>
              </w:rPr>
              <w:t>- Đổ thải trong phạm vi ranh giới khu đất đã được UBND xã đồng ý.</w:t>
            </w:r>
          </w:p>
          <w:p w14:paraId="640C84E4" w14:textId="77777777" w:rsidR="00AF052A" w:rsidRPr="00FA203D" w:rsidRDefault="00AF052A" w:rsidP="00294134">
            <w:pPr>
              <w:spacing w:before="60" w:after="60"/>
              <w:jc w:val="both"/>
              <w:rPr>
                <w:rFonts w:ascii="Times New Roman" w:hAnsi="Times New Roman"/>
                <w:sz w:val="26"/>
                <w:szCs w:val="26"/>
                <w:u w:color="FF0000"/>
              </w:rPr>
            </w:pPr>
            <w:r w:rsidRPr="00FA203D">
              <w:rPr>
                <w:rFonts w:ascii="Times New Roman" w:hAnsi="Times New Roman"/>
                <w:sz w:val="26"/>
                <w:szCs w:val="26"/>
                <w:u w:color="FF0000"/>
              </w:rPr>
              <w:t>- Đổ thải theo trình tự từ khu vực thấp lên cao để tránh trượt lở, rửa trôi đất ra các khu vực xung quanh.</w:t>
            </w:r>
          </w:p>
          <w:p w14:paraId="4F52F812" w14:textId="77777777" w:rsidR="00AF052A" w:rsidRPr="00FA203D" w:rsidRDefault="00AF052A" w:rsidP="00294134">
            <w:pPr>
              <w:spacing w:before="60" w:after="60"/>
              <w:jc w:val="both"/>
              <w:rPr>
                <w:rFonts w:ascii="Times New Roman" w:hAnsi="Times New Roman"/>
                <w:sz w:val="26"/>
                <w:szCs w:val="26"/>
                <w:u w:color="FF0000"/>
              </w:rPr>
            </w:pPr>
            <w:r w:rsidRPr="00FA203D">
              <w:rPr>
                <w:rFonts w:ascii="Times New Roman" w:hAnsi="Times New Roman"/>
                <w:sz w:val="26"/>
                <w:szCs w:val="26"/>
                <w:u w:color="FF0000"/>
              </w:rPr>
              <w:t>- Bố trí rãnh thoát nước xung quanh khu vực bãi thải.</w:t>
            </w:r>
          </w:p>
          <w:p w14:paraId="3D039937" w14:textId="77777777" w:rsidR="00AF052A" w:rsidRPr="00FA203D" w:rsidRDefault="00AF052A" w:rsidP="00294134">
            <w:pPr>
              <w:spacing w:before="60" w:after="60"/>
              <w:jc w:val="both"/>
              <w:rPr>
                <w:rFonts w:ascii="Times New Roman" w:hAnsi="Times New Roman"/>
                <w:sz w:val="26"/>
                <w:szCs w:val="26"/>
                <w:u w:color="FF0000"/>
              </w:rPr>
            </w:pPr>
            <w:r w:rsidRPr="00FA203D">
              <w:rPr>
                <w:rFonts w:ascii="Times New Roman" w:hAnsi="Times New Roman"/>
                <w:sz w:val="26"/>
                <w:szCs w:val="26"/>
                <w:u w:color="FF0000"/>
              </w:rPr>
              <w:t>- San gạt và đầm nén sau khi đổ, chiều cao đổ thải tại khu vực từ 1,5 m - 2 m.</w:t>
            </w:r>
          </w:p>
        </w:tc>
        <w:tc>
          <w:tcPr>
            <w:tcW w:w="1705" w:type="dxa"/>
            <w:vAlign w:val="center"/>
          </w:tcPr>
          <w:p w14:paraId="4E19A22E" w14:textId="77777777" w:rsidR="00AF052A" w:rsidRPr="00FA203D" w:rsidRDefault="00AF052A" w:rsidP="00294134">
            <w:pPr>
              <w:spacing w:before="60" w:after="60"/>
              <w:ind w:left="-57" w:right="-57"/>
              <w:jc w:val="center"/>
              <w:rPr>
                <w:rFonts w:ascii="Times New Roman" w:hAnsi="Times New Roman"/>
                <w:sz w:val="26"/>
                <w:szCs w:val="26"/>
              </w:rPr>
            </w:pPr>
          </w:p>
        </w:tc>
        <w:tc>
          <w:tcPr>
            <w:tcW w:w="1843" w:type="dxa"/>
            <w:vMerge/>
            <w:vAlign w:val="center"/>
          </w:tcPr>
          <w:p w14:paraId="486F9853" w14:textId="77777777" w:rsidR="00AF052A" w:rsidRPr="00FA203D" w:rsidRDefault="00AF052A" w:rsidP="00294134">
            <w:pPr>
              <w:spacing w:before="60" w:after="60"/>
              <w:ind w:left="140" w:right="135"/>
              <w:jc w:val="center"/>
              <w:rPr>
                <w:rFonts w:ascii="Times New Roman" w:hAnsi="Times New Roman"/>
                <w:sz w:val="26"/>
                <w:szCs w:val="26"/>
                <w:lang w:eastAsia="vi-VN"/>
              </w:rPr>
            </w:pPr>
          </w:p>
        </w:tc>
        <w:tc>
          <w:tcPr>
            <w:tcW w:w="1278" w:type="dxa"/>
            <w:vMerge/>
            <w:vAlign w:val="center"/>
          </w:tcPr>
          <w:p w14:paraId="7C338B47" w14:textId="77777777" w:rsidR="00AF052A" w:rsidRPr="00FA203D" w:rsidRDefault="00AF052A" w:rsidP="00294134">
            <w:pPr>
              <w:spacing w:before="60" w:after="60"/>
              <w:jc w:val="center"/>
              <w:rPr>
                <w:rFonts w:ascii="Times New Roman" w:hAnsi="Times New Roman"/>
                <w:sz w:val="26"/>
                <w:szCs w:val="26"/>
                <w:lang w:eastAsia="vi-VN"/>
              </w:rPr>
            </w:pPr>
          </w:p>
        </w:tc>
      </w:tr>
    </w:tbl>
    <w:p w14:paraId="3DDB6DE5" w14:textId="77777777" w:rsidR="00294134" w:rsidRPr="00FA203D" w:rsidRDefault="00294134">
      <w:bookmarkStart w:id="2074" w:name="_Toc223633190"/>
      <w:bookmarkStart w:id="2075" w:name="_Toc239044818"/>
      <w:bookmarkStart w:id="2076" w:name="_Toc375904365"/>
      <w:bookmarkStart w:id="2077" w:name="_Toc400723367"/>
      <w:bookmarkStart w:id="2078" w:name="_Toc401734976"/>
      <w:bookmarkStart w:id="2079" w:name="_Toc402302169"/>
      <w:bookmarkStart w:id="2080" w:name="_Toc401923218"/>
      <w:bookmarkStart w:id="2081" w:name="_Toc411150888"/>
      <w:bookmarkStart w:id="2082" w:name="_Toc429147822"/>
      <w:bookmarkStart w:id="2083" w:name="_Toc430265636"/>
      <w:bookmarkStart w:id="2084" w:name="_Toc431365897"/>
      <w:bookmarkStart w:id="2085" w:name="_Toc431365979"/>
      <w:bookmarkStart w:id="2086" w:name="_Toc439746441"/>
      <w:bookmarkStart w:id="2087" w:name="_Toc493234283"/>
      <w:bookmarkStart w:id="2088" w:name="_Toc21159309"/>
      <w:bookmarkStart w:id="2089" w:name="_Toc21673207"/>
      <w:bookmarkStart w:id="2090" w:name="_Toc22893100"/>
      <w:bookmarkStart w:id="2091" w:name="_Toc23431480"/>
      <w:bookmarkStart w:id="2092" w:name="_Toc28592760"/>
      <w:bookmarkStart w:id="2093" w:name="_Toc35929518"/>
      <w:bookmarkStart w:id="2094" w:name="_Toc35935178"/>
      <w:bookmarkStart w:id="2095" w:name="_Toc35938115"/>
      <w:bookmarkStart w:id="2096" w:name="_Toc38724425"/>
      <w:bookmarkStart w:id="2097" w:name="_Toc38789702"/>
      <w:bookmarkStart w:id="2098" w:name="_Toc38961794"/>
      <w:bookmarkStart w:id="2099" w:name="_Toc39568746"/>
      <w:bookmarkStart w:id="2100" w:name="_Toc39737613"/>
      <w:bookmarkStart w:id="2101" w:name="_Toc43995066"/>
      <w:bookmarkStart w:id="2102" w:name="_Toc43995324"/>
      <w:r w:rsidRPr="00FA203D">
        <w:br w:type="page"/>
      </w:r>
    </w:p>
    <w:tbl>
      <w:tblPr>
        <w:tblStyle w:val="TableGrid1"/>
        <w:tblW w:w="14791" w:type="dxa"/>
        <w:jc w:val="center"/>
        <w:tblLayout w:type="fixed"/>
        <w:tblLook w:val="0000" w:firstRow="0" w:lastRow="0" w:firstColumn="0" w:lastColumn="0" w:noHBand="0" w:noVBand="0"/>
      </w:tblPr>
      <w:tblGrid>
        <w:gridCol w:w="637"/>
        <w:gridCol w:w="2646"/>
        <w:gridCol w:w="2130"/>
        <w:gridCol w:w="4389"/>
        <w:gridCol w:w="1705"/>
        <w:gridCol w:w="1843"/>
        <w:gridCol w:w="1441"/>
      </w:tblGrid>
      <w:tr w:rsidR="00FA203D" w:rsidRPr="00FA203D" w14:paraId="1D46DDF6" w14:textId="77777777" w:rsidTr="00AF052A">
        <w:trPr>
          <w:trHeight w:val="346"/>
          <w:jc w:val="center"/>
        </w:trPr>
        <w:tc>
          <w:tcPr>
            <w:tcW w:w="637" w:type="dxa"/>
            <w:vAlign w:val="center"/>
          </w:tcPr>
          <w:p w14:paraId="2613CE73" w14:textId="77777777" w:rsidR="00754998" w:rsidRPr="00FA203D" w:rsidRDefault="00754998" w:rsidP="00294134">
            <w:pPr>
              <w:spacing w:before="60" w:after="60"/>
              <w:ind w:right="38"/>
              <w:jc w:val="center"/>
              <w:rPr>
                <w:rFonts w:ascii="Times New Roman" w:hAnsi="Times New Roman"/>
                <w:b/>
                <w:bCs/>
                <w:sz w:val="26"/>
                <w:szCs w:val="26"/>
                <w:lang w:eastAsia="vi-VN"/>
              </w:rPr>
            </w:pPr>
            <w:r w:rsidRPr="00FA203D">
              <w:rPr>
                <w:rFonts w:ascii="Times New Roman" w:hAnsi="Times New Roman"/>
                <w:b/>
                <w:bCs/>
                <w:sz w:val="26"/>
                <w:szCs w:val="26"/>
                <w:lang w:eastAsia="vi-VN"/>
              </w:rPr>
              <w:lastRenderedPageBreak/>
              <w:t>II</w:t>
            </w:r>
          </w:p>
        </w:tc>
        <w:tc>
          <w:tcPr>
            <w:tcW w:w="14154" w:type="dxa"/>
            <w:gridSpan w:val="6"/>
            <w:vAlign w:val="center"/>
          </w:tcPr>
          <w:p w14:paraId="60E3C69A" w14:textId="77777777" w:rsidR="00754998" w:rsidRPr="00FA203D" w:rsidRDefault="00754998" w:rsidP="00294134">
            <w:pPr>
              <w:spacing w:before="60" w:after="60"/>
              <w:rPr>
                <w:rFonts w:ascii="Times New Roman" w:hAnsi="Times New Roman"/>
                <w:b/>
                <w:sz w:val="26"/>
                <w:szCs w:val="26"/>
                <w:lang w:eastAsia="vi-VN"/>
              </w:rPr>
            </w:pPr>
            <w:r w:rsidRPr="00FA203D">
              <w:rPr>
                <w:rFonts w:ascii="Times New Roman" w:hAnsi="Times New Roman"/>
                <w:b/>
                <w:sz w:val="26"/>
                <w:szCs w:val="26"/>
                <w:lang w:eastAsia="vi-VN"/>
              </w:rPr>
              <w:t>Giai đoạn vận hành</w:t>
            </w:r>
          </w:p>
        </w:tc>
      </w:tr>
      <w:tr w:rsidR="00FA203D" w:rsidRPr="00FA203D" w14:paraId="471D27D3" w14:textId="77777777" w:rsidTr="00AF052A">
        <w:trPr>
          <w:trHeight w:val="96"/>
          <w:jc w:val="center"/>
        </w:trPr>
        <w:tc>
          <w:tcPr>
            <w:tcW w:w="637" w:type="dxa"/>
            <w:vMerge w:val="restart"/>
            <w:vAlign w:val="center"/>
          </w:tcPr>
          <w:p w14:paraId="42BDDBF1" w14:textId="77777777" w:rsidR="00AF052A" w:rsidRPr="00FA203D" w:rsidRDefault="00AF052A" w:rsidP="00294134">
            <w:pPr>
              <w:spacing w:before="60" w:after="60"/>
              <w:ind w:right="38"/>
              <w:jc w:val="center"/>
              <w:rPr>
                <w:rFonts w:ascii="Times New Roman" w:hAnsi="Times New Roman"/>
                <w:bCs/>
                <w:sz w:val="26"/>
                <w:szCs w:val="26"/>
                <w:lang w:eastAsia="vi-VN"/>
              </w:rPr>
            </w:pPr>
            <w:r w:rsidRPr="00FA203D">
              <w:rPr>
                <w:rFonts w:ascii="Times New Roman" w:hAnsi="Times New Roman"/>
                <w:bCs/>
                <w:sz w:val="26"/>
                <w:szCs w:val="26"/>
                <w:lang w:eastAsia="vi-VN"/>
              </w:rPr>
              <w:t>1</w:t>
            </w:r>
          </w:p>
        </w:tc>
        <w:tc>
          <w:tcPr>
            <w:tcW w:w="2646" w:type="dxa"/>
            <w:vMerge w:val="restart"/>
            <w:vAlign w:val="center"/>
          </w:tcPr>
          <w:p w14:paraId="08AB8186" w14:textId="77777777" w:rsidR="00AF052A" w:rsidRPr="00FA203D" w:rsidRDefault="00AF052A" w:rsidP="00294134">
            <w:pPr>
              <w:widowControl w:val="0"/>
              <w:spacing w:before="60" w:after="60"/>
              <w:jc w:val="both"/>
              <w:rPr>
                <w:rFonts w:ascii="Times New Roman" w:hAnsi="Times New Roman"/>
                <w:sz w:val="26"/>
                <w:szCs w:val="26"/>
                <w:lang w:val="af-ZA"/>
              </w:rPr>
            </w:pPr>
            <w:r w:rsidRPr="00FA203D">
              <w:rPr>
                <w:rFonts w:ascii="Times New Roman" w:hAnsi="Times New Roman"/>
                <w:sz w:val="26"/>
                <w:szCs w:val="26"/>
                <w:lang w:val="af-ZA"/>
              </w:rPr>
              <w:t>Dự án được thực hiện vào mùa khô (90 ngày/năm). Đến mùa mưa khi hồ tích nước trở lại mọi hoạt động của Dự án sẽ dừng lại.</w:t>
            </w:r>
          </w:p>
          <w:p w14:paraId="3694A468" w14:textId="4932D3B9" w:rsidR="00AF052A" w:rsidRPr="00FA203D" w:rsidRDefault="00AF052A" w:rsidP="00294134">
            <w:pPr>
              <w:spacing w:before="60" w:after="60"/>
              <w:ind w:right="38"/>
              <w:jc w:val="both"/>
              <w:rPr>
                <w:rFonts w:ascii="Times New Roman" w:hAnsi="Times New Roman"/>
                <w:sz w:val="26"/>
                <w:szCs w:val="26"/>
                <w:lang w:eastAsia="vi-VN"/>
              </w:rPr>
            </w:pPr>
            <w:r w:rsidRPr="00FA203D">
              <w:rPr>
                <w:rFonts w:ascii="Times New Roman" w:hAnsi="Times New Roman"/>
                <w:sz w:val="26"/>
                <w:szCs w:val="26"/>
                <w:lang w:val="af-ZA"/>
              </w:rPr>
              <w:t xml:space="preserve">Do đó, các hoạt động trong giai đoạn này chủ yếu từ quá trình vận hành, điều tiết nước tại hồ </w:t>
            </w:r>
            <w:r w:rsidR="009565C5" w:rsidRPr="00FA203D">
              <w:rPr>
                <w:rFonts w:ascii="Times New Roman" w:hAnsi="Times New Roman"/>
                <w:sz w:val="26"/>
                <w:szCs w:val="26"/>
                <w:lang w:val="af-ZA"/>
              </w:rPr>
              <w:t>Bảo Đài</w:t>
            </w:r>
          </w:p>
        </w:tc>
        <w:tc>
          <w:tcPr>
            <w:tcW w:w="2130" w:type="dxa"/>
            <w:vAlign w:val="center"/>
          </w:tcPr>
          <w:p w14:paraId="7F74027E" w14:textId="77777777" w:rsidR="00AF052A" w:rsidRPr="00FA203D" w:rsidRDefault="00AF052A" w:rsidP="00294134">
            <w:pPr>
              <w:widowControl w:val="0"/>
              <w:spacing w:before="60" w:after="60"/>
              <w:jc w:val="both"/>
              <w:rPr>
                <w:rFonts w:ascii="Times New Roman" w:hAnsi="Times New Roman"/>
                <w:sz w:val="26"/>
                <w:szCs w:val="26"/>
                <w:u w:color="FF0000"/>
              </w:rPr>
            </w:pPr>
            <w:r w:rsidRPr="00FA203D">
              <w:rPr>
                <w:rFonts w:ascii="Times New Roman" w:hAnsi="Times New Roman"/>
                <w:sz w:val="26"/>
                <w:szCs w:val="26"/>
                <w:u w:color="FF0000"/>
              </w:rPr>
              <w:t>Sự cố do xói lở và bồi lắng lòng hồ</w:t>
            </w:r>
          </w:p>
        </w:tc>
        <w:tc>
          <w:tcPr>
            <w:tcW w:w="4389" w:type="dxa"/>
            <w:vAlign w:val="center"/>
          </w:tcPr>
          <w:p w14:paraId="20909E60" w14:textId="77777777" w:rsidR="00AF052A" w:rsidRPr="00FA203D" w:rsidRDefault="00AF052A" w:rsidP="00294134">
            <w:pPr>
              <w:widowControl w:val="0"/>
              <w:spacing w:before="60" w:after="60"/>
              <w:jc w:val="both"/>
              <w:rPr>
                <w:rFonts w:ascii="Times New Roman" w:hAnsi="Times New Roman"/>
                <w:sz w:val="26"/>
                <w:szCs w:val="26"/>
                <w:u w:color="FF0000"/>
              </w:rPr>
            </w:pPr>
            <w:r w:rsidRPr="00FA203D">
              <w:rPr>
                <w:rFonts w:ascii="Times New Roman" w:hAnsi="Times New Roman"/>
                <w:sz w:val="26"/>
                <w:szCs w:val="26"/>
                <w:u w:color="FF0000"/>
              </w:rPr>
              <w:t>- Nghiêm cấm nạo vét đất, canh tác ở khu bán ngập.</w:t>
            </w:r>
          </w:p>
          <w:p w14:paraId="6718936D" w14:textId="77777777" w:rsidR="00AF052A" w:rsidRPr="00FA203D" w:rsidRDefault="00AF052A" w:rsidP="00294134">
            <w:pPr>
              <w:widowControl w:val="0"/>
              <w:spacing w:before="60" w:after="60"/>
              <w:jc w:val="both"/>
              <w:rPr>
                <w:rFonts w:ascii="Times New Roman" w:hAnsi="Times New Roman"/>
                <w:sz w:val="26"/>
                <w:szCs w:val="26"/>
                <w:u w:color="FF0000"/>
              </w:rPr>
            </w:pPr>
            <w:r w:rsidRPr="00FA203D">
              <w:rPr>
                <w:rFonts w:ascii="Times New Roman" w:hAnsi="Times New Roman"/>
                <w:sz w:val="26"/>
                <w:szCs w:val="26"/>
                <w:u w:color="FF0000"/>
              </w:rPr>
              <w:t>- Giám sát hàm lượng bùn cát trước khi chảy về hồ; giám sát sạt lở bờ hồ,.. đảm bảo tuổi thọ và an toàn công trình.</w:t>
            </w:r>
          </w:p>
        </w:tc>
        <w:tc>
          <w:tcPr>
            <w:tcW w:w="1705" w:type="dxa"/>
            <w:vAlign w:val="center"/>
          </w:tcPr>
          <w:p w14:paraId="34DCB289" w14:textId="77777777" w:rsidR="00AF052A" w:rsidRPr="00FA203D" w:rsidRDefault="00AF052A" w:rsidP="00294134">
            <w:pPr>
              <w:spacing w:before="60" w:after="60"/>
              <w:ind w:left="-57" w:right="-57"/>
              <w:jc w:val="center"/>
              <w:rPr>
                <w:rFonts w:ascii="Times New Roman" w:hAnsi="Times New Roman"/>
                <w:sz w:val="26"/>
                <w:szCs w:val="26"/>
              </w:rPr>
            </w:pPr>
            <w:r w:rsidRPr="00FA203D">
              <w:rPr>
                <w:rFonts w:ascii="Times New Roman" w:hAnsi="Times New Roman"/>
                <w:sz w:val="26"/>
                <w:szCs w:val="26"/>
              </w:rPr>
              <w:t>-</w:t>
            </w:r>
          </w:p>
        </w:tc>
        <w:tc>
          <w:tcPr>
            <w:tcW w:w="1843" w:type="dxa"/>
            <w:vMerge w:val="restart"/>
            <w:vAlign w:val="center"/>
          </w:tcPr>
          <w:p w14:paraId="11BA07DE" w14:textId="6B8EA18B" w:rsidR="00AF052A" w:rsidRPr="00FA203D" w:rsidRDefault="00AF052A" w:rsidP="00294134">
            <w:pPr>
              <w:spacing w:before="60" w:after="60"/>
              <w:ind w:left="140" w:right="135"/>
              <w:jc w:val="center"/>
              <w:rPr>
                <w:rFonts w:ascii="Times New Roman" w:hAnsi="Times New Roman"/>
                <w:sz w:val="26"/>
                <w:szCs w:val="26"/>
                <w:lang w:eastAsia="vi-VN"/>
              </w:rPr>
            </w:pPr>
            <w:r w:rsidRPr="00FA203D">
              <w:rPr>
                <w:rFonts w:ascii="Times New Roman" w:hAnsi="Times New Roman"/>
                <w:sz w:val="26"/>
                <w:szCs w:val="26"/>
              </w:rPr>
              <w:t xml:space="preserve">Trong suốt quá trình vận hành hồ </w:t>
            </w:r>
            <w:r w:rsidR="009565C5" w:rsidRPr="00FA203D">
              <w:rPr>
                <w:rFonts w:ascii="Times New Roman" w:hAnsi="Times New Roman"/>
                <w:sz w:val="26"/>
                <w:szCs w:val="26"/>
              </w:rPr>
              <w:t>Bảo Đài</w:t>
            </w:r>
          </w:p>
        </w:tc>
        <w:tc>
          <w:tcPr>
            <w:tcW w:w="1441" w:type="dxa"/>
            <w:vMerge w:val="restart"/>
            <w:vAlign w:val="center"/>
          </w:tcPr>
          <w:p w14:paraId="28CC77D0" w14:textId="72C9BA02" w:rsidR="00AF052A" w:rsidRPr="00FA203D" w:rsidRDefault="00E84AE2" w:rsidP="00E84AE2">
            <w:pPr>
              <w:spacing w:before="60" w:after="60"/>
              <w:ind w:left="140" w:right="135"/>
              <w:jc w:val="both"/>
              <w:rPr>
                <w:rFonts w:ascii="Times New Roman" w:hAnsi="Times New Roman"/>
                <w:spacing w:val="-4"/>
                <w:w w:val="90"/>
                <w:sz w:val="26"/>
                <w:szCs w:val="26"/>
                <w:lang w:eastAsia="vi-VN"/>
              </w:rPr>
            </w:pPr>
            <w:r w:rsidRPr="00FA203D">
              <w:rPr>
                <w:rFonts w:ascii="Times New Roman" w:hAnsi="Times New Roman"/>
                <w:sz w:val="26"/>
                <w:szCs w:val="26"/>
              </w:rPr>
              <w:t>Công ty TNHH MTV QLKT CTTL Quảng Trị, UBND xã Vĩnh Khê và Vĩnh Chấp</w:t>
            </w:r>
          </w:p>
        </w:tc>
      </w:tr>
      <w:tr w:rsidR="00FA203D" w:rsidRPr="00FA203D" w14:paraId="70227037" w14:textId="77777777" w:rsidTr="00AF052A">
        <w:trPr>
          <w:trHeight w:val="1571"/>
          <w:jc w:val="center"/>
        </w:trPr>
        <w:tc>
          <w:tcPr>
            <w:tcW w:w="637" w:type="dxa"/>
            <w:vMerge/>
            <w:vAlign w:val="center"/>
          </w:tcPr>
          <w:p w14:paraId="448DAB82" w14:textId="77777777" w:rsidR="00AF052A" w:rsidRPr="00FA203D" w:rsidRDefault="00AF052A" w:rsidP="00294134">
            <w:pPr>
              <w:spacing w:before="60" w:after="60"/>
              <w:ind w:right="38"/>
              <w:jc w:val="center"/>
              <w:rPr>
                <w:rFonts w:ascii="Times New Roman" w:hAnsi="Times New Roman"/>
                <w:bCs/>
                <w:sz w:val="26"/>
                <w:szCs w:val="26"/>
                <w:lang w:eastAsia="vi-VN"/>
              </w:rPr>
            </w:pPr>
          </w:p>
        </w:tc>
        <w:tc>
          <w:tcPr>
            <w:tcW w:w="2646" w:type="dxa"/>
            <w:vMerge/>
            <w:vAlign w:val="center"/>
          </w:tcPr>
          <w:p w14:paraId="09F97C9C" w14:textId="77777777" w:rsidR="00AF052A" w:rsidRPr="00FA203D" w:rsidRDefault="00AF052A" w:rsidP="00294134">
            <w:pPr>
              <w:spacing w:before="60" w:after="60"/>
              <w:ind w:right="38"/>
              <w:jc w:val="center"/>
              <w:rPr>
                <w:rFonts w:ascii="Times New Roman" w:hAnsi="Times New Roman"/>
                <w:sz w:val="26"/>
                <w:szCs w:val="26"/>
                <w:lang w:eastAsia="vi-VN"/>
              </w:rPr>
            </w:pPr>
          </w:p>
        </w:tc>
        <w:tc>
          <w:tcPr>
            <w:tcW w:w="2130" w:type="dxa"/>
            <w:vAlign w:val="center"/>
          </w:tcPr>
          <w:p w14:paraId="432E331B" w14:textId="77777777" w:rsidR="00AF052A" w:rsidRPr="00FA203D" w:rsidRDefault="00AF052A" w:rsidP="00294134">
            <w:pPr>
              <w:widowControl w:val="0"/>
              <w:spacing w:before="60" w:after="60"/>
              <w:jc w:val="both"/>
              <w:rPr>
                <w:rFonts w:ascii="Times New Roman" w:hAnsi="Times New Roman"/>
                <w:sz w:val="26"/>
                <w:szCs w:val="26"/>
                <w:u w:color="FF0000"/>
              </w:rPr>
            </w:pPr>
            <w:r w:rsidRPr="00FA203D">
              <w:rPr>
                <w:rFonts w:ascii="Times New Roman" w:hAnsi="Times New Roman"/>
                <w:sz w:val="26"/>
                <w:szCs w:val="26"/>
                <w:u w:color="FF0000"/>
              </w:rPr>
              <w:t>Sự cố vỡ đập</w:t>
            </w:r>
          </w:p>
          <w:p w14:paraId="5E6B62C1" w14:textId="77777777" w:rsidR="00AF052A" w:rsidRPr="00FA203D" w:rsidRDefault="00AF052A" w:rsidP="00294134">
            <w:pPr>
              <w:widowControl w:val="0"/>
              <w:spacing w:before="60" w:after="60"/>
              <w:jc w:val="both"/>
              <w:rPr>
                <w:rFonts w:ascii="Times New Roman" w:hAnsi="Times New Roman"/>
                <w:sz w:val="26"/>
                <w:szCs w:val="26"/>
                <w:u w:color="FF0000"/>
              </w:rPr>
            </w:pPr>
          </w:p>
        </w:tc>
        <w:tc>
          <w:tcPr>
            <w:tcW w:w="4389" w:type="dxa"/>
            <w:vAlign w:val="center"/>
          </w:tcPr>
          <w:p w14:paraId="58B87F0C" w14:textId="5A83D49E" w:rsidR="00AF052A" w:rsidRPr="00FA203D" w:rsidRDefault="00AF052A" w:rsidP="00294134">
            <w:pPr>
              <w:widowControl w:val="0"/>
              <w:spacing w:before="60" w:after="60"/>
              <w:jc w:val="both"/>
              <w:rPr>
                <w:rFonts w:ascii="Times New Roman" w:hAnsi="Times New Roman"/>
                <w:sz w:val="26"/>
                <w:szCs w:val="26"/>
                <w:lang w:val="af-ZA"/>
              </w:rPr>
            </w:pPr>
            <w:r w:rsidRPr="00FA203D">
              <w:rPr>
                <w:rFonts w:ascii="Times New Roman" w:hAnsi="Times New Roman"/>
                <w:sz w:val="26"/>
                <w:szCs w:val="26"/>
                <w:lang w:val="af-ZA"/>
              </w:rPr>
              <w:t xml:space="preserve">Hoạt động vận hành hồ </w:t>
            </w:r>
            <w:r w:rsidR="009565C5" w:rsidRPr="00FA203D">
              <w:rPr>
                <w:rFonts w:ascii="Times New Roman" w:hAnsi="Times New Roman"/>
                <w:sz w:val="26"/>
                <w:szCs w:val="26"/>
                <w:lang w:val="af-ZA"/>
              </w:rPr>
              <w:t>Bảo Đài</w:t>
            </w:r>
            <w:r w:rsidRPr="00FA203D">
              <w:rPr>
                <w:rFonts w:ascii="Times New Roman" w:hAnsi="Times New Roman"/>
                <w:sz w:val="26"/>
                <w:szCs w:val="26"/>
                <w:lang w:val="af-ZA"/>
              </w:rPr>
              <w:t xml:space="preserve"> tuân thủ các tiêu chuẩn, quy định về quy trình vận hành và các quy định khác của Pháp luật Việt Nam.</w:t>
            </w:r>
          </w:p>
          <w:p w14:paraId="38EECFA5" w14:textId="77777777" w:rsidR="00AF052A" w:rsidRPr="00FA203D" w:rsidRDefault="00AF052A" w:rsidP="00294134">
            <w:pPr>
              <w:widowControl w:val="0"/>
              <w:spacing w:before="60" w:after="60"/>
              <w:jc w:val="both"/>
              <w:rPr>
                <w:rFonts w:ascii="Times New Roman" w:hAnsi="Times New Roman"/>
                <w:sz w:val="26"/>
                <w:szCs w:val="26"/>
                <w:u w:color="FF0000"/>
              </w:rPr>
            </w:pPr>
            <w:r w:rsidRPr="00FA203D">
              <w:rPr>
                <w:rFonts w:ascii="Times New Roman" w:hAnsi="Times New Roman"/>
                <w:sz w:val="26"/>
                <w:szCs w:val="26"/>
                <w:u w:color="FF0000"/>
              </w:rPr>
              <w:t>- Đề xuất các đơn vị chức năng xây dựng và phê duyệt quy trình vận hành của các hồ.</w:t>
            </w:r>
          </w:p>
        </w:tc>
        <w:tc>
          <w:tcPr>
            <w:tcW w:w="1705" w:type="dxa"/>
            <w:vAlign w:val="center"/>
          </w:tcPr>
          <w:p w14:paraId="3CA0B014" w14:textId="77777777" w:rsidR="00AF052A" w:rsidRPr="00FA203D" w:rsidRDefault="00AF052A" w:rsidP="00294134">
            <w:pPr>
              <w:spacing w:before="60" w:after="60"/>
              <w:ind w:left="-57" w:right="-57"/>
              <w:jc w:val="center"/>
              <w:rPr>
                <w:rFonts w:ascii="Times New Roman" w:hAnsi="Times New Roman"/>
                <w:sz w:val="26"/>
                <w:szCs w:val="26"/>
              </w:rPr>
            </w:pPr>
            <w:r w:rsidRPr="00FA203D">
              <w:rPr>
                <w:rFonts w:ascii="Times New Roman" w:hAnsi="Times New Roman"/>
                <w:sz w:val="26"/>
                <w:szCs w:val="26"/>
              </w:rPr>
              <w:t>-</w:t>
            </w:r>
          </w:p>
        </w:tc>
        <w:tc>
          <w:tcPr>
            <w:tcW w:w="1843" w:type="dxa"/>
            <w:vMerge/>
            <w:vAlign w:val="center"/>
          </w:tcPr>
          <w:p w14:paraId="7B8FBF83" w14:textId="77777777" w:rsidR="00AF052A" w:rsidRPr="00FA203D" w:rsidRDefault="00AF052A" w:rsidP="00294134">
            <w:pPr>
              <w:spacing w:before="60" w:after="60"/>
              <w:ind w:left="140" w:right="135"/>
              <w:jc w:val="center"/>
              <w:rPr>
                <w:rFonts w:ascii="Times New Roman" w:hAnsi="Times New Roman"/>
                <w:sz w:val="26"/>
                <w:szCs w:val="26"/>
                <w:lang w:eastAsia="vi-VN"/>
              </w:rPr>
            </w:pPr>
          </w:p>
        </w:tc>
        <w:tc>
          <w:tcPr>
            <w:tcW w:w="1441" w:type="dxa"/>
            <w:vMerge/>
            <w:vAlign w:val="center"/>
          </w:tcPr>
          <w:p w14:paraId="54B2F309" w14:textId="77777777" w:rsidR="00AF052A" w:rsidRPr="00FA203D" w:rsidRDefault="00AF052A" w:rsidP="00294134">
            <w:pPr>
              <w:spacing w:before="60" w:after="60"/>
              <w:jc w:val="center"/>
              <w:rPr>
                <w:rFonts w:ascii="Times New Roman" w:hAnsi="Times New Roman"/>
                <w:sz w:val="26"/>
                <w:szCs w:val="26"/>
                <w:lang w:eastAsia="vi-VN"/>
              </w:rPr>
            </w:pPr>
          </w:p>
        </w:tc>
      </w:tr>
    </w:tbl>
    <w:p w14:paraId="7437E6E9" w14:textId="77777777" w:rsidR="00BF5A46" w:rsidRPr="00FA203D" w:rsidRDefault="00BF5A46" w:rsidP="00AF0600">
      <w:pPr>
        <w:spacing w:line="312" w:lineRule="auto"/>
        <w:rPr>
          <w:b/>
          <w:sz w:val="27"/>
          <w:szCs w:val="27"/>
        </w:rPr>
      </w:pPr>
      <w:r w:rsidRPr="00FA203D">
        <w:rPr>
          <w:b/>
          <w:sz w:val="27"/>
          <w:szCs w:val="27"/>
        </w:rPr>
        <w:br w:type="page"/>
      </w:r>
    </w:p>
    <w:p w14:paraId="1FA27F71" w14:textId="77777777" w:rsidR="00BF5A46" w:rsidRPr="00FA203D" w:rsidRDefault="00BF5A46" w:rsidP="00AF0600">
      <w:pPr>
        <w:tabs>
          <w:tab w:val="left" w:pos="6489"/>
        </w:tabs>
        <w:spacing w:line="312" w:lineRule="auto"/>
        <w:jc w:val="both"/>
        <w:outlineLvl w:val="0"/>
        <w:rPr>
          <w:b/>
          <w:sz w:val="27"/>
          <w:szCs w:val="27"/>
        </w:rPr>
        <w:sectPr w:rsidR="00BF5A46" w:rsidRPr="00FA203D" w:rsidSect="00BF5A46">
          <w:footerReference w:type="default" r:id="rId28"/>
          <w:pgSz w:w="16840" w:h="11907" w:orient="landscape" w:code="9"/>
          <w:pgMar w:top="1224" w:right="1134" w:bottom="1134" w:left="1134" w:header="720" w:footer="720" w:gutter="0"/>
          <w:cols w:space="720"/>
          <w:docGrid w:linePitch="381"/>
        </w:sectPr>
      </w:pPr>
    </w:p>
    <w:p w14:paraId="37FFE333" w14:textId="77777777" w:rsidR="007750BD" w:rsidRPr="00FA203D" w:rsidRDefault="009C7A76" w:rsidP="004B0761">
      <w:pPr>
        <w:tabs>
          <w:tab w:val="left" w:pos="6489"/>
        </w:tabs>
        <w:spacing w:line="312" w:lineRule="auto"/>
        <w:jc w:val="both"/>
        <w:outlineLvl w:val="0"/>
        <w:rPr>
          <w:b/>
          <w:sz w:val="27"/>
          <w:szCs w:val="27"/>
        </w:rPr>
      </w:pPr>
      <w:bookmarkStart w:id="2103" w:name="_Toc195822734"/>
      <w:r w:rsidRPr="00FA203D">
        <w:rPr>
          <w:b/>
          <w:sz w:val="27"/>
          <w:szCs w:val="27"/>
        </w:rPr>
        <w:lastRenderedPageBreak/>
        <w:t>4</w:t>
      </w:r>
      <w:r w:rsidR="007750BD" w:rsidRPr="00FA203D">
        <w:rPr>
          <w:b/>
          <w:sz w:val="27"/>
          <w:szCs w:val="27"/>
        </w:rPr>
        <w:t xml:space="preserve">.2. </w:t>
      </w:r>
      <w:bookmarkStart w:id="2104" w:name="_Toc333822272"/>
      <w:bookmarkStart w:id="2105" w:name="_Toc335202835"/>
      <w:bookmarkStart w:id="2106" w:name="_Toc351100984"/>
      <w:bookmarkStart w:id="2107" w:name="_Toc429147828"/>
      <w:bookmarkStart w:id="2108" w:name="_Toc430265640"/>
      <w:bookmarkStart w:id="2109" w:name="_Toc431365900"/>
      <w:bookmarkStart w:id="2110" w:name="_Toc431365982"/>
      <w:bookmarkStart w:id="2111" w:name="_Toc439746443"/>
      <w:bookmarkStart w:id="2112" w:name="_Toc493234286"/>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r w:rsidR="007750BD" w:rsidRPr="00FA203D">
        <w:rPr>
          <w:b/>
          <w:sz w:val="27"/>
          <w:szCs w:val="27"/>
        </w:rPr>
        <w:t>Chương</w:t>
      </w:r>
      <w:r w:rsidR="006269D6" w:rsidRPr="00FA203D">
        <w:rPr>
          <w:b/>
          <w:sz w:val="27"/>
          <w:szCs w:val="27"/>
        </w:rPr>
        <w:t xml:space="preserve"> trình giám sát môi trường của </w:t>
      </w:r>
      <w:r w:rsidR="00FE39B0" w:rsidRPr="00FA203D">
        <w:rPr>
          <w:b/>
          <w:sz w:val="27"/>
          <w:szCs w:val="27"/>
        </w:rPr>
        <w:t>Chủ dự án</w:t>
      </w:r>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p>
    <w:p w14:paraId="6EBBEA80" w14:textId="77777777" w:rsidR="003A2EF7" w:rsidRPr="00FA203D" w:rsidRDefault="003A2EF7" w:rsidP="004B0761">
      <w:pPr>
        <w:spacing w:line="312" w:lineRule="auto"/>
        <w:ind w:firstLine="540"/>
        <w:jc w:val="both"/>
        <w:rPr>
          <w:sz w:val="27"/>
          <w:szCs w:val="27"/>
          <w:lang w:val="vi-VN"/>
        </w:rPr>
      </w:pPr>
      <w:bookmarkStart w:id="2113" w:name="_Toc18760961"/>
      <w:bookmarkStart w:id="2114" w:name="_Toc21159310"/>
      <w:bookmarkStart w:id="2115" w:name="_Toc21673208"/>
      <w:bookmarkStart w:id="2116" w:name="_Toc22893101"/>
      <w:bookmarkStart w:id="2117" w:name="_Toc23431481"/>
      <w:bookmarkStart w:id="2118" w:name="_Toc23431700"/>
      <w:bookmarkStart w:id="2119" w:name="_Toc28592761"/>
      <w:bookmarkStart w:id="2120" w:name="_Toc35929519"/>
      <w:bookmarkStart w:id="2121" w:name="_Toc35935179"/>
      <w:bookmarkStart w:id="2122" w:name="_Toc35938116"/>
      <w:bookmarkStart w:id="2123" w:name="_Toc38724426"/>
      <w:bookmarkStart w:id="2124" w:name="_Toc38789703"/>
      <w:bookmarkStart w:id="2125" w:name="_Toc38961795"/>
      <w:bookmarkStart w:id="2126" w:name="_Toc39568747"/>
      <w:bookmarkStart w:id="2127" w:name="_Toc39737614"/>
      <w:bookmarkEnd w:id="2104"/>
      <w:bookmarkEnd w:id="2105"/>
      <w:bookmarkEnd w:id="2106"/>
      <w:r w:rsidRPr="00FA203D">
        <w:rPr>
          <w:sz w:val="27"/>
          <w:szCs w:val="27"/>
          <w:lang w:val="vi-VN"/>
        </w:rPr>
        <w:t>Chương trình giám sát môi trường được thực hiện để có thể theo dõi, kiểm soát nguồn thải nhằm đảm bảo trong quá trình thi công của Dự án không gây tác động tiêu cực đến môi trường tự nhiên, kinh tế - xã hội và đánh giá hiệu quả của các biện pháp kiểm soát, giảm thiểu ô nhiễm mà Chủ dự án thực hiện.</w:t>
      </w:r>
    </w:p>
    <w:p w14:paraId="3A201B93" w14:textId="6F911E4B" w:rsidR="00B52D18" w:rsidRPr="00FA203D" w:rsidRDefault="00B52D18" w:rsidP="004B0761">
      <w:pPr>
        <w:spacing w:line="312" w:lineRule="auto"/>
        <w:ind w:firstLine="540"/>
        <w:jc w:val="both"/>
        <w:rPr>
          <w:sz w:val="27"/>
          <w:szCs w:val="27"/>
          <w:lang w:val="vi-VN"/>
        </w:rPr>
      </w:pPr>
      <w:r w:rsidRPr="00FA203D">
        <w:rPr>
          <w:sz w:val="27"/>
          <w:szCs w:val="27"/>
          <w:lang w:val="vi-VN"/>
        </w:rPr>
        <w:t xml:space="preserve">Trong quá trình triển khai thực hiện công tác giám sát, </w:t>
      </w:r>
      <w:r w:rsidR="00FE39B0" w:rsidRPr="00FA203D">
        <w:rPr>
          <w:sz w:val="27"/>
          <w:szCs w:val="27"/>
          <w:lang w:val="vi-VN"/>
        </w:rPr>
        <w:t>Chủ dự án</w:t>
      </w:r>
      <w:r w:rsidRPr="00FA203D">
        <w:rPr>
          <w:sz w:val="27"/>
          <w:szCs w:val="27"/>
          <w:lang w:val="vi-VN"/>
        </w:rPr>
        <w:t xml:space="preserve"> sẽ thường xuyên báo cáo tiến độ, nội dung và kết quả của hoạt động giám sát lên Sở </w:t>
      </w:r>
      <w:r w:rsidR="00E84AE2" w:rsidRPr="00FA203D">
        <w:rPr>
          <w:sz w:val="27"/>
          <w:szCs w:val="27"/>
        </w:rPr>
        <w:t>Nông nghiệp</w:t>
      </w:r>
      <w:r w:rsidRPr="00FA203D">
        <w:rPr>
          <w:sz w:val="27"/>
          <w:szCs w:val="27"/>
          <w:lang w:val="vi-VN"/>
        </w:rPr>
        <w:t xml:space="preserve"> và Môi trường Quảng Trị, Phòng </w:t>
      </w:r>
      <w:r w:rsidR="00E84AE2" w:rsidRPr="00FA203D">
        <w:rPr>
          <w:sz w:val="27"/>
          <w:szCs w:val="27"/>
        </w:rPr>
        <w:t>Nông nghiệp</w:t>
      </w:r>
      <w:r w:rsidRPr="00FA203D">
        <w:rPr>
          <w:sz w:val="27"/>
          <w:szCs w:val="27"/>
          <w:lang w:val="vi-VN"/>
        </w:rPr>
        <w:t xml:space="preserve"> và Môi trường </w:t>
      </w:r>
      <w:r w:rsidRPr="00FA203D">
        <w:rPr>
          <w:sz w:val="27"/>
          <w:szCs w:val="27"/>
        </w:rPr>
        <w:t xml:space="preserve">huyện </w:t>
      </w:r>
      <w:r w:rsidR="006F184C" w:rsidRPr="00FA203D">
        <w:rPr>
          <w:sz w:val="27"/>
          <w:szCs w:val="27"/>
        </w:rPr>
        <w:t>Vĩnh Linh</w:t>
      </w:r>
      <w:r w:rsidRPr="00FA203D">
        <w:rPr>
          <w:sz w:val="27"/>
          <w:szCs w:val="27"/>
          <w:lang w:val="vi-VN"/>
        </w:rPr>
        <w:t xml:space="preserve">. Qua đó có thể theo dõi, kiểm soát nguồn thải nhằm đảm bảo trong quá trình thi công và vận hành của </w:t>
      </w:r>
      <w:r w:rsidR="00FE39B0" w:rsidRPr="00FA203D">
        <w:rPr>
          <w:sz w:val="27"/>
          <w:szCs w:val="27"/>
          <w:lang w:val="vi-VN"/>
        </w:rPr>
        <w:t>Dự án</w:t>
      </w:r>
      <w:r w:rsidRPr="00FA203D">
        <w:rPr>
          <w:sz w:val="27"/>
          <w:szCs w:val="27"/>
          <w:lang w:val="vi-VN"/>
        </w:rPr>
        <w:t xml:space="preserve"> không gây tác động tiêu cực đến môi trường tự nhiên, kinh tế - xã hội và đánh giá hiệu quả của các biện pháp kiểm soát, giảm thiểu ô nhiễm mà </w:t>
      </w:r>
      <w:r w:rsidR="00FE39B0" w:rsidRPr="00FA203D">
        <w:rPr>
          <w:sz w:val="27"/>
          <w:szCs w:val="27"/>
          <w:lang w:val="vi-VN"/>
        </w:rPr>
        <w:t>Chủ dự án</w:t>
      </w:r>
      <w:r w:rsidRPr="00FA203D">
        <w:rPr>
          <w:sz w:val="27"/>
          <w:szCs w:val="27"/>
          <w:lang w:val="vi-VN"/>
        </w:rPr>
        <w:t xml:space="preserve"> thực hiện.</w:t>
      </w:r>
    </w:p>
    <w:p w14:paraId="7CCE9F9B" w14:textId="77777777" w:rsidR="00BF5A46" w:rsidRPr="00FA203D" w:rsidRDefault="009D1F48" w:rsidP="004B0761">
      <w:pPr>
        <w:pStyle w:val="Normal0"/>
        <w:spacing w:before="0"/>
        <w:ind w:firstLine="0"/>
        <w:rPr>
          <w:b/>
          <w:i/>
          <w:sz w:val="27"/>
          <w:szCs w:val="27"/>
        </w:rPr>
      </w:pPr>
      <w:r w:rsidRPr="00FA203D">
        <w:rPr>
          <w:b/>
          <w:i/>
          <w:sz w:val="27"/>
          <w:szCs w:val="27"/>
        </w:rPr>
        <w:t>4</w:t>
      </w:r>
      <w:r w:rsidR="00A26028" w:rsidRPr="00FA203D">
        <w:rPr>
          <w:b/>
          <w:i/>
          <w:sz w:val="27"/>
          <w:szCs w:val="27"/>
        </w:rPr>
        <w:t xml:space="preserve">.2.1. Giám sát môi trường </w:t>
      </w:r>
      <w:r w:rsidR="00B52D18" w:rsidRPr="00FA203D">
        <w:rPr>
          <w:b/>
          <w:i/>
          <w:sz w:val="27"/>
          <w:szCs w:val="27"/>
        </w:rPr>
        <w:t>không khí và tiếng ồn</w:t>
      </w:r>
    </w:p>
    <w:p w14:paraId="64883B9E" w14:textId="77777777" w:rsidR="00C41101" w:rsidRPr="00FA203D" w:rsidRDefault="00C41101" w:rsidP="00C41101">
      <w:pPr>
        <w:spacing w:line="312" w:lineRule="auto"/>
        <w:ind w:firstLine="567"/>
        <w:jc w:val="both"/>
        <w:rPr>
          <w:sz w:val="27"/>
          <w:szCs w:val="27"/>
        </w:rPr>
      </w:pPr>
      <w:r w:rsidRPr="00FA203D">
        <w:rPr>
          <w:sz w:val="27"/>
          <w:szCs w:val="27"/>
        </w:rPr>
        <w:t>- Vị trí giám sát: 04 vị trí</w:t>
      </w:r>
    </w:p>
    <w:p w14:paraId="5963FE1B" w14:textId="77777777" w:rsidR="00C41101" w:rsidRPr="00FA203D" w:rsidRDefault="00C41101" w:rsidP="00C41101">
      <w:pPr>
        <w:spacing w:line="300" w:lineRule="auto"/>
        <w:ind w:firstLine="567"/>
        <w:jc w:val="both"/>
        <w:rPr>
          <w:rFonts w:eastAsia="DengXian"/>
          <w:i/>
          <w:sz w:val="27"/>
          <w:szCs w:val="27"/>
        </w:rPr>
      </w:pPr>
      <w:r w:rsidRPr="00FA203D">
        <w:rPr>
          <w:sz w:val="27"/>
          <w:szCs w:val="27"/>
        </w:rPr>
        <w:t xml:space="preserve">+ 01 điểm tại khu vực Trung tâm </w:t>
      </w:r>
      <w:r w:rsidRPr="00FA203D">
        <w:rPr>
          <w:sz w:val="27"/>
          <w:szCs w:val="27"/>
          <w:lang w:val="vi-VN"/>
        </w:rPr>
        <w:t>khu vực dự án</w:t>
      </w:r>
      <w:r w:rsidRPr="00FA203D">
        <w:rPr>
          <w:sz w:val="27"/>
          <w:szCs w:val="27"/>
        </w:rPr>
        <w:t>, thôn Tân Định, xã Vĩnh Chấp (</w:t>
      </w:r>
      <w:r w:rsidRPr="00FA203D">
        <w:rPr>
          <w:rFonts w:eastAsia="DengXian"/>
          <w:i/>
          <w:sz w:val="27"/>
          <w:szCs w:val="27"/>
          <w:lang w:val="af-ZA"/>
        </w:rPr>
        <w:t>Toạ độ: X=</w:t>
      </w:r>
      <w:r w:rsidRPr="00FA203D">
        <w:rPr>
          <w:sz w:val="27"/>
          <w:szCs w:val="27"/>
          <w:lang w:val="vi-VN"/>
        </w:rPr>
        <w:t>1.887.604,80</w:t>
      </w:r>
      <w:r w:rsidRPr="00FA203D">
        <w:rPr>
          <w:sz w:val="27"/>
          <w:szCs w:val="27"/>
        </w:rPr>
        <w:t xml:space="preserve"> </w:t>
      </w:r>
      <w:r w:rsidRPr="00FA203D">
        <w:rPr>
          <w:rFonts w:eastAsia="DengXian"/>
          <w:i/>
          <w:sz w:val="27"/>
          <w:szCs w:val="27"/>
          <w:lang w:val="af-ZA"/>
        </w:rPr>
        <w:t>m; Y=</w:t>
      </w:r>
      <w:r w:rsidRPr="00FA203D">
        <w:rPr>
          <w:sz w:val="27"/>
          <w:szCs w:val="27"/>
          <w:lang w:val="vi-VN"/>
        </w:rPr>
        <w:t>570.371,22</w:t>
      </w:r>
      <w:r w:rsidRPr="00FA203D">
        <w:rPr>
          <w:sz w:val="27"/>
          <w:szCs w:val="27"/>
        </w:rPr>
        <w:t xml:space="preserve"> </w:t>
      </w:r>
      <w:r w:rsidRPr="00FA203D">
        <w:rPr>
          <w:rFonts w:eastAsia="DengXian"/>
          <w:i/>
          <w:sz w:val="27"/>
          <w:szCs w:val="27"/>
          <w:lang w:val="af-ZA"/>
        </w:rPr>
        <w:t>m)</w:t>
      </w:r>
      <w:r w:rsidRPr="00FA203D">
        <w:rPr>
          <w:sz w:val="27"/>
          <w:szCs w:val="27"/>
        </w:rPr>
        <w:t>.</w:t>
      </w:r>
    </w:p>
    <w:p w14:paraId="6C182640" w14:textId="77777777" w:rsidR="00C41101" w:rsidRPr="00FA203D" w:rsidRDefault="00C41101" w:rsidP="00C41101">
      <w:pPr>
        <w:spacing w:line="300" w:lineRule="auto"/>
        <w:ind w:firstLine="567"/>
        <w:jc w:val="both"/>
        <w:rPr>
          <w:rFonts w:eastAsia="DengXian"/>
          <w:i/>
          <w:sz w:val="27"/>
          <w:szCs w:val="27"/>
        </w:rPr>
      </w:pPr>
      <w:r w:rsidRPr="00FA203D">
        <w:rPr>
          <w:sz w:val="27"/>
          <w:szCs w:val="27"/>
        </w:rPr>
        <w:t>+ 01 điểm t</w:t>
      </w:r>
      <w:r w:rsidRPr="00FA203D">
        <w:rPr>
          <w:sz w:val="27"/>
          <w:szCs w:val="27"/>
          <w:lang w:val="vi-VN"/>
        </w:rPr>
        <w:t xml:space="preserve">rên tuyến đường vận chuyển </w:t>
      </w:r>
      <w:r w:rsidRPr="00FA203D">
        <w:rPr>
          <w:sz w:val="27"/>
          <w:szCs w:val="27"/>
        </w:rPr>
        <w:t xml:space="preserve">ở </w:t>
      </w:r>
      <w:r w:rsidRPr="00FA203D">
        <w:rPr>
          <w:sz w:val="27"/>
          <w:szCs w:val="27"/>
          <w:lang w:val="vi-VN"/>
        </w:rPr>
        <w:t xml:space="preserve">phía </w:t>
      </w:r>
      <w:r w:rsidRPr="00FA203D">
        <w:rPr>
          <w:sz w:val="27"/>
          <w:szCs w:val="27"/>
        </w:rPr>
        <w:t>Bắc</w:t>
      </w:r>
      <w:r w:rsidRPr="00FA203D">
        <w:rPr>
          <w:sz w:val="27"/>
          <w:szCs w:val="27"/>
          <w:lang w:val="vi-VN"/>
        </w:rPr>
        <w:t xml:space="preserve"> của </w:t>
      </w:r>
      <w:r w:rsidRPr="00FA203D">
        <w:rPr>
          <w:sz w:val="27"/>
          <w:szCs w:val="27"/>
        </w:rPr>
        <w:t>dự án, thôn Tân Định, xã Vĩnh Chấp (</w:t>
      </w:r>
      <w:r w:rsidRPr="00FA203D">
        <w:rPr>
          <w:rFonts w:eastAsia="DengXian"/>
          <w:i/>
          <w:sz w:val="27"/>
          <w:szCs w:val="27"/>
          <w:lang w:val="af-ZA"/>
        </w:rPr>
        <w:t>Toạ độ: X=</w:t>
      </w:r>
      <w:r w:rsidRPr="00FA203D">
        <w:rPr>
          <w:sz w:val="27"/>
          <w:szCs w:val="27"/>
          <w:lang w:val="vi-VN"/>
        </w:rPr>
        <w:t>1.888.036,18</w:t>
      </w:r>
      <w:r w:rsidRPr="00FA203D">
        <w:rPr>
          <w:sz w:val="27"/>
          <w:szCs w:val="27"/>
        </w:rPr>
        <w:t xml:space="preserve"> </w:t>
      </w:r>
      <w:r w:rsidRPr="00FA203D">
        <w:rPr>
          <w:rFonts w:eastAsia="DengXian"/>
          <w:i/>
          <w:sz w:val="27"/>
          <w:szCs w:val="27"/>
          <w:lang w:val="af-ZA"/>
        </w:rPr>
        <w:t xml:space="preserve">m; Y= </w:t>
      </w:r>
      <w:r w:rsidRPr="00FA203D">
        <w:rPr>
          <w:sz w:val="27"/>
          <w:szCs w:val="27"/>
          <w:lang w:val="vi-VN"/>
        </w:rPr>
        <w:t>571.858,94</w:t>
      </w:r>
      <w:r w:rsidRPr="00FA203D">
        <w:rPr>
          <w:sz w:val="27"/>
          <w:szCs w:val="27"/>
        </w:rPr>
        <w:t xml:space="preserve"> </w:t>
      </w:r>
      <w:r w:rsidRPr="00FA203D">
        <w:rPr>
          <w:rFonts w:eastAsia="DengXian"/>
          <w:i/>
          <w:sz w:val="27"/>
          <w:szCs w:val="27"/>
          <w:lang w:val="af-ZA"/>
        </w:rPr>
        <w:t>m)</w:t>
      </w:r>
      <w:r w:rsidRPr="00FA203D">
        <w:rPr>
          <w:sz w:val="27"/>
          <w:szCs w:val="27"/>
        </w:rPr>
        <w:t>.</w:t>
      </w:r>
    </w:p>
    <w:p w14:paraId="75805A49" w14:textId="77777777" w:rsidR="00C41101" w:rsidRPr="00FA203D" w:rsidRDefault="00C41101" w:rsidP="00C41101">
      <w:pPr>
        <w:spacing w:line="300" w:lineRule="auto"/>
        <w:ind w:firstLine="567"/>
        <w:jc w:val="both"/>
        <w:rPr>
          <w:sz w:val="27"/>
          <w:szCs w:val="27"/>
        </w:rPr>
      </w:pPr>
      <w:r w:rsidRPr="00FA203D">
        <w:rPr>
          <w:sz w:val="27"/>
          <w:szCs w:val="27"/>
        </w:rPr>
        <w:t>+ 01 điểm t</w:t>
      </w:r>
      <w:r w:rsidRPr="00FA203D">
        <w:rPr>
          <w:sz w:val="27"/>
          <w:szCs w:val="27"/>
          <w:lang w:val="vi-VN"/>
        </w:rPr>
        <w:t xml:space="preserve">rên tuyến đường vận chuyển </w:t>
      </w:r>
      <w:r w:rsidRPr="00FA203D">
        <w:rPr>
          <w:sz w:val="27"/>
          <w:szCs w:val="27"/>
        </w:rPr>
        <w:t xml:space="preserve">ở </w:t>
      </w:r>
      <w:r w:rsidRPr="00FA203D">
        <w:rPr>
          <w:sz w:val="27"/>
          <w:szCs w:val="27"/>
          <w:lang w:val="vi-VN"/>
        </w:rPr>
        <w:t xml:space="preserve">phía </w:t>
      </w:r>
      <w:r w:rsidRPr="00FA203D">
        <w:rPr>
          <w:sz w:val="27"/>
          <w:szCs w:val="27"/>
        </w:rPr>
        <w:t>Nam</w:t>
      </w:r>
      <w:r w:rsidRPr="00FA203D">
        <w:rPr>
          <w:sz w:val="27"/>
          <w:szCs w:val="27"/>
          <w:lang w:val="vi-VN"/>
        </w:rPr>
        <w:t xml:space="preserve"> của </w:t>
      </w:r>
      <w:r w:rsidRPr="00FA203D">
        <w:rPr>
          <w:sz w:val="27"/>
          <w:szCs w:val="27"/>
        </w:rPr>
        <w:t>dự án, thôn Xung Phong, xã Vĩnh Khê (</w:t>
      </w:r>
      <w:r w:rsidRPr="00FA203D">
        <w:rPr>
          <w:rFonts w:eastAsia="DengXian"/>
          <w:i/>
          <w:sz w:val="27"/>
          <w:szCs w:val="27"/>
          <w:lang w:val="af-ZA"/>
        </w:rPr>
        <w:t>Toạ độ: X=</w:t>
      </w:r>
      <w:r w:rsidRPr="00FA203D">
        <w:rPr>
          <w:sz w:val="27"/>
          <w:szCs w:val="27"/>
          <w:lang w:val="vi-VN"/>
        </w:rPr>
        <w:t>1.885.808,56</w:t>
      </w:r>
      <w:r w:rsidRPr="00FA203D">
        <w:rPr>
          <w:sz w:val="27"/>
          <w:szCs w:val="27"/>
        </w:rPr>
        <w:t xml:space="preserve"> </w:t>
      </w:r>
      <w:r w:rsidRPr="00FA203D">
        <w:rPr>
          <w:rFonts w:eastAsia="DengXian"/>
          <w:i/>
          <w:sz w:val="27"/>
          <w:szCs w:val="27"/>
          <w:lang w:val="af-ZA"/>
        </w:rPr>
        <w:t xml:space="preserve">m; Y= </w:t>
      </w:r>
      <w:r w:rsidRPr="00FA203D">
        <w:rPr>
          <w:sz w:val="27"/>
          <w:szCs w:val="27"/>
          <w:lang w:val="vi-VN"/>
        </w:rPr>
        <w:t>568.814,94</w:t>
      </w:r>
      <w:r w:rsidRPr="00FA203D">
        <w:rPr>
          <w:sz w:val="27"/>
          <w:szCs w:val="27"/>
        </w:rPr>
        <w:t xml:space="preserve"> </w:t>
      </w:r>
      <w:r w:rsidRPr="00FA203D">
        <w:rPr>
          <w:rFonts w:eastAsia="DengXian"/>
          <w:i/>
          <w:sz w:val="27"/>
          <w:szCs w:val="27"/>
          <w:lang w:val="af-ZA"/>
        </w:rPr>
        <w:t>m)</w:t>
      </w:r>
      <w:r w:rsidRPr="00FA203D">
        <w:rPr>
          <w:sz w:val="27"/>
          <w:szCs w:val="27"/>
        </w:rPr>
        <w:t>.</w:t>
      </w:r>
    </w:p>
    <w:p w14:paraId="5814983B" w14:textId="77777777" w:rsidR="00C41101" w:rsidRPr="00FA203D" w:rsidRDefault="00C41101" w:rsidP="00C41101">
      <w:pPr>
        <w:spacing w:line="300" w:lineRule="auto"/>
        <w:ind w:firstLine="567"/>
        <w:jc w:val="both"/>
        <w:rPr>
          <w:i/>
          <w:sz w:val="27"/>
          <w:szCs w:val="27"/>
          <w:lang w:val="vi-VN"/>
        </w:rPr>
      </w:pPr>
      <w:r w:rsidRPr="00FA203D">
        <w:rPr>
          <w:sz w:val="27"/>
          <w:szCs w:val="27"/>
          <w:lang w:val="vi-VN"/>
        </w:rPr>
        <w:t xml:space="preserve"> - Thông số giám sát:</w:t>
      </w:r>
      <w:r w:rsidRPr="00FA203D">
        <w:rPr>
          <w:i/>
          <w:sz w:val="27"/>
          <w:szCs w:val="27"/>
          <w:lang w:val="vi-VN"/>
        </w:rPr>
        <w:t xml:space="preserve"> </w:t>
      </w:r>
      <w:r w:rsidRPr="00FA203D">
        <w:rPr>
          <w:spacing w:val="-6"/>
          <w:sz w:val="27"/>
          <w:szCs w:val="27"/>
          <w:lang w:val="vi-VN"/>
        </w:rPr>
        <w:t>Nhiệt độ, độ ẩm, tốc độ gió, độ ồn, độ bụi, CO, NO</w:t>
      </w:r>
      <w:r w:rsidRPr="00FA203D">
        <w:rPr>
          <w:spacing w:val="-6"/>
          <w:sz w:val="27"/>
          <w:szCs w:val="27"/>
          <w:vertAlign w:val="subscript"/>
          <w:lang w:val="vi-VN"/>
        </w:rPr>
        <w:t>2</w:t>
      </w:r>
      <w:r w:rsidRPr="00FA203D">
        <w:rPr>
          <w:spacing w:val="-6"/>
          <w:sz w:val="27"/>
          <w:szCs w:val="27"/>
          <w:lang w:val="vi-VN"/>
        </w:rPr>
        <w:t>, SO</w:t>
      </w:r>
      <w:r w:rsidRPr="00FA203D">
        <w:rPr>
          <w:spacing w:val="-6"/>
          <w:sz w:val="27"/>
          <w:szCs w:val="27"/>
          <w:vertAlign w:val="subscript"/>
          <w:lang w:val="vi-VN"/>
        </w:rPr>
        <w:t>2</w:t>
      </w:r>
      <w:r w:rsidRPr="00FA203D">
        <w:rPr>
          <w:spacing w:val="-6"/>
          <w:sz w:val="27"/>
          <w:szCs w:val="27"/>
          <w:lang w:val="vi-VN"/>
        </w:rPr>
        <w:t>.</w:t>
      </w:r>
    </w:p>
    <w:p w14:paraId="2920F710" w14:textId="77777777" w:rsidR="00C41101" w:rsidRPr="00FA203D" w:rsidRDefault="00C41101" w:rsidP="00C41101">
      <w:pPr>
        <w:spacing w:line="312" w:lineRule="auto"/>
        <w:ind w:firstLine="567"/>
        <w:jc w:val="both"/>
        <w:rPr>
          <w:iCs/>
          <w:sz w:val="27"/>
          <w:szCs w:val="27"/>
          <w:lang w:val="vi-VN"/>
        </w:rPr>
      </w:pPr>
      <w:r w:rsidRPr="00FA203D">
        <w:rPr>
          <w:iCs/>
          <w:sz w:val="27"/>
          <w:szCs w:val="27"/>
          <w:lang w:val="vi-VN"/>
        </w:rPr>
        <w:t xml:space="preserve">- Tiêu chuẩn, Quy chuẩn áp dụng: </w:t>
      </w:r>
      <w:r w:rsidRPr="00FA203D">
        <w:rPr>
          <w:sz w:val="27"/>
          <w:szCs w:val="27"/>
          <w:lang w:val="vi-VN"/>
        </w:rPr>
        <w:t>QCVN 05:20</w:t>
      </w:r>
      <w:r w:rsidRPr="00FA203D">
        <w:rPr>
          <w:sz w:val="27"/>
          <w:szCs w:val="27"/>
        </w:rPr>
        <w:t>2</w:t>
      </w:r>
      <w:r w:rsidRPr="00FA203D">
        <w:rPr>
          <w:sz w:val="27"/>
          <w:szCs w:val="27"/>
          <w:lang w:val="vi-VN"/>
        </w:rPr>
        <w:t>3/BTNMT</w:t>
      </w:r>
      <w:r w:rsidRPr="00FA203D">
        <w:rPr>
          <w:sz w:val="27"/>
          <w:szCs w:val="27"/>
          <w:shd w:val="clear" w:color="auto" w:fill="FFFFFF"/>
        </w:rPr>
        <w:t xml:space="preserve">; </w:t>
      </w:r>
      <w:r w:rsidRPr="00FA203D">
        <w:rPr>
          <w:sz w:val="27"/>
          <w:szCs w:val="27"/>
        </w:rPr>
        <w:t>QCVN 02:2019/BYT; QCVN 26:2010/BTNMT.</w:t>
      </w:r>
    </w:p>
    <w:p w14:paraId="70B2DC4E" w14:textId="77777777" w:rsidR="00C41101" w:rsidRPr="00FA203D" w:rsidRDefault="00C41101" w:rsidP="00C41101">
      <w:pPr>
        <w:spacing w:line="312" w:lineRule="auto"/>
        <w:ind w:firstLine="567"/>
        <w:jc w:val="both"/>
        <w:rPr>
          <w:sz w:val="27"/>
          <w:szCs w:val="27"/>
        </w:rPr>
      </w:pPr>
      <w:r w:rsidRPr="00FA203D">
        <w:rPr>
          <w:sz w:val="27"/>
          <w:szCs w:val="27"/>
          <w:lang w:val="vi-VN"/>
        </w:rPr>
        <w:t>- Tần suất giám sát: 0</w:t>
      </w:r>
      <w:r w:rsidRPr="00FA203D">
        <w:rPr>
          <w:sz w:val="27"/>
          <w:szCs w:val="27"/>
        </w:rPr>
        <w:t>3</w:t>
      </w:r>
      <w:r w:rsidRPr="00FA203D">
        <w:rPr>
          <w:sz w:val="27"/>
          <w:szCs w:val="27"/>
          <w:lang w:val="vi-VN"/>
        </w:rPr>
        <w:t xml:space="preserve"> </w:t>
      </w:r>
      <w:r w:rsidRPr="00FA203D">
        <w:rPr>
          <w:sz w:val="27"/>
          <w:szCs w:val="27"/>
        </w:rPr>
        <w:t>tháng/lần (tại thời điểm nạo vét).</w:t>
      </w:r>
    </w:p>
    <w:p w14:paraId="04FF32E9" w14:textId="77777777" w:rsidR="00562B92" w:rsidRPr="00FA203D" w:rsidRDefault="00562B92" w:rsidP="004B0761">
      <w:pPr>
        <w:spacing w:line="312" w:lineRule="auto"/>
        <w:ind w:firstLine="567"/>
        <w:jc w:val="both"/>
        <w:rPr>
          <w:sz w:val="27"/>
          <w:szCs w:val="27"/>
        </w:rPr>
      </w:pPr>
      <w:r w:rsidRPr="00FA203D">
        <w:rPr>
          <w:sz w:val="27"/>
          <w:szCs w:val="27"/>
          <w:lang w:val="vi-VN"/>
        </w:rPr>
        <w:t>- Tần suất giám sát: 0</w:t>
      </w:r>
      <w:r w:rsidRPr="00FA203D">
        <w:rPr>
          <w:sz w:val="27"/>
          <w:szCs w:val="27"/>
        </w:rPr>
        <w:t>3</w:t>
      </w:r>
      <w:r w:rsidRPr="00FA203D">
        <w:rPr>
          <w:sz w:val="27"/>
          <w:szCs w:val="27"/>
          <w:lang w:val="vi-VN"/>
        </w:rPr>
        <w:t xml:space="preserve"> </w:t>
      </w:r>
      <w:r w:rsidR="001170AE" w:rsidRPr="00FA203D">
        <w:rPr>
          <w:sz w:val="27"/>
          <w:szCs w:val="27"/>
        </w:rPr>
        <w:t>tháng/lần (tại thời điểm nạo vét</w:t>
      </w:r>
      <w:r w:rsidR="00081A79" w:rsidRPr="00FA203D">
        <w:rPr>
          <w:sz w:val="27"/>
          <w:szCs w:val="27"/>
        </w:rPr>
        <w:t>).</w:t>
      </w:r>
    </w:p>
    <w:p w14:paraId="4D50D11C" w14:textId="77777777" w:rsidR="00562B92" w:rsidRPr="00FA203D" w:rsidRDefault="009D1F48" w:rsidP="004B0761">
      <w:pPr>
        <w:pStyle w:val="Normal0"/>
        <w:spacing w:before="0"/>
        <w:ind w:firstLine="0"/>
        <w:rPr>
          <w:b/>
          <w:i/>
          <w:sz w:val="27"/>
          <w:szCs w:val="27"/>
        </w:rPr>
      </w:pPr>
      <w:r w:rsidRPr="00FA203D">
        <w:rPr>
          <w:b/>
          <w:i/>
          <w:sz w:val="27"/>
          <w:szCs w:val="27"/>
        </w:rPr>
        <w:t>4</w:t>
      </w:r>
      <w:r w:rsidR="00562B92" w:rsidRPr="00FA203D">
        <w:rPr>
          <w:b/>
          <w:i/>
          <w:sz w:val="27"/>
          <w:szCs w:val="27"/>
        </w:rPr>
        <w:t>.2.2. Giám sát môi trường nước mặt</w:t>
      </w:r>
    </w:p>
    <w:p w14:paraId="3091754C" w14:textId="77777777" w:rsidR="00C41101" w:rsidRPr="00FA203D" w:rsidRDefault="00C41101" w:rsidP="00C41101">
      <w:pPr>
        <w:spacing w:line="312" w:lineRule="auto"/>
        <w:ind w:firstLine="567"/>
        <w:jc w:val="both"/>
        <w:rPr>
          <w:sz w:val="27"/>
          <w:szCs w:val="27"/>
        </w:rPr>
      </w:pPr>
      <w:r w:rsidRPr="00FA203D">
        <w:rPr>
          <w:sz w:val="27"/>
          <w:szCs w:val="27"/>
        </w:rPr>
        <w:t>- Vị trí giám sát: 02 vị trí</w:t>
      </w:r>
    </w:p>
    <w:p w14:paraId="574DB66E" w14:textId="77777777" w:rsidR="00C41101" w:rsidRPr="00FA203D" w:rsidRDefault="00C41101" w:rsidP="00C41101">
      <w:pPr>
        <w:spacing w:line="312" w:lineRule="auto"/>
        <w:ind w:firstLine="567"/>
        <w:jc w:val="both"/>
        <w:rPr>
          <w:sz w:val="27"/>
          <w:szCs w:val="27"/>
        </w:rPr>
      </w:pPr>
      <w:r w:rsidRPr="00FA203D">
        <w:rPr>
          <w:sz w:val="27"/>
          <w:szCs w:val="27"/>
        </w:rPr>
        <w:t>+ 01 vị trí tại khu vực long hồ Bảo Đài, cách 02 khu vực nạo vét khoảng 800 m về phía hạ lưu (</w:t>
      </w:r>
      <w:r w:rsidRPr="00FA203D">
        <w:rPr>
          <w:rFonts w:eastAsia="DengXian"/>
          <w:i/>
          <w:sz w:val="27"/>
          <w:szCs w:val="27"/>
          <w:lang w:val="af-ZA"/>
        </w:rPr>
        <w:t>Toạ độ: X=</w:t>
      </w:r>
      <w:r w:rsidRPr="00FA203D">
        <w:rPr>
          <w:sz w:val="27"/>
          <w:szCs w:val="27"/>
          <w:lang w:val="vi-VN"/>
        </w:rPr>
        <w:t>1.887.286,95</w:t>
      </w:r>
      <w:r w:rsidRPr="00FA203D">
        <w:rPr>
          <w:rFonts w:eastAsia="DengXian"/>
          <w:i/>
          <w:sz w:val="27"/>
          <w:szCs w:val="27"/>
          <w:lang w:val="af-ZA"/>
        </w:rPr>
        <w:t>m; Y=</w:t>
      </w:r>
      <w:r w:rsidRPr="00FA203D">
        <w:rPr>
          <w:sz w:val="27"/>
          <w:szCs w:val="27"/>
          <w:lang w:val="vi-VN"/>
        </w:rPr>
        <w:t>571.283,77</w:t>
      </w:r>
      <w:r w:rsidRPr="00FA203D">
        <w:rPr>
          <w:rFonts w:eastAsia="DengXian"/>
          <w:i/>
          <w:sz w:val="27"/>
          <w:szCs w:val="27"/>
          <w:lang w:val="af-ZA"/>
        </w:rPr>
        <w:t>m)</w:t>
      </w:r>
      <w:r w:rsidRPr="00FA203D">
        <w:rPr>
          <w:sz w:val="27"/>
          <w:szCs w:val="27"/>
        </w:rPr>
        <w:t>.</w:t>
      </w:r>
    </w:p>
    <w:p w14:paraId="5B5C8149" w14:textId="77777777" w:rsidR="00C41101" w:rsidRPr="00FA203D" w:rsidRDefault="00C41101" w:rsidP="00C41101">
      <w:pPr>
        <w:spacing w:line="276" w:lineRule="auto"/>
        <w:jc w:val="both"/>
        <w:rPr>
          <w:sz w:val="24"/>
          <w:szCs w:val="24"/>
        </w:rPr>
      </w:pPr>
      <w:r w:rsidRPr="00FA203D">
        <w:rPr>
          <w:sz w:val="27"/>
          <w:szCs w:val="27"/>
        </w:rPr>
        <w:t>+ 01 vị trí tại khe Bảo Đài đoạn thi qua thôn Quảng Xá, xã Vĩnh Long (</w:t>
      </w:r>
      <w:r w:rsidRPr="00FA203D">
        <w:rPr>
          <w:rFonts w:eastAsia="DengXian"/>
          <w:i/>
          <w:sz w:val="27"/>
          <w:szCs w:val="27"/>
          <w:lang w:val="af-ZA"/>
        </w:rPr>
        <w:t>Toạ độ: X=</w:t>
      </w:r>
      <w:r w:rsidRPr="00FA203D">
        <w:rPr>
          <w:sz w:val="27"/>
          <w:szCs w:val="27"/>
          <w:lang w:val="vi-VN"/>
        </w:rPr>
        <w:t>11.886.884,04</w:t>
      </w:r>
      <w:r w:rsidRPr="00FA203D">
        <w:rPr>
          <w:rFonts w:eastAsia="DengXian"/>
          <w:i/>
          <w:sz w:val="27"/>
          <w:szCs w:val="27"/>
          <w:lang w:val="af-ZA"/>
        </w:rPr>
        <w:t>m; Y=</w:t>
      </w:r>
      <w:r w:rsidRPr="00FA203D">
        <w:rPr>
          <w:sz w:val="27"/>
          <w:szCs w:val="27"/>
          <w:lang w:val="vi-VN"/>
        </w:rPr>
        <w:t>573.096,22</w:t>
      </w:r>
      <w:r w:rsidRPr="00FA203D">
        <w:rPr>
          <w:rFonts w:eastAsia="DengXian"/>
          <w:i/>
          <w:sz w:val="27"/>
          <w:szCs w:val="27"/>
          <w:lang w:val="af-ZA"/>
        </w:rPr>
        <w:t>m)</w:t>
      </w:r>
      <w:r w:rsidRPr="00FA203D">
        <w:rPr>
          <w:sz w:val="27"/>
          <w:szCs w:val="27"/>
        </w:rPr>
        <w:t>.</w:t>
      </w:r>
    </w:p>
    <w:p w14:paraId="06D8B9DF" w14:textId="77777777" w:rsidR="00C41101" w:rsidRPr="00FA203D" w:rsidRDefault="00C41101" w:rsidP="00C41101">
      <w:pPr>
        <w:spacing w:line="312" w:lineRule="auto"/>
        <w:ind w:firstLine="567"/>
        <w:jc w:val="both"/>
        <w:rPr>
          <w:sz w:val="27"/>
          <w:szCs w:val="27"/>
        </w:rPr>
      </w:pPr>
      <w:r w:rsidRPr="00FA203D">
        <w:rPr>
          <w:sz w:val="27"/>
          <w:szCs w:val="27"/>
        </w:rPr>
        <w:t>- Thông số giám sát: pH, DO, TSS, BOD5, COD, NH4-N, NO3 -N, PO4 -P, Tổng dầu mỡ, Coliform.</w:t>
      </w:r>
    </w:p>
    <w:p w14:paraId="435F4626" w14:textId="77777777" w:rsidR="00C41101" w:rsidRPr="00FA203D" w:rsidRDefault="00C41101" w:rsidP="00C41101">
      <w:pPr>
        <w:spacing w:line="312" w:lineRule="auto"/>
        <w:ind w:firstLine="567"/>
        <w:jc w:val="both"/>
        <w:rPr>
          <w:sz w:val="27"/>
          <w:szCs w:val="27"/>
          <w:lang w:val="vi-VN"/>
        </w:rPr>
      </w:pPr>
      <w:r w:rsidRPr="00FA203D">
        <w:rPr>
          <w:iCs/>
          <w:sz w:val="27"/>
          <w:szCs w:val="27"/>
          <w:lang w:val="vi-VN"/>
        </w:rPr>
        <w:t xml:space="preserve">- Quy chuẩn áp dụng: </w:t>
      </w:r>
      <w:r w:rsidRPr="00FA203D">
        <w:rPr>
          <w:sz w:val="27"/>
          <w:szCs w:val="27"/>
        </w:rPr>
        <w:t>QCVN 08-MT:2023/BTNMT</w:t>
      </w:r>
      <w:r w:rsidRPr="00FA203D">
        <w:rPr>
          <w:iCs/>
          <w:sz w:val="27"/>
          <w:szCs w:val="27"/>
        </w:rPr>
        <w:t>.</w:t>
      </w:r>
    </w:p>
    <w:p w14:paraId="39130B1A" w14:textId="77777777" w:rsidR="00C41101" w:rsidRPr="00FA203D" w:rsidRDefault="00C41101" w:rsidP="00C41101">
      <w:pPr>
        <w:spacing w:line="312" w:lineRule="auto"/>
        <w:ind w:firstLine="567"/>
        <w:jc w:val="both"/>
        <w:rPr>
          <w:sz w:val="27"/>
          <w:szCs w:val="27"/>
        </w:rPr>
      </w:pPr>
      <w:r w:rsidRPr="00FA203D">
        <w:rPr>
          <w:sz w:val="27"/>
          <w:szCs w:val="27"/>
          <w:lang w:val="vi-VN"/>
        </w:rPr>
        <w:t>- Tần suất giám sát: 0</w:t>
      </w:r>
      <w:r w:rsidRPr="00FA203D">
        <w:rPr>
          <w:sz w:val="27"/>
          <w:szCs w:val="27"/>
        </w:rPr>
        <w:t>3</w:t>
      </w:r>
      <w:r w:rsidRPr="00FA203D">
        <w:rPr>
          <w:sz w:val="27"/>
          <w:szCs w:val="27"/>
          <w:lang w:val="vi-VN"/>
        </w:rPr>
        <w:t xml:space="preserve"> </w:t>
      </w:r>
      <w:r w:rsidRPr="00FA203D">
        <w:rPr>
          <w:sz w:val="27"/>
          <w:szCs w:val="27"/>
        </w:rPr>
        <w:t>tháng/lần (tại thời điểm nạo vét).</w:t>
      </w:r>
    </w:p>
    <w:p w14:paraId="552B37B8" w14:textId="77777777" w:rsidR="00562B92" w:rsidRPr="00FA203D" w:rsidRDefault="009D1F48" w:rsidP="004B0761">
      <w:pPr>
        <w:pStyle w:val="Normal0"/>
        <w:spacing w:before="0"/>
        <w:ind w:firstLine="0"/>
        <w:rPr>
          <w:b/>
          <w:i/>
          <w:sz w:val="27"/>
          <w:szCs w:val="27"/>
        </w:rPr>
      </w:pPr>
      <w:r w:rsidRPr="00FA203D">
        <w:rPr>
          <w:b/>
          <w:i/>
          <w:sz w:val="27"/>
          <w:szCs w:val="27"/>
        </w:rPr>
        <w:lastRenderedPageBreak/>
        <w:t>4</w:t>
      </w:r>
      <w:r w:rsidR="00562B92" w:rsidRPr="00FA203D">
        <w:rPr>
          <w:b/>
          <w:i/>
          <w:sz w:val="27"/>
          <w:szCs w:val="27"/>
        </w:rPr>
        <w:t>.2.3. Giám sát hoạt động thu gom chất thải rắn, CTNH</w:t>
      </w:r>
    </w:p>
    <w:p w14:paraId="76057FA8" w14:textId="77777777" w:rsidR="00081A79" w:rsidRPr="00FA203D" w:rsidRDefault="00081A79" w:rsidP="00081A79">
      <w:pPr>
        <w:spacing w:line="312" w:lineRule="auto"/>
        <w:ind w:firstLine="567"/>
        <w:jc w:val="both"/>
        <w:rPr>
          <w:sz w:val="27"/>
          <w:szCs w:val="27"/>
          <w:lang w:val="vi-VN"/>
        </w:rPr>
      </w:pPr>
      <w:r w:rsidRPr="00FA203D">
        <w:rPr>
          <w:sz w:val="27"/>
          <w:szCs w:val="27"/>
          <w:lang w:val="vi-VN"/>
        </w:rPr>
        <w:t xml:space="preserve">- Vị trí giám sát: tại khu vực chứa CTR của </w:t>
      </w:r>
      <w:r w:rsidRPr="00FA203D">
        <w:rPr>
          <w:sz w:val="27"/>
          <w:szCs w:val="27"/>
        </w:rPr>
        <w:t>Dự án</w:t>
      </w:r>
      <w:r w:rsidRPr="00FA203D">
        <w:rPr>
          <w:sz w:val="27"/>
          <w:szCs w:val="27"/>
          <w:lang w:val="vi-VN"/>
        </w:rPr>
        <w:t>.</w:t>
      </w:r>
    </w:p>
    <w:p w14:paraId="4BFF4CDD" w14:textId="77777777" w:rsidR="00562B92" w:rsidRPr="00FA203D" w:rsidRDefault="00562B92" w:rsidP="00081A79">
      <w:pPr>
        <w:spacing w:line="312" w:lineRule="auto"/>
        <w:ind w:firstLine="567"/>
        <w:jc w:val="both"/>
        <w:rPr>
          <w:sz w:val="27"/>
          <w:szCs w:val="27"/>
          <w:lang w:val="vi-VN"/>
        </w:rPr>
      </w:pPr>
      <w:r w:rsidRPr="00FA203D">
        <w:rPr>
          <w:sz w:val="27"/>
          <w:szCs w:val="27"/>
          <w:lang w:val="vi-VN"/>
        </w:rPr>
        <w:t xml:space="preserve">- Thông số giám sát: </w:t>
      </w:r>
      <w:r w:rsidR="00081A79" w:rsidRPr="00FA203D">
        <w:rPr>
          <w:sz w:val="27"/>
          <w:szCs w:val="27"/>
          <w:lang w:val="vi-VN"/>
        </w:rPr>
        <w:t>Thành phần, khối lượng và bảo quản lưu giữ chất thải rắn sinh hoạt, CTR thông thường và CTNH</w:t>
      </w:r>
      <w:r w:rsidRPr="00FA203D">
        <w:rPr>
          <w:sz w:val="27"/>
          <w:szCs w:val="27"/>
          <w:lang w:val="vi-VN"/>
        </w:rPr>
        <w:t>.</w:t>
      </w:r>
    </w:p>
    <w:p w14:paraId="1C348571" w14:textId="77777777" w:rsidR="00B457BC" w:rsidRPr="00FA203D" w:rsidRDefault="00B457BC" w:rsidP="00B457BC">
      <w:pPr>
        <w:spacing w:line="312" w:lineRule="auto"/>
        <w:ind w:firstLine="567"/>
        <w:jc w:val="both"/>
        <w:rPr>
          <w:sz w:val="27"/>
          <w:szCs w:val="27"/>
        </w:rPr>
      </w:pPr>
      <w:bookmarkStart w:id="2128" w:name="_Toc523823655"/>
      <w:r w:rsidRPr="00FA203D">
        <w:rPr>
          <w:sz w:val="27"/>
          <w:szCs w:val="27"/>
          <w:lang w:val="vi-VN"/>
        </w:rPr>
        <w:t>- Tần suất giám sát: 0</w:t>
      </w:r>
      <w:r w:rsidRPr="00FA203D">
        <w:rPr>
          <w:sz w:val="27"/>
          <w:szCs w:val="27"/>
        </w:rPr>
        <w:t>3</w:t>
      </w:r>
      <w:r w:rsidRPr="00FA203D">
        <w:rPr>
          <w:sz w:val="27"/>
          <w:szCs w:val="27"/>
          <w:lang w:val="vi-VN"/>
        </w:rPr>
        <w:t xml:space="preserve"> </w:t>
      </w:r>
      <w:r w:rsidR="001170AE" w:rsidRPr="00FA203D">
        <w:rPr>
          <w:sz w:val="27"/>
          <w:szCs w:val="27"/>
        </w:rPr>
        <w:t>tháng/lần (tại thời điểm nạo vét</w:t>
      </w:r>
      <w:r w:rsidRPr="00FA203D">
        <w:rPr>
          <w:sz w:val="27"/>
          <w:szCs w:val="27"/>
        </w:rPr>
        <w:t>).</w:t>
      </w:r>
    </w:p>
    <w:p w14:paraId="25EFFAA6" w14:textId="77777777" w:rsidR="00030994" w:rsidRPr="00FA203D" w:rsidRDefault="009D1F48" w:rsidP="004B0761">
      <w:pPr>
        <w:spacing w:line="312" w:lineRule="auto"/>
        <w:jc w:val="both"/>
        <w:rPr>
          <w:b/>
          <w:i/>
          <w:sz w:val="27"/>
          <w:szCs w:val="27"/>
        </w:rPr>
      </w:pPr>
      <w:r w:rsidRPr="00FA203D">
        <w:rPr>
          <w:b/>
          <w:i/>
          <w:sz w:val="27"/>
          <w:szCs w:val="27"/>
        </w:rPr>
        <w:t>4</w:t>
      </w:r>
      <w:r w:rsidR="00A67237" w:rsidRPr="00FA203D">
        <w:rPr>
          <w:b/>
          <w:i/>
          <w:sz w:val="27"/>
          <w:szCs w:val="27"/>
        </w:rPr>
        <w:t xml:space="preserve">.2.4. </w:t>
      </w:r>
      <w:bookmarkEnd w:id="2128"/>
      <w:r w:rsidR="00030994" w:rsidRPr="00FA203D">
        <w:rPr>
          <w:b/>
          <w:i/>
          <w:sz w:val="27"/>
          <w:szCs w:val="27"/>
        </w:rPr>
        <w:t>Giám sát an toàn lao động</w:t>
      </w:r>
    </w:p>
    <w:p w14:paraId="026F676F" w14:textId="77777777" w:rsidR="00030994" w:rsidRPr="00FA203D" w:rsidRDefault="00030994" w:rsidP="004B0761">
      <w:pPr>
        <w:spacing w:line="312" w:lineRule="auto"/>
        <w:ind w:firstLine="567"/>
        <w:jc w:val="both"/>
        <w:rPr>
          <w:sz w:val="27"/>
          <w:szCs w:val="27"/>
        </w:rPr>
      </w:pPr>
      <w:bookmarkStart w:id="2129" w:name="_Toc439151292"/>
      <w:bookmarkStart w:id="2130" w:name="_Toc440794499"/>
      <w:bookmarkStart w:id="2131" w:name="_Toc440794688"/>
      <w:bookmarkStart w:id="2132" w:name="_Toc440794840"/>
      <w:bookmarkStart w:id="2133" w:name="_Toc457998707"/>
      <w:bookmarkStart w:id="2134" w:name="_Toc457998900"/>
      <w:r w:rsidRPr="00FA203D">
        <w:rPr>
          <w:sz w:val="27"/>
          <w:szCs w:val="27"/>
        </w:rPr>
        <w:t>- Chỉ tiêu giám sát: Giám sát các biện pháp phòng ngừa, ứng phó sự cố; Giám sát việc tuân thủ nguyên tắc an toàn lao động; Giám sát việc sử dụng các phương tiện bảo hộ lao động của công nhân.</w:t>
      </w:r>
      <w:bookmarkEnd w:id="2129"/>
      <w:bookmarkEnd w:id="2130"/>
      <w:bookmarkEnd w:id="2131"/>
      <w:bookmarkEnd w:id="2132"/>
      <w:bookmarkEnd w:id="2133"/>
      <w:bookmarkEnd w:id="2134"/>
    </w:p>
    <w:p w14:paraId="06DFB87D" w14:textId="77777777" w:rsidR="00030994" w:rsidRPr="00FA203D" w:rsidRDefault="00030994" w:rsidP="004B0761">
      <w:pPr>
        <w:spacing w:line="312" w:lineRule="auto"/>
        <w:ind w:firstLine="567"/>
        <w:jc w:val="both"/>
        <w:rPr>
          <w:sz w:val="27"/>
          <w:szCs w:val="27"/>
        </w:rPr>
      </w:pPr>
      <w:r w:rsidRPr="00FA203D">
        <w:rPr>
          <w:sz w:val="27"/>
          <w:szCs w:val="27"/>
        </w:rPr>
        <w:t xml:space="preserve">- Vị trí giám sát: Khu vực </w:t>
      </w:r>
      <w:r w:rsidR="00FE39B0" w:rsidRPr="00FA203D">
        <w:rPr>
          <w:sz w:val="27"/>
          <w:szCs w:val="27"/>
        </w:rPr>
        <w:t>Dự án</w:t>
      </w:r>
      <w:r w:rsidRPr="00FA203D">
        <w:rPr>
          <w:sz w:val="27"/>
          <w:szCs w:val="27"/>
        </w:rPr>
        <w:t>.</w:t>
      </w:r>
    </w:p>
    <w:p w14:paraId="4FB53880" w14:textId="77777777" w:rsidR="00030994" w:rsidRPr="00FA203D" w:rsidRDefault="00030994" w:rsidP="004B0761">
      <w:pPr>
        <w:spacing w:line="312" w:lineRule="auto"/>
        <w:ind w:firstLine="567"/>
        <w:jc w:val="both"/>
        <w:rPr>
          <w:sz w:val="27"/>
          <w:szCs w:val="27"/>
        </w:rPr>
      </w:pPr>
      <w:r w:rsidRPr="00FA203D">
        <w:rPr>
          <w:sz w:val="27"/>
          <w:szCs w:val="27"/>
        </w:rPr>
        <w:t>- Tần suất giám sát: Thường xuyên trong quá trình thi công.</w:t>
      </w:r>
    </w:p>
    <w:p w14:paraId="764573F5" w14:textId="77777777" w:rsidR="00030994" w:rsidRPr="00FA203D" w:rsidRDefault="00030994" w:rsidP="004B0761">
      <w:pPr>
        <w:spacing w:line="312" w:lineRule="auto"/>
        <w:jc w:val="both"/>
        <w:rPr>
          <w:b/>
          <w:sz w:val="27"/>
          <w:szCs w:val="27"/>
        </w:rPr>
      </w:pPr>
      <w:r w:rsidRPr="00FA203D">
        <w:rPr>
          <w:b/>
          <w:i/>
          <w:sz w:val="27"/>
          <w:szCs w:val="27"/>
        </w:rPr>
        <w:t>4.2.5. Giám sát sự cố môi trường</w:t>
      </w:r>
    </w:p>
    <w:p w14:paraId="617E7D61" w14:textId="77777777" w:rsidR="00030994" w:rsidRPr="00FA203D" w:rsidRDefault="00030994" w:rsidP="004B0761">
      <w:pPr>
        <w:spacing w:line="312" w:lineRule="auto"/>
        <w:ind w:firstLine="567"/>
        <w:jc w:val="both"/>
        <w:rPr>
          <w:sz w:val="27"/>
          <w:szCs w:val="27"/>
        </w:rPr>
      </w:pPr>
      <w:r w:rsidRPr="00FA203D">
        <w:rPr>
          <w:sz w:val="27"/>
          <w:szCs w:val="27"/>
        </w:rPr>
        <w:t>Thường xuyên theo dõi, kiểm tra hệ thống các công trình,... để phát hiện những hư hỏng, sụt lún và có biện pháp khắc khục kịp thời.</w:t>
      </w:r>
    </w:p>
    <w:p w14:paraId="4C9CEA59" w14:textId="77777777" w:rsidR="00030994" w:rsidRPr="00FA203D" w:rsidRDefault="00030994" w:rsidP="004B0761">
      <w:pPr>
        <w:spacing w:line="312" w:lineRule="auto"/>
        <w:ind w:firstLine="567"/>
        <w:jc w:val="both"/>
        <w:rPr>
          <w:sz w:val="27"/>
          <w:szCs w:val="27"/>
        </w:rPr>
      </w:pPr>
      <w:r w:rsidRPr="00FA203D">
        <w:rPr>
          <w:sz w:val="27"/>
          <w:szCs w:val="27"/>
        </w:rPr>
        <w:t>- Mục đích: Giám sát quá trình xói lở trong quá trình thi công.</w:t>
      </w:r>
    </w:p>
    <w:p w14:paraId="3AD738B1" w14:textId="77777777" w:rsidR="00030994" w:rsidRPr="00FA203D" w:rsidRDefault="00030994" w:rsidP="004B0761">
      <w:pPr>
        <w:spacing w:line="312" w:lineRule="auto"/>
        <w:ind w:firstLine="567"/>
        <w:jc w:val="both"/>
        <w:rPr>
          <w:sz w:val="27"/>
          <w:szCs w:val="27"/>
        </w:rPr>
      </w:pPr>
      <w:r w:rsidRPr="00FA203D">
        <w:rPr>
          <w:sz w:val="27"/>
          <w:szCs w:val="27"/>
        </w:rPr>
        <w:t>- Đối tượng giám sát: Mức độ, diễn biến xói lở, bồi lắng lòng hồ.</w:t>
      </w:r>
    </w:p>
    <w:p w14:paraId="6DA6A867" w14:textId="77777777" w:rsidR="00030994" w:rsidRPr="00FA203D" w:rsidRDefault="00030994" w:rsidP="004B0761">
      <w:pPr>
        <w:spacing w:line="312" w:lineRule="auto"/>
        <w:ind w:firstLine="567"/>
        <w:jc w:val="both"/>
        <w:rPr>
          <w:sz w:val="27"/>
          <w:szCs w:val="27"/>
        </w:rPr>
      </w:pPr>
      <w:r w:rsidRPr="00FA203D">
        <w:rPr>
          <w:sz w:val="27"/>
          <w:szCs w:val="27"/>
        </w:rPr>
        <w:t>- Tần suất giám sát: Thường xuyên trong quá trình thi công.</w:t>
      </w:r>
    </w:p>
    <w:p w14:paraId="2D9769E9" w14:textId="77777777" w:rsidR="00AF0600" w:rsidRPr="00FA203D" w:rsidRDefault="00AF0600" w:rsidP="004B0761">
      <w:pPr>
        <w:pStyle w:val="Normal0"/>
        <w:spacing w:before="0"/>
        <w:ind w:firstLine="0"/>
        <w:jc w:val="center"/>
        <w:rPr>
          <w:i/>
          <w:sz w:val="27"/>
          <w:szCs w:val="27"/>
          <w:highlight w:val="yellow"/>
        </w:rPr>
      </w:pPr>
      <w:r w:rsidRPr="00FA203D">
        <w:rPr>
          <w:i/>
          <w:sz w:val="27"/>
          <w:szCs w:val="27"/>
          <w:lang w:val="vi-VN"/>
        </w:rPr>
        <w:t>(Sơ đồ vị trí giám sát được bố trí ở phần Phụ lục)</w:t>
      </w:r>
    </w:p>
    <w:p w14:paraId="24C6D81A" w14:textId="77777777" w:rsidR="00FE04DF" w:rsidRPr="00FA203D" w:rsidRDefault="00FE04DF" w:rsidP="004B0761">
      <w:pPr>
        <w:spacing w:line="312" w:lineRule="auto"/>
        <w:rPr>
          <w:b/>
          <w:bCs/>
          <w:kern w:val="32"/>
          <w:sz w:val="27"/>
          <w:szCs w:val="27"/>
        </w:rPr>
      </w:pPr>
      <w:r w:rsidRPr="00FA203D">
        <w:rPr>
          <w:sz w:val="27"/>
          <w:szCs w:val="27"/>
        </w:rPr>
        <w:br w:type="page"/>
      </w:r>
    </w:p>
    <w:p w14:paraId="4C672572" w14:textId="77777777" w:rsidR="0018741A" w:rsidRPr="00FA203D" w:rsidRDefault="0018741A" w:rsidP="00750A3E">
      <w:pPr>
        <w:pStyle w:val="Heading1"/>
        <w:numPr>
          <w:ilvl w:val="0"/>
          <w:numId w:val="0"/>
        </w:numPr>
        <w:spacing w:before="0" w:after="0" w:line="300" w:lineRule="auto"/>
        <w:jc w:val="center"/>
        <w:rPr>
          <w:rFonts w:ascii="Times New Roman" w:hAnsi="Times New Roman" w:cs="Times New Roman"/>
          <w:bCs w:val="0"/>
          <w:sz w:val="27"/>
          <w:szCs w:val="27"/>
        </w:rPr>
      </w:pPr>
      <w:bookmarkStart w:id="2135" w:name="_Toc332698340"/>
      <w:bookmarkStart w:id="2136" w:name="_Toc338771985"/>
      <w:bookmarkStart w:id="2137" w:name="_Toc338772335"/>
      <w:bookmarkStart w:id="2138" w:name="_Toc338773782"/>
      <w:bookmarkStart w:id="2139" w:name="_Toc338837338"/>
      <w:bookmarkStart w:id="2140" w:name="_Toc345401322"/>
      <w:bookmarkStart w:id="2141" w:name="_Toc536534934"/>
      <w:bookmarkStart w:id="2142" w:name="_Toc21159313"/>
      <w:bookmarkStart w:id="2143" w:name="_Toc21673211"/>
      <w:bookmarkStart w:id="2144" w:name="_Toc22893104"/>
      <w:bookmarkStart w:id="2145" w:name="_Toc23431484"/>
      <w:bookmarkStart w:id="2146" w:name="_Toc23431703"/>
      <w:bookmarkStart w:id="2147" w:name="_Toc28592764"/>
      <w:bookmarkStart w:id="2148" w:name="_Toc35929522"/>
      <w:bookmarkStart w:id="2149" w:name="_Toc35935182"/>
      <w:bookmarkStart w:id="2150" w:name="_Toc35938121"/>
      <w:bookmarkStart w:id="2151" w:name="_Toc38724431"/>
      <w:bookmarkStart w:id="2152" w:name="_Toc38789708"/>
      <w:bookmarkStart w:id="2153" w:name="_Toc38961800"/>
      <w:bookmarkStart w:id="2154" w:name="_Toc39568752"/>
      <w:bookmarkStart w:id="2155" w:name="_Toc39737619"/>
      <w:bookmarkStart w:id="2156" w:name="_Toc43995078"/>
      <w:bookmarkStart w:id="2157" w:name="_Toc43995334"/>
      <w:bookmarkStart w:id="2158" w:name="_Toc195822735"/>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r w:rsidRPr="00FA203D">
        <w:rPr>
          <w:rFonts w:ascii="Times New Roman" w:hAnsi="Times New Roman" w:cs="Times New Roman"/>
          <w:bCs w:val="0"/>
          <w:sz w:val="27"/>
          <w:szCs w:val="27"/>
        </w:rPr>
        <w:lastRenderedPageBreak/>
        <w:t>KẾT LUẬN, KIẾN NGHỊ VÀ CAM KẾT</w:t>
      </w:r>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p>
    <w:p w14:paraId="2C146C3E" w14:textId="77777777" w:rsidR="0018741A" w:rsidRPr="00FA203D" w:rsidRDefault="0018741A" w:rsidP="00750A3E">
      <w:pPr>
        <w:pStyle w:val="Heading1"/>
        <w:numPr>
          <w:ilvl w:val="0"/>
          <w:numId w:val="0"/>
        </w:numPr>
        <w:spacing w:before="0" w:after="0" w:line="300" w:lineRule="auto"/>
        <w:ind w:left="720" w:hanging="720"/>
        <w:jc w:val="both"/>
        <w:rPr>
          <w:rFonts w:ascii="Times New Roman" w:hAnsi="Times New Roman" w:cs="Times New Roman"/>
          <w:bCs w:val="0"/>
          <w:sz w:val="27"/>
          <w:szCs w:val="27"/>
        </w:rPr>
      </w:pPr>
      <w:bookmarkStart w:id="2159" w:name="_Toc332698341"/>
      <w:bookmarkStart w:id="2160" w:name="_Toc338771986"/>
      <w:bookmarkStart w:id="2161" w:name="_Toc338772336"/>
      <w:bookmarkStart w:id="2162" w:name="_Toc338773783"/>
      <w:bookmarkStart w:id="2163" w:name="_Toc338837339"/>
      <w:bookmarkStart w:id="2164" w:name="_Toc345401323"/>
      <w:bookmarkStart w:id="2165" w:name="_Toc536534935"/>
      <w:bookmarkStart w:id="2166" w:name="_Toc21159314"/>
      <w:bookmarkStart w:id="2167" w:name="_Toc21673212"/>
      <w:bookmarkStart w:id="2168" w:name="_Toc22893105"/>
      <w:bookmarkStart w:id="2169" w:name="_Toc23431485"/>
      <w:bookmarkStart w:id="2170" w:name="_Toc23431704"/>
      <w:bookmarkStart w:id="2171" w:name="_Toc28592765"/>
      <w:bookmarkStart w:id="2172" w:name="_Toc35929523"/>
      <w:bookmarkStart w:id="2173" w:name="_Toc35935183"/>
      <w:bookmarkStart w:id="2174" w:name="_Toc35938122"/>
      <w:bookmarkStart w:id="2175" w:name="_Toc38724432"/>
      <w:bookmarkStart w:id="2176" w:name="_Toc38789709"/>
      <w:bookmarkStart w:id="2177" w:name="_Toc38961801"/>
      <w:bookmarkStart w:id="2178" w:name="_Toc39568753"/>
      <w:bookmarkStart w:id="2179" w:name="_Toc39737620"/>
      <w:bookmarkStart w:id="2180" w:name="_Toc43995079"/>
      <w:bookmarkStart w:id="2181" w:name="_Toc43995335"/>
      <w:bookmarkStart w:id="2182" w:name="_Toc195822736"/>
      <w:r w:rsidRPr="00FA203D">
        <w:rPr>
          <w:rFonts w:ascii="Times New Roman" w:hAnsi="Times New Roman" w:cs="Times New Roman"/>
          <w:bCs w:val="0"/>
          <w:sz w:val="27"/>
          <w:szCs w:val="27"/>
        </w:rPr>
        <w:t>1. Kết luận</w:t>
      </w:r>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p>
    <w:p w14:paraId="26895A98" w14:textId="4ED9BAD4" w:rsidR="00042D22" w:rsidRPr="00FA203D" w:rsidRDefault="00FE39B0" w:rsidP="00750A3E">
      <w:pPr>
        <w:spacing w:line="300" w:lineRule="auto"/>
        <w:ind w:firstLine="567"/>
        <w:jc w:val="both"/>
        <w:rPr>
          <w:sz w:val="27"/>
          <w:szCs w:val="27"/>
          <w:u w:color="FF0000"/>
          <w:lang w:val="vi-VN"/>
        </w:rPr>
      </w:pPr>
      <w:bookmarkStart w:id="2183" w:name="_Toc332698342"/>
      <w:bookmarkStart w:id="2184" w:name="_Toc338771987"/>
      <w:bookmarkStart w:id="2185" w:name="_Toc338772337"/>
      <w:bookmarkStart w:id="2186" w:name="_Toc338773784"/>
      <w:bookmarkStart w:id="2187" w:name="_Toc338837340"/>
      <w:bookmarkStart w:id="2188" w:name="_Toc345401324"/>
      <w:r w:rsidRPr="00FA203D">
        <w:rPr>
          <w:sz w:val="27"/>
          <w:szCs w:val="27"/>
        </w:rPr>
        <w:t>Dự án</w:t>
      </w:r>
      <w:r w:rsidR="00042D22" w:rsidRPr="00FA203D">
        <w:rPr>
          <w:sz w:val="27"/>
          <w:szCs w:val="27"/>
        </w:rPr>
        <w:t xml:space="preserve">: “Nạo vét, tăng dung tích trữ hồ chứa nước hồ </w:t>
      </w:r>
      <w:r w:rsidR="009565C5" w:rsidRPr="00FA203D">
        <w:rPr>
          <w:sz w:val="27"/>
          <w:szCs w:val="27"/>
        </w:rPr>
        <w:t>Bảo Đài</w:t>
      </w:r>
      <w:r w:rsidR="00042D22" w:rsidRPr="00FA203D">
        <w:rPr>
          <w:sz w:val="27"/>
          <w:szCs w:val="27"/>
        </w:rPr>
        <w:t>, kết hợp thu hồi đất làm vật liệu san lấp”</w:t>
      </w:r>
      <w:r w:rsidR="00042D22" w:rsidRPr="00FA203D">
        <w:rPr>
          <w:sz w:val="27"/>
          <w:szCs w:val="27"/>
          <w:u w:color="FF0000"/>
          <w:lang w:val="vi-VN"/>
        </w:rPr>
        <w:t xml:space="preserve"> được triển khai sẽ mang lại nhiều hiệu quả tích cực về mặt KT-XH</w:t>
      </w:r>
      <w:r w:rsidR="00042D22" w:rsidRPr="00FA203D">
        <w:rPr>
          <w:sz w:val="27"/>
          <w:szCs w:val="27"/>
          <w:u w:color="FF0000"/>
        </w:rPr>
        <w:t xml:space="preserve"> như góp phần đảm bảo dung tích chứa của hồ </w:t>
      </w:r>
      <w:r w:rsidR="00C41101" w:rsidRPr="00FA203D">
        <w:rPr>
          <w:sz w:val="27"/>
          <w:szCs w:val="27"/>
          <w:u w:color="FF0000"/>
        </w:rPr>
        <w:t>Bảo Đài</w:t>
      </w:r>
      <w:r w:rsidR="00042D22" w:rsidRPr="00FA203D">
        <w:rPr>
          <w:sz w:val="27"/>
          <w:szCs w:val="27"/>
          <w:u w:color="FF0000"/>
          <w:vertAlign w:val="superscript"/>
        </w:rPr>
        <w:t xml:space="preserve"> </w:t>
      </w:r>
      <w:r w:rsidR="00042D22" w:rsidRPr="00FA203D">
        <w:rPr>
          <w:sz w:val="27"/>
          <w:szCs w:val="27"/>
          <w:u w:color="FF0000"/>
        </w:rPr>
        <w:t>theo thiết kế, giải quyết tình trạng thiếu nước tưới phục vụ sản xuất nông nghiệp</w:t>
      </w:r>
      <w:r w:rsidR="00042D22" w:rsidRPr="00FA203D">
        <w:rPr>
          <w:sz w:val="27"/>
          <w:szCs w:val="27"/>
          <w:u w:color="FF0000"/>
          <w:lang w:val="vi-VN"/>
        </w:rPr>
        <w:t xml:space="preserve"> </w:t>
      </w:r>
      <w:r w:rsidR="00042D22" w:rsidRPr="00FA203D">
        <w:rPr>
          <w:sz w:val="27"/>
          <w:szCs w:val="27"/>
          <w:u w:color="FF0000"/>
        </w:rPr>
        <w:t xml:space="preserve">vào mùa khô. </w:t>
      </w:r>
    </w:p>
    <w:p w14:paraId="7E654B69" w14:textId="77777777" w:rsidR="00BB54D3" w:rsidRPr="00FA203D" w:rsidRDefault="00BB54D3" w:rsidP="00750A3E">
      <w:pPr>
        <w:spacing w:line="300" w:lineRule="auto"/>
        <w:ind w:firstLine="567"/>
        <w:jc w:val="both"/>
        <w:rPr>
          <w:sz w:val="27"/>
          <w:szCs w:val="27"/>
        </w:rPr>
      </w:pPr>
      <w:r w:rsidRPr="00FA203D">
        <w:rPr>
          <w:sz w:val="27"/>
          <w:szCs w:val="27"/>
        </w:rPr>
        <w:t xml:space="preserve">Bên cạnh các tác động tích cực kể trên thì quá trình triển khai thực hiện </w:t>
      </w:r>
      <w:r w:rsidR="00FE39B0" w:rsidRPr="00FA203D">
        <w:rPr>
          <w:sz w:val="27"/>
          <w:szCs w:val="27"/>
        </w:rPr>
        <w:t>Dự án</w:t>
      </w:r>
      <w:r w:rsidRPr="00FA203D">
        <w:rPr>
          <w:sz w:val="27"/>
          <w:szCs w:val="27"/>
        </w:rPr>
        <w:t xml:space="preserve"> sẽ phát sinh các tác động đến môi trường nhất định.</w:t>
      </w:r>
    </w:p>
    <w:p w14:paraId="0F0B0551" w14:textId="77777777" w:rsidR="00BB54D3" w:rsidRPr="00FA203D" w:rsidRDefault="00BB54D3" w:rsidP="00750A3E">
      <w:pPr>
        <w:spacing w:line="300" w:lineRule="auto"/>
        <w:ind w:firstLine="567"/>
        <w:jc w:val="both"/>
        <w:rPr>
          <w:sz w:val="27"/>
          <w:szCs w:val="27"/>
        </w:rPr>
      </w:pPr>
      <w:r w:rsidRPr="00FA203D">
        <w:rPr>
          <w:sz w:val="27"/>
          <w:szCs w:val="27"/>
        </w:rPr>
        <w:t xml:space="preserve">Qua phân tích, đánh giá các tác động của các nguồn ô nhiễm đến môi trường do hoạt động của </w:t>
      </w:r>
      <w:r w:rsidR="00FE39B0" w:rsidRPr="00FA203D">
        <w:rPr>
          <w:sz w:val="27"/>
          <w:szCs w:val="27"/>
        </w:rPr>
        <w:t>Dự án</w:t>
      </w:r>
      <w:r w:rsidRPr="00FA203D">
        <w:rPr>
          <w:sz w:val="27"/>
          <w:szCs w:val="27"/>
        </w:rPr>
        <w:t xml:space="preserve">, </w:t>
      </w:r>
      <w:r w:rsidR="00FE39B0" w:rsidRPr="00FA203D">
        <w:rPr>
          <w:sz w:val="27"/>
          <w:szCs w:val="27"/>
        </w:rPr>
        <w:t>Chủ dự án</w:t>
      </w:r>
      <w:r w:rsidRPr="00FA203D">
        <w:rPr>
          <w:sz w:val="27"/>
          <w:szCs w:val="27"/>
        </w:rPr>
        <w:t xml:space="preserve"> đưa ra những kết luận sau:</w:t>
      </w:r>
    </w:p>
    <w:p w14:paraId="34D7A5CE" w14:textId="77777777" w:rsidR="00CD0BDC" w:rsidRPr="00FA203D" w:rsidRDefault="00CD0BDC" w:rsidP="00750A3E">
      <w:pPr>
        <w:spacing w:line="300" w:lineRule="auto"/>
        <w:ind w:firstLine="567"/>
        <w:jc w:val="both"/>
        <w:rPr>
          <w:sz w:val="27"/>
          <w:szCs w:val="27"/>
          <w:u w:color="FF0000"/>
          <w:lang w:val="de-DE"/>
        </w:rPr>
      </w:pPr>
      <w:r w:rsidRPr="00FA203D">
        <w:rPr>
          <w:sz w:val="27"/>
          <w:szCs w:val="27"/>
        </w:rPr>
        <w:t>-</w:t>
      </w:r>
      <w:r w:rsidR="00BB54D3" w:rsidRPr="00FA203D">
        <w:rPr>
          <w:sz w:val="27"/>
          <w:szCs w:val="27"/>
        </w:rPr>
        <w:t xml:space="preserve"> Giai đoạn </w:t>
      </w:r>
      <w:r w:rsidR="00042D22" w:rsidRPr="00FA203D">
        <w:rPr>
          <w:sz w:val="27"/>
          <w:szCs w:val="27"/>
        </w:rPr>
        <w:t xml:space="preserve">triển khai </w:t>
      </w:r>
      <w:r w:rsidR="00FE39B0" w:rsidRPr="00FA203D">
        <w:rPr>
          <w:sz w:val="27"/>
          <w:szCs w:val="27"/>
        </w:rPr>
        <w:t>Dự án</w:t>
      </w:r>
      <w:r w:rsidR="00BB54D3" w:rsidRPr="00FA203D">
        <w:rPr>
          <w:sz w:val="27"/>
          <w:szCs w:val="27"/>
        </w:rPr>
        <w:t xml:space="preserve">: </w:t>
      </w:r>
      <w:r w:rsidRPr="00FA203D">
        <w:rPr>
          <w:sz w:val="27"/>
          <w:szCs w:val="27"/>
          <w:u w:color="FF0000"/>
          <w:lang w:val="de-DE"/>
        </w:rPr>
        <w:t>Trong giai đoạn thi công nạo vét lòng hồ và tận thu đất san lấp, các tác động liên quan đến chất thải chủ yếu là: bụi, khí thải, gây đục nguồn nước. Các tác động không liên quan đến chất thải như tiếng ồn, độ rung, sạt lỡ, bồi lắng lòng hồ… các vấn đề hư hỏng các tuyến đường, tai nạn lao động, tai nạn giao thông có thể xảy ra.</w:t>
      </w:r>
    </w:p>
    <w:p w14:paraId="50009E36" w14:textId="77777777" w:rsidR="00CD0BDC" w:rsidRPr="00FA203D" w:rsidRDefault="00CD0BDC" w:rsidP="00750A3E">
      <w:pPr>
        <w:spacing w:line="300" w:lineRule="auto"/>
        <w:ind w:firstLine="567"/>
        <w:jc w:val="both"/>
        <w:rPr>
          <w:spacing w:val="-6"/>
          <w:sz w:val="27"/>
          <w:szCs w:val="27"/>
          <w:u w:color="FF0000"/>
          <w:lang w:val="de-DE"/>
        </w:rPr>
      </w:pPr>
      <w:r w:rsidRPr="00FA203D">
        <w:rPr>
          <w:spacing w:val="-6"/>
          <w:sz w:val="27"/>
          <w:szCs w:val="27"/>
          <w:u w:color="FF0000"/>
          <w:lang w:val="de-DE"/>
        </w:rPr>
        <w:t>- Trong giai đoạn đi vào vận hành chủ yếu phát sinh các tác động không liên quan đến chất thải từ quá trình vận hành hồ chứa như xói mòn, sạt lở bờ hồ, an toàn đập.</w:t>
      </w:r>
    </w:p>
    <w:p w14:paraId="42C2574E" w14:textId="77777777" w:rsidR="00BB54D3" w:rsidRPr="00FA203D" w:rsidRDefault="00BB54D3" w:rsidP="00750A3E">
      <w:pPr>
        <w:spacing w:line="300" w:lineRule="auto"/>
        <w:ind w:firstLine="567"/>
        <w:jc w:val="both"/>
        <w:rPr>
          <w:sz w:val="27"/>
          <w:szCs w:val="27"/>
        </w:rPr>
      </w:pPr>
      <w:r w:rsidRPr="00FA203D">
        <w:rPr>
          <w:sz w:val="27"/>
          <w:szCs w:val="27"/>
        </w:rPr>
        <w:t xml:space="preserve">- Báo cáo đã đánh giá tổng quát và chi tiết về mức độ cũng như quy mô tác động do các hoạt động của </w:t>
      </w:r>
      <w:r w:rsidR="00FE39B0" w:rsidRPr="00FA203D">
        <w:rPr>
          <w:sz w:val="27"/>
          <w:szCs w:val="27"/>
        </w:rPr>
        <w:t>Dự án</w:t>
      </w:r>
      <w:r w:rsidRPr="00FA203D">
        <w:rPr>
          <w:sz w:val="27"/>
          <w:szCs w:val="27"/>
        </w:rPr>
        <w:t xml:space="preserve"> đến môi trường không khí, nước, đất và môi trường sinh thái,...</w:t>
      </w:r>
    </w:p>
    <w:p w14:paraId="349C356F" w14:textId="77777777" w:rsidR="00BB54D3" w:rsidRPr="00FA203D" w:rsidRDefault="00BB54D3" w:rsidP="00750A3E">
      <w:pPr>
        <w:spacing w:line="300" w:lineRule="auto"/>
        <w:ind w:firstLine="567"/>
        <w:jc w:val="both"/>
        <w:rPr>
          <w:sz w:val="27"/>
          <w:szCs w:val="27"/>
        </w:rPr>
      </w:pPr>
      <w:r w:rsidRPr="00FA203D">
        <w:rPr>
          <w:sz w:val="27"/>
          <w:szCs w:val="27"/>
        </w:rPr>
        <w:t>- Báo cáo đã trình bày đầy đủ các sự cố có thể xảy ra, phân tích và đánh giá về nguy cơ xảy ra các sự cố, mức độ nghiêm trọng của các sự cố.</w:t>
      </w:r>
    </w:p>
    <w:p w14:paraId="67BAC4F4" w14:textId="77777777" w:rsidR="00BB54D3" w:rsidRPr="00FA203D" w:rsidRDefault="00BB54D3" w:rsidP="00750A3E">
      <w:pPr>
        <w:spacing w:line="300" w:lineRule="auto"/>
        <w:ind w:firstLine="567"/>
        <w:jc w:val="both"/>
        <w:rPr>
          <w:sz w:val="27"/>
          <w:szCs w:val="27"/>
        </w:rPr>
      </w:pPr>
      <w:r w:rsidRPr="00FA203D">
        <w:rPr>
          <w:sz w:val="27"/>
          <w:szCs w:val="27"/>
        </w:rPr>
        <w:t xml:space="preserve">- Từ những phân tích, đánh giá các tác động xấu, các sự cố môi trường có thể xảy ra, Báo cáo đã đưa ra các biện pháp giảm thiểu các tác động xấu, các giải pháp phòng ngừa, ứng phó với các sự cố. Các biện pháp này có tính khả thi cao và </w:t>
      </w:r>
      <w:r w:rsidR="00FE39B0" w:rsidRPr="00FA203D">
        <w:rPr>
          <w:sz w:val="27"/>
          <w:szCs w:val="27"/>
        </w:rPr>
        <w:t>Chủ dự án</w:t>
      </w:r>
      <w:r w:rsidRPr="00FA203D">
        <w:rPr>
          <w:sz w:val="27"/>
          <w:szCs w:val="27"/>
        </w:rPr>
        <w:t xml:space="preserve"> có thể chủ động áp dụng.</w:t>
      </w:r>
    </w:p>
    <w:p w14:paraId="0322B87C" w14:textId="77777777" w:rsidR="000C7B1D" w:rsidRPr="00FA203D" w:rsidRDefault="00BB54D3" w:rsidP="00750A3E">
      <w:pPr>
        <w:spacing w:line="300" w:lineRule="auto"/>
        <w:ind w:firstLine="567"/>
        <w:jc w:val="both"/>
        <w:rPr>
          <w:sz w:val="27"/>
          <w:szCs w:val="27"/>
        </w:rPr>
      </w:pPr>
      <w:r w:rsidRPr="00FA203D">
        <w:rPr>
          <w:sz w:val="27"/>
          <w:szCs w:val="27"/>
        </w:rPr>
        <w:t xml:space="preserve">Để giảm thiểu tối đa các tác động tiêu cực, ngoài việc áp dụng các giải pháp xử lý theo công nghệ, </w:t>
      </w:r>
      <w:r w:rsidR="00FE39B0" w:rsidRPr="00FA203D">
        <w:rPr>
          <w:sz w:val="27"/>
          <w:szCs w:val="27"/>
        </w:rPr>
        <w:t>Chủ dự án</w:t>
      </w:r>
      <w:r w:rsidRPr="00FA203D">
        <w:rPr>
          <w:sz w:val="27"/>
          <w:szCs w:val="27"/>
        </w:rPr>
        <w:t xml:space="preserve"> cũng sẽ tiến hành kết hợp với công tác quản lý, giám sát môi trường như đã trình bày trong báo cáo ĐTM này</w:t>
      </w:r>
      <w:r w:rsidR="0018741A" w:rsidRPr="00FA203D">
        <w:rPr>
          <w:sz w:val="27"/>
          <w:szCs w:val="27"/>
          <w:lang w:val="vi-VN"/>
        </w:rPr>
        <w:t>.</w:t>
      </w:r>
      <w:bookmarkStart w:id="2189" w:name="_Toc439746453"/>
      <w:bookmarkStart w:id="2190" w:name="_Toc483165413"/>
      <w:bookmarkStart w:id="2191" w:name="_Toc536534936"/>
      <w:bookmarkStart w:id="2192" w:name="_Toc21159315"/>
      <w:bookmarkStart w:id="2193" w:name="_Toc21673213"/>
      <w:bookmarkStart w:id="2194" w:name="_Toc22893106"/>
      <w:bookmarkStart w:id="2195" w:name="_Toc23431486"/>
      <w:bookmarkStart w:id="2196" w:name="_Toc23431705"/>
      <w:bookmarkStart w:id="2197" w:name="_Toc28592766"/>
    </w:p>
    <w:p w14:paraId="660C197A" w14:textId="77777777" w:rsidR="0018741A" w:rsidRPr="00FA203D" w:rsidRDefault="0018741A" w:rsidP="00750A3E">
      <w:pPr>
        <w:pStyle w:val="Heading1"/>
        <w:numPr>
          <w:ilvl w:val="0"/>
          <w:numId w:val="0"/>
        </w:numPr>
        <w:spacing w:before="0" w:after="0" w:line="300" w:lineRule="auto"/>
        <w:ind w:left="720" w:hanging="720"/>
        <w:jc w:val="both"/>
        <w:rPr>
          <w:rFonts w:ascii="Times New Roman" w:hAnsi="Times New Roman" w:cs="Times New Roman"/>
          <w:bCs w:val="0"/>
          <w:sz w:val="27"/>
          <w:szCs w:val="27"/>
        </w:rPr>
      </w:pPr>
      <w:bookmarkStart w:id="2198" w:name="_Toc35929524"/>
      <w:bookmarkStart w:id="2199" w:name="_Toc35935184"/>
      <w:bookmarkStart w:id="2200" w:name="_Toc35938123"/>
      <w:bookmarkStart w:id="2201" w:name="_Toc38724433"/>
      <w:bookmarkStart w:id="2202" w:name="_Toc38789710"/>
      <w:bookmarkStart w:id="2203" w:name="_Toc38961802"/>
      <w:bookmarkStart w:id="2204" w:name="_Toc39568754"/>
      <w:bookmarkStart w:id="2205" w:name="_Toc39737621"/>
      <w:bookmarkStart w:id="2206" w:name="_Toc43995080"/>
      <w:bookmarkStart w:id="2207" w:name="_Toc43995336"/>
      <w:bookmarkStart w:id="2208" w:name="_Toc195822737"/>
      <w:r w:rsidRPr="00FA203D">
        <w:rPr>
          <w:rFonts w:ascii="Times New Roman" w:hAnsi="Times New Roman" w:cs="Times New Roman"/>
          <w:bCs w:val="0"/>
          <w:sz w:val="27"/>
          <w:szCs w:val="27"/>
        </w:rPr>
        <w:t>2. Kiến nghị</w:t>
      </w:r>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p>
    <w:bookmarkEnd w:id="2183"/>
    <w:bookmarkEnd w:id="2184"/>
    <w:bookmarkEnd w:id="2185"/>
    <w:bookmarkEnd w:id="2186"/>
    <w:bookmarkEnd w:id="2187"/>
    <w:bookmarkEnd w:id="2188"/>
    <w:p w14:paraId="793A5282" w14:textId="442DB9EA" w:rsidR="0018741A" w:rsidRPr="00FA203D" w:rsidRDefault="0018741A" w:rsidP="00750A3E">
      <w:pPr>
        <w:widowControl w:val="0"/>
        <w:autoSpaceDE w:val="0"/>
        <w:autoSpaceDN w:val="0"/>
        <w:adjustRightInd w:val="0"/>
        <w:spacing w:line="300" w:lineRule="auto"/>
        <w:ind w:firstLine="567"/>
        <w:jc w:val="both"/>
        <w:rPr>
          <w:sz w:val="27"/>
          <w:szCs w:val="27"/>
        </w:rPr>
      </w:pPr>
      <w:r w:rsidRPr="00FA203D">
        <w:rPr>
          <w:sz w:val="27"/>
          <w:szCs w:val="27"/>
        </w:rPr>
        <w:t xml:space="preserve">Sau khi phân tích và đánh giá tổng hợp các tác động đến môi trường do hoạt động của </w:t>
      </w:r>
      <w:r w:rsidR="00FE39B0" w:rsidRPr="00FA203D">
        <w:rPr>
          <w:sz w:val="27"/>
          <w:szCs w:val="27"/>
        </w:rPr>
        <w:t>Dự án</w:t>
      </w:r>
      <w:r w:rsidRPr="00FA203D">
        <w:rPr>
          <w:sz w:val="27"/>
          <w:szCs w:val="27"/>
        </w:rPr>
        <w:t xml:space="preserve"> gây ra và để xuất các biện pháp kiểm soát, giảm thiểu, khống chế ô nhiễm môi trường. </w:t>
      </w:r>
      <w:r w:rsidR="009565C5" w:rsidRPr="00FA203D">
        <w:rPr>
          <w:sz w:val="27"/>
          <w:szCs w:val="27"/>
        </w:rPr>
        <w:t>Công ty TNHH Nam Phúc Thăng QT</w:t>
      </w:r>
      <w:r w:rsidR="00C41101" w:rsidRPr="00FA203D">
        <w:rPr>
          <w:sz w:val="27"/>
          <w:szCs w:val="27"/>
        </w:rPr>
        <w:t xml:space="preserve"> </w:t>
      </w:r>
      <w:r w:rsidR="00B63B46" w:rsidRPr="00FA203D">
        <w:rPr>
          <w:sz w:val="27"/>
          <w:szCs w:val="27"/>
        </w:rPr>
        <w:t xml:space="preserve">kính </w:t>
      </w:r>
      <w:r w:rsidRPr="00FA203D">
        <w:rPr>
          <w:sz w:val="27"/>
          <w:szCs w:val="27"/>
          <w:lang w:val="vi-VN"/>
        </w:rPr>
        <w:t xml:space="preserve">đề nghị </w:t>
      </w:r>
      <w:r w:rsidR="00F431CD" w:rsidRPr="00FA203D">
        <w:rPr>
          <w:sz w:val="27"/>
          <w:szCs w:val="27"/>
        </w:rPr>
        <w:t xml:space="preserve">Sở </w:t>
      </w:r>
      <w:r w:rsidR="00C41101" w:rsidRPr="00FA203D">
        <w:rPr>
          <w:sz w:val="27"/>
          <w:szCs w:val="27"/>
        </w:rPr>
        <w:t>Nông nghiệp</w:t>
      </w:r>
      <w:r w:rsidR="00F431CD" w:rsidRPr="00FA203D">
        <w:rPr>
          <w:sz w:val="27"/>
          <w:szCs w:val="27"/>
        </w:rPr>
        <w:t xml:space="preserve"> và Môi trường tỉnh Quảng Trị</w:t>
      </w:r>
      <w:r w:rsidR="00F431CD" w:rsidRPr="00FA203D">
        <w:rPr>
          <w:sz w:val="27"/>
          <w:szCs w:val="27"/>
          <w:lang w:val="vi-VN"/>
        </w:rPr>
        <w:t xml:space="preserve"> </w:t>
      </w:r>
      <w:r w:rsidR="00D65DB8" w:rsidRPr="00FA203D">
        <w:rPr>
          <w:sz w:val="27"/>
          <w:szCs w:val="27"/>
        </w:rPr>
        <w:t>xem xét</w:t>
      </w:r>
      <w:r w:rsidR="00D65DB8" w:rsidRPr="00FA203D">
        <w:rPr>
          <w:sz w:val="27"/>
          <w:szCs w:val="27"/>
          <w:lang w:val="vi-VN"/>
        </w:rPr>
        <w:t xml:space="preserve"> thẩm định và </w:t>
      </w:r>
      <w:r w:rsidR="00F431CD" w:rsidRPr="00FA203D">
        <w:rPr>
          <w:sz w:val="27"/>
          <w:szCs w:val="27"/>
        </w:rPr>
        <w:t xml:space="preserve">trình UBND tỉnh Quảng Trị </w:t>
      </w:r>
      <w:r w:rsidR="00F431CD" w:rsidRPr="00FA203D">
        <w:rPr>
          <w:sz w:val="27"/>
          <w:szCs w:val="27"/>
          <w:lang w:val="vi-VN"/>
        </w:rPr>
        <w:t xml:space="preserve">phê duyệt báo cáo ĐTM để </w:t>
      </w:r>
      <w:r w:rsidR="00FE39B0" w:rsidRPr="00FA203D">
        <w:rPr>
          <w:sz w:val="27"/>
          <w:szCs w:val="27"/>
          <w:lang w:val="vi-VN"/>
        </w:rPr>
        <w:t>Dự án</w:t>
      </w:r>
      <w:r w:rsidRPr="00FA203D">
        <w:rPr>
          <w:sz w:val="27"/>
          <w:szCs w:val="27"/>
          <w:lang w:val="vi-VN"/>
        </w:rPr>
        <w:t xml:space="preserve"> sớm được triển khai thực hiện./.</w:t>
      </w:r>
    </w:p>
    <w:p w14:paraId="4D7C395D" w14:textId="77777777" w:rsidR="0018741A" w:rsidRPr="00FA203D" w:rsidRDefault="0018741A" w:rsidP="00750A3E">
      <w:pPr>
        <w:pStyle w:val="Heading1"/>
        <w:numPr>
          <w:ilvl w:val="0"/>
          <w:numId w:val="0"/>
        </w:numPr>
        <w:spacing w:before="0" w:after="0" w:line="300" w:lineRule="auto"/>
        <w:ind w:left="720" w:hanging="720"/>
        <w:jc w:val="both"/>
        <w:rPr>
          <w:rFonts w:ascii="Times New Roman" w:hAnsi="Times New Roman" w:cs="Times New Roman"/>
          <w:bCs w:val="0"/>
          <w:sz w:val="27"/>
          <w:szCs w:val="27"/>
        </w:rPr>
      </w:pPr>
      <w:bookmarkStart w:id="2209" w:name="_Toc195822738"/>
      <w:r w:rsidRPr="00FA203D">
        <w:rPr>
          <w:rFonts w:ascii="Times New Roman" w:hAnsi="Times New Roman" w:cs="Times New Roman"/>
          <w:bCs w:val="0"/>
          <w:sz w:val="27"/>
          <w:szCs w:val="27"/>
        </w:rPr>
        <w:lastRenderedPageBreak/>
        <w:t>3. Cam kết thực hiện công tác bảo vệ môi trường</w:t>
      </w:r>
      <w:bookmarkEnd w:id="2209"/>
    </w:p>
    <w:p w14:paraId="31B1939B" w14:textId="77777777" w:rsidR="00AA0AAE" w:rsidRPr="00FA203D" w:rsidRDefault="00AA0AAE" w:rsidP="00750A3E">
      <w:pPr>
        <w:spacing w:line="300" w:lineRule="auto"/>
        <w:ind w:firstLine="567"/>
        <w:jc w:val="both"/>
        <w:rPr>
          <w:sz w:val="27"/>
          <w:szCs w:val="27"/>
        </w:rPr>
      </w:pPr>
      <w:bookmarkStart w:id="2210" w:name="_Toc21159316"/>
      <w:bookmarkStart w:id="2211" w:name="_Toc21673214"/>
      <w:bookmarkStart w:id="2212" w:name="_Toc22893107"/>
      <w:bookmarkStart w:id="2213" w:name="_Toc23431487"/>
      <w:bookmarkStart w:id="2214" w:name="_Toc23431706"/>
      <w:bookmarkStart w:id="2215" w:name="_Toc28592767"/>
      <w:bookmarkStart w:id="2216" w:name="_Toc35929525"/>
      <w:bookmarkStart w:id="2217" w:name="_Toc35935185"/>
      <w:bookmarkStart w:id="2218" w:name="_Toc35938124"/>
      <w:bookmarkStart w:id="2219" w:name="_Toc38724434"/>
      <w:bookmarkStart w:id="2220" w:name="_Toc38789711"/>
      <w:bookmarkStart w:id="2221" w:name="_Toc38961803"/>
      <w:bookmarkStart w:id="2222" w:name="_Toc39568755"/>
      <w:bookmarkStart w:id="2223" w:name="_Toc39737622"/>
      <w:bookmarkStart w:id="2224" w:name="_Toc43995081"/>
      <w:bookmarkStart w:id="2225" w:name="_Toc43995337"/>
      <w:bookmarkStart w:id="2226" w:name="_Toc223633203"/>
      <w:bookmarkStart w:id="2227" w:name="_Toc239044836"/>
      <w:bookmarkStart w:id="2228" w:name="_Toc335202852"/>
      <w:bookmarkStart w:id="2229" w:name="_Toc375904384"/>
      <w:bookmarkStart w:id="2230" w:name="_Toc400723386"/>
      <w:bookmarkStart w:id="2231" w:name="_Toc401734994"/>
      <w:bookmarkStart w:id="2232" w:name="_Toc402302187"/>
      <w:bookmarkStart w:id="2233" w:name="_Toc401923236"/>
      <w:bookmarkStart w:id="2234" w:name="_Toc411150906"/>
      <w:bookmarkStart w:id="2235" w:name="_Toc429147835"/>
      <w:bookmarkStart w:id="2236" w:name="_Toc430265647"/>
      <w:bookmarkStart w:id="2237" w:name="_Toc431365906"/>
      <w:bookmarkStart w:id="2238" w:name="_Toc431365988"/>
      <w:bookmarkStart w:id="2239" w:name="_Toc439746456"/>
      <w:bookmarkStart w:id="2240" w:name="_Toc493234298"/>
      <w:bookmarkStart w:id="2241" w:name="_Toc13818999"/>
      <w:bookmarkStart w:id="2242" w:name="_Toc21159317"/>
      <w:bookmarkStart w:id="2243" w:name="_Toc21673215"/>
      <w:bookmarkStart w:id="2244" w:name="_Toc22893108"/>
      <w:bookmarkStart w:id="2245" w:name="_Toc23431488"/>
      <w:bookmarkStart w:id="2246" w:name="_Toc23431707"/>
      <w:bookmarkStart w:id="2247" w:name="_Toc28592768"/>
      <w:bookmarkStart w:id="2248" w:name="_Toc35929526"/>
      <w:bookmarkStart w:id="2249" w:name="_Toc35935186"/>
      <w:bookmarkStart w:id="2250" w:name="_Toc35938125"/>
      <w:bookmarkStart w:id="2251" w:name="_Toc38724435"/>
      <w:bookmarkEnd w:id="1402"/>
      <w:r w:rsidRPr="00FA203D">
        <w:rPr>
          <w:sz w:val="27"/>
          <w:szCs w:val="27"/>
        </w:rPr>
        <w:t xml:space="preserve">Nhằm đảm bảo công tác BVMT trong quá trình triển khai </w:t>
      </w:r>
      <w:r w:rsidR="00FE39B0" w:rsidRPr="00FA203D">
        <w:rPr>
          <w:sz w:val="27"/>
          <w:szCs w:val="27"/>
        </w:rPr>
        <w:t>Dự án</w:t>
      </w:r>
      <w:r w:rsidRPr="00FA203D">
        <w:rPr>
          <w:sz w:val="27"/>
          <w:szCs w:val="27"/>
        </w:rPr>
        <w:t xml:space="preserve">, </w:t>
      </w:r>
      <w:r w:rsidR="00FE39B0" w:rsidRPr="00FA203D">
        <w:rPr>
          <w:sz w:val="27"/>
          <w:szCs w:val="27"/>
        </w:rPr>
        <w:t>Chủ dự án</w:t>
      </w:r>
      <w:r w:rsidRPr="00FA203D">
        <w:rPr>
          <w:sz w:val="27"/>
          <w:szCs w:val="27"/>
        </w:rPr>
        <w:t xml:space="preserve"> sẽ cam kết thực hiện như sau:</w:t>
      </w:r>
    </w:p>
    <w:p w14:paraId="1B10E9E3" w14:textId="77777777" w:rsidR="007956C1" w:rsidRPr="00FA203D" w:rsidRDefault="007956C1" w:rsidP="00750A3E">
      <w:pPr>
        <w:pStyle w:val="BodyTextIndent"/>
        <w:spacing w:after="0" w:line="300" w:lineRule="auto"/>
        <w:ind w:left="0" w:firstLine="567"/>
        <w:rPr>
          <w:rFonts w:ascii="Times New Roman" w:hAnsi="Times New Roman"/>
          <w:sz w:val="27"/>
          <w:szCs w:val="27"/>
        </w:rPr>
      </w:pPr>
      <w:r w:rsidRPr="00FA203D">
        <w:rPr>
          <w:rFonts w:ascii="Times New Roman" w:hAnsi="Times New Roman"/>
          <w:sz w:val="27"/>
          <w:szCs w:val="27"/>
        </w:rPr>
        <w:t>- Cam kết hoàn thành các nội dung nêu trong báo cáo đánh giá tác động môi trường được phê duyệt.</w:t>
      </w:r>
    </w:p>
    <w:p w14:paraId="72E96D7F" w14:textId="77777777" w:rsidR="00C60511" w:rsidRPr="00FA203D" w:rsidRDefault="00C60511" w:rsidP="00750A3E">
      <w:pPr>
        <w:spacing w:line="300" w:lineRule="auto"/>
        <w:ind w:firstLine="567"/>
        <w:jc w:val="both"/>
        <w:rPr>
          <w:sz w:val="27"/>
          <w:szCs w:val="27"/>
        </w:rPr>
      </w:pPr>
      <w:r w:rsidRPr="00FA203D">
        <w:rPr>
          <w:sz w:val="27"/>
          <w:szCs w:val="27"/>
        </w:rPr>
        <w:t>- Cam kết thi công nạo vét theo đúng thiết kế và phương án nạo vét được cấp có thẩm quyền thẩm định và phê duyệt. Cung cấp hồ sơ, liên hệ làm việc với địa phương trong quá trình triển khai thực hiện.</w:t>
      </w:r>
    </w:p>
    <w:p w14:paraId="001A9EA5" w14:textId="77777777" w:rsidR="00AA0AAE" w:rsidRPr="00FA203D" w:rsidRDefault="00AA0AAE" w:rsidP="00750A3E">
      <w:pPr>
        <w:spacing w:line="300" w:lineRule="auto"/>
        <w:ind w:firstLine="567"/>
        <w:jc w:val="both"/>
        <w:rPr>
          <w:sz w:val="27"/>
          <w:szCs w:val="27"/>
        </w:rPr>
      </w:pPr>
      <w:r w:rsidRPr="00FA203D">
        <w:rPr>
          <w:sz w:val="27"/>
          <w:szCs w:val="27"/>
        </w:rPr>
        <w:t>- Thực hiện nghiêm túc các biện pháp kiểm soát, quan trắc và giám sát môi trường (như nước thải, không khí, bụi, tiếng ồn,...), như trong báo cáo ĐTM đã hướng dẫn và có chế độ báo cáo lên cơ quan quản lý Nhà nước về môi trường tại địa phương theo đúng quy định.</w:t>
      </w:r>
    </w:p>
    <w:p w14:paraId="1844DD03" w14:textId="77777777" w:rsidR="00F37912" w:rsidRPr="00FA203D" w:rsidRDefault="00F37912" w:rsidP="00750A3E">
      <w:pPr>
        <w:pStyle w:val="BodyTextIndent"/>
        <w:spacing w:after="0" w:line="300" w:lineRule="auto"/>
        <w:ind w:left="0" w:firstLine="567"/>
        <w:rPr>
          <w:rFonts w:ascii="Times New Roman" w:hAnsi="Times New Roman"/>
          <w:bCs/>
          <w:sz w:val="27"/>
          <w:szCs w:val="27"/>
        </w:rPr>
      </w:pPr>
      <w:r w:rsidRPr="00FA203D">
        <w:rPr>
          <w:rFonts w:ascii="Times New Roman" w:hAnsi="Times New Roman"/>
          <w:sz w:val="27"/>
          <w:szCs w:val="27"/>
        </w:rPr>
        <w:t>- Báo cáo kịp thời các sự cố môi trường phát sinh với các cơ quan chức năng về quản lý môi trường.</w:t>
      </w:r>
    </w:p>
    <w:p w14:paraId="24DF70FE" w14:textId="77777777" w:rsidR="00F37912" w:rsidRPr="00FA203D" w:rsidRDefault="00F37912" w:rsidP="00750A3E">
      <w:pPr>
        <w:pStyle w:val="BodyTextIndent"/>
        <w:spacing w:after="0" w:line="300" w:lineRule="auto"/>
        <w:ind w:left="0" w:firstLine="567"/>
        <w:rPr>
          <w:rFonts w:ascii="Times New Roman" w:hAnsi="Times New Roman"/>
          <w:sz w:val="27"/>
          <w:szCs w:val="27"/>
        </w:rPr>
      </w:pPr>
      <w:r w:rsidRPr="00FA203D">
        <w:rPr>
          <w:rFonts w:ascii="Times New Roman" w:hAnsi="Times New Roman"/>
          <w:sz w:val="27"/>
          <w:szCs w:val="27"/>
        </w:rPr>
        <w:t xml:space="preserve">- Cam kết trong quá trình triển khai thực hiện </w:t>
      </w:r>
      <w:r w:rsidR="00FE39B0" w:rsidRPr="00FA203D">
        <w:rPr>
          <w:rFonts w:ascii="Times New Roman" w:hAnsi="Times New Roman"/>
          <w:sz w:val="27"/>
          <w:szCs w:val="27"/>
        </w:rPr>
        <w:t>Dự án</w:t>
      </w:r>
      <w:r w:rsidRPr="00FA203D">
        <w:rPr>
          <w:rFonts w:ascii="Times New Roman" w:hAnsi="Times New Roman"/>
          <w:sz w:val="27"/>
          <w:szCs w:val="27"/>
        </w:rPr>
        <w:t xml:space="preserve"> sẽ thực hiện các biện pháp giảm thiểu như:</w:t>
      </w:r>
      <w:bookmarkStart w:id="2252" w:name="_GoBack"/>
      <w:bookmarkEnd w:id="2252"/>
    </w:p>
    <w:p w14:paraId="2AFE8B42" w14:textId="77777777" w:rsidR="00F37912" w:rsidRPr="00FA203D" w:rsidRDefault="00F37912" w:rsidP="00750A3E">
      <w:pPr>
        <w:shd w:val="clear" w:color="auto" w:fill="FFFFFF"/>
        <w:spacing w:line="300" w:lineRule="auto"/>
        <w:ind w:firstLine="567"/>
        <w:jc w:val="both"/>
        <w:rPr>
          <w:sz w:val="27"/>
          <w:szCs w:val="27"/>
        </w:rPr>
      </w:pPr>
      <w:r w:rsidRPr="00FA203D">
        <w:rPr>
          <w:sz w:val="27"/>
          <w:szCs w:val="27"/>
        </w:rPr>
        <w:t>+ Triển khai nạo vét đúng tiến độ, tránh ảnh hưởng đến đời sống, ho</w:t>
      </w:r>
      <w:r w:rsidR="00DA028B" w:rsidRPr="00FA203D">
        <w:rPr>
          <w:sz w:val="27"/>
          <w:szCs w:val="27"/>
        </w:rPr>
        <w:t>ạt động sản xuất của người dân.</w:t>
      </w:r>
    </w:p>
    <w:p w14:paraId="02313DDE" w14:textId="77777777" w:rsidR="00F37912" w:rsidRPr="00FA203D" w:rsidRDefault="00F37912" w:rsidP="00750A3E">
      <w:pPr>
        <w:shd w:val="clear" w:color="auto" w:fill="FFFFFF"/>
        <w:spacing w:line="300" w:lineRule="auto"/>
        <w:ind w:firstLine="567"/>
        <w:jc w:val="both"/>
        <w:rPr>
          <w:sz w:val="27"/>
          <w:szCs w:val="27"/>
        </w:rPr>
      </w:pPr>
      <w:r w:rsidRPr="00FA203D">
        <w:rPr>
          <w:sz w:val="27"/>
          <w:szCs w:val="27"/>
        </w:rPr>
        <w:t xml:space="preserve">+ Công khai tiến độ thực hiện </w:t>
      </w:r>
      <w:r w:rsidR="00FE39B0" w:rsidRPr="00FA203D">
        <w:rPr>
          <w:sz w:val="27"/>
          <w:szCs w:val="27"/>
        </w:rPr>
        <w:t>Dự án</w:t>
      </w:r>
      <w:r w:rsidRPr="00FA203D">
        <w:rPr>
          <w:sz w:val="27"/>
          <w:szCs w:val="27"/>
        </w:rPr>
        <w:t xml:space="preserve"> để người dân chủ động cùng giám sát.</w:t>
      </w:r>
    </w:p>
    <w:p w14:paraId="361F2DCA" w14:textId="77777777" w:rsidR="00F37912" w:rsidRPr="00FA203D" w:rsidRDefault="00F37912" w:rsidP="00750A3E">
      <w:pPr>
        <w:shd w:val="clear" w:color="auto" w:fill="FFFFFF"/>
        <w:spacing w:line="300" w:lineRule="auto"/>
        <w:ind w:firstLine="567"/>
        <w:jc w:val="both"/>
        <w:rPr>
          <w:sz w:val="27"/>
          <w:szCs w:val="27"/>
        </w:rPr>
      </w:pPr>
      <w:r w:rsidRPr="00FA203D">
        <w:rPr>
          <w:sz w:val="27"/>
          <w:szCs w:val="27"/>
        </w:rPr>
        <w:t>+</w:t>
      </w:r>
      <w:r w:rsidR="005D1644" w:rsidRPr="00FA203D">
        <w:rPr>
          <w:sz w:val="27"/>
          <w:szCs w:val="27"/>
        </w:rPr>
        <w:t xml:space="preserve"> Đối với các tuyến đường giao thông: Sử dụng tuyến đường lâm nghiệp phục vụ cho hoạt động vận chuyển, t</w:t>
      </w:r>
      <w:r w:rsidRPr="00FA203D">
        <w:rPr>
          <w:sz w:val="27"/>
          <w:szCs w:val="27"/>
        </w:rPr>
        <w:t xml:space="preserve">rong quá trình thực hiện </w:t>
      </w:r>
      <w:r w:rsidR="00FE39B0" w:rsidRPr="00FA203D">
        <w:rPr>
          <w:sz w:val="27"/>
          <w:szCs w:val="27"/>
        </w:rPr>
        <w:t>Dự án</w:t>
      </w:r>
      <w:r w:rsidRPr="00FA203D">
        <w:rPr>
          <w:sz w:val="27"/>
          <w:szCs w:val="27"/>
        </w:rPr>
        <w:t xml:space="preserve"> nếu làm hư hỏng, xuống cấp các tuyến đường tiến hành khắc phục và sửa chữa để đảm bảo cho người dân đi lại và thực hiện các hoạt động sản xuất.</w:t>
      </w:r>
    </w:p>
    <w:p w14:paraId="652C6471" w14:textId="77777777" w:rsidR="00F37912" w:rsidRPr="00FA203D" w:rsidRDefault="00F37912" w:rsidP="00750A3E">
      <w:pPr>
        <w:shd w:val="clear" w:color="auto" w:fill="FFFFFF"/>
        <w:spacing w:line="300" w:lineRule="auto"/>
        <w:ind w:firstLine="567"/>
        <w:jc w:val="both"/>
        <w:rPr>
          <w:spacing w:val="-2"/>
          <w:sz w:val="27"/>
          <w:szCs w:val="27"/>
        </w:rPr>
      </w:pPr>
      <w:r w:rsidRPr="00FA203D">
        <w:rPr>
          <w:spacing w:val="-2"/>
          <w:sz w:val="27"/>
          <w:szCs w:val="27"/>
        </w:rPr>
        <w:t xml:space="preserve">+ </w:t>
      </w:r>
      <w:r w:rsidR="00FE39B0" w:rsidRPr="00FA203D">
        <w:rPr>
          <w:spacing w:val="-2"/>
          <w:sz w:val="27"/>
          <w:szCs w:val="27"/>
        </w:rPr>
        <w:t>Chủ dự án</w:t>
      </w:r>
      <w:r w:rsidRPr="00FA203D">
        <w:rPr>
          <w:spacing w:val="-2"/>
          <w:sz w:val="27"/>
          <w:szCs w:val="27"/>
        </w:rPr>
        <w:t xml:space="preserve"> sẽ lập hồ sơ phương án nạo vét trình cấp có thẩm quyền thẩm định trước khi thực hiện nạo vét trở lại; Lập đầy đủ hồ sơ tận thu sản phẩm nạo vét lòng hồ để làm đất san lấp theo đúng quy định của pháp luật về Khoáng sản và thủy lợi.</w:t>
      </w:r>
    </w:p>
    <w:p w14:paraId="73162D85" w14:textId="77777777" w:rsidR="00576C12" w:rsidRPr="00FA203D" w:rsidRDefault="00576C12" w:rsidP="00750A3E">
      <w:pPr>
        <w:spacing w:line="300" w:lineRule="auto"/>
        <w:ind w:firstLine="567"/>
        <w:jc w:val="both"/>
        <w:rPr>
          <w:sz w:val="27"/>
          <w:szCs w:val="27"/>
          <w:lang w:val="pt-BR"/>
        </w:rPr>
      </w:pPr>
      <w:r w:rsidRPr="00FA203D">
        <w:rPr>
          <w:sz w:val="27"/>
          <w:szCs w:val="27"/>
          <w:lang w:val="pt-BR"/>
        </w:rPr>
        <w:t>+ Thực hiện lập giấy phép môi trường trình UBND tỉnh phê duyệt trước khi triển khai Dự án.</w:t>
      </w:r>
    </w:p>
    <w:p w14:paraId="34DD4BCA" w14:textId="77777777" w:rsidR="00286614" w:rsidRPr="00FA203D" w:rsidRDefault="00AA0AAE" w:rsidP="00750A3E">
      <w:pPr>
        <w:widowControl w:val="0"/>
        <w:autoSpaceDE w:val="0"/>
        <w:autoSpaceDN w:val="0"/>
        <w:adjustRightInd w:val="0"/>
        <w:spacing w:line="300" w:lineRule="auto"/>
        <w:ind w:firstLine="567"/>
        <w:jc w:val="both"/>
        <w:rPr>
          <w:b/>
          <w:bCs/>
          <w:kern w:val="32"/>
          <w:sz w:val="27"/>
          <w:szCs w:val="27"/>
        </w:rPr>
      </w:pPr>
      <w:r w:rsidRPr="00FA203D">
        <w:rPr>
          <w:sz w:val="27"/>
          <w:szCs w:val="27"/>
        </w:rPr>
        <w:t xml:space="preserve">- Công ty sẽ chịu hoàn toàn trách nhiệm trước pháp luật nếu trong quá trình thi công và hoạt động của </w:t>
      </w:r>
      <w:r w:rsidR="00FE39B0" w:rsidRPr="00FA203D">
        <w:rPr>
          <w:sz w:val="27"/>
          <w:szCs w:val="27"/>
        </w:rPr>
        <w:t>Dự án</w:t>
      </w:r>
      <w:r w:rsidRPr="00FA203D">
        <w:rPr>
          <w:sz w:val="27"/>
          <w:szCs w:val="27"/>
        </w:rPr>
        <w:t xml:space="preserve"> làm nảy sinh các tác động tiêu cực, gây thiệt hại đến tài sản, tính mạng, sức khoẻ của nhân dân, gây ô nhiễm môi trường và các sự cố môi trường trong khu vực.</w:t>
      </w:r>
    </w:p>
    <w:p w14:paraId="28B1639E" w14:textId="77777777" w:rsidR="00E9433B" w:rsidRPr="00FA203D" w:rsidRDefault="00E9433B">
      <w:pPr>
        <w:rPr>
          <w:b/>
          <w:bCs/>
          <w:kern w:val="32"/>
          <w:sz w:val="27"/>
          <w:szCs w:val="27"/>
        </w:rPr>
      </w:pPr>
      <w:r w:rsidRPr="00FA203D">
        <w:rPr>
          <w:sz w:val="27"/>
          <w:szCs w:val="27"/>
        </w:rPr>
        <w:br w:type="page"/>
      </w:r>
    </w:p>
    <w:p w14:paraId="392B098E" w14:textId="77777777" w:rsidR="0076218E" w:rsidRPr="00FA203D" w:rsidRDefault="0076218E" w:rsidP="004B0761">
      <w:pPr>
        <w:spacing w:line="312" w:lineRule="auto"/>
        <w:ind w:firstLine="567"/>
        <w:jc w:val="center"/>
        <w:rPr>
          <w:b/>
          <w:sz w:val="27"/>
          <w:szCs w:val="27"/>
          <w:lang w:val="vi-VN"/>
        </w:rPr>
      </w:pPr>
      <w:bookmarkStart w:id="2253" w:name="_Toc38789712"/>
      <w:bookmarkStart w:id="2254" w:name="_Toc38961804"/>
      <w:bookmarkStart w:id="2255" w:name="_Toc39568756"/>
      <w:bookmarkStart w:id="2256" w:name="_Toc39737623"/>
      <w:bookmarkStart w:id="2257" w:name="_Toc43995082"/>
      <w:bookmarkStart w:id="2258" w:name="_Toc43995338"/>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r w:rsidRPr="00FA203D">
        <w:rPr>
          <w:b/>
          <w:sz w:val="27"/>
          <w:szCs w:val="27"/>
          <w:lang w:val="vi-VN"/>
        </w:rPr>
        <w:lastRenderedPageBreak/>
        <w:t>PHỤ LỤC</w:t>
      </w:r>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3"/>
      <w:bookmarkEnd w:id="2254"/>
      <w:bookmarkEnd w:id="2255"/>
      <w:bookmarkEnd w:id="2256"/>
      <w:bookmarkEnd w:id="2257"/>
      <w:bookmarkEnd w:id="2258"/>
    </w:p>
    <w:p w14:paraId="431A5BEF" w14:textId="77777777" w:rsidR="005B3543" w:rsidRPr="00FA203D" w:rsidRDefault="005B3543" w:rsidP="004B0761">
      <w:pPr>
        <w:spacing w:line="312" w:lineRule="auto"/>
        <w:rPr>
          <w:sz w:val="27"/>
          <w:szCs w:val="27"/>
          <w:lang w:val="vi-VN"/>
        </w:rPr>
      </w:pPr>
    </w:p>
    <w:p w14:paraId="6545C760" w14:textId="77777777" w:rsidR="0076218E" w:rsidRPr="00FA203D" w:rsidRDefault="0076218E" w:rsidP="004B0761">
      <w:pPr>
        <w:spacing w:line="312" w:lineRule="auto"/>
        <w:ind w:firstLine="567"/>
        <w:jc w:val="both"/>
        <w:rPr>
          <w:sz w:val="27"/>
          <w:szCs w:val="27"/>
          <w:lang w:val="vi-VN"/>
        </w:rPr>
      </w:pPr>
      <w:r w:rsidRPr="00FA203D">
        <w:rPr>
          <w:sz w:val="27"/>
          <w:szCs w:val="27"/>
          <w:lang w:val="vi-VN"/>
        </w:rPr>
        <w:t>Đính kèm trong Phụ lục của báo cáo đánh giá tác động môi trường các loại tài liệu sau đây:</w:t>
      </w:r>
    </w:p>
    <w:p w14:paraId="40FE88C3" w14:textId="77777777" w:rsidR="0076218E" w:rsidRPr="00FA203D" w:rsidRDefault="0076218E" w:rsidP="004B0761">
      <w:pPr>
        <w:spacing w:line="312" w:lineRule="auto"/>
        <w:ind w:firstLine="567"/>
        <w:jc w:val="both"/>
        <w:rPr>
          <w:sz w:val="27"/>
          <w:szCs w:val="27"/>
          <w:lang w:val="vi-VN"/>
        </w:rPr>
      </w:pPr>
      <w:r w:rsidRPr="00FA203D">
        <w:rPr>
          <w:sz w:val="27"/>
          <w:szCs w:val="27"/>
          <w:lang w:val="vi-VN"/>
        </w:rPr>
        <w:t xml:space="preserve">- Bản sao các văn bản pháp lý liên quan đến </w:t>
      </w:r>
      <w:r w:rsidR="00FE39B0" w:rsidRPr="00FA203D">
        <w:rPr>
          <w:sz w:val="27"/>
          <w:szCs w:val="27"/>
          <w:lang w:val="vi-VN"/>
        </w:rPr>
        <w:t>Dự án</w:t>
      </w:r>
      <w:r w:rsidRPr="00FA203D">
        <w:rPr>
          <w:sz w:val="27"/>
          <w:szCs w:val="27"/>
          <w:lang w:val="vi-VN"/>
        </w:rPr>
        <w:t>.</w:t>
      </w:r>
    </w:p>
    <w:p w14:paraId="7FD18757" w14:textId="77777777" w:rsidR="0076218E" w:rsidRPr="00FA203D" w:rsidRDefault="0076218E" w:rsidP="004B0761">
      <w:pPr>
        <w:spacing w:line="312" w:lineRule="auto"/>
        <w:ind w:firstLine="567"/>
        <w:jc w:val="both"/>
        <w:rPr>
          <w:sz w:val="27"/>
          <w:szCs w:val="27"/>
        </w:rPr>
      </w:pPr>
      <w:r w:rsidRPr="00FA203D">
        <w:rPr>
          <w:sz w:val="27"/>
          <w:szCs w:val="27"/>
          <w:lang w:val="vi-VN"/>
        </w:rPr>
        <w:t xml:space="preserve">- Các sơ đồ (bản vẽ, bản đồ) liên quan đến </w:t>
      </w:r>
      <w:r w:rsidR="00FE39B0" w:rsidRPr="00FA203D">
        <w:rPr>
          <w:sz w:val="27"/>
          <w:szCs w:val="27"/>
          <w:lang w:val="vi-VN"/>
        </w:rPr>
        <w:t>Dự án</w:t>
      </w:r>
      <w:r w:rsidRPr="00FA203D">
        <w:rPr>
          <w:sz w:val="27"/>
          <w:szCs w:val="27"/>
          <w:lang w:val="vi-VN"/>
        </w:rPr>
        <w:t>.</w:t>
      </w:r>
    </w:p>
    <w:p w14:paraId="24420107" w14:textId="77777777" w:rsidR="0076218E" w:rsidRPr="00FA203D" w:rsidRDefault="0076218E" w:rsidP="004B0761">
      <w:pPr>
        <w:spacing w:line="312" w:lineRule="auto"/>
        <w:ind w:firstLine="567"/>
        <w:jc w:val="both"/>
        <w:rPr>
          <w:sz w:val="27"/>
          <w:szCs w:val="27"/>
        </w:rPr>
      </w:pPr>
      <w:r w:rsidRPr="00FA203D">
        <w:rPr>
          <w:sz w:val="27"/>
          <w:szCs w:val="27"/>
        </w:rPr>
        <w:t>- Văn bản tham vấn cộng đồng dân cư.</w:t>
      </w:r>
    </w:p>
    <w:p w14:paraId="132E3D17" w14:textId="77777777" w:rsidR="006129A0" w:rsidRPr="00FA203D" w:rsidRDefault="0076218E" w:rsidP="004B0761">
      <w:pPr>
        <w:spacing w:line="312" w:lineRule="auto"/>
        <w:ind w:firstLine="567"/>
        <w:jc w:val="both"/>
        <w:rPr>
          <w:sz w:val="27"/>
          <w:szCs w:val="27"/>
        </w:rPr>
      </w:pPr>
      <w:r w:rsidRPr="00FA203D">
        <w:rPr>
          <w:sz w:val="27"/>
          <w:szCs w:val="27"/>
          <w:lang w:val="vi-VN"/>
        </w:rPr>
        <w:t>- Các phiếu kết q</w:t>
      </w:r>
      <w:r w:rsidR="00C32BD4" w:rsidRPr="00FA203D">
        <w:rPr>
          <w:sz w:val="27"/>
          <w:szCs w:val="27"/>
          <w:lang w:val="vi-VN"/>
        </w:rPr>
        <w:t>uả phân tích các thành phần môi</w:t>
      </w:r>
      <w:r w:rsidR="00217669" w:rsidRPr="00FA203D">
        <w:rPr>
          <w:sz w:val="27"/>
          <w:szCs w:val="27"/>
        </w:rPr>
        <w:t xml:space="preserve"> trường</w:t>
      </w:r>
      <w:r w:rsidRPr="00FA203D">
        <w:rPr>
          <w:sz w:val="27"/>
          <w:szCs w:val="27"/>
          <w:lang w:val="vi-VN"/>
        </w:rPr>
        <w:t>.</w:t>
      </w:r>
    </w:p>
    <w:p w14:paraId="6FEA6322" w14:textId="77777777" w:rsidR="006129A0" w:rsidRPr="00FA203D" w:rsidRDefault="006129A0" w:rsidP="006129A0">
      <w:pPr>
        <w:rPr>
          <w:sz w:val="27"/>
          <w:szCs w:val="27"/>
        </w:rPr>
      </w:pPr>
    </w:p>
    <w:p w14:paraId="0DEA1002" w14:textId="77777777" w:rsidR="006129A0" w:rsidRPr="00FA203D" w:rsidRDefault="006129A0" w:rsidP="006129A0">
      <w:pPr>
        <w:rPr>
          <w:sz w:val="27"/>
          <w:szCs w:val="27"/>
        </w:rPr>
      </w:pPr>
    </w:p>
    <w:p w14:paraId="6774CB8E" w14:textId="77777777" w:rsidR="006129A0" w:rsidRPr="00FA203D" w:rsidRDefault="006129A0" w:rsidP="006129A0">
      <w:pPr>
        <w:rPr>
          <w:sz w:val="27"/>
          <w:szCs w:val="27"/>
        </w:rPr>
      </w:pPr>
    </w:p>
    <w:p w14:paraId="06B1F496" w14:textId="77777777" w:rsidR="006129A0" w:rsidRPr="00FA203D" w:rsidRDefault="006129A0" w:rsidP="006129A0">
      <w:pPr>
        <w:rPr>
          <w:sz w:val="27"/>
          <w:szCs w:val="27"/>
        </w:rPr>
      </w:pPr>
    </w:p>
    <w:p w14:paraId="7400C47A" w14:textId="77777777" w:rsidR="006129A0" w:rsidRPr="00FA203D" w:rsidRDefault="006129A0" w:rsidP="006129A0">
      <w:pPr>
        <w:rPr>
          <w:sz w:val="27"/>
          <w:szCs w:val="27"/>
        </w:rPr>
      </w:pPr>
    </w:p>
    <w:p w14:paraId="5C7E800B" w14:textId="77777777" w:rsidR="006129A0" w:rsidRPr="00FA203D" w:rsidRDefault="006129A0" w:rsidP="006129A0">
      <w:pPr>
        <w:rPr>
          <w:sz w:val="27"/>
          <w:szCs w:val="27"/>
        </w:rPr>
      </w:pPr>
    </w:p>
    <w:p w14:paraId="7C030C6B" w14:textId="77777777" w:rsidR="006129A0" w:rsidRPr="00FA203D" w:rsidRDefault="006129A0" w:rsidP="006129A0">
      <w:pPr>
        <w:rPr>
          <w:sz w:val="27"/>
          <w:szCs w:val="27"/>
        </w:rPr>
      </w:pPr>
    </w:p>
    <w:p w14:paraId="1C0070B1" w14:textId="77777777" w:rsidR="006129A0" w:rsidRPr="00FA203D" w:rsidRDefault="006129A0" w:rsidP="006129A0">
      <w:pPr>
        <w:rPr>
          <w:sz w:val="27"/>
          <w:szCs w:val="27"/>
        </w:rPr>
      </w:pPr>
    </w:p>
    <w:p w14:paraId="57EFE7AD" w14:textId="77777777" w:rsidR="006129A0" w:rsidRPr="00FA203D" w:rsidRDefault="006129A0" w:rsidP="006129A0">
      <w:pPr>
        <w:rPr>
          <w:sz w:val="27"/>
          <w:szCs w:val="27"/>
        </w:rPr>
      </w:pPr>
    </w:p>
    <w:p w14:paraId="2997CC96" w14:textId="77777777" w:rsidR="006129A0" w:rsidRPr="00FA203D" w:rsidRDefault="006129A0" w:rsidP="006129A0">
      <w:pPr>
        <w:rPr>
          <w:sz w:val="27"/>
          <w:szCs w:val="27"/>
        </w:rPr>
      </w:pPr>
    </w:p>
    <w:p w14:paraId="3F90702F" w14:textId="77777777" w:rsidR="006129A0" w:rsidRPr="00FA203D" w:rsidRDefault="006129A0" w:rsidP="006129A0">
      <w:pPr>
        <w:rPr>
          <w:sz w:val="27"/>
          <w:szCs w:val="27"/>
        </w:rPr>
      </w:pPr>
    </w:p>
    <w:p w14:paraId="232C7ED0" w14:textId="77777777" w:rsidR="006129A0" w:rsidRPr="00FA203D" w:rsidRDefault="006129A0" w:rsidP="006129A0">
      <w:pPr>
        <w:rPr>
          <w:sz w:val="27"/>
          <w:szCs w:val="27"/>
        </w:rPr>
      </w:pPr>
    </w:p>
    <w:p w14:paraId="7D09ACD4" w14:textId="77777777" w:rsidR="006129A0" w:rsidRPr="00FA203D" w:rsidRDefault="006129A0" w:rsidP="006129A0">
      <w:pPr>
        <w:rPr>
          <w:sz w:val="27"/>
          <w:szCs w:val="27"/>
        </w:rPr>
      </w:pPr>
    </w:p>
    <w:p w14:paraId="773834DA" w14:textId="77777777" w:rsidR="006129A0" w:rsidRPr="00FA203D" w:rsidRDefault="006129A0" w:rsidP="006129A0">
      <w:pPr>
        <w:rPr>
          <w:sz w:val="27"/>
          <w:szCs w:val="27"/>
        </w:rPr>
      </w:pPr>
    </w:p>
    <w:p w14:paraId="42508881" w14:textId="77777777" w:rsidR="006129A0" w:rsidRPr="00FA203D" w:rsidRDefault="006129A0" w:rsidP="006129A0">
      <w:pPr>
        <w:rPr>
          <w:sz w:val="27"/>
          <w:szCs w:val="27"/>
        </w:rPr>
      </w:pPr>
    </w:p>
    <w:p w14:paraId="269199B4" w14:textId="77777777" w:rsidR="006129A0" w:rsidRPr="00FA203D" w:rsidRDefault="006129A0" w:rsidP="006129A0">
      <w:pPr>
        <w:rPr>
          <w:sz w:val="27"/>
          <w:szCs w:val="27"/>
        </w:rPr>
      </w:pPr>
    </w:p>
    <w:p w14:paraId="3AC243E4" w14:textId="77777777" w:rsidR="005A041C" w:rsidRPr="00FA203D" w:rsidRDefault="006129A0" w:rsidP="006129A0">
      <w:pPr>
        <w:tabs>
          <w:tab w:val="left" w:pos="5236"/>
        </w:tabs>
        <w:rPr>
          <w:sz w:val="27"/>
          <w:szCs w:val="27"/>
        </w:rPr>
      </w:pPr>
      <w:r w:rsidRPr="00FA203D">
        <w:rPr>
          <w:sz w:val="27"/>
          <w:szCs w:val="27"/>
        </w:rPr>
        <w:tab/>
      </w:r>
    </w:p>
    <w:sectPr w:rsidR="005A041C" w:rsidRPr="00FA203D" w:rsidSect="00080EA6">
      <w:footerReference w:type="default" r:id="rId29"/>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5C707F" w14:textId="77777777" w:rsidR="00334A7B" w:rsidRDefault="00334A7B">
      <w:r>
        <w:separator/>
      </w:r>
    </w:p>
  </w:endnote>
  <w:endnote w:type="continuationSeparator" w:id="0">
    <w:p w14:paraId="1D7A17A3" w14:textId="77777777" w:rsidR="00334A7B" w:rsidRDefault="00334A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Ntimes new roman">
    <w:charset w:val="00"/>
    <w:family w:val="swiss"/>
    <w:pitch w:val="variable"/>
    <w:sig w:usb0="00000003" w:usb1="00000000" w:usb2="00000000" w:usb3="00000000" w:csb0="00000001" w:csb1="00000000"/>
  </w:font>
  <w:font w:name="VNarial">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EFF" w:usb1="F9DFFFFF" w:usb2="0000007F" w:usb3="00000000" w:csb0="003F01FF" w:csb1="00000000"/>
  </w:font>
  <w:font w:name=".VnAvantH">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VnArial">
    <w:panose1 w:val="020B7200000000000000"/>
    <w:charset w:val="00"/>
    <w:family w:val="swiss"/>
    <w:pitch w:val="variable"/>
    <w:sig w:usb0="00000007" w:usb1="00000000" w:usb2="00000000" w:usb3="00000000" w:csb0="00000013" w:csb1="00000000"/>
  </w:font>
  <w:font w:name="Times-Roman">
    <w:altName w:val="Times New Roman"/>
    <w:panose1 w:val="00000000000000000000"/>
    <w:charset w:val="00"/>
    <w:family w:val="roman"/>
    <w:notTrueType/>
    <w:pitch w:val="default"/>
  </w:font>
  <w:font w:name=".VnTimeH">
    <w:panose1 w:val="020B7200000000000000"/>
    <w:charset w:val="00"/>
    <w:family w:val="swiss"/>
    <w:pitch w:val="variable"/>
    <w:sig w:usb0="00000007" w:usb1="00000000" w:usb2="00000000" w:usb3="00000000" w:csb0="00000013"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Times New Roman Italic">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B6800" w14:textId="3C26CE87" w:rsidR="00ED2EE3" w:rsidRPr="001F4BC2" w:rsidRDefault="00ED2EE3" w:rsidP="00526F07">
    <w:pPr>
      <w:pStyle w:val="Footer1"/>
      <w:pBdr>
        <w:top w:val="single" w:sz="4" w:space="1" w:color="auto"/>
      </w:pBdr>
      <w:tabs>
        <w:tab w:val="clear" w:pos="4680"/>
        <w:tab w:val="clear" w:pos="9360"/>
      </w:tabs>
      <w:spacing w:before="0" w:after="0"/>
      <w:rPr>
        <w:b/>
        <w:i/>
        <w:sz w:val="25"/>
        <w:szCs w:val="25"/>
      </w:rPr>
    </w:pPr>
    <w:r>
      <w:rPr>
        <w:b/>
        <w:i/>
        <w:sz w:val="25"/>
        <w:szCs w:val="25"/>
      </w:rPr>
      <w:t>Chủ dự án</w:t>
    </w:r>
    <w:r w:rsidRPr="001F4BC2">
      <w:rPr>
        <w:b/>
        <w:i/>
        <w:sz w:val="25"/>
        <w:szCs w:val="25"/>
      </w:rPr>
      <w:t>:</w:t>
    </w:r>
    <w:r w:rsidRPr="001F4BC2">
      <w:rPr>
        <w:i/>
        <w:sz w:val="25"/>
        <w:szCs w:val="25"/>
      </w:rPr>
      <w:t xml:space="preserve"> Công ty </w:t>
    </w:r>
    <w:r w:rsidR="009565C5">
      <w:rPr>
        <w:i/>
        <w:sz w:val="25"/>
        <w:szCs w:val="25"/>
      </w:rPr>
      <w:t>TNHH Nam Phúc Thăng QT</w:t>
    </w:r>
    <w:r w:rsidRPr="001F4BC2">
      <w:rPr>
        <w:b/>
        <w:i/>
        <w:sz w:val="25"/>
        <w:szCs w:val="25"/>
      </w:rPr>
      <w:tab/>
    </w:r>
    <w:r>
      <w:rPr>
        <w:b/>
        <w:i/>
        <w:sz w:val="25"/>
        <w:szCs w:val="25"/>
      </w:rPr>
      <w:tab/>
    </w:r>
    <w:r>
      <w:rPr>
        <w:b/>
        <w:i/>
        <w:sz w:val="25"/>
        <w:szCs w:val="25"/>
      </w:rPr>
      <w:tab/>
    </w:r>
    <w:r>
      <w:rPr>
        <w:b/>
        <w:i/>
        <w:sz w:val="25"/>
        <w:szCs w:val="25"/>
      </w:rPr>
      <w:tab/>
    </w:r>
    <w:r w:rsidR="009565C5">
      <w:rPr>
        <w:b/>
        <w:i/>
        <w:sz w:val="25"/>
        <w:szCs w:val="25"/>
      </w:rPr>
      <w:t xml:space="preserve">              </w:t>
    </w:r>
    <w:r w:rsidRPr="001F4BC2">
      <w:rPr>
        <w:sz w:val="25"/>
        <w:szCs w:val="25"/>
      </w:rPr>
      <w:t xml:space="preserve">Trang </w:t>
    </w:r>
    <w:r w:rsidRPr="001F4BC2">
      <w:rPr>
        <w:caps/>
        <w:sz w:val="25"/>
        <w:szCs w:val="25"/>
      </w:rPr>
      <w:fldChar w:fldCharType="begin"/>
    </w:r>
    <w:r w:rsidRPr="001F4BC2">
      <w:rPr>
        <w:caps/>
        <w:sz w:val="25"/>
        <w:szCs w:val="25"/>
      </w:rPr>
      <w:instrText xml:space="preserve"> PAGE   \* MERGEFORMAT </w:instrText>
    </w:r>
    <w:r w:rsidRPr="001F4BC2">
      <w:rPr>
        <w:caps/>
        <w:sz w:val="25"/>
        <w:szCs w:val="25"/>
      </w:rPr>
      <w:fldChar w:fldCharType="separate"/>
    </w:r>
    <w:r w:rsidR="00FA203D">
      <w:rPr>
        <w:caps/>
        <w:noProof/>
        <w:sz w:val="25"/>
        <w:szCs w:val="25"/>
      </w:rPr>
      <w:t>18</w:t>
    </w:r>
    <w:r w:rsidRPr="001F4BC2">
      <w:rPr>
        <w:caps/>
        <w:noProof/>
        <w:sz w:val="25"/>
        <w:szCs w:val="25"/>
      </w:rPr>
      <w:fldChar w:fldCharType="end"/>
    </w:r>
  </w:p>
  <w:p w14:paraId="30A1BACB" w14:textId="3E46219F" w:rsidR="00ED2EE3" w:rsidRPr="001F4BC2" w:rsidRDefault="00ED2EE3" w:rsidP="00526F07">
    <w:pPr>
      <w:pStyle w:val="Footer1"/>
      <w:pBdr>
        <w:top w:val="single" w:sz="4" w:space="1" w:color="auto"/>
      </w:pBdr>
      <w:tabs>
        <w:tab w:val="clear" w:pos="4680"/>
        <w:tab w:val="clear" w:pos="9360"/>
        <w:tab w:val="center" w:pos="8505"/>
      </w:tabs>
      <w:spacing w:before="0" w:after="0"/>
      <w:jc w:val="left"/>
      <w:rPr>
        <w:b/>
        <w:i/>
        <w:sz w:val="25"/>
        <w:szCs w:val="25"/>
      </w:rPr>
    </w:pPr>
    <w:r w:rsidRPr="001F4BC2">
      <w:rPr>
        <w:b/>
        <w:i/>
        <w:sz w:val="25"/>
        <w:szCs w:val="25"/>
      </w:rPr>
      <w:t xml:space="preserve">Đơn vị tư vấn: </w:t>
    </w:r>
    <w:r w:rsidR="009565C5" w:rsidRPr="003D4198">
      <w:rPr>
        <w:i/>
        <w:sz w:val="24"/>
      </w:rPr>
      <w:t>Công ty Cổ phần phát triển công nghệ môi trường Miền Trung</w:t>
    </w:r>
    <w:r w:rsidR="009565C5">
      <w:rPr>
        <w:i/>
        <w:sz w:val="24"/>
      </w:rP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FB4E4" w14:textId="52CEFD3A" w:rsidR="00ED2EE3" w:rsidRPr="001F4BC2" w:rsidRDefault="00ED2EE3" w:rsidP="00526F07">
    <w:pPr>
      <w:pStyle w:val="Footer1"/>
      <w:pBdr>
        <w:top w:val="single" w:sz="4" w:space="1" w:color="auto"/>
      </w:pBdr>
      <w:tabs>
        <w:tab w:val="clear" w:pos="4680"/>
        <w:tab w:val="clear" w:pos="9360"/>
      </w:tabs>
      <w:spacing w:before="0" w:after="0"/>
      <w:rPr>
        <w:b/>
        <w:i/>
        <w:sz w:val="25"/>
        <w:szCs w:val="25"/>
      </w:rPr>
    </w:pPr>
    <w:r>
      <w:rPr>
        <w:b/>
        <w:i/>
        <w:sz w:val="25"/>
        <w:szCs w:val="25"/>
      </w:rPr>
      <w:t>Chủ dự án</w:t>
    </w:r>
    <w:r w:rsidRPr="001F4BC2">
      <w:rPr>
        <w:b/>
        <w:i/>
        <w:sz w:val="25"/>
        <w:szCs w:val="25"/>
      </w:rPr>
      <w:t>:</w:t>
    </w:r>
    <w:r w:rsidRPr="001F4BC2">
      <w:rPr>
        <w:i/>
        <w:sz w:val="25"/>
        <w:szCs w:val="25"/>
      </w:rPr>
      <w:t xml:space="preserve"> Công ty </w:t>
    </w:r>
    <w:r>
      <w:rPr>
        <w:i/>
        <w:sz w:val="25"/>
        <w:szCs w:val="25"/>
      </w:rPr>
      <w:t>C</w:t>
    </w:r>
    <w:r w:rsidRPr="005E18AA">
      <w:rPr>
        <w:i/>
        <w:sz w:val="25"/>
        <w:szCs w:val="25"/>
      </w:rPr>
      <w:t>ổ</w:t>
    </w:r>
    <w:r>
      <w:rPr>
        <w:i/>
        <w:sz w:val="25"/>
        <w:szCs w:val="25"/>
      </w:rPr>
      <w:t xml:space="preserve"> ph</w:t>
    </w:r>
    <w:r w:rsidRPr="005E18AA">
      <w:rPr>
        <w:i/>
        <w:sz w:val="25"/>
        <w:szCs w:val="25"/>
      </w:rPr>
      <w:t>ần</w:t>
    </w:r>
    <w:r>
      <w:rPr>
        <w:i/>
        <w:sz w:val="25"/>
        <w:szCs w:val="25"/>
      </w:rPr>
      <w:t xml:space="preserve"> khai kho</w:t>
    </w:r>
    <w:r w:rsidRPr="005E18AA">
      <w:rPr>
        <w:i/>
        <w:sz w:val="25"/>
        <w:szCs w:val="25"/>
      </w:rPr>
      <w:t>áng</w:t>
    </w:r>
    <w:r>
      <w:rPr>
        <w:i/>
        <w:sz w:val="25"/>
        <w:szCs w:val="25"/>
      </w:rPr>
      <w:t xml:space="preserve"> Vi</w:t>
    </w:r>
    <w:r w:rsidRPr="005E18AA">
      <w:rPr>
        <w:i/>
        <w:sz w:val="25"/>
        <w:szCs w:val="25"/>
      </w:rPr>
      <w:t>ệt</w:t>
    </w:r>
    <w:r>
      <w:rPr>
        <w:i/>
        <w:sz w:val="25"/>
        <w:szCs w:val="25"/>
      </w:rPr>
      <w:t xml:space="preserve"> Th</w:t>
    </w:r>
    <w:r w:rsidRPr="005E18AA">
      <w:rPr>
        <w:i/>
        <w:sz w:val="25"/>
        <w:szCs w:val="25"/>
      </w:rPr>
      <w:t>ái</w:t>
    </w:r>
    <w:r w:rsidRPr="001F4BC2">
      <w:rPr>
        <w:b/>
        <w:i/>
        <w:sz w:val="25"/>
        <w:szCs w:val="25"/>
      </w:rPr>
      <w:tab/>
    </w:r>
    <w:r>
      <w:rPr>
        <w:b/>
        <w:i/>
        <w:sz w:val="25"/>
        <w:szCs w:val="25"/>
      </w:rPr>
      <w:tab/>
    </w:r>
    <w:r>
      <w:rPr>
        <w:b/>
        <w:i/>
        <w:sz w:val="25"/>
        <w:szCs w:val="25"/>
      </w:rPr>
      <w:tab/>
    </w:r>
    <w:r>
      <w:rPr>
        <w:b/>
        <w:i/>
        <w:sz w:val="25"/>
        <w:szCs w:val="25"/>
      </w:rPr>
      <w:tab/>
    </w:r>
    <w:r w:rsidRPr="001F4BC2">
      <w:rPr>
        <w:sz w:val="25"/>
        <w:szCs w:val="25"/>
      </w:rPr>
      <w:t xml:space="preserve">Trang </w:t>
    </w:r>
    <w:r w:rsidRPr="001F4BC2">
      <w:rPr>
        <w:caps/>
        <w:sz w:val="25"/>
        <w:szCs w:val="25"/>
      </w:rPr>
      <w:fldChar w:fldCharType="begin"/>
    </w:r>
    <w:r w:rsidRPr="001F4BC2">
      <w:rPr>
        <w:caps/>
        <w:sz w:val="25"/>
        <w:szCs w:val="25"/>
      </w:rPr>
      <w:instrText xml:space="preserve"> PAGE   \* MERGEFORMAT </w:instrText>
    </w:r>
    <w:r w:rsidRPr="001F4BC2">
      <w:rPr>
        <w:caps/>
        <w:sz w:val="25"/>
        <w:szCs w:val="25"/>
      </w:rPr>
      <w:fldChar w:fldCharType="separate"/>
    </w:r>
    <w:r w:rsidR="00FA203D">
      <w:rPr>
        <w:caps/>
        <w:noProof/>
        <w:sz w:val="25"/>
        <w:szCs w:val="25"/>
      </w:rPr>
      <w:t>44</w:t>
    </w:r>
    <w:r w:rsidRPr="001F4BC2">
      <w:rPr>
        <w:caps/>
        <w:noProof/>
        <w:sz w:val="25"/>
        <w:szCs w:val="25"/>
      </w:rPr>
      <w:fldChar w:fldCharType="end"/>
    </w:r>
  </w:p>
  <w:p w14:paraId="41CB79AD" w14:textId="77777777" w:rsidR="00ED2EE3" w:rsidRPr="001F4BC2" w:rsidRDefault="00ED2EE3" w:rsidP="00526F07">
    <w:pPr>
      <w:pStyle w:val="Footer1"/>
      <w:pBdr>
        <w:top w:val="single" w:sz="4" w:space="1" w:color="auto"/>
      </w:pBdr>
      <w:tabs>
        <w:tab w:val="clear" w:pos="4680"/>
        <w:tab w:val="clear" w:pos="9360"/>
        <w:tab w:val="center" w:pos="8505"/>
      </w:tabs>
      <w:spacing w:before="0" w:after="0"/>
      <w:jc w:val="left"/>
      <w:rPr>
        <w:b/>
        <w:i/>
        <w:sz w:val="25"/>
        <w:szCs w:val="25"/>
      </w:rPr>
    </w:pPr>
    <w:r w:rsidRPr="001F4BC2">
      <w:rPr>
        <w:b/>
        <w:i/>
        <w:sz w:val="25"/>
        <w:szCs w:val="25"/>
      </w:rPr>
      <w:t xml:space="preserve">Đơn vị tư vấn: </w:t>
    </w:r>
    <w:r w:rsidRPr="001F4BC2">
      <w:rPr>
        <w:i/>
        <w:sz w:val="25"/>
        <w:szCs w:val="25"/>
      </w:rPr>
      <w:t xml:space="preserve">Trung tâm Quan trắc Tài nguyên và Môi trường Quảng Trị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4DF50" w14:textId="2EFE06F7" w:rsidR="00ED2EE3" w:rsidRPr="001F4BC2" w:rsidRDefault="00ED2EE3" w:rsidP="00526F07">
    <w:pPr>
      <w:pStyle w:val="Footer1"/>
      <w:pBdr>
        <w:top w:val="single" w:sz="4" w:space="1" w:color="auto"/>
      </w:pBdr>
      <w:tabs>
        <w:tab w:val="clear" w:pos="4680"/>
        <w:tab w:val="clear" w:pos="9360"/>
      </w:tabs>
      <w:spacing w:before="0" w:after="0"/>
      <w:rPr>
        <w:b/>
        <w:i/>
        <w:sz w:val="25"/>
        <w:szCs w:val="25"/>
      </w:rPr>
    </w:pPr>
    <w:r>
      <w:rPr>
        <w:b/>
        <w:i/>
        <w:sz w:val="25"/>
        <w:szCs w:val="25"/>
      </w:rPr>
      <w:t>Chủ dự án</w:t>
    </w:r>
    <w:r w:rsidRPr="001F4BC2">
      <w:rPr>
        <w:b/>
        <w:i/>
        <w:sz w:val="25"/>
        <w:szCs w:val="25"/>
      </w:rPr>
      <w:t>:</w:t>
    </w:r>
    <w:r w:rsidRPr="001F4BC2">
      <w:rPr>
        <w:i/>
        <w:sz w:val="25"/>
        <w:szCs w:val="25"/>
      </w:rPr>
      <w:t xml:space="preserve"> Công ty </w:t>
    </w:r>
    <w:r>
      <w:rPr>
        <w:i/>
        <w:sz w:val="25"/>
        <w:szCs w:val="25"/>
      </w:rPr>
      <w:t>C</w:t>
    </w:r>
    <w:r w:rsidRPr="005E18AA">
      <w:rPr>
        <w:i/>
        <w:sz w:val="25"/>
        <w:szCs w:val="25"/>
      </w:rPr>
      <w:t>ổ</w:t>
    </w:r>
    <w:r>
      <w:rPr>
        <w:i/>
        <w:sz w:val="25"/>
        <w:szCs w:val="25"/>
      </w:rPr>
      <w:t xml:space="preserve"> ph</w:t>
    </w:r>
    <w:r w:rsidRPr="005E18AA">
      <w:rPr>
        <w:i/>
        <w:sz w:val="25"/>
        <w:szCs w:val="25"/>
      </w:rPr>
      <w:t>ần</w:t>
    </w:r>
    <w:r>
      <w:rPr>
        <w:i/>
        <w:sz w:val="25"/>
        <w:szCs w:val="25"/>
      </w:rPr>
      <w:t xml:space="preserve"> khai kho</w:t>
    </w:r>
    <w:r w:rsidRPr="005E18AA">
      <w:rPr>
        <w:i/>
        <w:sz w:val="25"/>
        <w:szCs w:val="25"/>
      </w:rPr>
      <w:t>áng</w:t>
    </w:r>
    <w:r>
      <w:rPr>
        <w:i/>
        <w:sz w:val="25"/>
        <w:szCs w:val="25"/>
      </w:rPr>
      <w:t xml:space="preserve"> Vi</w:t>
    </w:r>
    <w:r w:rsidRPr="005E18AA">
      <w:rPr>
        <w:i/>
        <w:sz w:val="25"/>
        <w:szCs w:val="25"/>
      </w:rPr>
      <w:t>ệt</w:t>
    </w:r>
    <w:r>
      <w:rPr>
        <w:i/>
        <w:sz w:val="25"/>
        <w:szCs w:val="25"/>
      </w:rPr>
      <w:t xml:space="preserve"> Th</w:t>
    </w:r>
    <w:r w:rsidRPr="005E18AA">
      <w:rPr>
        <w:i/>
        <w:sz w:val="25"/>
        <w:szCs w:val="25"/>
      </w:rPr>
      <w:t>ái</w:t>
    </w:r>
    <w:r w:rsidRPr="001F4BC2">
      <w:rPr>
        <w:b/>
        <w:i/>
        <w:sz w:val="25"/>
        <w:szCs w:val="25"/>
      </w:rPr>
      <w:tab/>
    </w:r>
    <w:r>
      <w:rPr>
        <w:b/>
        <w:i/>
        <w:sz w:val="25"/>
        <w:szCs w:val="25"/>
      </w:rPr>
      <w:tab/>
    </w:r>
    <w:r>
      <w:rPr>
        <w:b/>
        <w:i/>
        <w:sz w:val="25"/>
        <w:szCs w:val="25"/>
      </w:rPr>
      <w:tab/>
    </w:r>
    <w:r>
      <w:rPr>
        <w:b/>
        <w:i/>
        <w:sz w:val="25"/>
        <w:szCs w:val="25"/>
      </w:rPr>
      <w:tab/>
    </w:r>
    <w:r w:rsidRPr="001F4BC2">
      <w:rPr>
        <w:sz w:val="25"/>
        <w:szCs w:val="25"/>
      </w:rPr>
      <w:t xml:space="preserve">Trang </w:t>
    </w:r>
    <w:r w:rsidRPr="001F4BC2">
      <w:rPr>
        <w:caps/>
        <w:sz w:val="25"/>
        <w:szCs w:val="25"/>
      </w:rPr>
      <w:fldChar w:fldCharType="begin"/>
    </w:r>
    <w:r w:rsidRPr="001F4BC2">
      <w:rPr>
        <w:caps/>
        <w:sz w:val="25"/>
        <w:szCs w:val="25"/>
      </w:rPr>
      <w:instrText xml:space="preserve"> PAGE   \* MERGEFORMAT </w:instrText>
    </w:r>
    <w:r w:rsidRPr="001F4BC2">
      <w:rPr>
        <w:caps/>
        <w:sz w:val="25"/>
        <w:szCs w:val="25"/>
      </w:rPr>
      <w:fldChar w:fldCharType="separate"/>
    </w:r>
    <w:r w:rsidR="00FA203D">
      <w:rPr>
        <w:caps/>
        <w:noProof/>
        <w:sz w:val="25"/>
        <w:szCs w:val="25"/>
      </w:rPr>
      <w:t>56</w:t>
    </w:r>
    <w:r w:rsidRPr="001F4BC2">
      <w:rPr>
        <w:caps/>
        <w:noProof/>
        <w:sz w:val="25"/>
        <w:szCs w:val="25"/>
      </w:rPr>
      <w:fldChar w:fldCharType="end"/>
    </w:r>
  </w:p>
  <w:p w14:paraId="3E87FCF8" w14:textId="77777777" w:rsidR="00ED2EE3" w:rsidRPr="001F4BC2" w:rsidRDefault="00ED2EE3" w:rsidP="00526F07">
    <w:pPr>
      <w:pStyle w:val="Footer1"/>
      <w:pBdr>
        <w:top w:val="single" w:sz="4" w:space="1" w:color="auto"/>
      </w:pBdr>
      <w:tabs>
        <w:tab w:val="clear" w:pos="4680"/>
        <w:tab w:val="clear" w:pos="9360"/>
        <w:tab w:val="center" w:pos="8505"/>
      </w:tabs>
      <w:spacing w:before="0" w:after="0"/>
      <w:jc w:val="left"/>
      <w:rPr>
        <w:b/>
        <w:i/>
        <w:sz w:val="25"/>
        <w:szCs w:val="25"/>
      </w:rPr>
    </w:pPr>
    <w:r w:rsidRPr="001F4BC2">
      <w:rPr>
        <w:b/>
        <w:i/>
        <w:sz w:val="25"/>
        <w:szCs w:val="25"/>
      </w:rPr>
      <w:t xml:space="preserve">Đơn vị tư vấn: </w:t>
    </w:r>
    <w:r w:rsidRPr="001F4BC2">
      <w:rPr>
        <w:i/>
        <w:sz w:val="25"/>
        <w:szCs w:val="25"/>
      </w:rPr>
      <w:t xml:space="preserve">Trung tâm Quan trắc Tài nguyên và Môi trường Quảng Trị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E6267" w14:textId="56432EE4" w:rsidR="00ED2EE3" w:rsidRPr="00B66B8F" w:rsidRDefault="00ED2EE3" w:rsidP="00B66B8F">
    <w:pPr>
      <w:pStyle w:val="Footer1"/>
      <w:pBdr>
        <w:top w:val="single" w:sz="4" w:space="1" w:color="auto"/>
      </w:pBdr>
      <w:tabs>
        <w:tab w:val="clear" w:pos="4680"/>
        <w:tab w:val="clear" w:pos="9360"/>
      </w:tabs>
      <w:spacing w:before="0" w:after="0"/>
      <w:rPr>
        <w:b/>
        <w:i/>
        <w:sz w:val="25"/>
        <w:szCs w:val="25"/>
      </w:rPr>
    </w:pPr>
    <w:r>
      <w:rPr>
        <w:b/>
        <w:i/>
        <w:sz w:val="25"/>
        <w:szCs w:val="25"/>
      </w:rPr>
      <w:t>Chủ dự án</w:t>
    </w:r>
    <w:r w:rsidRPr="00B66B8F">
      <w:rPr>
        <w:b/>
        <w:i/>
        <w:sz w:val="25"/>
        <w:szCs w:val="25"/>
      </w:rPr>
      <w:t>:</w:t>
    </w:r>
    <w:r w:rsidRPr="00B66B8F">
      <w:rPr>
        <w:i/>
        <w:sz w:val="25"/>
        <w:szCs w:val="25"/>
      </w:rPr>
      <w:t xml:space="preserve"> Công ty </w:t>
    </w:r>
    <w:r>
      <w:rPr>
        <w:i/>
        <w:sz w:val="25"/>
        <w:szCs w:val="25"/>
      </w:rPr>
      <w:t>C</w:t>
    </w:r>
    <w:r w:rsidRPr="00964F29">
      <w:rPr>
        <w:i/>
        <w:sz w:val="25"/>
        <w:szCs w:val="25"/>
      </w:rPr>
      <w:t>ổ</w:t>
    </w:r>
    <w:r>
      <w:rPr>
        <w:i/>
        <w:sz w:val="25"/>
        <w:szCs w:val="25"/>
      </w:rPr>
      <w:t xml:space="preserve"> ph</w:t>
    </w:r>
    <w:r w:rsidRPr="00964F29">
      <w:rPr>
        <w:i/>
        <w:sz w:val="25"/>
        <w:szCs w:val="25"/>
      </w:rPr>
      <w:t>ần</w:t>
    </w:r>
    <w:r>
      <w:rPr>
        <w:i/>
        <w:sz w:val="25"/>
        <w:szCs w:val="25"/>
      </w:rPr>
      <w:t xml:space="preserve"> khai kho</w:t>
    </w:r>
    <w:r w:rsidRPr="00964F29">
      <w:rPr>
        <w:i/>
        <w:sz w:val="25"/>
        <w:szCs w:val="25"/>
      </w:rPr>
      <w:t>áng</w:t>
    </w:r>
    <w:r>
      <w:rPr>
        <w:i/>
        <w:sz w:val="25"/>
        <w:szCs w:val="25"/>
      </w:rPr>
      <w:t xml:space="preserve"> Vi</w:t>
    </w:r>
    <w:r w:rsidRPr="00964F29">
      <w:rPr>
        <w:i/>
        <w:sz w:val="25"/>
        <w:szCs w:val="25"/>
      </w:rPr>
      <w:t>ệt</w:t>
    </w:r>
    <w:r>
      <w:rPr>
        <w:i/>
        <w:sz w:val="25"/>
        <w:szCs w:val="25"/>
      </w:rPr>
      <w:t xml:space="preserve"> Th</w:t>
    </w:r>
    <w:r w:rsidRPr="00964F29">
      <w:rPr>
        <w:i/>
        <w:sz w:val="25"/>
        <w:szCs w:val="25"/>
      </w:rPr>
      <w:t>ái</w:t>
    </w:r>
    <w:r>
      <w:rPr>
        <w:i/>
        <w:sz w:val="25"/>
        <w:szCs w:val="25"/>
      </w:rPr>
      <w:tab/>
    </w:r>
    <w:r>
      <w:rPr>
        <w:i/>
        <w:sz w:val="25"/>
        <w:szCs w:val="25"/>
      </w:rPr>
      <w:tab/>
      <w:t xml:space="preserve">    </w:t>
    </w:r>
    <w:r>
      <w:rPr>
        <w:i/>
        <w:sz w:val="25"/>
        <w:szCs w:val="25"/>
      </w:rPr>
      <w:tab/>
      <w:t xml:space="preserve">             </w:t>
    </w:r>
    <w:r w:rsidRPr="00A7170B">
      <w:rPr>
        <w:sz w:val="25"/>
        <w:szCs w:val="25"/>
      </w:rPr>
      <w:t xml:space="preserve">Trang </w:t>
    </w:r>
    <w:r w:rsidRPr="00A7170B">
      <w:rPr>
        <w:caps/>
        <w:sz w:val="25"/>
        <w:szCs w:val="25"/>
      </w:rPr>
      <w:fldChar w:fldCharType="begin"/>
    </w:r>
    <w:r w:rsidRPr="00A7170B">
      <w:rPr>
        <w:caps/>
        <w:sz w:val="25"/>
        <w:szCs w:val="25"/>
      </w:rPr>
      <w:instrText xml:space="preserve"> PAGE   \* MERGEFORMAT </w:instrText>
    </w:r>
    <w:r w:rsidRPr="00A7170B">
      <w:rPr>
        <w:caps/>
        <w:sz w:val="25"/>
        <w:szCs w:val="25"/>
      </w:rPr>
      <w:fldChar w:fldCharType="separate"/>
    </w:r>
    <w:r w:rsidR="00FA203D">
      <w:rPr>
        <w:caps/>
        <w:noProof/>
        <w:sz w:val="25"/>
        <w:szCs w:val="25"/>
      </w:rPr>
      <w:t>99</w:t>
    </w:r>
    <w:r w:rsidRPr="00A7170B">
      <w:rPr>
        <w:caps/>
        <w:noProof/>
        <w:sz w:val="25"/>
        <w:szCs w:val="25"/>
      </w:rPr>
      <w:fldChar w:fldCharType="end"/>
    </w:r>
  </w:p>
  <w:p w14:paraId="3491EE7F" w14:textId="77777777" w:rsidR="00ED2EE3" w:rsidRPr="00B66B8F" w:rsidRDefault="00ED2EE3" w:rsidP="00B66B8F">
    <w:pPr>
      <w:pStyle w:val="Footer1"/>
      <w:pBdr>
        <w:top w:val="single" w:sz="4" w:space="1" w:color="auto"/>
      </w:pBdr>
      <w:tabs>
        <w:tab w:val="clear" w:pos="4680"/>
        <w:tab w:val="clear" w:pos="9360"/>
        <w:tab w:val="center" w:pos="8505"/>
      </w:tabs>
      <w:spacing w:before="0" w:after="0"/>
      <w:jc w:val="left"/>
      <w:rPr>
        <w:b/>
        <w:i/>
        <w:sz w:val="25"/>
        <w:szCs w:val="25"/>
      </w:rPr>
    </w:pPr>
    <w:r w:rsidRPr="00B66B8F">
      <w:rPr>
        <w:b/>
        <w:i/>
        <w:sz w:val="25"/>
        <w:szCs w:val="25"/>
      </w:rPr>
      <w:t xml:space="preserve">Đơn vị tư vấn: </w:t>
    </w:r>
    <w:r w:rsidRPr="00B66B8F">
      <w:rPr>
        <w:i/>
        <w:sz w:val="25"/>
        <w:szCs w:val="25"/>
      </w:rPr>
      <w:t xml:space="preserve">Trung tâm Quan trắc Tài nguyên và Môi trường Quảng Trị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7C14B" w14:textId="0E36FB66" w:rsidR="00ED2EE3" w:rsidRPr="00DB7D3F" w:rsidRDefault="00ED2EE3" w:rsidP="002B0063">
    <w:pPr>
      <w:pStyle w:val="Footer1"/>
      <w:pBdr>
        <w:top w:val="single" w:sz="4" w:space="1" w:color="auto"/>
      </w:pBdr>
      <w:tabs>
        <w:tab w:val="clear" w:pos="4680"/>
        <w:tab w:val="clear" w:pos="9360"/>
      </w:tabs>
      <w:spacing w:after="0"/>
      <w:rPr>
        <w:b/>
        <w:i/>
        <w:sz w:val="26"/>
        <w:szCs w:val="26"/>
      </w:rPr>
    </w:pPr>
    <w:r>
      <w:rPr>
        <w:b/>
        <w:i/>
        <w:sz w:val="26"/>
        <w:szCs w:val="26"/>
      </w:rPr>
      <w:t>Chủ dự án</w:t>
    </w:r>
    <w:r w:rsidRPr="00DB7D3F">
      <w:rPr>
        <w:b/>
        <w:i/>
        <w:sz w:val="26"/>
        <w:szCs w:val="26"/>
      </w:rPr>
      <w:t>:</w:t>
    </w:r>
    <w:r w:rsidRPr="00DB7D3F">
      <w:rPr>
        <w:sz w:val="26"/>
        <w:szCs w:val="26"/>
      </w:rPr>
      <w:t xml:space="preserve"> </w:t>
    </w:r>
    <w:r w:rsidRPr="00DB7D3F">
      <w:rPr>
        <w:i/>
        <w:sz w:val="26"/>
        <w:szCs w:val="26"/>
      </w:rPr>
      <w:t xml:space="preserve">Công ty </w:t>
    </w:r>
    <w:r>
      <w:rPr>
        <w:i/>
        <w:sz w:val="26"/>
        <w:szCs w:val="26"/>
      </w:rPr>
      <w:t>C</w:t>
    </w:r>
    <w:r w:rsidRPr="006625FF">
      <w:rPr>
        <w:i/>
        <w:sz w:val="26"/>
        <w:szCs w:val="26"/>
      </w:rPr>
      <w:t>ổ</w:t>
    </w:r>
    <w:r>
      <w:rPr>
        <w:i/>
        <w:sz w:val="26"/>
        <w:szCs w:val="26"/>
      </w:rPr>
      <w:t xml:space="preserve"> ph</w:t>
    </w:r>
    <w:r w:rsidRPr="006625FF">
      <w:rPr>
        <w:i/>
        <w:sz w:val="26"/>
        <w:szCs w:val="26"/>
      </w:rPr>
      <w:t>ần</w:t>
    </w:r>
    <w:r>
      <w:rPr>
        <w:i/>
        <w:sz w:val="26"/>
        <w:szCs w:val="26"/>
      </w:rPr>
      <w:t xml:space="preserve"> khai kho</w:t>
    </w:r>
    <w:r w:rsidRPr="006625FF">
      <w:rPr>
        <w:i/>
        <w:sz w:val="26"/>
        <w:szCs w:val="26"/>
      </w:rPr>
      <w:t>áng</w:t>
    </w:r>
    <w:r>
      <w:rPr>
        <w:i/>
        <w:sz w:val="26"/>
        <w:szCs w:val="26"/>
      </w:rPr>
      <w:t xml:space="preserve"> Vi</w:t>
    </w:r>
    <w:r w:rsidRPr="006625FF">
      <w:rPr>
        <w:i/>
        <w:sz w:val="26"/>
        <w:szCs w:val="26"/>
      </w:rPr>
      <w:t>ệt</w:t>
    </w:r>
    <w:r>
      <w:rPr>
        <w:i/>
        <w:sz w:val="26"/>
        <w:szCs w:val="26"/>
      </w:rPr>
      <w:t xml:space="preserve"> Th</w:t>
    </w:r>
    <w:r w:rsidRPr="006625FF">
      <w:rPr>
        <w:i/>
        <w:sz w:val="26"/>
        <w:szCs w:val="26"/>
      </w:rPr>
      <w:t>ái</w:t>
    </w:r>
    <w:r>
      <w:rPr>
        <w:b/>
        <w:i/>
        <w:sz w:val="26"/>
        <w:szCs w:val="26"/>
      </w:rPr>
      <w:tab/>
    </w:r>
    <w:r>
      <w:rPr>
        <w:b/>
        <w:i/>
        <w:sz w:val="26"/>
        <w:szCs w:val="26"/>
      </w:rPr>
      <w:tab/>
    </w:r>
    <w:r>
      <w:rPr>
        <w:b/>
        <w:i/>
        <w:sz w:val="26"/>
        <w:szCs w:val="26"/>
      </w:rPr>
      <w:tab/>
    </w:r>
    <w:r w:rsidRPr="00DB7D3F">
      <w:rPr>
        <w:b/>
        <w:i/>
        <w:sz w:val="26"/>
        <w:szCs w:val="26"/>
      </w:rPr>
      <w:t xml:space="preserve"> </w:t>
    </w:r>
    <w:r>
      <w:rPr>
        <w:b/>
        <w:i/>
        <w:sz w:val="26"/>
        <w:szCs w:val="26"/>
      </w:rPr>
      <w:tab/>
    </w:r>
    <w:r>
      <w:rPr>
        <w:b/>
        <w:i/>
        <w:sz w:val="26"/>
        <w:szCs w:val="26"/>
      </w:rPr>
      <w:tab/>
    </w:r>
    <w:r>
      <w:rPr>
        <w:b/>
        <w:i/>
        <w:sz w:val="26"/>
        <w:szCs w:val="26"/>
      </w:rPr>
      <w:tab/>
    </w:r>
    <w:r>
      <w:rPr>
        <w:b/>
        <w:i/>
        <w:sz w:val="26"/>
        <w:szCs w:val="26"/>
      </w:rPr>
      <w:tab/>
    </w:r>
    <w:r>
      <w:rPr>
        <w:b/>
        <w:i/>
        <w:sz w:val="26"/>
        <w:szCs w:val="26"/>
      </w:rPr>
      <w:tab/>
    </w:r>
    <w:r>
      <w:rPr>
        <w:b/>
        <w:i/>
        <w:sz w:val="26"/>
        <w:szCs w:val="26"/>
      </w:rPr>
      <w:tab/>
    </w:r>
    <w:r>
      <w:rPr>
        <w:b/>
        <w:i/>
        <w:sz w:val="26"/>
        <w:szCs w:val="26"/>
      </w:rPr>
      <w:tab/>
    </w:r>
    <w:r>
      <w:rPr>
        <w:b/>
        <w:i/>
        <w:sz w:val="26"/>
        <w:szCs w:val="26"/>
      </w:rPr>
      <w:tab/>
    </w:r>
    <w:r w:rsidRPr="00DB7D3F">
      <w:rPr>
        <w:sz w:val="26"/>
        <w:szCs w:val="26"/>
      </w:rPr>
      <w:t xml:space="preserve">Trang </w:t>
    </w:r>
    <w:r w:rsidRPr="00DB7D3F">
      <w:rPr>
        <w:caps/>
        <w:sz w:val="26"/>
        <w:szCs w:val="26"/>
      </w:rPr>
      <w:fldChar w:fldCharType="begin"/>
    </w:r>
    <w:r w:rsidRPr="00DB7D3F">
      <w:rPr>
        <w:caps/>
        <w:sz w:val="26"/>
        <w:szCs w:val="26"/>
      </w:rPr>
      <w:instrText xml:space="preserve"> PAGE   \* MERGEFORMAT </w:instrText>
    </w:r>
    <w:r w:rsidRPr="00DB7D3F">
      <w:rPr>
        <w:caps/>
        <w:sz w:val="26"/>
        <w:szCs w:val="26"/>
      </w:rPr>
      <w:fldChar w:fldCharType="separate"/>
    </w:r>
    <w:r w:rsidR="00FA203D">
      <w:rPr>
        <w:caps/>
        <w:noProof/>
        <w:sz w:val="26"/>
        <w:szCs w:val="26"/>
      </w:rPr>
      <w:t>103</w:t>
    </w:r>
    <w:r w:rsidRPr="00DB7D3F">
      <w:rPr>
        <w:caps/>
        <w:noProof/>
        <w:sz w:val="26"/>
        <w:szCs w:val="26"/>
      </w:rPr>
      <w:fldChar w:fldCharType="end"/>
    </w:r>
  </w:p>
  <w:p w14:paraId="2CAF3A4E" w14:textId="77777777" w:rsidR="00ED2EE3" w:rsidRPr="00DB7D3F" w:rsidRDefault="00ED2EE3" w:rsidP="002B0063">
    <w:pPr>
      <w:pStyle w:val="Footer1"/>
      <w:pBdr>
        <w:top w:val="single" w:sz="4" w:space="1" w:color="auto"/>
      </w:pBdr>
      <w:tabs>
        <w:tab w:val="clear" w:pos="4680"/>
        <w:tab w:val="clear" w:pos="9360"/>
        <w:tab w:val="center" w:pos="8505"/>
      </w:tabs>
      <w:spacing w:before="0" w:after="0"/>
      <w:jc w:val="left"/>
      <w:rPr>
        <w:b/>
        <w:i/>
        <w:sz w:val="26"/>
        <w:szCs w:val="26"/>
      </w:rPr>
    </w:pPr>
    <w:r w:rsidRPr="00DB7D3F">
      <w:rPr>
        <w:b/>
        <w:i/>
        <w:sz w:val="26"/>
        <w:szCs w:val="26"/>
      </w:rPr>
      <w:t xml:space="preserve">Đơn vị tư vấn: </w:t>
    </w:r>
    <w:r w:rsidRPr="00DB7D3F">
      <w:rPr>
        <w:i/>
        <w:sz w:val="26"/>
        <w:szCs w:val="26"/>
      </w:rPr>
      <w:t xml:space="preserve">Trung tâm Quan trắc Tài nguyên và Môi trường Quảng Trị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70512" w14:textId="41480F9F" w:rsidR="00ED2EE3" w:rsidRPr="00DB7D3F" w:rsidRDefault="00ED2EE3" w:rsidP="002B0063">
    <w:pPr>
      <w:pStyle w:val="Footer1"/>
      <w:pBdr>
        <w:top w:val="single" w:sz="4" w:space="1" w:color="auto"/>
      </w:pBdr>
      <w:tabs>
        <w:tab w:val="clear" w:pos="4680"/>
        <w:tab w:val="clear" w:pos="9360"/>
      </w:tabs>
      <w:spacing w:after="0"/>
      <w:rPr>
        <w:b/>
        <w:i/>
        <w:sz w:val="26"/>
        <w:szCs w:val="26"/>
      </w:rPr>
    </w:pPr>
    <w:r>
      <w:rPr>
        <w:b/>
        <w:i/>
        <w:sz w:val="26"/>
        <w:szCs w:val="26"/>
      </w:rPr>
      <w:t>Chủ dự án</w:t>
    </w:r>
    <w:r w:rsidRPr="00DB7D3F">
      <w:rPr>
        <w:b/>
        <w:i/>
        <w:sz w:val="26"/>
        <w:szCs w:val="26"/>
      </w:rPr>
      <w:t>:</w:t>
    </w:r>
    <w:r w:rsidRPr="00DB7D3F">
      <w:rPr>
        <w:sz w:val="26"/>
        <w:szCs w:val="26"/>
      </w:rPr>
      <w:t xml:space="preserve"> </w:t>
    </w:r>
    <w:r w:rsidRPr="00DB7D3F">
      <w:rPr>
        <w:i/>
        <w:sz w:val="26"/>
        <w:szCs w:val="26"/>
      </w:rPr>
      <w:t xml:space="preserve">Công ty </w:t>
    </w:r>
    <w:r>
      <w:rPr>
        <w:i/>
        <w:sz w:val="26"/>
        <w:szCs w:val="26"/>
      </w:rPr>
      <w:t>C</w:t>
    </w:r>
    <w:r w:rsidRPr="006625FF">
      <w:rPr>
        <w:i/>
        <w:sz w:val="26"/>
        <w:szCs w:val="26"/>
      </w:rPr>
      <w:t>ổ</w:t>
    </w:r>
    <w:r>
      <w:rPr>
        <w:i/>
        <w:sz w:val="26"/>
        <w:szCs w:val="26"/>
      </w:rPr>
      <w:t xml:space="preserve"> ph</w:t>
    </w:r>
    <w:r w:rsidRPr="006625FF">
      <w:rPr>
        <w:i/>
        <w:sz w:val="26"/>
        <w:szCs w:val="26"/>
      </w:rPr>
      <w:t>ần</w:t>
    </w:r>
    <w:r>
      <w:rPr>
        <w:i/>
        <w:sz w:val="26"/>
        <w:szCs w:val="26"/>
      </w:rPr>
      <w:t xml:space="preserve"> khai kho</w:t>
    </w:r>
    <w:r w:rsidRPr="006625FF">
      <w:rPr>
        <w:i/>
        <w:sz w:val="26"/>
        <w:szCs w:val="26"/>
      </w:rPr>
      <w:t>áng</w:t>
    </w:r>
    <w:r>
      <w:rPr>
        <w:i/>
        <w:sz w:val="26"/>
        <w:szCs w:val="26"/>
      </w:rPr>
      <w:t xml:space="preserve"> Vi</w:t>
    </w:r>
    <w:r w:rsidRPr="006625FF">
      <w:rPr>
        <w:i/>
        <w:sz w:val="26"/>
        <w:szCs w:val="26"/>
      </w:rPr>
      <w:t>ệt</w:t>
    </w:r>
    <w:r>
      <w:rPr>
        <w:i/>
        <w:sz w:val="26"/>
        <w:szCs w:val="26"/>
      </w:rPr>
      <w:t xml:space="preserve"> Th</w:t>
    </w:r>
    <w:r w:rsidRPr="006625FF">
      <w:rPr>
        <w:i/>
        <w:sz w:val="26"/>
        <w:szCs w:val="26"/>
      </w:rPr>
      <w:t>ái</w:t>
    </w:r>
    <w:r>
      <w:rPr>
        <w:b/>
        <w:i/>
        <w:sz w:val="26"/>
        <w:szCs w:val="26"/>
      </w:rPr>
      <w:tab/>
    </w:r>
    <w:r>
      <w:rPr>
        <w:b/>
        <w:i/>
        <w:sz w:val="26"/>
        <w:szCs w:val="26"/>
      </w:rPr>
      <w:tab/>
    </w:r>
    <w:r>
      <w:rPr>
        <w:b/>
        <w:i/>
        <w:sz w:val="26"/>
        <w:szCs w:val="26"/>
      </w:rPr>
      <w:tab/>
    </w:r>
    <w:r>
      <w:rPr>
        <w:b/>
        <w:i/>
        <w:sz w:val="26"/>
        <w:szCs w:val="26"/>
      </w:rPr>
      <w:tab/>
    </w:r>
    <w:r w:rsidRPr="00DB7D3F">
      <w:rPr>
        <w:sz w:val="26"/>
        <w:szCs w:val="26"/>
      </w:rPr>
      <w:t xml:space="preserve">Trang </w:t>
    </w:r>
    <w:r w:rsidRPr="00DB7D3F">
      <w:rPr>
        <w:caps/>
        <w:sz w:val="26"/>
        <w:szCs w:val="26"/>
      </w:rPr>
      <w:fldChar w:fldCharType="begin"/>
    </w:r>
    <w:r w:rsidRPr="00DB7D3F">
      <w:rPr>
        <w:caps/>
        <w:sz w:val="26"/>
        <w:szCs w:val="26"/>
      </w:rPr>
      <w:instrText xml:space="preserve"> PAGE   \* MERGEFORMAT </w:instrText>
    </w:r>
    <w:r w:rsidRPr="00DB7D3F">
      <w:rPr>
        <w:caps/>
        <w:sz w:val="26"/>
        <w:szCs w:val="26"/>
      </w:rPr>
      <w:fldChar w:fldCharType="separate"/>
    </w:r>
    <w:r w:rsidR="00FA203D">
      <w:rPr>
        <w:caps/>
        <w:noProof/>
        <w:sz w:val="26"/>
        <w:szCs w:val="26"/>
      </w:rPr>
      <w:t>107</w:t>
    </w:r>
    <w:r w:rsidRPr="00DB7D3F">
      <w:rPr>
        <w:caps/>
        <w:noProof/>
        <w:sz w:val="26"/>
        <w:szCs w:val="26"/>
      </w:rPr>
      <w:fldChar w:fldCharType="end"/>
    </w:r>
  </w:p>
  <w:p w14:paraId="1E2A70DD" w14:textId="77777777" w:rsidR="00ED2EE3" w:rsidRPr="00DB7D3F" w:rsidRDefault="00ED2EE3" w:rsidP="002B0063">
    <w:pPr>
      <w:pStyle w:val="Footer1"/>
      <w:pBdr>
        <w:top w:val="single" w:sz="4" w:space="1" w:color="auto"/>
      </w:pBdr>
      <w:tabs>
        <w:tab w:val="clear" w:pos="4680"/>
        <w:tab w:val="clear" w:pos="9360"/>
        <w:tab w:val="center" w:pos="8505"/>
      </w:tabs>
      <w:spacing w:before="0" w:after="0"/>
      <w:jc w:val="left"/>
      <w:rPr>
        <w:b/>
        <w:i/>
        <w:sz w:val="26"/>
        <w:szCs w:val="26"/>
      </w:rPr>
    </w:pPr>
    <w:r w:rsidRPr="00DB7D3F">
      <w:rPr>
        <w:b/>
        <w:i/>
        <w:sz w:val="26"/>
        <w:szCs w:val="26"/>
      </w:rPr>
      <w:t xml:space="preserve">Đơn vị tư vấn: </w:t>
    </w:r>
    <w:r w:rsidRPr="00DB7D3F">
      <w:rPr>
        <w:i/>
        <w:sz w:val="26"/>
        <w:szCs w:val="26"/>
      </w:rPr>
      <w:t xml:space="preserve">Trung tâm Quan trắc Tài nguyên và Môi trường Quảng Trị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995C3B" w14:textId="77777777" w:rsidR="00334A7B" w:rsidRDefault="00334A7B">
      <w:r>
        <w:separator/>
      </w:r>
    </w:p>
  </w:footnote>
  <w:footnote w:type="continuationSeparator" w:id="0">
    <w:p w14:paraId="0CD3EED0" w14:textId="77777777" w:rsidR="00334A7B" w:rsidRDefault="00334A7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4BB84" w14:textId="41485BC2" w:rsidR="00ED2EE3" w:rsidRPr="001F4BC2" w:rsidRDefault="00ED2EE3" w:rsidP="001F7888">
    <w:pPr>
      <w:pStyle w:val="Header"/>
      <w:pBdr>
        <w:bottom w:val="single" w:sz="4" w:space="1" w:color="auto"/>
      </w:pBdr>
      <w:spacing w:after="120"/>
      <w:jc w:val="both"/>
      <w:rPr>
        <w:i/>
        <w:sz w:val="25"/>
        <w:szCs w:val="25"/>
      </w:rPr>
    </w:pPr>
    <w:r w:rsidRPr="001F4BC2">
      <w:rPr>
        <w:b/>
        <w:i/>
        <w:sz w:val="25"/>
        <w:szCs w:val="25"/>
      </w:rPr>
      <w:t xml:space="preserve">Báo cáo ĐTM </w:t>
    </w:r>
    <w:r>
      <w:rPr>
        <w:b/>
        <w:i/>
        <w:sz w:val="25"/>
        <w:szCs w:val="25"/>
      </w:rPr>
      <w:t>Dự án</w:t>
    </w:r>
    <w:r w:rsidRPr="001F4BC2">
      <w:rPr>
        <w:b/>
        <w:i/>
        <w:sz w:val="25"/>
        <w:szCs w:val="25"/>
      </w:rPr>
      <w:t>:</w:t>
    </w:r>
    <w:r w:rsidRPr="001F4BC2">
      <w:rPr>
        <w:i/>
        <w:sz w:val="25"/>
        <w:szCs w:val="25"/>
      </w:rPr>
      <w:t xml:space="preserve"> </w:t>
    </w:r>
    <w:r w:rsidRPr="001769FA">
      <w:rPr>
        <w:i/>
        <w:sz w:val="25"/>
        <w:szCs w:val="25"/>
      </w:rPr>
      <w:t xml:space="preserve">Nạo vét, tăng dung tích trữ hồ chứa nước </w:t>
    </w:r>
    <w:r w:rsidR="009565C5">
      <w:rPr>
        <w:i/>
        <w:sz w:val="25"/>
        <w:szCs w:val="25"/>
      </w:rPr>
      <w:t>Bảo Đài</w:t>
    </w:r>
    <w:r w:rsidRPr="001769FA">
      <w:rPr>
        <w:i/>
        <w:sz w:val="25"/>
        <w:szCs w:val="25"/>
      </w:rPr>
      <w:t>, kết hợp thu hồi đất làm vật liệu san lấp</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multilevel"/>
    <w:tmpl w:val="00000009"/>
    <w:lvl w:ilvl="0">
      <w:start w:val="1"/>
      <w:numFmt w:val="bullet"/>
      <w:lvlText w:val="-"/>
      <w:lvlJc w:val="left"/>
      <w:pPr>
        <w:ind w:left="567" w:hanging="360"/>
      </w:pPr>
      <w:rPr>
        <w:rFonts w:ascii="Times New Roman" w:eastAsia="Times New Roman" w:hAnsi="Times New Roman" w:cs="Times New Roman" w:hint="default"/>
      </w:rPr>
    </w:lvl>
    <w:lvl w:ilvl="1">
      <w:start w:val="1"/>
      <w:numFmt w:val="bullet"/>
      <w:lvlText w:val="o"/>
      <w:lvlJc w:val="left"/>
      <w:pPr>
        <w:ind w:left="1428" w:hanging="360"/>
      </w:pPr>
      <w:rPr>
        <w:rFonts w:ascii="Courier New" w:hAnsi="Courier New" w:cs="Courier New" w:hint="default"/>
      </w:rPr>
    </w:lvl>
    <w:lvl w:ilvl="2">
      <w:start w:val="1"/>
      <w:numFmt w:val="bullet"/>
      <w:pStyle w:val="ATr-Muc2"/>
      <w:lvlText w:val=""/>
      <w:lvlJc w:val="left"/>
      <w:pPr>
        <w:ind w:left="2148" w:hanging="360"/>
      </w:pPr>
      <w:rPr>
        <w:rFonts w:ascii="Wingdings" w:hAnsi="Wingdings" w:hint="default"/>
      </w:rPr>
    </w:lvl>
    <w:lvl w:ilvl="3">
      <w:start w:val="1"/>
      <w:numFmt w:val="bullet"/>
      <w:lvlText w:val=""/>
      <w:lvlJc w:val="left"/>
      <w:pPr>
        <w:ind w:left="2868" w:hanging="360"/>
      </w:pPr>
      <w:rPr>
        <w:rFonts w:ascii="Symbol" w:hAnsi="Symbol" w:hint="default"/>
      </w:rPr>
    </w:lvl>
    <w:lvl w:ilvl="4">
      <w:start w:val="1"/>
      <w:numFmt w:val="bullet"/>
      <w:pStyle w:val="ATr-Muca"/>
      <w:lvlText w:val="o"/>
      <w:lvlJc w:val="left"/>
      <w:pPr>
        <w:ind w:left="3588" w:hanging="360"/>
      </w:pPr>
      <w:rPr>
        <w:rFonts w:ascii="Courier New" w:hAnsi="Courier New" w:cs="Courier New" w:hint="default"/>
      </w:rPr>
    </w:lvl>
    <w:lvl w:ilvl="5">
      <w:start w:val="1"/>
      <w:numFmt w:val="bullet"/>
      <w:lvlText w:val=""/>
      <w:lvlJc w:val="left"/>
      <w:pPr>
        <w:ind w:left="4308" w:hanging="360"/>
      </w:pPr>
      <w:rPr>
        <w:rFonts w:ascii="Wingdings" w:hAnsi="Wingdings" w:hint="default"/>
      </w:rPr>
    </w:lvl>
    <w:lvl w:ilvl="6">
      <w:start w:val="1"/>
      <w:numFmt w:val="bullet"/>
      <w:lvlText w:val=""/>
      <w:lvlJc w:val="left"/>
      <w:pPr>
        <w:ind w:left="5028" w:hanging="360"/>
      </w:pPr>
      <w:rPr>
        <w:rFonts w:ascii="Symbol" w:hAnsi="Symbol" w:hint="default"/>
      </w:rPr>
    </w:lvl>
    <w:lvl w:ilvl="7">
      <w:start w:val="1"/>
      <w:numFmt w:val="bullet"/>
      <w:lvlText w:val="o"/>
      <w:lvlJc w:val="left"/>
      <w:pPr>
        <w:ind w:left="5748" w:hanging="360"/>
      </w:pPr>
      <w:rPr>
        <w:rFonts w:ascii="Courier New" w:hAnsi="Courier New" w:cs="Courier New" w:hint="default"/>
      </w:rPr>
    </w:lvl>
    <w:lvl w:ilvl="8">
      <w:start w:val="1"/>
      <w:numFmt w:val="bullet"/>
      <w:lvlText w:val=""/>
      <w:lvlJc w:val="left"/>
      <w:pPr>
        <w:ind w:left="6468" w:hanging="360"/>
      </w:pPr>
      <w:rPr>
        <w:rFonts w:ascii="Wingdings" w:hAnsi="Wingdings" w:hint="default"/>
      </w:rPr>
    </w:lvl>
  </w:abstractNum>
  <w:abstractNum w:abstractNumId="1" w15:restartNumberingAfterBreak="0">
    <w:nsid w:val="016B0874"/>
    <w:multiLevelType w:val="hybridMultilevel"/>
    <w:tmpl w:val="08144B18"/>
    <w:lvl w:ilvl="0" w:tplc="BB0434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622E7C"/>
    <w:multiLevelType w:val="singleLevel"/>
    <w:tmpl w:val="800E16B8"/>
    <w:lvl w:ilvl="0">
      <w:start w:val="3"/>
      <w:numFmt w:val="bullet"/>
      <w:pStyle w:val="y1"/>
      <w:lvlText w:val="–"/>
      <w:lvlJc w:val="left"/>
      <w:pPr>
        <w:tabs>
          <w:tab w:val="num" w:pos="303"/>
        </w:tabs>
        <w:ind w:firstLine="57"/>
      </w:pPr>
      <w:rPr>
        <w:rFonts w:ascii=".VnTime" w:hAnsi=".VnTime" w:cs=".VnTime" w:hint="default"/>
      </w:rPr>
    </w:lvl>
  </w:abstractNum>
  <w:abstractNum w:abstractNumId="3" w15:restartNumberingAfterBreak="0">
    <w:nsid w:val="0B1F481C"/>
    <w:multiLevelType w:val="multilevel"/>
    <w:tmpl w:val="A6CA3570"/>
    <w:styleLink w:val="Thuyetminhchung61310728"/>
    <w:lvl w:ilvl="0">
      <w:start w:val="1"/>
      <w:numFmt w:val="decimal"/>
      <w:suff w:val="space"/>
      <w:lvlText w:val="Chương %1."/>
      <w:lvlJc w:val="center"/>
      <w:pPr>
        <w:ind w:left="710" w:firstLine="567"/>
      </w:pPr>
      <w:rPr>
        <w:rFonts w:hint="default"/>
        <w:caps/>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852" w:firstLine="0"/>
      </w:pPr>
      <w:rPr>
        <w:rFonts w:hint="default"/>
        <w:b w:val="0"/>
        <w:i/>
      </w:rPr>
    </w:lvl>
    <w:lvl w:ilvl="4">
      <w:start w:val="1"/>
      <w:numFmt w:val="lowerLetter"/>
      <w:suff w:val="space"/>
      <w:lvlText w:val="%5."/>
      <w:lvlJc w:val="left"/>
      <w:pPr>
        <w:ind w:left="284" w:firstLine="0"/>
      </w:pPr>
      <w:rPr>
        <w:rFonts w:hint="default"/>
        <w:b/>
      </w:rPr>
    </w:lvl>
    <w:lvl w:ilvl="5">
      <w:start w:val="1"/>
      <w:numFmt w:val="decimal"/>
      <w:lvlRestart w:val="1"/>
      <w:suff w:val="nothing"/>
      <w:lvlText w:val="Hình %1 - %6: "/>
      <w:lvlJc w:val="left"/>
      <w:pPr>
        <w:ind w:left="2411" w:firstLine="0"/>
      </w:pPr>
      <w:rPr>
        <w:rFonts w:hint="default"/>
      </w:rPr>
    </w:lvl>
    <w:lvl w:ilvl="6">
      <w:start w:val="1"/>
      <w:numFmt w:val="decimal"/>
      <w:lvlRestart w:val="1"/>
      <w:suff w:val="nothing"/>
      <w:lvlText w:val="Bảng %1 - %7: "/>
      <w:lvlJc w:val="center"/>
      <w:pPr>
        <w:ind w:left="397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EA326D9"/>
    <w:multiLevelType w:val="hybridMultilevel"/>
    <w:tmpl w:val="B9C42834"/>
    <w:lvl w:ilvl="0" w:tplc="56AA2278">
      <w:start w:val="1"/>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 w15:restartNumberingAfterBreak="0">
    <w:nsid w:val="1068149C"/>
    <w:multiLevelType w:val="hybridMultilevel"/>
    <w:tmpl w:val="2C60BA1C"/>
    <w:lvl w:ilvl="0" w:tplc="FFFFFFFF">
      <w:start w:val="1"/>
      <w:numFmt w:val="bullet"/>
      <w:pStyle w:val="Styley3"/>
      <w:lvlText w:val="•"/>
      <w:lvlJc w:val="left"/>
      <w:pPr>
        <w:tabs>
          <w:tab w:val="num" w:pos="1004"/>
        </w:tabs>
        <w:ind w:left="1004" w:hanging="360"/>
      </w:pPr>
      <w:rPr>
        <w:rFonts w:ascii="Times New Roman Bold" w:hAnsi="Times New Roman Bold" w:hint="default"/>
        <w:color w:val="0000FF"/>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EE2830"/>
    <w:multiLevelType w:val="hybridMultilevel"/>
    <w:tmpl w:val="E18C3944"/>
    <w:lvl w:ilvl="0" w:tplc="545244EA">
      <w:start w:val="1"/>
      <w:numFmt w:val="decimal"/>
      <w:lvlText w:val="%1."/>
      <w:lvlJc w:val="left"/>
      <w:pPr>
        <w:ind w:left="1128" w:hanging="281"/>
      </w:pPr>
      <w:rPr>
        <w:rFonts w:ascii="Times New Roman" w:eastAsia="Times New Roman" w:hAnsi="Times New Roman" w:cs="Times New Roman" w:hint="default"/>
        <w:b/>
        <w:bCs/>
        <w:i/>
        <w:w w:val="100"/>
        <w:sz w:val="28"/>
        <w:szCs w:val="28"/>
        <w:lang w:val="vi" w:eastAsia="en-US" w:bidi="ar-SA"/>
      </w:rPr>
    </w:lvl>
    <w:lvl w:ilvl="1" w:tplc="387A1B56">
      <w:numFmt w:val="bullet"/>
      <w:lvlText w:val="•"/>
      <w:lvlJc w:val="left"/>
      <w:pPr>
        <w:ind w:left="2034" w:hanging="281"/>
      </w:pPr>
      <w:rPr>
        <w:rFonts w:hint="default"/>
        <w:lang w:val="vi" w:eastAsia="en-US" w:bidi="ar-SA"/>
      </w:rPr>
    </w:lvl>
    <w:lvl w:ilvl="2" w:tplc="17DCA8CC">
      <w:numFmt w:val="bullet"/>
      <w:lvlText w:val="•"/>
      <w:lvlJc w:val="left"/>
      <w:pPr>
        <w:ind w:left="2949" w:hanging="281"/>
      </w:pPr>
      <w:rPr>
        <w:rFonts w:hint="default"/>
        <w:lang w:val="vi" w:eastAsia="en-US" w:bidi="ar-SA"/>
      </w:rPr>
    </w:lvl>
    <w:lvl w:ilvl="3" w:tplc="3B30333E">
      <w:numFmt w:val="bullet"/>
      <w:lvlText w:val="•"/>
      <w:lvlJc w:val="left"/>
      <w:pPr>
        <w:ind w:left="3863" w:hanging="281"/>
      </w:pPr>
      <w:rPr>
        <w:rFonts w:hint="default"/>
        <w:lang w:val="vi" w:eastAsia="en-US" w:bidi="ar-SA"/>
      </w:rPr>
    </w:lvl>
    <w:lvl w:ilvl="4" w:tplc="18C6E244">
      <w:numFmt w:val="bullet"/>
      <w:lvlText w:val="•"/>
      <w:lvlJc w:val="left"/>
      <w:pPr>
        <w:ind w:left="4778" w:hanging="281"/>
      </w:pPr>
      <w:rPr>
        <w:rFonts w:hint="default"/>
        <w:lang w:val="vi" w:eastAsia="en-US" w:bidi="ar-SA"/>
      </w:rPr>
    </w:lvl>
    <w:lvl w:ilvl="5" w:tplc="C8005794">
      <w:numFmt w:val="bullet"/>
      <w:lvlText w:val="•"/>
      <w:lvlJc w:val="left"/>
      <w:pPr>
        <w:ind w:left="5693" w:hanging="281"/>
      </w:pPr>
      <w:rPr>
        <w:rFonts w:hint="default"/>
        <w:lang w:val="vi" w:eastAsia="en-US" w:bidi="ar-SA"/>
      </w:rPr>
    </w:lvl>
    <w:lvl w:ilvl="6" w:tplc="55F2A044">
      <w:numFmt w:val="bullet"/>
      <w:lvlText w:val="•"/>
      <w:lvlJc w:val="left"/>
      <w:pPr>
        <w:ind w:left="6607" w:hanging="281"/>
      </w:pPr>
      <w:rPr>
        <w:rFonts w:hint="default"/>
        <w:lang w:val="vi" w:eastAsia="en-US" w:bidi="ar-SA"/>
      </w:rPr>
    </w:lvl>
    <w:lvl w:ilvl="7" w:tplc="F8D0DF5C">
      <w:numFmt w:val="bullet"/>
      <w:lvlText w:val="•"/>
      <w:lvlJc w:val="left"/>
      <w:pPr>
        <w:ind w:left="7522" w:hanging="281"/>
      </w:pPr>
      <w:rPr>
        <w:rFonts w:hint="default"/>
        <w:lang w:val="vi" w:eastAsia="en-US" w:bidi="ar-SA"/>
      </w:rPr>
    </w:lvl>
    <w:lvl w:ilvl="8" w:tplc="4F46A82A">
      <w:numFmt w:val="bullet"/>
      <w:lvlText w:val="•"/>
      <w:lvlJc w:val="left"/>
      <w:pPr>
        <w:ind w:left="8437" w:hanging="281"/>
      </w:pPr>
      <w:rPr>
        <w:rFonts w:hint="default"/>
        <w:lang w:val="vi" w:eastAsia="en-US" w:bidi="ar-SA"/>
      </w:rPr>
    </w:lvl>
  </w:abstractNum>
  <w:abstractNum w:abstractNumId="7" w15:restartNumberingAfterBreak="0">
    <w:nsid w:val="11791380"/>
    <w:multiLevelType w:val="hybridMultilevel"/>
    <w:tmpl w:val="E7CC19BA"/>
    <w:lvl w:ilvl="0" w:tplc="AE1C188A">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 w15:restartNumberingAfterBreak="0">
    <w:nsid w:val="118B22D3"/>
    <w:multiLevelType w:val="hybridMultilevel"/>
    <w:tmpl w:val="C158093A"/>
    <w:lvl w:ilvl="0" w:tplc="32DEF4F6">
      <w:start w:val="1"/>
      <w:numFmt w:val="bullet"/>
      <w:lvlText w:val="-"/>
      <w:lvlJc w:val="left"/>
      <w:pPr>
        <w:ind w:left="1287" w:hanging="360"/>
      </w:pPr>
      <w:rPr>
        <w:rFonts w:ascii="Times New Roman" w:hAnsi="Times New Roman" w:cs="Times New Roman" w:hint="default"/>
        <w:b w:val="0"/>
        <w:i w:val="0"/>
        <w:caps w:val="0"/>
        <w:strike w:val="0"/>
        <w:dstrike w:val="0"/>
        <w:vanish w:val="0"/>
        <w:spacing w:val="0"/>
        <w:w w:val="100"/>
        <w:sz w:val="27"/>
        <w:vertAlign w:val="baseline"/>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16921ED0"/>
    <w:multiLevelType w:val="hybridMultilevel"/>
    <w:tmpl w:val="3E6662D2"/>
    <w:lvl w:ilvl="0" w:tplc="7EC859D8">
      <w:start w:val="1"/>
      <w:numFmt w:val="decimal"/>
      <w:suff w:val="nothing"/>
      <w:lvlText w:val="%1"/>
      <w:lvlJc w:val="center"/>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8C2866"/>
    <w:multiLevelType w:val="multilevel"/>
    <w:tmpl w:val="E5745226"/>
    <w:lvl w:ilvl="0">
      <w:start w:val="1"/>
      <w:numFmt w:val="decimal"/>
      <w:pStyle w:val="01-PhnChng"/>
      <w:suff w:val="nothing"/>
      <w:lvlText w:val="CHƯƠNG %1. "/>
      <w:lvlJc w:val="left"/>
      <w:pPr>
        <w:ind w:left="5529"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02-Mc11-21"/>
      <w:suff w:val="nothing"/>
      <w:lvlText w:val="%1.%2. "/>
      <w:lvlJc w:val="left"/>
      <w:pPr>
        <w:ind w:left="2614" w:hanging="454"/>
      </w:pPr>
      <w:rPr>
        <w:rFonts w:ascii="Tahoma" w:hAnsi="Tahoma" w:cs="Tahoma"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03-iu111-211"/>
      <w:suff w:val="nothing"/>
      <w:lvlText w:val="%1.%2.%3. "/>
      <w:lvlJc w:val="left"/>
      <w:pPr>
        <w:ind w:left="284"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04-Mcnh1-2-3"/>
      <w:suff w:val="nothing"/>
      <w:lvlText w:val="%4. "/>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Roman"/>
      <w:pStyle w:val="08-Nidungi-ii-iii"/>
      <w:suff w:val="nothing"/>
      <w:lvlText w:val="%5). "/>
      <w:lvlJc w:val="left"/>
      <w:pPr>
        <w:ind w:left="794" w:hanging="340"/>
      </w:pPr>
      <w:rPr>
        <w:rFonts w:hint="default"/>
      </w:rPr>
    </w:lvl>
    <w:lvl w:ilvl="5">
      <w:start w:val="1"/>
      <w:numFmt w:val="decimal"/>
      <w:lvlRestart w:val="1"/>
      <w:pStyle w:val="09-Hnh11-21"/>
      <w:suff w:val="nothing"/>
      <w:lvlText w:val="Hình %1.%6. "/>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pStyle w:val="10-Bng11-21"/>
      <w:suff w:val="nothing"/>
      <w:lvlText w:val="Bảng %1.%7. "/>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none"/>
      <w:lvlRestart w:val="0"/>
      <w:pStyle w:val="06-Gchudng"/>
      <w:suff w:val="nothing"/>
      <w:lvlText w:val="- "/>
      <w:lvlJc w:val="left"/>
      <w:pPr>
        <w:ind w:left="1531" w:firstLine="45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lowerLetter"/>
      <w:lvlRestart w:val="4"/>
      <w:pStyle w:val="05-Khona-b-c"/>
      <w:suff w:val="nothing"/>
      <w:lvlText w:val="%9. "/>
      <w:lvlJc w:val="left"/>
      <w:pPr>
        <w:ind w:left="0" w:firstLine="0"/>
      </w:pPr>
      <w:rPr>
        <w:rFonts w:hint="default"/>
      </w:rPr>
    </w:lvl>
  </w:abstractNum>
  <w:abstractNum w:abstractNumId="11" w15:restartNumberingAfterBreak="0">
    <w:nsid w:val="1F675E35"/>
    <w:multiLevelType w:val="hybridMultilevel"/>
    <w:tmpl w:val="DF347B32"/>
    <w:lvl w:ilvl="0" w:tplc="BE8239A6">
      <w:start w:val="1"/>
      <w:numFmt w:val="bullet"/>
      <w:pStyle w:val="Styley21"/>
      <w:lvlText w:val="+"/>
      <w:lvlJc w:val="left"/>
      <w:pPr>
        <w:tabs>
          <w:tab w:val="num" w:pos="568"/>
        </w:tabs>
        <w:ind w:left="58" w:firstLine="284"/>
      </w:pPr>
      <w:rPr>
        <w:rFonts w:ascii="Times New Roman" w:hAnsi="Times New Roman" w:cs="Times New Roman" w:hint="default"/>
        <w:b w:val="0"/>
        <w:i w:val="0"/>
        <w:color w:val="0000FF"/>
        <w:sz w:val="26"/>
        <w:szCs w:val="2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3953E65"/>
    <w:multiLevelType w:val="hybridMultilevel"/>
    <w:tmpl w:val="835E271E"/>
    <w:lvl w:ilvl="0" w:tplc="2B20C35C">
      <w:start w:val="1"/>
      <w:numFmt w:val="lowerLetter"/>
      <w:pStyle w:val="HMca"/>
      <w:lvlText w:val="%1."/>
      <w:lvlJc w:val="left"/>
      <w:pPr>
        <w:ind w:left="1004" w:hanging="360"/>
      </w:pPr>
      <w:rPr>
        <w:b w:val="0"/>
        <w:i/>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3" w15:restartNumberingAfterBreak="0">
    <w:nsid w:val="2A843E72"/>
    <w:multiLevelType w:val="hybridMultilevel"/>
    <w:tmpl w:val="64AEBF10"/>
    <w:lvl w:ilvl="0" w:tplc="9BD02A84">
      <w:start w:val="1"/>
      <w:numFmt w:val="bullet"/>
      <w:lvlText w:val="-"/>
      <w:lvlJc w:val="left"/>
      <w:pPr>
        <w:tabs>
          <w:tab w:val="num" w:pos="1260"/>
        </w:tabs>
        <w:ind w:left="1260" w:hanging="72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4" w15:restartNumberingAfterBreak="0">
    <w:nsid w:val="2EB46F66"/>
    <w:multiLevelType w:val="hybridMultilevel"/>
    <w:tmpl w:val="ADA41258"/>
    <w:lvl w:ilvl="0" w:tplc="C1E62D6A">
      <w:start w:val="1"/>
      <w:numFmt w:val="decimal"/>
      <w:pStyle w:val="Table"/>
      <w:suff w:val="nothing"/>
      <w:lvlText w:val="Bảng 3.%1. "/>
      <w:lvlJc w:val="center"/>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AC6524"/>
    <w:multiLevelType w:val="hybridMultilevel"/>
    <w:tmpl w:val="DB26C8BC"/>
    <w:lvl w:ilvl="0" w:tplc="828464D2">
      <w:start w:val="1"/>
      <w:numFmt w:val="decimal"/>
      <w:lvlText w:val="1.%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AF65FF"/>
    <w:multiLevelType w:val="hybridMultilevel"/>
    <w:tmpl w:val="068C6CFC"/>
    <w:lvl w:ilvl="0" w:tplc="3BDA89CE">
      <w:start w:val="1"/>
      <w:numFmt w:val="bullet"/>
      <w:suff w:val="space"/>
      <w:lvlText w:val=""/>
      <w:lvlJc w:val="left"/>
      <w:pPr>
        <w:ind w:left="0" w:firstLine="0"/>
      </w:pPr>
      <w:rPr>
        <w:rFonts w:ascii="Symbol" w:hAnsi="Symbol" w:hint="default"/>
        <w:spacing w:val="0"/>
        <w:w w:val="100"/>
        <w:position w:val="0"/>
        <w:sz w:val="2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36D016DE"/>
    <w:multiLevelType w:val="hybridMultilevel"/>
    <w:tmpl w:val="CCA8CFAE"/>
    <w:lvl w:ilvl="0" w:tplc="0136D00A">
      <w:start w:val="1"/>
      <w:numFmt w:val="decimal"/>
      <w:pStyle w:val="BANG"/>
      <w:suff w:val="nothing"/>
      <w:lvlText w:val="Bảng 2.%1. "/>
      <w:lvlJc w:val="left"/>
      <w:pPr>
        <w:ind w:left="5103" w:firstLine="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D9577C"/>
    <w:multiLevelType w:val="hybridMultilevel"/>
    <w:tmpl w:val="33604B00"/>
    <w:lvl w:ilvl="0" w:tplc="AD16A1FE">
      <w:start w:val="1"/>
      <w:numFmt w:val="decimal"/>
      <w:suff w:val="space"/>
      <w:lvlText w:val="%1"/>
      <w:lvlJc w:val="left"/>
      <w:pPr>
        <w:ind w:left="0" w:firstLine="0"/>
      </w:pPr>
      <w:rPr>
        <w:rFonts w:hint="default"/>
      </w:rPr>
    </w:lvl>
    <w:lvl w:ilvl="1" w:tplc="04090019" w:tentative="1">
      <w:start w:val="1"/>
      <w:numFmt w:val="lowerLetter"/>
      <w:lvlText w:val="%2."/>
      <w:lvlJc w:val="left"/>
      <w:pPr>
        <w:ind w:left="1383" w:hanging="360"/>
      </w:pPr>
    </w:lvl>
    <w:lvl w:ilvl="2" w:tplc="0409001B" w:tentative="1">
      <w:start w:val="1"/>
      <w:numFmt w:val="lowerRoman"/>
      <w:lvlText w:val="%3."/>
      <w:lvlJc w:val="right"/>
      <w:pPr>
        <w:ind w:left="2103" w:hanging="180"/>
      </w:pPr>
    </w:lvl>
    <w:lvl w:ilvl="3" w:tplc="0409000F" w:tentative="1">
      <w:start w:val="1"/>
      <w:numFmt w:val="decimal"/>
      <w:lvlText w:val="%4."/>
      <w:lvlJc w:val="left"/>
      <w:pPr>
        <w:ind w:left="2823" w:hanging="360"/>
      </w:pPr>
    </w:lvl>
    <w:lvl w:ilvl="4" w:tplc="04090019" w:tentative="1">
      <w:start w:val="1"/>
      <w:numFmt w:val="lowerLetter"/>
      <w:lvlText w:val="%5."/>
      <w:lvlJc w:val="left"/>
      <w:pPr>
        <w:ind w:left="3543" w:hanging="360"/>
      </w:pPr>
    </w:lvl>
    <w:lvl w:ilvl="5" w:tplc="0409001B" w:tentative="1">
      <w:start w:val="1"/>
      <w:numFmt w:val="lowerRoman"/>
      <w:lvlText w:val="%6."/>
      <w:lvlJc w:val="right"/>
      <w:pPr>
        <w:ind w:left="4263" w:hanging="180"/>
      </w:pPr>
    </w:lvl>
    <w:lvl w:ilvl="6" w:tplc="0409000F" w:tentative="1">
      <w:start w:val="1"/>
      <w:numFmt w:val="decimal"/>
      <w:lvlText w:val="%7."/>
      <w:lvlJc w:val="left"/>
      <w:pPr>
        <w:ind w:left="4983" w:hanging="360"/>
      </w:pPr>
    </w:lvl>
    <w:lvl w:ilvl="7" w:tplc="04090019" w:tentative="1">
      <w:start w:val="1"/>
      <w:numFmt w:val="lowerLetter"/>
      <w:lvlText w:val="%8."/>
      <w:lvlJc w:val="left"/>
      <w:pPr>
        <w:ind w:left="5703" w:hanging="360"/>
      </w:pPr>
    </w:lvl>
    <w:lvl w:ilvl="8" w:tplc="0409001B" w:tentative="1">
      <w:start w:val="1"/>
      <w:numFmt w:val="lowerRoman"/>
      <w:lvlText w:val="%9."/>
      <w:lvlJc w:val="right"/>
      <w:pPr>
        <w:ind w:left="6423" w:hanging="180"/>
      </w:pPr>
    </w:lvl>
  </w:abstractNum>
  <w:abstractNum w:abstractNumId="19" w15:restartNumberingAfterBreak="0">
    <w:nsid w:val="3B823782"/>
    <w:multiLevelType w:val="hybridMultilevel"/>
    <w:tmpl w:val="18D04F68"/>
    <w:lvl w:ilvl="0" w:tplc="C9487E06">
      <w:start w:val="1"/>
      <w:numFmt w:val="decimal"/>
      <w:suff w:val="nothing"/>
      <w:lvlText w:val="%1"/>
      <w:lvlJc w:val="left"/>
      <w:pPr>
        <w:ind w:left="0" w:firstLine="0"/>
      </w:pPr>
      <w:rPr>
        <w:rFonts w:hint="default"/>
      </w:rPr>
    </w:lvl>
    <w:lvl w:ilvl="1" w:tplc="04090019" w:tentative="1">
      <w:start w:val="1"/>
      <w:numFmt w:val="lowerLetter"/>
      <w:lvlText w:val="%2."/>
      <w:lvlJc w:val="left"/>
      <w:pPr>
        <w:ind w:left="1383" w:hanging="360"/>
      </w:pPr>
    </w:lvl>
    <w:lvl w:ilvl="2" w:tplc="0409001B" w:tentative="1">
      <w:start w:val="1"/>
      <w:numFmt w:val="lowerRoman"/>
      <w:lvlText w:val="%3."/>
      <w:lvlJc w:val="right"/>
      <w:pPr>
        <w:ind w:left="2103" w:hanging="180"/>
      </w:pPr>
    </w:lvl>
    <w:lvl w:ilvl="3" w:tplc="0409000F" w:tentative="1">
      <w:start w:val="1"/>
      <w:numFmt w:val="decimal"/>
      <w:lvlText w:val="%4."/>
      <w:lvlJc w:val="left"/>
      <w:pPr>
        <w:ind w:left="2823" w:hanging="360"/>
      </w:pPr>
    </w:lvl>
    <w:lvl w:ilvl="4" w:tplc="04090019" w:tentative="1">
      <w:start w:val="1"/>
      <w:numFmt w:val="lowerLetter"/>
      <w:lvlText w:val="%5."/>
      <w:lvlJc w:val="left"/>
      <w:pPr>
        <w:ind w:left="3543" w:hanging="360"/>
      </w:pPr>
    </w:lvl>
    <w:lvl w:ilvl="5" w:tplc="0409001B" w:tentative="1">
      <w:start w:val="1"/>
      <w:numFmt w:val="lowerRoman"/>
      <w:lvlText w:val="%6."/>
      <w:lvlJc w:val="right"/>
      <w:pPr>
        <w:ind w:left="4263" w:hanging="180"/>
      </w:pPr>
    </w:lvl>
    <w:lvl w:ilvl="6" w:tplc="0409000F" w:tentative="1">
      <w:start w:val="1"/>
      <w:numFmt w:val="decimal"/>
      <w:lvlText w:val="%7."/>
      <w:lvlJc w:val="left"/>
      <w:pPr>
        <w:ind w:left="4983" w:hanging="360"/>
      </w:pPr>
    </w:lvl>
    <w:lvl w:ilvl="7" w:tplc="04090019" w:tentative="1">
      <w:start w:val="1"/>
      <w:numFmt w:val="lowerLetter"/>
      <w:lvlText w:val="%8."/>
      <w:lvlJc w:val="left"/>
      <w:pPr>
        <w:ind w:left="5703" w:hanging="360"/>
      </w:pPr>
    </w:lvl>
    <w:lvl w:ilvl="8" w:tplc="0409001B" w:tentative="1">
      <w:start w:val="1"/>
      <w:numFmt w:val="lowerRoman"/>
      <w:lvlText w:val="%9."/>
      <w:lvlJc w:val="right"/>
      <w:pPr>
        <w:ind w:left="6423" w:hanging="180"/>
      </w:pPr>
    </w:lvl>
  </w:abstractNum>
  <w:abstractNum w:abstractNumId="20" w15:restartNumberingAfterBreak="0">
    <w:nsid w:val="42ED4CAF"/>
    <w:multiLevelType w:val="hybridMultilevel"/>
    <w:tmpl w:val="4DD2FB0C"/>
    <w:lvl w:ilvl="0" w:tplc="C3E6F478">
      <w:start w:val="1"/>
      <w:numFmt w:val="decimal"/>
      <w:suff w:val="nothing"/>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D87C6C"/>
    <w:multiLevelType w:val="hybridMultilevel"/>
    <w:tmpl w:val="D0F255CE"/>
    <w:lvl w:ilvl="0" w:tplc="556A1CDC">
      <w:start w:val="1"/>
      <w:numFmt w:val="lowerLetter"/>
      <w:pStyle w:val="abcd"/>
      <w:suff w:val="space"/>
      <w:lvlText w:val="%1."/>
      <w:lvlJc w:val="left"/>
      <w:pPr>
        <w:ind w:left="0" w:firstLine="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467506"/>
    <w:multiLevelType w:val="hybridMultilevel"/>
    <w:tmpl w:val="4CA24A2E"/>
    <w:lvl w:ilvl="0" w:tplc="C8B09046">
      <w:numFmt w:val="bullet"/>
      <w:lvlText w:val="-"/>
      <w:lvlJc w:val="left"/>
      <w:pPr>
        <w:tabs>
          <w:tab w:val="num" w:pos="896"/>
        </w:tabs>
        <w:ind w:left="896" w:hanging="360"/>
      </w:pPr>
      <w:rPr>
        <w:rFonts w:ascii="Times New Roman" w:eastAsia="Times New Roman" w:hAnsi="Times New Roman" w:cs="Times New Roman" w:hint="default"/>
      </w:rPr>
    </w:lvl>
    <w:lvl w:ilvl="1" w:tplc="04090003" w:tentative="1">
      <w:start w:val="1"/>
      <w:numFmt w:val="bullet"/>
      <w:lvlText w:val="o"/>
      <w:lvlJc w:val="left"/>
      <w:pPr>
        <w:tabs>
          <w:tab w:val="num" w:pos="1616"/>
        </w:tabs>
        <w:ind w:left="1616" w:hanging="360"/>
      </w:pPr>
      <w:rPr>
        <w:rFonts w:ascii="Courier New" w:hAnsi="Courier New" w:cs="Courier New" w:hint="default"/>
      </w:rPr>
    </w:lvl>
    <w:lvl w:ilvl="2" w:tplc="04090005" w:tentative="1">
      <w:start w:val="1"/>
      <w:numFmt w:val="bullet"/>
      <w:lvlText w:val=""/>
      <w:lvlJc w:val="left"/>
      <w:pPr>
        <w:tabs>
          <w:tab w:val="num" w:pos="2336"/>
        </w:tabs>
        <w:ind w:left="2336" w:hanging="360"/>
      </w:pPr>
      <w:rPr>
        <w:rFonts w:ascii="Wingdings" w:hAnsi="Wingdings" w:hint="default"/>
      </w:rPr>
    </w:lvl>
    <w:lvl w:ilvl="3" w:tplc="04090001" w:tentative="1">
      <w:start w:val="1"/>
      <w:numFmt w:val="bullet"/>
      <w:lvlText w:val=""/>
      <w:lvlJc w:val="left"/>
      <w:pPr>
        <w:tabs>
          <w:tab w:val="num" w:pos="3056"/>
        </w:tabs>
        <w:ind w:left="3056" w:hanging="360"/>
      </w:pPr>
      <w:rPr>
        <w:rFonts w:ascii="Symbol" w:hAnsi="Symbol" w:hint="default"/>
      </w:rPr>
    </w:lvl>
    <w:lvl w:ilvl="4" w:tplc="04090003" w:tentative="1">
      <w:start w:val="1"/>
      <w:numFmt w:val="bullet"/>
      <w:lvlText w:val="o"/>
      <w:lvlJc w:val="left"/>
      <w:pPr>
        <w:tabs>
          <w:tab w:val="num" w:pos="3776"/>
        </w:tabs>
        <w:ind w:left="3776" w:hanging="360"/>
      </w:pPr>
      <w:rPr>
        <w:rFonts w:ascii="Courier New" w:hAnsi="Courier New" w:cs="Courier New" w:hint="default"/>
      </w:rPr>
    </w:lvl>
    <w:lvl w:ilvl="5" w:tplc="04090005" w:tentative="1">
      <w:start w:val="1"/>
      <w:numFmt w:val="bullet"/>
      <w:lvlText w:val=""/>
      <w:lvlJc w:val="left"/>
      <w:pPr>
        <w:tabs>
          <w:tab w:val="num" w:pos="4496"/>
        </w:tabs>
        <w:ind w:left="4496" w:hanging="360"/>
      </w:pPr>
      <w:rPr>
        <w:rFonts w:ascii="Wingdings" w:hAnsi="Wingdings" w:hint="default"/>
      </w:rPr>
    </w:lvl>
    <w:lvl w:ilvl="6" w:tplc="04090001" w:tentative="1">
      <w:start w:val="1"/>
      <w:numFmt w:val="bullet"/>
      <w:lvlText w:val=""/>
      <w:lvlJc w:val="left"/>
      <w:pPr>
        <w:tabs>
          <w:tab w:val="num" w:pos="5216"/>
        </w:tabs>
        <w:ind w:left="5216" w:hanging="360"/>
      </w:pPr>
      <w:rPr>
        <w:rFonts w:ascii="Symbol" w:hAnsi="Symbol" w:hint="default"/>
      </w:rPr>
    </w:lvl>
    <w:lvl w:ilvl="7" w:tplc="04090003" w:tentative="1">
      <w:start w:val="1"/>
      <w:numFmt w:val="bullet"/>
      <w:lvlText w:val="o"/>
      <w:lvlJc w:val="left"/>
      <w:pPr>
        <w:tabs>
          <w:tab w:val="num" w:pos="5936"/>
        </w:tabs>
        <w:ind w:left="5936" w:hanging="360"/>
      </w:pPr>
      <w:rPr>
        <w:rFonts w:ascii="Courier New" w:hAnsi="Courier New" w:cs="Courier New" w:hint="default"/>
      </w:rPr>
    </w:lvl>
    <w:lvl w:ilvl="8" w:tplc="04090005" w:tentative="1">
      <w:start w:val="1"/>
      <w:numFmt w:val="bullet"/>
      <w:lvlText w:val=""/>
      <w:lvlJc w:val="left"/>
      <w:pPr>
        <w:tabs>
          <w:tab w:val="num" w:pos="6656"/>
        </w:tabs>
        <w:ind w:left="6656" w:hanging="360"/>
      </w:pPr>
      <w:rPr>
        <w:rFonts w:ascii="Wingdings" w:hAnsi="Wingdings" w:hint="default"/>
      </w:rPr>
    </w:lvl>
  </w:abstractNum>
  <w:abstractNum w:abstractNumId="23" w15:restartNumberingAfterBreak="0">
    <w:nsid w:val="4AB004A7"/>
    <w:multiLevelType w:val="hybridMultilevel"/>
    <w:tmpl w:val="7A56C7E6"/>
    <w:lvl w:ilvl="0" w:tplc="BF5E0306">
      <w:start w:val="1"/>
      <w:numFmt w:val="bullet"/>
      <w:lvlText w:val=""/>
      <w:lvlJc w:val="left"/>
      <w:pPr>
        <w:ind w:left="1282" w:hanging="360"/>
      </w:pPr>
      <w:rPr>
        <w:rFonts w:ascii="Wingdings" w:hAnsi="Wingdings" w:hint="default"/>
      </w:rPr>
    </w:lvl>
    <w:lvl w:ilvl="1" w:tplc="04090019" w:tentative="1">
      <w:start w:val="1"/>
      <w:numFmt w:val="lowerLetter"/>
      <w:lvlText w:val="%2."/>
      <w:lvlJc w:val="left"/>
      <w:pPr>
        <w:ind w:left="2002" w:hanging="360"/>
      </w:pPr>
    </w:lvl>
    <w:lvl w:ilvl="2" w:tplc="0409001B" w:tentative="1">
      <w:start w:val="1"/>
      <w:numFmt w:val="lowerRoman"/>
      <w:lvlText w:val="%3."/>
      <w:lvlJc w:val="right"/>
      <w:pPr>
        <w:ind w:left="2722" w:hanging="180"/>
      </w:pPr>
    </w:lvl>
    <w:lvl w:ilvl="3" w:tplc="0409000F" w:tentative="1">
      <w:start w:val="1"/>
      <w:numFmt w:val="decimal"/>
      <w:lvlText w:val="%4."/>
      <w:lvlJc w:val="left"/>
      <w:pPr>
        <w:ind w:left="3442" w:hanging="360"/>
      </w:pPr>
    </w:lvl>
    <w:lvl w:ilvl="4" w:tplc="04090019" w:tentative="1">
      <w:start w:val="1"/>
      <w:numFmt w:val="lowerLetter"/>
      <w:lvlText w:val="%5."/>
      <w:lvlJc w:val="left"/>
      <w:pPr>
        <w:ind w:left="4162" w:hanging="360"/>
      </w:pPr>
    </w:lvl>
    <w:lvl w:ilvl="5" w:tplc="0409001B" w:tentative="1">
      <w:start w:val="1"/>
      <w:numFmt w:val="lowerRoman"/>
      <w:lvlText w:val="%6."/>
      <w:lvlJc w:val="right"/>
      <w:pPr>
        <w:ind w:left="4882" w:hanging="180"/>
      </w:pPr>
    </w:lvl>
    <w:lvl w:ilvl="6" w:tplc="0409000F" w:tentative="1">
      <w:start w:val="1"/>
      <w:numFmt w:val="decimal"/>
      <w:lvlText w:val="%7."/>
      <w:lvlJc w:val="left"/>
      <w:pPr>
        <w:ind w:left="5602" w:hanging="360"/>
      </w:pPr>
    </w:lvl>
    <w:lvl w:ilvl="7" w:tplc="04090019" w:tentative="1">
      <w:start w:val="1"/>
      <w:numFmt w:val="lowerLetter"/>
      <w:lvlText w:val="%8."/>
      <w:lvlJc w:val="left"/>
      <w:pPr>
        <w:ind w:left="6322" w:hanging="360"/>
      </w:pPr>
    </w:lvl>
    <w:lvl w:ilvl="8" w:tplc="0409001B" w:tentative="1">
      <w:start w:val="1"/>
      <w:numFmt w:val="lowerRoman"/>
      <w:lvlText w:val="%9."/>
      <w:lvlJc w:val="right"/>
      <w:pPr>
        <w:ind w:left="7042" w:hanging="180"/>
      </w:pPr>
    </w:lvl>
  </w:abstractNum>
  <w:abstractNum w:abstractNumId="24" w15:restartNumberingAfterBreak="0">
    <w:nsid w:val="4B3A4100"/>
    <w:multiLevelType w:val="hybridMultilevel"/>
    <w:tmpl w:val="8F60C414"/>
    <w:lvl w:ilvl="0" w:tplc="1534F0C6">
      <w:start w:val="1"/>
      <w:numFmt w:val="decimal"/>
      <w:pStyle w:val="heading"/>
      <w:suff w:val="nothing"/>
      <w:lvlText w:val="Bảng 5.%1. "/>
      <w:lvlJc w:val="center"/>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044772"/>
    <w:multiLevelType w:val="hybridMultilevel"/>
    <w:tmpl w:val="106C792C"/>
    <w:lvl w:ilvl="0" w:tplc="468A9F3C">
      <w:start w:val="7"/>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26A3C38"/>
    <w:multiLevelType w:val="hybridMultilevel"/>
    <w:tmpl w:val="32A415FA"/>
    <w:lvl w:ilvl="0" w:tplc="8222B416">
      <w:start w:val="1"/>
      <w:numFmt w:val="decimal"/>
      <w:pStyle w:val="Figure"/>
      <w:suff w:val="space"/>
      <w:lvlText w:val="Hình %1."/>
      <w:lvlJc w:val="center"/>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942EE0"/>
    <w:multiLevelType w:val="hybridMultilevel"/>
    <w:tmpl w:val="047A10DC"/>
    <w:lvl w:ilvl="0" w:tplc="C9D8DC04">
      <w:start w:val="1"/>
      <w:numFmt w:val="decimal"/>
      <w:pStyle w:val="Danhmcbng"/>
      <w:suff w:val="space"/>
      <w:lvlText w:val="Bảng %1."/>
      <w:lvlJc w:val="left"/>
      <w:pPr>
        <w:ind w:left="0" w:firstLine="0"/>
      </w:pPr>
      <w:rPr>
        <w:rFonts w:ascii="Times New Roman Bold" w:hAnsi="Times New Roman Bold" w:hint="default"/>
        <w:b/>
        <w:i w:val="0"/>
        <w:color w:val="002060"/>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FF151EE"/>
    <w:multiLevelType w:val="hybridMultilevel"/>
    <w:tmpl w:val="2A927482"/>
    <w:lvl w:ilvl="0" w:tplc="609CB4C2">
      <w:start w:val="1"/>
      <w:numFmt w:val="decimal"/>
      <w:suff w:val="nothing"/>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6510AC"/>
    <w:multiLevelType w:val="hybridMultilevel"/>
    <w:tmpl w:val="522A8640"/>
    <w:lvl w:ilvl="0" w:tplc="29620692">
      <w:start w:val="1"/>
      <w:numFmt w:val="decimal"/>
      <w:pStyle w:val="Heading1"/>
      <w:lvlText w:val="Bảng 5.%1. "/>
      <w:lvlJc w:val="center"/>
      <w:pPr>
        <w:ind w:left="72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sz w:val="27"/>
        <w:szCs w:val="27"/>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9B3254"/>
    <w:multiLevelType w:val="hybridMultilevel"/>
    <w:tmpl w:val="2040997C"/>
    <w:lvl w:ilvl="0" w:tplc="CDF0FC70">
      <w:start w:val="1"/>
      <w:numFmt w:val="decimal"/>
      <w:suff w:val="nothing"/>
      <w:lvlText w:val="%1"/>
      <w:lvlJc w:val="center"/>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A672E5"/>
    <w:multiLevelType w:val="hybridMultilevel"/>
    <w:tmpl w:val="7FF67B84"/>
    <w:lvl w:ilvl="0" w:tplc="551CA0BA">
      <w:start w:val="1"/>
      <w:numFmt w:val="decimal"/>
      <w:suff w:val="nothing"/>
      <w:lvlText w:val="%1"/>
      <w:lvlJc w:val="left"/>
      <w:pPr>
        <w:ind w:left="0" w:firstLine="0"/>
      </w:pPr>
      <w:rPr>
        <w:rFonts w:hint="default"/>
      </w:rPr>
    </w:lvl>
    <w:lvl w:ilvl="1" w:tplc="04090019" w:tentative="1">
      <w:start w:val="1"/>
      <w:numFmt w:val="lowerLetter"/>
      <w:lvlText w:val="%2."/>
      <w:lvlJc w:val="left"/>
      <w:pPr>
        <w:ind w:left="1383" w:hanging="360"/>
      </w:pPr>
    </w:lvl>
    <w:lvl w:ilvl="2" w:tplc="0409001B" w:tentative="1">
      <w:start w:val="1"/>
      <w:numFmt w:val="lowerRoman"/>
      <w:lvlText w:val="%3."/>
      <w:lvlJc w:val="right"/>
      <w:pPr>
        <w:ind w:left="2103" w:hanging="180"/>
      </w:pPr>
    </w:lvl>
    <w:lvl w:ilvl="3" w:tplc="0409000F" w:tentative="1">
      <w:start w:val="1"/>
      <w:numFmt w:val="decimal"/>
      <w:lvlText w:val="%4."/>
      <w:lvlJc w:val="left"/>
      <w:pPr>
        <w:ind w:left="2823" w:hanging="360"/>
      </w:pPr>
    </w:lvl>
    <w:lvl w:ilvl="4" w:tplc="04090019" w:tentative="1">
      <w:start w:val="1"/>
      <w:numFmt w:val="lowerLetter"/>
      <w:lvlText w:val="%5."/>
      <w:lvlJc w:val="left"/>
      <w:pPr>
        <w:ind w:left="3543" w:hanging="360"/>
      </w:pPr>
    </w:lvl>
    <w:lvl w:ilvl="5" w:tplc="0409001B" w:tentative="1">
      <w:start w:val="1"/>
      <w:numFmt w:val="lowerRoman"/>
      <w:lvlText w:val="%6."/>
      <w:lvlJc w:val="right"/>
      <w:pPr>
        <w:ind w:left="4263" w:hanging="180"/>
      </w:pPr>
    </w:lvl>
    <w:lvl w:ilvl="6" w:tplc="0409000F" w:tentative="1">
      <w:start w:val="1"/>
      <w:numFmt w:val="decimal"/>
      <w:lvlText w:val="%7."/>
      <w:lvlJc w:val="left"/>
      <w:pPr>
        <w:ind w:left="4983" w:hanging="360"/>
      </w:pPr>
    </w:lvl>
    <w:lvl w:ilvl="7" w:tplc="04090019" w:tentative="1">
      <w:start w:val="1"/>
      <w:numFmt w:val="lowerLetter"/>
      <w:lvlText w:val="%8."/>
      <w:lvlJc w:val="left"/>
      <w:pPr>
        <w:ind w:left="5703" w:hanging="360"/>
      </w:pPr>
    </w:lvl>
    <w:lvl w:ilvl="8" w:tplc="0409001B" w:tentative="1">
      <w:start w:val="1"/>
      <w:numFmt w:val="lowerRoman"/>
      <w:lvlText w:val="%9."/>
      <w:lvlJc w:val="right"/>
      <w:pPr>
        <w:ind w:left="6423" w:hanging="180"/>
      </w:pPr>
    </w:lvl>
  </w:abstractNum>
  <w:num w:numId="1">
    <w:abstractNumId w:val="0"/>
  </w:num>
  <w:num w:numId="2">
    <w:abstractNumId w:val="5"/>
  </w:num>
  <w:num w:numId="3">
    <w:abstractNumId w:val="11"/>
  </w:num>
  <w:num w:numId="4">
    <w:abstractNumId w:val="2"/>
  </w:num>
  <w:num w:numId="5">
    <w:abstractNumId w:val="14"/>
  </w:num>
  <w:num w:numId="6">
    <w:abstractNumId w:val="3"/>
  </w:num>
  <w:num w:numId="7">
    <w:abstractNumId w:val="12"/>
  </w:num>
  <w:num w:numId="8">
    <w:abstractNumId w:val="26"/>
  </w:num>
  <w:num w:numId="9">
    <w:abstractNumId w:val="8"/>
  </w:num>
  <w:num w:numId="10">
    <w:abstractNumId w:val="10"/>
  </w:num>
  <w:num w:numId="11">
    <w:abstractNumId w:val="17"/>
  </w:num>
  <w:num w:numId="12">
    <w:abstractNumId w:val="29"/>
  </w:num>
  <w:num w:numId="13">
    <w:abstractNumId w:val="24"/>
  </w:num>
  <w:num w:numId="14">
    <w:abstractNumId w:val="23"/>
  </w:num>
  <w:num w:numId="15">
    <w:abstractNumId w:val="1"/>
  </w:num>
  <w:num w:numId="16">
    <w:abstractNumId w:val="22"/>
  </w:num>
  <w:num w:numId="17">
    <w:abstractNumId w:val="25"/>
  </w:num>
  <w:num w:numId="18">
    <w:abstractNumId w:val="18"/>
  </w:num>
  <w:num w:numId="19">
    <w:abstractNumId w:val="15"/>
  </w:num>
  <w:num w:numId="20">
    <w:abstractNumId w:val="4"/>
  </w:num>
  <w:num w:numId="21">
    <w:abstractNumId w:val="14"/>
  </w:num>
  <w:num w:numId="22">
    <w:abstractNumId w:val="30"/>
  </w:num>
  <w:num w:numId="23">
    <w:abstractNumId w:val="9"/>
  </w:num>
  <w:num w:numId="24">
    <w:abstractNumId w:val="13"/>
  </w:num>
  <w:num w:numId="25">
    <w:abstractNumId w:val="19"/>
  </w:num>
  <w:num w:numId="26">
    <w:abstractNumId w:val="14"/>
  </w:num>
  <w:num w:numId="27">
    <w:abstractNumId w:val="14"/>
  </w:num>
  <w:num w:numId="28">
    <w:abstractNumId w:val="28"/>
  </w:num>
  <w:num w:numId="29">
    <w:abstractNumId w:val="6"/>
  </w:num>
  <w:num w:numId="30">
    <w:abstractNumId w:val="31"/>
  </w:num>
  <w:num w:numId="31">
    <w:abstractNumId w:val="20"/>
  </w:num>
  <w:num w:numId="32">
    <w:abstractNumId w:val="16"/>
  </w:num>
  <w:num w:numId="33">
    <w:abstractNumId w:val="7"/>
  </w:num>
  <w:num w:numId="34">
    <w:abstractNumId w:val="27"/>
  </w:num>
  <w:num w:numId="35">
    <w:abstractNumId w:val="21"/>
  </w:num>
  <w:num w:numId="36">
    <w:abstractNumId w:val="2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mirrorMargins/>
  <w:activeWritingStyle w:appName="MSWord" w:lang="en-US" w:vendorID="64" w:dllVersion="6" w:nlCheck="1" w:checkStyle="0"/>
  <w:activeWritingStyle w:appName="MSWord" w:lang="es-BO" w:vendorID="64" w:dllVersion="6" w:nlCheck="1" w:checkStyle="0"/>
  <w:activeWritingStyle w:appName="MSWord" w:lang="fr-FR" w:vendorID="64" w:dllVersion="6" w:nlCheck="1" w:checkStyle="0"/>
  <w:activeWritingStyle w:appName="MSWord" w:lang="es-ES" w:vendorID="64" w:dllVersion="6" w:nlCheck="1" w:checkStyle="0"/>
  <w:activeWritingStyle w:appName="MSWord" w:lang="en-GB" w:vendorID="64" w:dllVersion="6" w:nlCheck="1" w:checkStyle="0"/>
  <w:activeWritingStyle w:appName="MSWord" w:lang="es-ES_tradnl" w:vendorID="64" w:dllVersion="6" w:nlCheck="1" w:checkStyle="1"/>
  <w:activeWritingStyle w:appName="MSWord" w:lang="es-CO" w:vendorID="64" w:dllVersion="6" w:nlCheck="1" w:checkStyle="0"/>
  <w:activeWritingStyle w:appName="MSWord" w:lang="en-US" w:vendorID="64" w:dllVersion="4096" w:nlCheck="1" w:checkStyle="0"/>
  <w:activeWritingStyle w:appName="MSWord" w:lang="fr-FR" w:vendorID="64" w:dllVersion="4096" w:nlCheck="1" w:checkStyle="0"/>
  <w:activeWritingStyle w:appName="MSWord" w:lang="es-ES" w:vendorID="64" w:dllVersion="4096" w:nlCheck="1" w:checkStyle="0"/>
  <w:activeWritingStyle w:appName="MSWord" w:lang="es-CO" w:vendorID="64" w:dllVersion="4096" w:nlCheck="1" w:checkStyle="0"/>
  <w:activeWritingStyle w:appName="MSWord" w:lang="en-GB"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14E"/>
    <w:rsid w:val="000003C4"/>
    <w:rsid w:val="000003CC"/>
    <w:rsid w:val="000003DF"/>
    <w:rsid w:val="00000624"/>
    <w:rsid w:val="00000755"/>
    <w:rsid w:val="00000758"/>
    <w:rsid w:val="0000076B"/>
    <w:rsid w:val="000007EA"/>
    <w:rsid w:val="00000827"/>
    <w:rsid w:val="00000A76"/>
    <w:rsid w:val="00000DC6"/>
    <w:rsid w:val="00000E4D"/>
    <w:rsid w:val="00000FB8"/>
    <w:rsid w:val="0000117E"/>
    <w:rsid w:val="00001357"/>
    <w:rsid w:val="000017CD"/>
    <w:rsid w:val="00001823"/>
    <w:rsid w:val="00001A0C"/>
    <w:rsid w:val="00001C4D"/>
    <w:rsid w:val="00001E43"/>
    <w:rsid w:val="00001EBC"/>
    <w:rsid w:val="00001F02"/>
    <w:rsid w:val="000022A7"/>
    <w:rsid w:val="00002507"/>
    <w:rsid w:val="0000266E"/>
    <w:rsid w:val="00002781"/>
    <w:rsid w:val="00002947"/>
    <w:rsid w:val="00002950"/>
    <w:rsid w:val="000029F9"/>
    <w:rsid w:val="00002ABB"/>
    <w:rsid w:val="00002AF9"/>
    <w:rsid w:val="00002B15"/>
    <w:rsid w:val="00002BC5"/>
    <w:rsid w:val="0000306B"/>
    <w:rsid w:val="000031B5"/>
    <w:rsid w:val="0000385B"/>
    <w:rsid w:val="000039AF"/>
    <w:rsid w:val="000039B9"/>
    <w:rsid w:val="000039D4"/>
    <w:rsid w:val="00003FBF"/>
    <w:rsid w:val="000040EB"/>
    <w:rsid w:val="00004452"/>
    <w:rsid w:val="00004538"/>
    <w:rsid w:val="00004578"/>
    <w:rsid w:val="0000467D"/>
    <w:rsid w:val="00004684"/>
    <w:rsid w:val="000046AF"/>
    <w:rsid w:val="00004749"/>
    <w:rsid w:val="0000486B"/>
    <w:rsid w:val="000048CB"/>
    <w:rsid w:val="000049F2"/>
    <w:rsid w:val="00004B13"/>
    <w:rsid w:val="00004B30"/>
    <w:rsid w:val="00004CE2"/>
    <w:rsid w:val="00004D10"/>
    <w:rsid w:val="00004D6C"/>
    <w:rsid w:val="000052C2"/>
    <w:rsid w:val="00005470"/>
    <w:rsid w:val="00005490"/>
    <w:rsid w:val="0000550E"/>
    <w:rsid w:val="000056A2"/>
    <w:rsid w:val="000057CF"/>
    <w:rsid w:val="00005909"/>
    <w:rsid w:val="00005970"/>
    <w:rsid w:val="00005A13"/>
    <w:rsid w:val="00005C5D"/>
    <w:rsid w:val="00005E6B"/>
    <w:rsid w:val="00005FD8"/>
    <w:rsid w:val="000063D3"/>
    <w:rsid w:val="0000650D"/>
    <w:rsid w:val="0000653A"/>
    <w:rsid w:val="000065B7"/>
    <w:rsid w:val="000065EA"/>
    <w:rsid w:val="000069B5"/>
    <w:rsid w:val="000069F1"/>
    <w:rsid w:val="000069F3"/>
    <w:rsid w:val="00006BD5"/>
    <w:rsid w:val="00006C9C"/>
    <w:rsid w:val="00006CEF"/>
    <w:rsid w:val="00006E25"/>
    <w:rsid w:val="00007002"/>
    <w:rsid w:val="00007326"/>
    <w:rsid w:val="00007485"/>
    <w:rsid w:val="00007535"/>
    <w:rsid w:val="000076FE"/>
    <w:rsid w:val="0000789D"/>
    <w:rsid w:val="00007A5E"/>
    <w:rsid w:val="00007D16"/>
    <w:rsid w:val="00007EB1"/>
    <w:rsid w:val="00007EBB"/>
    <w:rsid w:val="00007F51"/>
    <w:rsid w:val="0001014D"/>
    <w:rsid w:val="000101C7"/>
    <w:rsid w:val="000101D5"/>
    <w:rsid w:val="00010282"/>
    <w:rsid w:val="00010327"/>
    <w:rsid w:val="000103F6"/>
    <w:rsid w:val="000104FB"/>
    <w:rsid w:val="0001051A"/>
    <w:rsid w:val="0001056B"/>
    <w:rsid w:val="000105A2"/>
    <w:rsid w:val="000106F0"/>
    <w:rsid w:val="000108AC"/>
    <w:rsid w:val="00010AD1"/>
    <w:rsid w:val="0001105C"/>
    <w:rsid w:val="000112AC"/>
    <w:rsid w:val="00011657"/>
    <w:rsid w:val="000117EC"/>
    <w:rsid w:val="00011851"/>
    <w:rsid w:val="000118B4"/>
    <w:rsid w:val="00011907"/>
    <w:rsid w:val="00011A01"/>
    <w:rsid w:val="00011B2C"/>
    <w:rsid w:val="00011D2E"/>
    <w:rsid w:val="000120A4"/>
    <w:rsid w:val="0001215C"/>
    <w:rsid w:val="00012237"/>
    <w:rsid w:val="00012279"/>
    <w:rsid w:val="0001239E"/>
    <w:rsid w:val="000123C7"/>
    <w:rsid w:val="000123DA"/>
    <w:rsid w:val="00012421"/>
    <w:rsid w:val="00012445"/>
    <w:rsid w:val="00012512"/>
    <w:rsid w:val="00012595"/>
    <w:rsid w:val="000125ED"/>
    <w:rsid w:val="000125FA"/>
    <w:rsid w:val="00012721"/>
    <w:rsid w:val="00012A00"/>
    <w:rsid w:val="00012BFD"/>
    <w:rsid w:val="00012DF4"/>
    <w:rsid w:val="00012E9E"/>
    <w:rsid w:val="00012F70"/>
    <w:rsid w:val="000134EC"/>
    <w:rsid w:val="000139FE"/>
    <w:rsid w:val="00013A29"/>
    <w:rsid w:val="00013B08"/>
    <w:rsid w:val="00013BCA"/>
    <w:rsid w:val="00014591"/>
    <w:rsid w:val="00014652"/>
    <w:rsid w:val="00014653"/>
    <w:rsid w:val="00014681"/>
    <w:rsid w:val="0001476E"/>
    <w:rsid w:val="000147F1"/>
    <w:rsid w:val="000149FE"/>
    <w:rsid w:val="00014AC2"/>
    <w:rsid w:val="00014B77"/>
    <w:rsid w:val="00014DCA"/>
    <w:rsid w:val="00014DE1"/>
    <w:rsid w:val="000150CB"/>
    <w:rsid w:val="0001522D"/>
    <w:rsid w:val="00015368"/>
    <w:rsid w:val="000154D7"/>
    <w:rsid w:val="000156B8"/>
    <w:rsid w:val="000156DD"/>
    <w:rsid w:val="00015B0F"/>
    <w:rsid w:val="00015B58"/>
    <w:rsid w:val="00015C52"/>
    <w:rsid w:val="00015C87"/>
    <w:rsid w:val="00015E4C"/>
    <w:rsid w:val="00015ECD"/>
    <w:rsid w:val="00015FB5"/>
    <w:rsid w:val="00016337"/>
    <w:rsid w:val="00016406"/>
    <w:rsid w:val="00016485"/>
    <w:rsid w:val="000164E2"/>
    <w:rsid w:val="000166C2"/>
    <w:rsid w:val="00016850"/>
    <w:rsid w:val="00016B90"/>
    <w:rsid w:val="00016BE9"/>
    <w:rsid w:val="00017133"/>
    <w:rsid w:val="00017263"/>
    <w:rsid w:val="000172DA"/>
    <w:rsid w:val="0001759D"/>
    <w:rsid w:val="000175EE"/>
    <w:rsid w:val="00017885"/>
    <w:rsid w:val="0001796B"/>
    <w:rsid w:val="00017A34"/>
    <w:rsid w:val="00017CE1"/>
    <w:rsid w:val="00017D8C"/>
    <w:rsid w:val="00017E12"/>
    <w:rsid w:val="00017E67"/>
    <w:rsid w:val="00020041"/>
    <w:rsid w:val="0002006F"/>
    <w:rsid w:val="00020190"/>
    <w:rsid w:val="0002034D"/>
    <w:rsid w:val="00020398"/>
    <w:rsid w:val="000203E6"/>
    <w:rsid w:val="00020417"/>
    <w:rsid w:val="00020768"/>
    <w:rsid w:val="000207D9"/>
    <w:rsid w:val="000208EB"/>
    <w:rsid w:val="00020920"/>
    <w:rsid w:val="00020C43"/>
    <w:rsid w:val="00020C46"/>
    <w:rsid w:val="00020D5F"/>
    <w:rsid w:val="00020DE0"/>
    <w:rsid w:val="00020EA1"/>
    <w:rsid w:val="00020EB6"/>
    <w:rsid w:val="00020F68"/>
    <w:rsid w:val="00021007"/>
    <w:rsid w:val="00021052"/>
    <w:rsid w:val="0002121D"/>
    <w:rsid w:val="00021277"/>
    <w:rsid w:val="000212E2"/>
    <w:rsid w:val="00021548"/>
    <w:rsid w:val="000216A7"/>
    <w:rsid w:val="000217F6"/>
    <w:rsid w:val="00021CD7"/>
    <w:rsid w:val="00021D25"/>
    <w:rsid w:val="00021DFE"/>
    <w:rsid w:val="00021E44"/>
    <w:rsid w:val="00021E90"/>
    <w:rsid w:val="000220D8"/>
    <w:rsid w:val="000224F7"/>
    <w:rsid w:val="000227E5"/>
    <w:rsid w:val="00022846"/>
    <w:rsid w:val="00022926"/>
    <w:rsid w:val="00022980"/>
    <w:rsid w:val="00022999"/>
    <w:rsid w:val="00022A8D"/>
    <w:rsid w:val="00022BA9"/>
    <w:rsid w:val="00022BAE"/>
    <w:rsid w:val="00022C78"/>
    <w:rsid w:val="00022C89"/>
    <w:rsid w:val="00022F89"/>
    <w:rsid w:val="00023199"/>
    <w:rsid w:val="000231AD"/>
    <w:rsid w:val="000231D1"/>
    <w:rsid w:val="00023328"/>
    <w:rsid w:val="00023417"/>
    <w:rsid w:val="00023540"/>
    <w:rsid w:val="0002356B"/>
    <w:rsid w:val="0002394A"/>
    <w:rsid w:val="00023BEF"/>
    <w:rsid w:val="00023C3A"/>
    <w:rsid w:val="00023E73"/>
    <w:rsid w:val="00024305"/>
    <w:rsid w:val="000247E0"/>
    <w:rsid w:val="000248E6"/>
    <w:rsid w:val="000249AB"/>
    <w:rsid w:val="00024B62"/>
    <w:rsid w:val="00024BCC"/>
    <w:rsid w:val="00024D4C"/>
    <w:rsid w:val="00024D56"/>
    <w:rsid w:val="00024DF1"/>
    <w:rsid w:val="00024F2A"/>
    <w:rsid w:val="00024F3F"/>
    <w:rsid w:val="00024FFF"/>
    <w:rsid w:val="00025081"/>
    <w:rsid w:val="0002514E"/>
    <w:rsid w:val="000253B4"/>
    <w:rsid w:val="0002542F"/>
    <w:rsid w:val="00025512"/>
    <w:rsid w:val="0002563C"/>
    <w:rsid w:val="000256BD"/>
    <w:rsid w:val="00025753"/>
    <w:rsid w:val="00025A0B"/>
    <w:rsid w:val="00025B6D"/>
    <w:rsid w:val="00025DF5"/>
    <w:rsid w:val="00025F4C"/>
    <w:rsid w:val="00026094"/>
    <w:rsid w:val="0002612C"/>
    <w:rsid w:val="00026278"/>
    <w:rsid w:val="000262C6"/>
    <w:rsid w:val="00026506"/>
    <w:rsid w:val="00026527"/>
    <w:rsid w:val="00026624"/>
    <w:rsid w:val="0002677B"/>
    <w:rsid w:val="00026A12"/>
    <w:rsid w:val="00026A43"/>
    <w:rsid w:val="00026D0A"/>
    <w:rsid w:val="00026E3D"/>
    <w:rsid w:val="00026E7B"/>
    <w:rsid w:val="000270B0"/>
    <w:rsid w:val="000270CE"/>
    <w:rsid w:val="000270F7"/>
    <w:rsid w:val="00027293"/>
    <w:rsid w:val="00027320"/>
    <w:rsid w:val="000273B7"/>
    <w:rsid w:val="000274D8"/>
    <w:rsid w:val="0002753A"/>
    <w:rsid w:val="000275AC"/>
    <w:rsid w:val="000276B3"/>
    <w:rsid w:val="00027859"/>
    <w:rsid w:val="00027A0E"/>
    <w:rsid w:val="00027B4E"/>
    <w:rsid w:val="00027C38"/>
    <w:rsid w:val="00027CA5"/>
    <w:rsid w:val="00027CDC"/>
    <w:rsid w:val="00027D9E"/>
    <w:rsid w:val="00027EB6"/>
    <w:rsid w:val="00027EB9"/>
    <w:rsid w:val="00027F02"/>
    <w:rsid w:val="00027FA7"/>
    <w:rsid w:val="0003001C"/>
    <w:rsid w:val="00030038"/>
    <w:rsid w:val="000300E9"/>
    <w:rsid w:val="000304A2"/>
    <w:rsid w:val="000304DA"/>
    <w:rsid w:val="00030778"/>
    <w:rsid w:val="00030979"/>
    <w:rsid w:val="00030994"/>
    <w:rsid w:val="00030B34"/>
    <w:rsid w:val="00030D21"/>
    <w:rsid w:val="00030D53"/>
    <w:rsid w:val="00030DEA"/>
    <w:rsid w:val="00030EF7"/>
    <w:rsid w:val="00030F3C"/>
    <w:rsid w:val="000310D0"/>
    <w:rsid w:val="00031159"/>
    <w:rsid w:val="0003116D"/>
    <w:rsid w:val="000314FB"/>
    <w:rsid w:val="0003162E"/>
    <w:rsid w:val="0003176E"/>
    <w:rsid w:val="000319C0"/>
    <w:rsid w:val="00031D68"/>
    <w:rsid w:val="00031ECC"/>
    <w:rsid w:val="00032025"/>
    <w:rsid w:val="00032083"/>
    <w:rsid w:val="00032119"/>
    <w:rsid w:val="00032280"/>
    <w:rsid w:val="000323AA"/>
    <w:rsid w:val="00032487"/>
    <w:rsid w:val="00032539"/>
    <w:rsid w:val="00032AAF"/>
    <w:rsid w:val="00032B26"/>
    <w:rsid w:val="00032B8E"/>
    <w:rsid w:val="00032CDB"/>
    <w:rsid w:val="00032EEC"/>
    <w:rsid w:val="00032F48"/>
    <w:rsid w:val="00032FBF"/>
    <w:rsid w:val="0003313B"/>
    <w:rsid w:val="00033497"/>
    <w:rsid w:val="000335BA"/>
    <w:rsid w:val="0003363A"/>
    <w:rsid w:val="00033781"/>
    <w:rsid w:val="000338DD"/>
    <w:rsid w:val="000339FC"/>
    <w:rsid w:val="00033BE0"/>
    <w:rsid w:val="00033D54"/>
    <w:rsid w:val="00033D8F"/>
    <w:rsid w:val="00033DA7"/>
    <w:rsid w:val="00033F0E"/>
    <w:rsid w:val="00033FC9"/>
    <w:rsid w:val="00034061"/>
    <w:rsid w:val="00034083"/>
    <w:rsid w:val="000340E3"/>
    <w:rsid w:val="00034211"/>
    <w:rsid w:val="00034330"/>
    <w:rsid w:val="000343EA"/>
    <w:rsid w:val="00034581"/>
    <w:rsid w:val="00034696"/>
    <w:rsid w:val="000346C8"/>
    <w:rsid w:val="000346ED"/>
    <w:rsid w:val="00034793"/>
    <w:rsid w:val="0003491B"/>
    <w:rsid w:val="00034943"/>
    <w:rsid w:val="00034C7B"/>
    <w:rsid w:val="00034CA1"/>
    <w:rsid w:val="00034CA7"/>
    <w:rsid w:val="00034CC1"/>
    <w:rsid w:val="00034CDA"/>
    <w:rsid w:val="00034E66"/>
    <w:rsid w:val="00034EB7"/>
    <w:rsid w:val="00034EE8"/>
    <w:rsid w:val="0003548C"/>
    <w:rsid w:val="000356F2"/>
    <w:rsid w:val="0003589A"/>
    <w:rsid w:val="00035AF1"/>
    <w:rsid w:val="00035B6A"/>
    <w:rsid w:val="00035BF7"/>
    <w:rsid w:val="00035D29"/>
    <w:rsid w:val="00035DC5"/>
    <w:rsid w:val="00035E3B"/>
    <w:rsid w:val="00035F3F"/>
    <w:rsid w:val="00035F9C"/>
    <w:rsid w:val="00036071"/>
    <w:rsid w:val="0003621B"/>
    <w:rsid w:val="0003626D"/>
    <w:rsid w:val="00036397"/>
    <w:rsid w:val="000364BB"/>
    <w:rsid w:val="000367EE"/>
    <w:rsid w:val="0003688C"/>
    <w:rsid w:val="00036C52"/>
    <w:rsid w:val="00036CA3"/>
    <w:rsid w:val="00036E5D"/>
    <w:rsid w:val="00036EA6"/>
    <w:rsid w:val="0003700F"/>
    <w:rsid w:val="00037034"/>
    <w:rsid w:val="0003706B"/>
    <w:rsid w:val="00037126"/>
    <w:rsid w:val="00037333"/>
    <w:rsid w:val="000373D7"/>
    <w:rsid w:val="000374B4"/>
    <w:rsid w:val="0003757D"/>
    <w:rsid w:val="0003763B"/>
    <w:rsid w:val="00037691"/>
    <w:rsid w:val="000376AD"/>
    <w:rsid w:val="00037876"/>
    <w:rsid w:val="00037C3B"/>
    <w:rsid w:val="00037D54"/>
    <w:rsid w:val="00037D65"/>
    <w:rsid w:val="00040059"/>
    <w:rsid w:val="00040063"/>
    <w:rsid w:val="000400C2"/>
    <w:rsid w:val="00040266"/>
    <w:rsid w:val="00040299"/>
    <w:rsid w:val="000402AB"/>
    <w:rsid w:val="000405DD"/>
    <w:rsid w:val="000406C6"/>
    <w:rsid w:val="00040878"/>
    <w:rsid w:val="00040A48"/>
    <w:rsid w:val="00040C24"/>
    <w:rsid w:val="00040C61"/>
    <w:rsid w:val="00040E09"/>
    <w:rsid w:val="00040E49"/>
    <w:rsid w:val="00040FF3"/>
    <w:rsid w:val="0004101F"/>
    <w:rsid w:val="0004102F"/>
    <w:rsid w:val="00041125"/>
    <w:rsid w:val="00041269"/>
    <w:rsid w:val="00041359"/>
    <w:rsid w:val="000414CA"/>
    <w:rsid w:val="00041577"/>
    <w:rsid w:val="00041729"/>
    <w:rsid w:val="000417CE"/>
    <w:rsid w:val="0004186C"/>
    <w:rsid w:val="00041A3D"/>
    <w:rsid w:val="00041B4C"/>
    <w:rsid w:val="00041D23"/>
    <w:rsid w:val="00041EB6"/>
    <w:rsid w:val="00042131"/>
    <w:rsid w:val="000421DC"/>
    <w:rsid w:val="000423ED"/>
    <w:rsid w:val="0004241F"/>
    <w:rsid w:val="0004257E"/>
    <w:rsid w:val="0004259A"/>
    <w:rsid w:val="000427AE"/>
    <w:rsid w:val="000427CB"/>
    <w:rsid w:val="00042B73"/>
    <w:rsid w:val="00042C5F"/>
    <w:rsid w:val="00042D22"/>
    <w:rsid w:val="00042D36"/>
    <w:rsid w:val="00042E6E"/>
    <w:rsid w:val="00042F3B"/>
    <w:rsid w:val="0004301B"/>
    <w:rsid w:val="000431C5"/>
    <w:rsid w:val="000435A1"/>
    <w:rsid w:val="000435EA"/>
    <w:rsid w:val="0004364C"/>
    <w:rsid w:val="00043D5A"/>
    <w:rsid w:val="00043E70"/>
    <w:rsid w:val="00043F19"/>
    <w:rsid w:val="00044461"/>
    <w:rsid w:val="0004447B"/>
    <w:rsid w:val="00044641"/>
    <w:rsid w:val="00044983"/>
    <w:rsid w:val="00044A73"/>
    <w:rsid w:val="00044B00"/>
    <w:rsid w:val="00044B2C"/>
    <w:rsid w:val="00044B6F"/>
    <w:rsid w:val="00044B73"/>
    <w:rsid w:val="00044BC8"/>
    <w:rsid w:val="00044DBA"/>
    <w:rsid w:val="00044F42"/>
    <w:rsid w:val="00044FE1"/>
    <w:rsid w:val="00045241"/>
    <w:rsid w:val="000452DC"/>
    <w:rsid w:val="000452FA"/>
    <w:rsid w:val="0004542C"/>
    <w:rsid w:val="00045488"/>
    <w:rsid w:val="00045565"/>
    <w:rsid w:val="00045899"/>
    <w:rsid w:val="000459B2"/>
    <w:rsid w:val="00045FAC"/>
    <w:rsid w:val="00046069"/>
    <w:rsid w:val="0004628B"/>
    <w:rsid w:val="0004643D"/>
    <w:rsid w:val="00046688"/>
    <w:rsid w:val="00046868"/>
    <w:rsid w:val="00046BEC"/>
    <w:rsid w:val="00046FE7"/>
    <w:rsid w:val="00047128"/>
    <w:rsid w:val="00047137"/>
    <w:rsid w:val="00047205"/>
    <w:rsid w:val="0004721D"/>
    <w:rsid w:val="0004724B"/>
    <w:rsid w:val="00047293"/>
    <w:rsid w:val="000474B1"/>
    <w:rsid w:val="000477B2"/>
    <w:rsid w:val="000477F7"/>
    <w:rsid w:val="00047A8A"/>
    <w:rsid w:val="00047ABA"/>
    <w:rsid w:val="00047D0F"/>
    <w:rsid w:val="00047D7D"/>
    <w:rsid w:val="00047F07"/>
    <w:rsid w:val="00047F71"/>
    <w:rsid w:val="0005006C"/>
    <w:rsid w:val="000501A4"/>
    <w:rsid w:val="000501BB"/>
    <w:rsid w:val="000505B9"/>
    <w:rsid w:val="00050795"/>
    <w:rsid w:val="000509D6"/>
    <w:rsid w:val="00050AC5"/>
    <w:rsid w:val="0005153C"/>
    <w:rsid w:val="00051584"/>
    <w:rsid w:val="000515D3"/>
    <w:rsid w:val="0005176A"/>
    <w:rsid w:val="000517CD"/>
    <w:rsid w:val="00051836"/>
    <w:rsid w:val="000519B0"/>
    <w:rsid w:val="00051BFF"/>
    <w:rsid w:val="00051DEB"/>
    <w:rsid w:val="00051ECF"/>
    <w:rsid w:val="000521A1"/>
    <w:rsid w:val="0005228D"/>
    <w:rsid w:val="000525D3"/>
    <w:rsid w:val="00052929"/>
    <w:rsid w:val="00052A9D"/>
    <w:rsid w:val="00052C34"/>
    <w:rsid w:val="00052D7E"/>
    <w:rsid w:val="00052E5F"/>
    <w:rsid w:val="00052F2E"/>
    <w:rsid w:val="00052F40"/>
    <w:rsid w:val="00053010"/>
    <w:rsid w:val="00053028"/>
    <w:rsid w:val="00053054"/>
    <w:rsid w:val="00053229"/>
    <w:rsid w:val="0005323B"/>
    <w:rsid w:val="00053289"/>
    <w:rsid w:val="00053436"/>
    <w:rsid w:val="00053462"/>
    <w:rsid w:val="0005370E"/>
    <w:rsid w:val="00053A5C"/>
    <w:rsid w:val="00053B77"/>
    <w:rsid w:val="00053C4F"/>
    <w:rsid w:val="00053CAB"/>
    <w:rsid w:val="00053D70"/>
    <w:rsid w:val="00053F0C"/>
    <w:rsid w:val="00053F44"/>
    <w:rsid w:val="00053FD0"/>
    <w:rsid w:val="00054041"/>
    <w:rsid w:val="00054158"/>
    <w:rsid w:val="00054215"/>
    <w:rsid w:val="0005422D"/>
    <w:rsid w:val="00054256"/>
    <w:rsid w:val="0005429E"/>
    <w:rsid w:val="00054445"/>
    <w:rsid w:val="00054511"/>
    <w:rsid w:val="0005452F"/>
    <w:rsid w:val="000545B8"/>
    <w:rsid w:val="000547C9"/>
    <w:rsid w:val="00054BF1"/>
    <w:rsid w:val="00054C46"/>
    <w:rsid w:val="000551BD"/>
    <w:rsid w:val="00055220"/>
    <w:rsid w:val="00055253"/>
    <w:rsid w:val="00055319"/>
    <w:rsid w:val="0005538A"/>
    <w:rsid w:val="0005569C"/>
    <w:rsid w:val="0005575D"/>
    <w:rsid w:val="00055772"/>
    <w:rsid w:val="00055DDD"/>
    <w:rsid w:val="00055DE6"/>
    <w:rsid w:val="00055F82"/>
    <w:rsid w:val="00056071"/>
    <w:rsid w:val="00056119"/>
    <w:rsid w:val="00056120"/>
    <w:rsid w:val="000564AD"/>
    <w:rsid w:val="000566DC"/>
    <w:rsid w:val="0005678B"/>
    <w:rsid w:val="000567EB"/>
    <w:rsid w:val="000569A6"/>
    <w:rsid w:val="00056A8B"/>
    <w:rsid w:val="00056EB6"/>
    <w:rsid w:val="00056EDB"/>
    <w:rsid w:val="00057162"/>
    <w:rsid w:val="00057309"/>
    <w:rsid w:val="0005757F"/>
    <w:rsid w:val="00057C91"/>
    <w:rsid w:val="00057CA5"/>
    <w:rsid w:val="00057CE2"/>
    <w:rsid w:val="00057CF0"/>
    <w:rsid w:val="00057D4D"/>
    <w:rsid w:val="00057F14"/>
    <w:rsid w:val="000603C7"/>
    <w:rsid w:val="00060521"/>
    <w:rsid w:val="00060585"/>
    <w:rsid w:val="000608EB"/>
    <w:rsid w:val="00060AC3"/>
    <w:rsid w:val="00060BBE"/>
    <w:rsid w:val="00060BC9"/>
    <w:rsid w:val="00060CA1"/>
    <w:rsid w:val="00060E22"/>
    <w:rsid w:val="00060E96"/>
    <w:rsid w:val="00060F34"/>
    <w:rsid w:val="0006103D"/>
    <w:rsid w:val="0006128C"/>
    <w:rsid w:val="000612E2"/>
    <w:rsid w:val="00061435"/>
    <w:rsid w:val="0006157C"/>
    <w:rsid w:val="00061664"/>
    <w:rsid w:val="0006168F"/>
    <w:rsid w:val="000617BE"/>
    <w:rsid w:val="00061893"/>
    <w:rsid w:val="000618E5"/>
    <w:rsid w:val="00061914"/>
    <w:rsid w:val="00061B3B"/>
    <w:rsid w:val="00061B8F"/>
    <w:rsid w:val="00061CFB"/>
    <w:rsid w:val="00061DF0"/>
    <w:rsid w:val="00061E0A"/>
    <w:rsid w:val="00061E3F"/>
    <w:rsid w:val="00061EB9"/>
    <w:rsid w:val="00062060"/>
    <w:rsid w:val="0006212B"/>
    <w:rsid w:val="00062266"/>
    <w:rsid w:val="00062395"/>
    <w:rsid w:val="00062462"/>
    <w:rsid w:val="000624E7"/>
    <w:rsid w:val="00062A2C"/>
    <w:rsid w:val="00062A71"/>
    <w:rsid w:val="00062E79"/>
    <w:rsid w:val="00062F12"/>
    <w:rsid w:val="00063438"/>
    <w:rsid w:val="00063465"/>
    <w:rsid w:val="00063709"/>
    <w:rsid w:val="00063850"/>
    <w:rsid w:val="000639C7"/>
    <w:rsid w:val="00063AE5"/>
    <w:rsid w:val="00063C54"/>
    <w:rsid w:val="00063DA3"/>
    <w:rsid w:val="00064090"/>
    <w:rsid w:val="000642D9"/>
    <w:rsid w:val="000643D5"/>
    <w:rsid w:val="0006456E"/>
    <w:rsid w:val="0006457D"/>
    <w:rsid w:val="0006465C"/>
    <w:rsid w:val="00064827"/>
    <w:rsid w:val="0006486C"/>
    <w:rsid w:val="00064BED"/>
    <w:rsid w:val="00064CFA"/>
    <w:rsid w:val="00064DF0"/>
    <w:rsid w:val="00064E48"/>
    <w:rsid w:val="000650CD"/>
    <w:rsid w:val="00065481"/>
    <w:rsid w:val="0006551D"/>
    <w:rsid w:val="00065AF7"/>
    <w:rsid w:val="00065CEF"/>
    <w:rsid w:val="00065D46"/>
    <w:rsid w:val="00065E6D"/>
    <w:rsid w:val="00065F18"/>
    <w:rsid w:val="0006602A"/>
    <w:rsid w:val="00066071"/>
    <w:rsid w:val="000660B3"/>
    <w:rsid w:val="0006613F"/>
    <w:rsid w:val="0006617D"/>
    <w:rsid w:val="000661E8"/>
    <w:rsid w:val="00066260"/>
    <w:rsid w:val="000663C4"/>
    <w:rsid w:val="00066682"/>
    <w:rsid w:val="0006690A"/>
    <w:rsid w:val="00066B7E"/>
    <w:rsid w:val="00066BAD"/>
    <w:rsid w:val="00066D0D"/>
    <w:rsid w:val="00066E48"/>
    <w:rsid w:val="00066FB4"/>
    <w:rsid w:val="00066FDC"/>
    <w:rsid w:val="0006705E"/>
    <w:rsid w:val="0006719A"/>
    <w:rsid w:val="000672FD"/>
    <w:rsid w:val="000674F7"/>
    <w:rsid w:val="00067556"/>
    <w:rsid w:val="000678D2"/>
    <w:rsid w:val="00067A89"/>
    <w:rsid w:val="00067B6C"/>
    <w:rsid w:val="00067BF2"/>
    <w:rsid w:val="00067F5F"/>
    <w:rsid w:val="00070169"/>
    <w:rsid w:val="000701BB"/>
    <w:rsid w:val="0007034F"/>
    <w:rsid w:val="00070384"/>
    <w:rsid w:val="000703FB"/>
    <w:rsid w:val="00070478"/>
    <w:rsid w:val="000705CB"/>
    <w:rsid w:val="00070687"/>
    <w:rsid w:val="000706FF"/>
    <w:rsid w:val="000708FC"/>
    <w:rsid w:val="0007095D"/>
    <w:rsid w:val="00070D3B"/>
    <w:rsid w:val="00070EB0"/>
    <w:rsid w:val="00070FF4"/>
    <w:rsid w:val="00071127"/>
    <w:rsid w:val="000711C6"/>
    <w:rsid w:val="00071610"/>
    <w:rsid w:val="000716A5"/>
    <w:rsid w:val="000716C3"/>
    <w:rsid w:val="00071768"/>
    <w:rsid w:val="000719BF"/>
    <w:rsid w:val="000719FF"/>
    <w:rsid w:val="00071A31"/>
    <w:rsid w:val="00071AC7"/>
    <w:rsid w:val="00071C38"/>
    <w:rsid w:val="00071E48"/>
    <w:rsid w:val="00071EDF"/>
    <w:rsid w:val="00071F12"/>
    <w:rsid w:val="0007201D"/>
    <w:rsid w:val="000720DB"/>
    <w:rsid w:val="0007212A"/>
    <w:rsid w:val="0007212D"/>
    <w:rsid w:val="00072235"/>
    <w:rsid w:val="00072462"/>
    <w:rsid w:val="000728B1"/>
    <w:rsid w:val="00072920"/>
    <w:rsid w:val="000729DA"/>
    <w:rsid w:val="000729FD"/>
    <w:rsid w:val="00072A46"/>
    <w:rsid w:val="00072A53"/>
    <w:rsid w:val="00072AE8"/>
    <w:rsid w:val="00072C12"/>
    <w:rsid w:val="00072DDC"/>
    <w:rsid w:val="00072E2F"/>
    <w:rsid w:val="00072FC7"/>
    <w:rsid w:val="000730DC"/>
    <w:rsid w:val="0007335C"/>
    <w:rsid w:val="000733BC"/>
    <w:rsid w:val="00073435"/>
    <w:rsid w:val="000734D8"/>
    <w:rsid w:val="00073530"/>
    <w:rsid w:val="000736D5"/>
    <w:rsid w:val="0007388E"/>
    <w:rsid w:val="00073999"/>
    <w:rsid w:val="0007399E"/>
    <w:rsid w:val="00073B14"/>
    <w:rsid w:val="00073D95"/>
    <w:rsid w:val="00073E14"/>
    <w:rsid w:val="0007406E"/>
    <w:rsid w:val="00074094"/>
    <w:rsid w:val="00074148"/>
    <w:rsid w:val="00074245"/>
    <w:rsid w:val="00074287"/>
    <w:rsid w:val="00074302"/>
    <w:rsid w:val="000745A6"/>
    <w:rsid w:val="000745D9"/>
    <w:rsid w:val="0007460D"/>
    <w:rsid w:val="000746C7"/>
    <w:rsid w:val="00074734"/>
    <w:rsid w:val="00074743"/>
    <w:rsid w:val="00074747"/>
    <w:rsid w:val="0007474A"/>
    <w:rsid w:val="00074AC7"/>
    <w:rsid w:val="00074B24"/>
    <w:rsid w:val="00074CA8"/>
    <w:rsid w:val="00074D6D"/>
    <w:rsid w:val="00074D77"/>
    <w:rsid w:val="0007517A"/>
    <w:rsid w:val="00075252"/>
    <w:rsid w:val="000752D4"/>
    <w:rsid w:val="000753FB"/>
    <w:rsid w:val="00075419"/>
    <w:rsid w:val="0007541C"/>
    <w:rsid w:val="000754C3"/>
    <w:rsid w:val="000759A1"/>
    <w:rsid w:val="000759C3"/>
    <w:rsid w:val="00075C6E"/>
    <w:rsid w:val="00075CC1"/>
    <w:rsid w:val="00075EE6"/>
    <w:rsid w:val="0007613F"/>
    <w:rsid w:val="000765D4"/>
    <w:rsid w:val="00076784"/>
    <w:rsid w:val="000768AC"/>
    <w:rsid w:val="0007695C"/>
    <w:rsid w:val="00076AC6"/>
    <w:rsid w:val="00076C16"/>
    <w:rsid w:val="00076DFD"/>
    <w:rsid w:val="00076EB7"/>
    <w:rsid w:val="000770FE"/>
    <w:rsid w:val="00077105"/>
    <w:rsid w:val="00077208"/>
    <w:rsid w:val="000772E2"/>
    <w:rsid w:val="0007749F"/>
    <w:rsid w:val="00077757"/>
    <w:rsid w:val="00077A89"/>
    <w:rsid w:val="00077C4C"/>
    <w:rsid w:val="00077E9D"/>
    <w:rsid w:val="00080139"/>
    <w:rsid w:val="00080153"/>
    <w:rsid w:val="00080348"/>
    <w:rsid w:val="00080365"/>
    <w:rsid w:val="0008049A"/>
    <w:rsid w:val="000804AA"/>
    <w:rsid w:val="0008057C"/>
    <w:rsid w:val="0008085F"/>
    <w:rsid w:val="00080AE5"/>
    <w:rsid w:val="00080EA6"/>
    <w:rsid w:val="00081094"/>
    <w:rsid w:val="00081185"/>
    <w:rsid w:val="000811F4"/>
    <w:rsid w:val="000814B9"/>
    <w:rsid w:val="00081586"/>
    <w:rsid w:val="0008164F"/>
    <w:rsid w:val="000818FA"/>
    <w:rsid w:val="00081A79"/>
    <w:rsid w:val="00081A7A"/>
    <w:rsid w:val="00081EE9"/>
    <w:rsid w:val="000821C8"/>
    <w:rsid w:val="00082382"/>
    <w:rsid w:val="000826C7"/>
    <w:rsid w:val="00082746"/>
    <w:rsid w:val="00082961"/>
    <w:rsid w:val="00082A28"/>
    <w:rsid w:val="00082A3F"/>
    <w:rsid w:val="00082A4E"/>
    <w:rsid w:val="00082E3D"/>
    <w:rsid w:val="00082F7F"/>
    <w:rsid w:val="00082FF2"/>
    <w:rsid w:val="0008311B"/>
    <w:rsid w:val="0008312D"/>
    <w:rsid w:val="00083529"/>
    <w:rsid w:val="000838F8"/>
    <w:rsid w:val="000839B3"/>
    <w:rsid w:val="000839B5"/>
    <w:rsid w:val="00083AE0"/>
    <w:rsid w:val="00083D1A"/>
    <w:rsid w:val="0008424D"/>
    <w:rsid w:val="000842C2"/>
    <w:rsid w:val="0008462D"/>
    <w:rsid w:val="00084649"/>
    <w:rsid w:val="00084651"/>
    <w:rsid w:val="000846DB"/>
    <w:rsid w:val="00084760"/>
    <w:rsid w:val="0008476F"/>
    <w:rsid w:val="00084AED"/>
    <w:rsid w:val="00084D09"/>
    <w:rsid w:val="00084D5C"/>
    <w:rsid w:val="00085014"/>
    <w:rsid w:val="000850BE"/>
    <w:rsid w:val="000850C7"/>
    <w:rsid w:val="00085118"/>
    <w:rsid w:val="00085549"/>
    <w:rsid w:val="00085755"/>
    <w:rsid w:val="00085B3C"/>
    <w:rsid w:val="00085C2A"/>
    <w:rsid w:val="00085E4F"/>
    <w:rsid w:val="00086026"/>
    <w:rsid w:val="0008618C"/>
    <w:rsid w:val="000865D3"/>
    <w:rsid w:val="000867A4"/>
    <w:rsid w:val="000867AC"/>
    <w:rsid w:val="0008699E"/>
    <w:rsid w:val="00086A15"/>
    <w:rsid w:val="00086A38"/>
    <w:rsid w:val="00086AC9"/>
    <w:rsid w:val="00086CD8"/>
    <w:rsid w:val="00086CE6"/>
    <w:rsid w:val="00086D07"/>
    <w:rsid w:val="00086D48"/>
    <w:rsid w:val="00086D9E"/>
    <w:rsid w:val="00087127"/>
    <w:rsid w:val="00087316"/>
    <w:rsid w:val="000874CF"/>
    <w:rsid w:val="000874FA"/>
    <w:rsid w:val="0008756B"/>
    <w:rsid w:val="00087AC9"/>
    <w:rsid w:val="00087D64"/>
    <w:rsid w:val="00087F42"/>
    <w:rsid w:val="00087FAC"/>
    <w:rsid w:val="00090066"/>
    <w:rsid w:val="000900D9"/>
    <w:rsid w:val="000901EC"/>
    <w:rsid w:val="0009027D"/>
    <w:rsid w:val="00090512"/>
    <w:rsid w:val="000905EF"/>
    <w:rsid w:val="000908E4"/>
    <w:rsid w:val="00090C8E"/>
    <w:rsid w:val="00090EBF"/>
    <w:rsid w:val="00090FF8"/>
    <w:rsid w:val="0009107A"/>
    <w:rsid w:val="000910B9"/>
    <w:rsid w:val="0009118C"/>
    <w:rsid w:val="000912F8"/>
    <w:rsid w:val="00091687"/>
    <w:rsid w:val="0009183B"/>
    <w:rsid w:val="000918CA"/>
    <w:rsid w:val="00091901"/>
    <w:rsid w:val="0009195C"/>
    <w:rsid w:val="000919A3"/>
    <w:rsid w:val="00091C9D"/>
    <w:rsid w:val="00091CDF"/>
    <w:rsid w:val="0009224C"/>
    <w:rsid w:val="0009224F"/>
    <w:rsid w:val="000923EC"/>
    <w:rsid w:val="0009243E"/>
    <w:rsid w:val="000924F0"/>
    <w:rsid w:val="0009252F"/>
    <w:rsid w:val="00092545"/>
    <w:rsid w:val="0009255C"/>
    <w:rsid w:val="0009256F"/>
    <w:rsid w:val="00092663"/>
    <w:rsid w:val="000926B8"/>
    <w:rsid w:val="0009286B"/>
    <w:rsid w:val="00092A7A"/>
    <w:rsid w:val="00092AB7"/>
    <w:rsid w:val="00092B26"/>
    <w:rsid w:val="00092B5D"/>
    <w:rsid w:val="00092C8D"/>
    <w:rsid w:val="00092DE9"/>
    <w:rsid w:val="00092E7F"/>
    <w:rsid w:val="000930E7"/>
    <w:rsid w:val="0009330A"/>
    <w:rsid w:val="00093338"/>
    <w:rsid w:val="00093416"/>
    <w:rsid w:val="000935B2"/>
    <w:rsid w:val="000937EC"/>
    <w:rsid w:val="00093887"/>
    <w:rsid w:val="00093CE4"/>
    <w:rsid w:val="00093D94"/>
    <w:rsid w:val="00093E59"/>
    <w:rsid w:val="0009402B"/>
    <w:rsid w:val="00094151"/>
    <w:rsid w:val="0009415A"/>
    <w:rsid w:val="0009423A"/>
    <w:rsid w:val="00094468"/>
    <w:rsid w:val="00094512"/>
    <w:rsid w:val="000946CA"/>
    <w:rsid w:val="00094789"/>
    <w:rsid w:val="00094964"/>
    <w:rsid w:val="000949FD"/>
    <w:rsid w:val="00094A4E"/>
    <w:rsid w:val="00094B23"/>
    <w:rsid w:val="00094CCA"/>
    <w:rsid w:val="00094F00"/>
    <w:rsid w:val="0009500B"/>
    <w:rsid w:val="000950B4"/>
    <w:rsid w:val="000951C8"/>
    <w:rsid w:val="000951FA"/>
    <w:rsid w:val="0009521E"/>
    <w:rsid w:val="00095271"/>
    <w:rsid w:val="00095371"/>
    <w:rsid w:val="000954D9"/>
    <w:rsid w:val="00095743"/>
    <w:rsid w:val="00095978"/>
    <w:rsid w:val="00095A48"/>
    <w:rsid w:val="00095A55"/>
    <w:rsid w:val="00095B2A"/>
    <w:rsid w:val="00095BFC"/>
    <w:rsid w:val="00095C53"/>
    <w:rsid w:val="00095D13"/>
    <w:rsid w:val="00095D2A"/>
    <w:rsid w:val="00095DE8"/>
    <w:rsid w:val="00095F13"/>
    <w:rsid w:val="00095F63"/>
    <w:rsid w:val="00096094"/>
    <w:rsid w:val="000960DB"/>
    <w:rsid w:val="00096194"/>
    <w:rsid w:val="0009621A"/>
    <w:rsid w:val="00096B95"/>
    <w:rsid w:val="00096C18"/>
    <w:rsid w:val="00096E4B"/>
    <w:rsid w:val="00096F70"/>
    <w:rsid w:val="00097090"/>
    <w:rsid w:val="00097279"/>
    <w:rsid w:val="0009745F"/>
    <w:rsid w:val="00097561"/>
    <w:rsid w:val="000975FC"/>
    <w:rsid w:val="00097721"/>
    <w:rsid w:val="000977DE"/>
    <w:rsid w:val="000977DF"/>
    <w:rsid w:val="000977E7"/>
    <w:rsid w:val="000978A0"/>
    <w:rsid w:val="00097A8F"/>
    <w:rsid w:val="00097CA7"/>
    <w:rsid w:val="00097CEB"/>
    <w:rsid w:val="00097D32"/>
    <w:rsid w:val="00097FB6"/>
    <w:rsid w:val="000A000D"/>
    <w:rsid w:val="000A00BB"/>
    <w:rsid w:val="000A00D5"/>
    <w:rsid w:val="000A01FE"/>
    <w:rsid w:val="000A072C"/>
    <w:rsid w:val="000A074E"/>
    <w:rsid w:val="000A0775"/>
    <w:rsid w:val="000A09B8"/>
    <w:rsid w:val="000A09BB"/>
    <w:rsid w:val="000A0AEC"/>
    <w:rsid w:val="000A0C88"/>
    <w:rsid w:val="000A0CDC"/>
    <w:rsid w:val="000A0D91"/>
    <w:rsid w:val="000A1012"/>
    <w:rsid w:val="000A104C"/>
    <w:rsid w:val="000A11B9"/>
    <w:rsid w:val="000A1492"/>
    <w:rsid w:val="000A1496"/>
    <w:rsid w:val="000A14F0"/>
    <w:rsid w:val="000A14FB"/>
    <w:rsid w:val="000A16DB"/>
    <w:rsid w:val="000A18EE"/>
    <w:rsid w:val="000A1A73"/>
    <w:rsid w:val="000A1ADB"/>
    <w:rsid w:val="000A1AF9"/>
    <w:rsid w:val="000A1EFE"/>
    <w:rsid w:val="000A2056"/>
    <w:rsid w:val="000A2060"/>
    <w:rsid w:val="000A2102"/>
    <w:rsid w:val="000A2703"/>
    <w:rsid w:val="000A2B17"/>
    <w:rsid w:val="000A2B68"/>
    <w:rsid w:val="000A2C2A"/>
    <w:rsid w:val="000A2EC1"/>
    <w:rsid w:val="000A2F4B"/>
    <w:rsid w:val="000A3069"/>
    <w:rsid w:val="000A314E"/>
    <w:rsid w:val="000A3352"/>
    <w:rsid w:val="000A3441"/>
    <w:rsid w:val="000A354E"/>
    <w:rsid w:val="000A35B0"/>
    <w:rsid w:val="000A3909"/>
    <w:rsid w:val="000A3996"/>
    <w:rsid w:val="000A3D75"/>
    <w:rsid w:val="000A3F71"/>
    <w:rsid w:val="000A4117"/>
    <w:rsid w:val="000A416A"/>
    <w:rsid w:val="000A4227"/>
    <w:rsid w:val="000A42D2"/>
    <w:rsid w:val="000A4345"/>
    <w:rsid w:val="000A43B3"/>
    <w:rsid w:val="000A4886"/>
    <w:rsid w:val="000A488E"/>
    <w:rsid w:val="000A48CA"/>
    <w:rsid w:val="000A49C9"/>
    <w:rsid w:val="000A49DB"/>
    <w:rsid w:val="000A4A2A"/>
    <w:rsid w:val="000A4A64"/>
    <w:rsid w:val="000A4BA7"/>
    <w:rsid w:val="000A4CDC"/>
    <w:rsid w:val="000A4D30"/>
    <w:rsid w:val="000A4EE3"/>
    <w:rsid w:val="000A51AE"/>
    <w:rsid w:val="000A532E"/>
    <w:rsid w:val="000A538B"/>
    <w:rsid w:val="000A53E3"/>
    <w:rsid w:val="000A54E6"/>
    <w:rsid w:val="000A566E"/>
    <w:rsid w:val="000A5756"/>
    <w:rsid w:val="000A57F0"/>
    <w:rsid w:val="000A5C5F"/>
    <w:rsid w:val="000A5C95"/>
    <w:rsid w:val="000A5F3D"/>
    <w:rsid w:val="000A62A4"/>
    <w:rsid w:val="000A639F"/>
    <w:rsid w:val="000A63D3"/>
    <w:rsid w:val="000A6728"/>
    <w:rsid w:val="000A681C"/>
    <w:rsid w:val="000A6879"/>
    <w:rsid w:val="000A6922"/>
    <w:rsid w:val="000A6AEB"/>
    <w:rsid w:val="000A6FD9"/>
    <w:rsid w:val="000A7030"/>
    <w:rsid w:val="000A711D"/>
    <w:rsid w:val="000A7176"/>
    <w:rsid w:val="000A7725"/>
    <w:rsid w:val="000A7796"/>
    <w:rsid w:val="000A7890"/>
    <w:rsid w:val="000A79A1"/>
    <w:rsid w:val="000A7B35"/>
    <w:rsid w:val="000A7C25"/>
    <w:rsid w:val="000A7D84"/>
    <w:rsid w:val="000A7DFD"/>
    <w:rsid w:val="000B03DD"/>
    <w:rsid w:val="000B05E6"/>
    <w:rsid w:val="000B088F"/>
    <w:rsid w:val="000B09F5"/>
    <w:rsid w:val="000B0A0E"/>
    <w:rsid w:val="000B0EAD"/>
    <w:rsid w:val="000B0F3F"/>
    <w:rsid w:val="000B0F53"/>
    <w:rsid w:val="000B0FCB"/>
    <w:rsid w:val="000B13BF"/>
    <w:rsid w:val="000B156E"/>
    <w:rsid w:val="000B157C"/>
    <w:rsid w:val="000B170A"/>
    <w:rsid w:val="000B184D"/>
    <w:rsid w:val="000B1A03"/>
    <w:rsid w:val="000B1A1C"/>
    <w:rsid w:val="000B1B76"/>
    <w:rsid w:val="000B1D9F"/>
    <w:rsid w:val="000B1DAB"/>
    <w:rsid w:val="000B1F2D"/>
    <w:rsid w:val="000B1FA2"/>
    <w:rsid w:val="000B20D7"/>
    <w:rsid w:val="000B20E6"/>
    <w:rsid w:val="000B2124"/>
    <w:rsid w:val="000B2157"/>
    <w:rsid w:val="000B23DF"/>
    <w:rsid w:val="000B2441"/>
    <w:rsid w:val="000B2462"/>
    <w:rsid w:val="000B25D6"/>
    <w:rsid w:val="000B2614"/>
    <w:rsid w:val="000B262E"/>
    <w:rsid w:val="000B2964"/>
    <w:rsid w:val="000B2B89"/>
    <w:rsid w:val="000B2CDA"/>
    <w:rsid w:val="000B2D80"/>
    <w:rsid w:val="000B2DD3"/>
    <w:rsid w:val="000B33B3"/>
    <w:rsid w:val="000B33E7"/>
    <w:rsid w:val="000B3460"/>
    <w:rsid w:val="000B37B7"/>
    <w:rsid w:val="000B3A69"/>
    <w:rsid w:val="000B3BDE"/>
    <w:rsid w:val="000B3DAE"/>
    <w:rsid w:val="000B3ED5"/>
    <w:rsid w:val="000B3F13"/>
    <w:rsid w:val="000B3F25"/>
    <w:rsid w:val="000B4058"/>
    <w:rsid w:val="000B4093"/>
    <w:rsid w:val="000B40E6"/>
    <w:rsid w:val="000B42F2"/>
    <w:rsid w:val="000B4371"/>
    <w:rsid w:val="000B442D"/>
    <w:rsid w:val="000B44B6"/>
    <w:rsid w:val="000B4584"/>
    <w:rsid w:val="000B46C6"/>
    <w:rsid w:val="000B4921"/>
    <w:rsid w:val="000B49D2"/>
    <w:rsid w:val="000B4AEF"/>
    <w:rsid w:val="000B4C11"/>
    <w:rsid w:val="000B4C32"/>
    <w:rsid w:val="000B4CD7"/>
    <w:rsid w:val="000B4E94"/>
    <w:rsid w:val="000B51DC"/>
    <w:rsid w:val="000B52C7"/>
    <w:rsid w:val="000B5345"/>
    <w:rsid w:val="000B53F8"/>
    <w:rsid w:val="000B5596"/>
    <w:rsid w:val="000B5792"/>
    <w:rsid w:val="000B580D"/>
    <w:rsid w:val="000B5997"/>
    <w:rsid w:val="000B5A10"/>
    <w:rsid w:val="000B5B8C"/>
    <w:rsid w:val="000B5CAF"/>
    <w:rsid w:val="000B5CE3"/>
    <w:rsid w:val="000B5D7D"/>
    <w:rsid w:val="000B5DD9"/>
    <w:rsid w:val="000B5E1A"/>
    <w:rsid w:val="000B5E1C"/>
    <w:rsid w:val="000B5F35"/>
    <w:rsid w:val="000B6025"/>
    <w:rsid w:val="000B6155"/>
    <w:rsid w:val="000B6315"/>
    <w:rsid w:val="000B633E"/>
    <w:rsid w:val="000B65E9"/>
    <w:rsid w:val="000B6748"/>
    <w:rsid w:val="000B6933"/>
    <w:rsid w:val="000B6975"/>
    <w:rsid w:val="000B69AB"/>
    <w:rsid w:val="000B6A05"/>
    <w:rsid w:val="000B6A73"/>
    <w:rsid w:val="000B6C8F"/>
    <w:rsid w:val="000B6E6A"/>
    <w:rsid w:val="000B703D"/>
    <w:rsid w:val="000B71D4"/>
    <w:rsid w:val="000B790C"/>
    <w:rsid w:val="000B7A21"/>
    <w:rsid w:val="000B7AAD"/>
    <w:rsid w:val="000B7BDF"/>
    <w:rsid w:val="000B7D32"/>
    <w:rsid w:val="000B7D51"/>
    <w:rsid w:val="000B7E10"/>
    <w:rsid w:val="000C015C"/>
    <w:rsid w:val="000C0180"/>
    <w:rsid w:val="000C032D"/>
    <w:rsid w:val="000C04BC"/>
    <w:rsid w:val="000C0913"/>
    <w:rsid w:val="000C0964"/>
    <w:rsid w:val="000C0967"/>
    <w:rsid w:val="000C0B16"/>
    <w:rsid w:val="000C0C3A"/>
    <w:rsid w:val="000C0C3D"/>
    <w:rsid w:val="000C0F5C"/>
    <w:rsid w:val="000C0FD9"/>
    <w:rsid w:val="000C110D"/>
    <w:rsid w:val="000C11F8"/>
    <w:rsid w:val="000C1598"/>
    <w:rsid w:val="000C1641"/>
    <w:rsid w:val="000C1789"/>
    <w:rsid w:val="000C1813"/>
    <w:rsid w:val="000C1BF9"/>
    <w:rsid w:val="000C1F1B"/>
    <w:rsid w:val="000C2166"/>
    <w:rsid w:val="000C21C4"/>
    <w:rsid w:val="000C2201"/>
    <w:rsid w:val="000C221C"/>
    <w:rsid w:val="000C2355"/>
    <w:rsid w:val="000C2653"/>
    <w:rsid w:val="000C26E8"/>
    <w:rsid w:val="000C2A0C"/>
    <w:rsid w:val="000C2A22"/>
    <w:rsid w:val="000C2A3A"/>
    <w:rsid w:val="000C2B58"/>
    <w:rsid w:val="000C2BC7"/>
    <w:rsid w:val="000C2CA4"/>
    <w:rsid w:val="000C2D7C"/>
    <w:rsid w:val="000C2E19"/>
    <w:rsid w:val="000C3012"/>
    <w:rsid w:val="000C3135"/>
    <w:rsid w:val="000C31E8"/>
    <w:rsid w:val="000C3246"/>
    <w:rsid w:val="000C342E"/>
    <w:rsid w:val="000C3665"/>
    <w:rsid w:val="000C375B"/>
    <w:rsid w:val="000C37B3"/>
    <w:rsid w:val="000C3C4B"/>
    <w:rsid w:val="000C3E78"/>
    <w:rsid w:val="000C4052"/>
    <w:rsid w:val="000C40A2"/>
    <w:rsid w:val="000C40D2"/>
    <w:rsid w:val="000C423B"/>
    <w:rsid w:val="000C45A6"/>
    <w:rsid w:val="000C470F"/>
    <w:rsid w:val="000C4752"/>
    <w:rsid w:val="000C4756"/>
    <w:rsid w:val="000C483D"/>
    <w:rsid w:val="000C4BA6"/>
    <w:rsid w:val="000C4BC1"/>
    <w:rsid w:val="000C4E42"/>
    <w:rsid w:val="000C4EB5"/>
    <w:rsid w:val="000C5379"/>
    <w:rsid w:val="000C53C6"/>
    <w:rsid w:val="000C5502"/>
    <w:rsid w:val="000C555C"/>
    <w:rsid w:val="000C55DE"/>
    <w:rsid w:val="000C5630"/>
    <w:rsid w:val="000C5631"/>
    <w:rsid w:val="000C57F7"/>
    <w:rsid w:val="000C5840"/>
    <w:rsid w:val="000C5C1C"/>
    <w:rsid w:val="000C5C84"/>
    <w:rsid w:val="000C5D5D"/>
    <w:rsid w:val="000C6109"/>
    <w:rsid w:val="000C6247"/>
    <w:rsid w:val="000C656E"/>
    <w:rsid w:val="000C6760"/>
    <w:rsid w:val="000C69D5"/>
    <w:rsid w:val="000C6B04"/>
    <w:rsid w:val="000C6CB8"/>
    <w:rsid w:val="000C6CBA"/>
    <w:rsid w:val="000C6D85"/>
    <w:rsid w:val="000C6EB2"/>
    <w:rsid w:val="000C7315"/>
    <w:rsid w:val="000C74EB"/>
    <w:rsid w:val="000C75C9"/>
    <w:rsid w:val="000C75D5"/>
    <w:rsid w:val="000C76D9"/>
    <w:rsid w:val="000C7A0C"/>
    <w:rsid w:val="000C7B1D"/>
    <w:rsid w:val="000C7B42"/>
    <w:rsid w:val="000C7C87"/>
    <w:rsid w:val="000D01C1"/>
    <w:rsid w:val="000D048C"/>
    <w:rsid w:val="000D08E1"/>
    <w:rsid w:val="000D0936"/>
    <w:rsid w:val="000D0AC8"/>
    <w:rsid w:val="000D0BA3"/>
    <w:rsid w:val="000D0C7F"/>
    <w:rsid w:val="000D0D0C"/>
    <w:rsid w:val="000D0D4B"/>
    <w:rsid w:val="000D0F38"/>
    <w:rsid w:val="000D0FC9"/>
    <w:rsid w:val="000D1452"/>
    <w:rsid w:val="000D15C7"/>
    <w:rsid w:val="000D160B"/>
    <w:rsid w:val="000D178E"/>
    <w:rsid w:val="000D18C4"/>
    <w:rsid w:val="000D19AA"/>
    <w:rsid w:val="000D1A55"/>
    <w:rsid w:val="000D1B82"/>
    <w:rsid w:val="000D1B89"/>
    <w:rsid w:val="000D2142"/>
    <w:rsid w:val="000D2178"/>
    <w:rsid w:val="000D24AD"/>
    <w:rsid w:val="000D24BA"/>
    <w:rsid w:val="000D2515"/>
    <w:rsid w:val="000D25C7"/>
    <w:rsid w:val="000D2790"/>
    <w:rsid w:val="000D28F6"/>
    <w:rsid w:val="000D2AA3"/>
    <w:rsid w:val="000D2C0D"/>
    <w:rsid w:val="000D2CA3"/>
    <w:rsid w:val="000D2D55"/>
    <w:rsid w:val="000D2DF3"/>
    <w:rsid w:val="000D2E40"/>
    <w:rsid w:val="000D2E80"/>
    <w:rsid w:val="000D2EBA"/>
    <w:rsid w:val="000D2FBB"/>
    <w:rsid w:val="000D318C"/>
    <w:rsid w:val="000D3749"/>
    <w:rsid w:val="000D39C5"/>
    <w:rsid w:val="000D3B9D"/>
    <w:rsid w:val="000D3B9E"/>
    <w:rsid w:val="000D3BFF"/>
    <w:rsid w:val="000D41CE"/>
    <w:rsid w:val="000D42F3"/>
    <w:rsid w:val="000D42FC"/>
    <w:rsid w:val="000D4311"/>
    <w:rsid w:val="000D43D8"/>
    <w:rsid w:val="000D4516"/>
    <w:rsid w:val="000D4653"/>
    <w:rsid w:val="000D468B"/>
    <w:rsid w:val="000D49B1"/>
    <w:rsid w:val="000D4ABC"/>
    <w:rsid w:val="000D4C97"/>
    <w:rsid w:val="000D4F82"/>
    <w:rsid w:val="000D501B"/>
    <w:rsid w:val="000D501F"/>
    <w:rsid w:val="000D58A9"/>
    <w:rsid w:val="000D5A41"/>
    <w:rsid w:val="000D5E12"/>
    <w:rsid w:val="000D6031"/>
    <w:rsid w:val="000D6114"/>
    <w:rsid w:val="000D6164"/>
    <w:rsid w:val="000D61E6"/>
    <w:rsid w:val="000D621A"/>
    <w:rsid w:val="000D6274"/>
    <w:rsid w:val="000D643C"/>
    <w:rsid w:val="000D6658"/>
    <w:rsid w:val="000D68D1"/>
    <w:rsid w:val="000D69CD"/>
    <w:rsid w:val="000D69D1"/>
    <w:rsid w:val="000D69F4"/>
    <w:rsid w:val="000D6A57"/>
    <w:rsid w:val="000D6CBB"/>
    <w:rsid w:val="000D6D0F"/>
    <w:rsid w:val="000D6D1E"/>
    <w:rsid w:val="000D6D98"/>
    <w:rsid w:val="000D6DB9"/>
    <w:rsid w:val="000D6E0C"/>
    <w:rsid w:val="000D6E51"/>
    <w:rsid w:val="000D6FFC"/>
    <w:rsid w:val="000D706A"/>
    <w:rsid w:val="000D7133"/>
    <w:rsid w:val="000D72D0"/>
    <w:rsid w:val="000D72E7"/>
    <w:rsid w:val="000D775A"/>
    <w:rsid w:val="000D783F"/>
    <w:rsid w:val="000D7952"/>
    <w:rsid w:val="000D799F"/>
    <w:rsid w:val="000D7AB2"/>
    <w:rsid w:val="000D7CDC"/>
    <w:rsid w:val="000D7EC9"/>
    <w:rsid w:val="000D7F07"/>
    <w:rsid w:val="000D7F49"/>
    <w:rsid w:val="000D7F91"/>
    <w:rsid w:val="000E01E8"/>
    <w:rsid w:val="000E0314"/>
    <w:rsid w:val="000E045D"/>
    <w:rsid w:val="000E05CF"/>
    <w:rsid w:val="000E07DC"/>
    <w:rsid w:val="000E08A4"/>
    <w:rsid w:val="000E0CB5"/>
    <w:rsid w:val="000E0CDB"/>
    <w:rsid w:val="000E0EA3"/>
    <w:rsid w:val="000E1218"/>
    <w:rsid w:val="000E149D"/>
    <w:rsid w:val="000E14EE"/>
    <w:rsid w:val="000E15FA"/>
    <w:rsid w:val="000E17DE"/>
    <w:rsid w:val="000E1858"/>
    <w:rsid w:val="000E1A0D"/>
    <w:rsid w:val="000E1ABD"/>
    <w:rsid w:val="000E1B8D"/>
    <w:rsid w:val="000E1C49"/>
    <w:rsid w:val="000E1DB4"/>
    <w:rsid w:val="000E1DDC"/>
    <w:rsid w:val="000E207C"/>
    <w:rsid w:val="000E2125"/>
    <w:rsid w:val="000E22E9"/>
    <w:rsid w:val="000E2406"/>
    <w:rsid w:val="000E242E"/>
    <w:rsid w:val="000E252F"/>
    <w:rsid w:val="000E26AE"/>
    <w:rsid w:val="000E2A56"/>
    <w:rsid w:val="000E2AC6"/>
    <w:rsid w:val="000E2B38"/>
    <w:rsid w:val="000E2C62"/>
    <w:rsid w:val="000E2CBE"/>
    <w:rsid w:val="000E2D18"/>
    <w:rsid w:val="000E2EF0"/>
    <w:rsid w:val="000E2FD7"/>
    <w:rsid w:val="000E305D"/>
    <w:rsid w:val="000E34BD"/>
    <w:rsid w:val="000E372F"/>
    <w:rsid w:val="000E3A3A"/>
    <w:rsid w:val="000E3A85"/>
    <w:rsid w:val="000E3C7A"/>
    <w:rsid w:val="000E3CB3"/>
    <w:rsid w:val="000E3CBB"/>
    <w:rsid w:val="000E3D51"/>
    <w:rsid w:val="000E40B6"/>
    <w:rsid w:val="000E4126"/>
    <w:rsid w:val="000E41B6"/>
    <w:rsid w:val="000E4237"/>
    <w:rsid w:val="000E42D4"/>
    <w:rsid w:val="000E42F3"/>
    <w:rsid w:val="000E43C5"/>
    <w:rsid w:val="000E43C8"/>
    <w:rsid w:val="000E455C"/>
    <w:rsid w:val="000E45FA"/>
    <w:rsid w:val="000E4770"/>
    <w:rsid w:val="000E47B3"/>
    <w:rsid w:val="000E4852"/>
    <w:rsid w:val="000E48A2"/>
    <w:rsid w:val="000E4927"/>
    <w:rsid w:val="000E4A21"/>
    <w:rsid w:val="000E4A6F"/>
    <w:rsid w:val="000E4B57"/>
    <w:rsid w:val="000E4B5E"/>
    <w:rsid w:val="000E4B82"/>
    <w:rsid w:val="000E4C6E"/>
    <w:rsid w:val="000E4D48"/>
    <w:rsid w:val="000E4DB4"/>
    <w:rsid w:val="000E4DC1"/>
    <w:rsid w:val="000E50AD"/>
    <w:rsid w:val="000E51FF"/>
    <w:rsid w:val="000E543B"/>
    <w:rsid w:val="000E56A6"/>
    <w:rsid w:val="000E56DF"/>
    <w:rsid w:val="000E57BD"/>
    <w:rsid w:val="000E582F"/>
    <w:rsid w:val="000E5A58"/>
    <w:rsid w:val="000E5D14"/>
    <w:rsid w:val="000E5E87"/>
    <w:rsid w:val="000E62E2"/>
    <w:rsid w:val="000E6325"/>
    <w:rsid w:val="000E633C"/>
    <w:rsid w:val="000E63C4"/>
    <w:rsid w:val="000E6553"/>
    <w:rsid w:val="000E6729"/>
    <w:rsid w:val="000E6A6A"/>
    <w:rsid w:val="000E6A89"/>
    <w:rsid w:val="000E6CA8"/>
    <w:rsid w:val="000E6CAA"/>
    <w:rsid w:val="000E6CE0"/>
    <w:rsid w:val="000E6D98"/>
    <w:rsid w:val="000E6EAA"/>
    <w:rsid w:val="000E6FC1"/>
    <w:rsid w:val="000E70DC"/>
    <w:rsid w:val="000E7316"/>
    <w:rsid w:val="000E750A"/>
    <w:rsid w:val="000E7619"/>
    <w:rsid w:val="000E768F"/>
    <w:rsid w:val="000E78A1"/>
    <w:rsid w:val="000E7A5C"/>
    <w:rsid w:val="000E7AD7"/>
    <w:rsid w:val="000E7E39"/>
    <w:rsid w:val="000F03F6"/>
    <w:rsid w:val="000F0582"/>
    <w:rsid w:val="000F0A17"/>
    <w:rsid w:val="000F0BEC"/>
    <w:rsid w:val="000F0C0C"/>
    <w:rsid w:val="000F0CCF"/>
    <w:rsid w:val="000F0D16"/>
    <w:rsid w:val="000F0ECC"/>
    <w:rsid w:val="000F117A"/>
    <w:rsid w:val="000F1284"/>
    <w:rsid w:val="000F12F3"/>
    <w:rsid w:val="000F13C6"/>
    <w:rsid w:val="000F153E"/>
    <w:rsid w:val="000F18C5"/>
    <w:rsid w:val="000F1AA5"/>
    <w:rsid w:val="000F1B8B"/>
    <w:rsid w:val="000F1DBA"/>
    <w:rsid w:val="000F1EAC"/>
    <w:rsid w:val="000F1F11"/>
    <w:rsid w:val="000F1FBF"/>
    <w:rsid w:val="000F219A"/>
    <w:rsid w:val="000F21A1"/>
    <w:rsid w:val="000F21CE"/>
    <w:rsid w:val="000F23E5"/>
    <w:rsid w:val="000F2403"/>
    <w:rsid w:val="000F25D8"/>
    <w:rsid w:val="000F27EA"/>
    <w:rsid w:val="000F2D22"/>
    <w:rsid w:val="000F2D38"/>
    <w:rsid w:val="000F2E5E"/>
    <w:rsid w:val="000F3262"/>
    <w:rsid w:val="000F3273"/>
    <w:rsid w:val="000F33B4"/>
    <w:rsid w:val="000F36D8"/>
    <w:rsid w:val="000F38C9"/>
    <w:rsid w:val="000F3A58"/>
    <w:rsid w:val="000F3B92"/>
    <w:rsid w:val="000F3BEA"/>
    <w:rsid w:val="000F3C20"/>
    <w:rsid w:val="000F3CF6"/>
    <w:rsid w:val="000F3DA6"/>
    <w:rsid w:val="000F3DCD"/>
    <w:rsid w:val="000F3FAF"/>
    <w:rsid w:val="000F404D"/>
    <w:rsid w:val="000F4136"/>
    <w:rsid w:val="000F41EB"/>
    <w:rsid w:val="000F4496"/>
    <w:rsid w:val="000F44ED"/>
    <w:rsid w:val="000F45F8"/>
    <w:rsid w:val="000F47DE"/>
    <w:rsid w:val="000F493A"/>
    <w:rsid w:val="000F4A4F"/>
    <w:rsid w:val="000F4B18"/>
    <w:rsid w:val="000F4B6D"/>
    <w:rsid w:val="000F4DCF"/>
    <w:rsid w:val="000F50A0"/>
    <w:rsid w:val="000F5194"/>
    <w:rsid w:val="000F5203"/>
    <w:rsid w:val="000F53A2"/>
    <w:rsid w:val="000F54DC"/>
    <w:rsid w:val="000F5779"/>
    <w:rsid w:val="000F57FB"/>
    <w:rsid w:val="000F5A79"/>
    <w:rsid w:val="000F5B37"/>
    <w:rsid w:val="000F5BFF"/>
    <w:rsid w:val="000F60D8"/>
    <w:rsid w:val="000F621C"/>
    <w:rsid w:val="000F62E6"/>
    <w:rsid w:val="000F6422"/>
    <w:rsid w:val="000F64E7"/>
    <w:rsid w:val="000F6515"/>
    <w:rsid w:val="000F666E"/>
    <w:rsid w:val="000F693A"/>
    <w:rsid w:val="000F6996"/>
    <w:rsid w:val="000F69A3"/>
    <w:rsid w:val="000F6AF9"/>
    <w:rsid w:val="000F6D0D"/>
    <w:rsid w:val="000F6D38"/>
    <w:rsid w:val="000F6DF1"/>
    <w:rsid w:val="000F6F1C"/>
    <w:rsid w:val="000F717E"/>
    <w:rsid w:val="000F726C"/>
    <w:rsid w:val="000F72EF"/>
    <w:rsid w:val="000F7341"/>
    <w:rsid w:val="000F736B"/>
    <w:rsid w:val="000F74BC"/>
    <w:rsid w:val="000F778B"/>
    <w:rsid w:val="000F786C"/>
    <w:rsid w:val="000F7A81"/>
    <w:rsid w:val="000F7B1B"/>
    <w:rsid w:val="000F7E3B"/>
    <w:rsid w:val="000F7E81"/>
    <w:rsid w:val="000F7F6E"/>
    <w:rsid w:val="000F7FAB"/>
    <w:rsid w:val="000F7FF0"/>
    <w:rsid w:val="00100145"/>
    <w:rsid w:val="00100835"/>
    <w:rsid w:val="001009E7"/>
    <w:rsid w:val="00100AB8"/>
    <w:rsid w:val="00100AE5"/>
    <w:rsid w:val="00100BBC"/>
    <w:rsid w:val="00100C79"/>
    <w:rsid w:val="00100F2D"/>
    <w:rsid w:val="00101056"/>
    <w:rsid w:val="001011D6"/>
    <w:rsid w:val="0010131B"/>
    <w:rsid w:val="00101348"/>
    <w:rsid w:val="00101877"/>
    <w:rsid w:val="001019EB"/>
    <w:rsid w:val="00101A18"/>
    <w:rsid w:val="00101D94"/>
    <w:rsid w:val="00101FC4"/>
    <w:rsid w:val="0010213D"/>
    <w:rsid w:val="00102185"/>
    <w:rsid w:val="001023CD"/>
    <w:rsid w:val="001024A0"/>
    <w:rsid w:val="00102704"/>
    <w:rsid w:val="00102775"/>
    <w:rsid w:val="00102881"/>
    <w:rsid w:val="001028EA"/>
    <w:rsid w:val="00102E8E"/>
    <w:rsid w:val="0010317D"/>
    <w:rsid w:val="00103194"/>
    <w:rsid w:val="0010321C"/>
    <w:rsid w:val="0010340C"/>
    <w:rsid w:val="00103479"/>
    <w:rsid w:val="001035BC"/>
    <w:rsid w:val="00103620"/>
    <w:rsid w:val="00103632"/>
    <w:rsid w:val="0010376A"/>
    <w:rsid w:val="001037E5"/>
    <w:rsid w:val="00103866"/>
    <w:rsid w:val="001039F6"/>
    <w:rsid w:val="00103C60"/>
    <w:rsid w:val="00103F0C"/>
    <w:rsid w:val="00103F1F"/>
    <w:rsid w:val="00103F85"/>
    <w:rsid w:val="00103FC7"/>
    <w:rsid w:val="001040B7"/>
    <w:rsid w:val="001042AB"/>
    <w:rsid w:val="00104388"/>
    <w:rsid w:val="001045CF"/>
    <w:rsid w:val="0010472C"/>
    <w:rsid w:val="00104747"/>
    <w:rsid w:val="00104C2F"/>
    <w:rsid w:val="00104F3D"/>
    <w:rsid w:val="001051A7"/>
    <w:rsid w:val="001052A2"/>
    <w:rsid w:val="00105347"/>
    <w:rsid w:val="00105571"/>
    <w:rsid w:val="00105832"/>
    <w:rsid w:val="001058E4"/>
    <w:rsid w:val="00105A66"/>
    <w:rsid w:val="00105B25"/>
    <w:rsid w:val="00105B77"/>
    <w:rsid w:val="00105BA0"/>
    <w:rsid w:val="00105C74"/>
    <w:rsid w:val="00105D20"/>
    <w:rsid w:val="00105D21"/>
    <w:rsid w:val="00105E60"/>
    <w:rsid w:val="00105EA1"/>
    <w:rsid w:val="001060AF"/>
    <w:rsid w:val="00106142"/>
    <w:rsid w:val="0010614A"/>
    <w:rsid w:val="00106449"/>
    <w:rsid w:val="0010652C"/>
    <w:rsid w:val="001066BC"/>
    <w:rsid w:val="0010679E"/>
    <w:rsid w:val="001067C3"/>
    <w:rsid w:val="001068D9"/>
    <w:rsid w:val="0010693A"/>
    <w:rsid w:val="00106CA4"/>
    <w:rsid w:val="00106F8B"/>
    <w:rsid w:val="001072F9"/>
    <w:rsid w:val="00107458"/>
    <w:rsid w:val="001074EF"/>
    <w:rsid w:val="00107766"/>
    <w:rsid w:val="0010780A"/>
    <w:rsid w:val="001078DD"/>
    <w:rsid w:val="0010798D"/>
    <w:rsid w:val="00107AB6"/>
    <w:rsid w:val="00107B1D"/>
    <w:rsid w:val="00107BC1"/>
    <w:rsid w:val="00107F84"/>
    <w:rsid w:val="00110011"/>
    <w:rsid w:val="0011001C"/>
    <w:rsid w:val="0011012A"/>
    <w:rsid w:val="00110131"/>
    <w:rsid w:val="00110197"/>
    <w:rsid w:val="001101A5"/>
    <w:rsid w:val="0011038A"/>
    <w:rsid w:val="001109C8"/>
    <w:rsid w:val="00110A6F"/>
    <w:rsid w:val="00110BB1"/>
    <w:rsid w:val="00110BEA"/>
    <w:rsid w:val="00110C93"/>
    <w:rsid w:val="00110D7D"/>
    <w:rsid w:val="00110DA3"/>
    <w:rsid w:val="00110E2A"/>
    <w:rsid w:val="00110ED6"/>
    <w:rsid w:val="00110F0E"/>
    <w:rsid w:val="00110F1D"/>
    <w:rsid w:val="00110F79"/>
    <w:rsid w:val="0011105E"/>
    <w:rsid w:val="00111093"/>
    <w:rsid w:val="00111191"/>
    <w:rsid w:val="001112CB"/>
    <w:rsid w:val="00111633"/>
    <w:rsid w:val="00111690"/>
    <w:rsid w:val="00111701"/>
    <w:rsid w:val="00111946"/>
    <w:rsid w:val="00111BA0"/>
    <w:rsid w:val="00111CBB"/>
    <w:rsid w:val="00111D1F"/>
    <w:rsid w:val="00111DBC"/>
    <w:rsid w:val="00111E04"/>
    <w:rsid w:val="00111F2F"/>
    <w:rsid w:val="001121DE"/>
    <w:rsid w:val="001122F7"/>
    <w:rsid w:val="00112360"/>
    <w:rsid w:val="001124F3"/>
    <w:rsid w:val="00112501"/>
    <w:rsid w:val="00112557"/>
    <w:rsid w:val="00112896"/>
    <w:rsid w:val="001129F1"/>
    <w:rsid w:val="00112AB8"/>
    <w:rsid w:val="00112BC2"/>
    <w:rsid w:val="00112CA6"/>
    <w:rsid w:val="00112E4E"/>
    <w:rsid w:val="00112F3F"/>
    <w:rsid w:val="00112FFD"/>
    <w:rsid w:val="00113011"/>
    <w:rsid w:val="0011308E"/>
    <w:rsid w:val="001130D7"/>
    <w:rsid w:val="00113198"/>
    <w:rsid w:val="001131A2"/>
    <w:rsid w:val="0011350B"/>
    <w:rsid w:val="001135D2"/>
    <w:rsid w:val="0011363D"/>
    <w:rsid w:val="00113E3E"/>
    <w:rsid w:val="00113F1D"/>
    <w:rsid w:val="00113FAA"/>
    <w:rsid w:val="0011406E"/>
    <w:rsid w:val="00114287"/>
    <w:rsid w:val="00114447"/>
    <w:rsid w:val="001144F3"/>
    <w:rsid w:val="0011469A"/>
    <w:rsid w:val="001147C2"/>
    <w:rsid w:val="00114A07"/>
    <w:rsid w:val="00114B0A"/>
    <w:rsid w:val="00114B34"/>
    <w:rsid w:val="00114B6C"/>
    <w:rsid w:val="00114CBD"/>
    <w:rsid w:val="00114CC7"/>
    <w:rsid w:val="00114CFC"/>
    <w:rsid w:val="00114D26"/>
    <w:rsid w:val="00114E26"/>
    <w:rsid w:val="00114ED1"/>
    <w:rsid w:val="001150A4"/>
    <w:rsid w:val="0011543F"/>
    <w:rsid w:val="0011549A"/>
    <w:rsid w:val="00115534"/>
    <w:rsid w:val="001158C2"/>
    <w:rsid w:val="0011598A"/>
    <w:rsid w:val="001159D9"/>
    <w:rsid w:val="00115B87"/>
    <w:rsid w:val="00115D31"/>
    <w:rsid w:val="00115EBC"/>
    <w:rsid w:val="00115F77"/>
    <w:rsid w:val="00115FB1"/>
    <w:rsid w:val="00115FEA"/>
    <w:rsid w:val="0011653F"/>
    <w:rsid w:val="00116772"/>
    <w:rsid w:val="00116D33"/>
    <w:rsid w:val="00116DE8"/>
    <w:rsid w:val="00117026"/>
    <w:rsid w:val="001170AE"/>
    <w:rsid w:val="001170CB"/>
    <w:rsid w:val="001170F1"/>
    <w:rsid w:val="001171B7"/>
    <w:rsid w:val="0011727D"/>
    <w:rsid w:val="0011739E"/>
    <w:rsid w:val="001173D9"/>
    <w:rsid w:val="001176F6"/>
    <w:rsid w:val="00117850"/>
    <w:rsid w:val="0011786C"/>
    <w:rsid w:val="001178A5"/>
    <w:rsid w:val="001179B1"/>
    <w:rsid w:val="00117ADC"/>
    <w:rsid w:val="00117D61"/>
    <w:rsid w:val="00120139"/>
    <w:rsid w:val="0012014B"/>
    <w:rsid w:val="00120185"/>
    <w:rsid w:val="00120371"/>
    <w:rsid w:val="00120502"/>
    <w:rsid w:val="001206E5"/>
    <w:rsid w:val="00120755"/>
    <w:rsid w:val="001207C6"/>
    <w:rsid w:val="0012081F"/>
    <w:rsid w:val="00120964"/>
    <w:rsid w:val="00120A9E"/>
    <w:rsid w:val="00120B61"/>
    <w:rsid w:val="00120CD6"/>
    <w:rsid w:val="0012102C"/>
    <w:rsid w:val="00121223"/>
    <w:rsid w:val="001213B5"/>
    <w:rsid w:val="001214A5"/>
    <w:rsid w:val="0012173F"/>
    <w:rsid w:val="0012179A"/>
    <w:rsid w:val="00121888"/>
    <w:rsid w:val="00121AA8"/>
    <w:rsid w:val="00121C31"/>
    <w:rsid w:val="00121D45"/>
    <w:rsid w:val="00121F43"/>
    <w:rsid w:val="00122027"/>
    <w:rsid w:val="001220CA"/>
    <w:rsid w:val="001223D6"/>
    <w:rsid w:val="00122560"/>
    <w:rsid w:val="0012257C"/>
    <w:rsid w:val="00122656"/>
    <w:rsid w:val="001226B8"/>
    <w:rsid w:val="001226DC"/>
    <w:rsid w:val="0012272B"/>
    <w:rsid w:val="00122808"/>
    <w:rsid w:val="00122848"/>
    <w:rsid w:val="001229A0"/>
    <w:rsid w:val="00122AA9"/>
    <w:rsid w:val="00122B2E"/>
    <w:rsid w:val="00122C32"/>
    <w:rsid w:val="00122C6D"/>
    <w:rsid w:val="00122EC0"/>
    <w:rsid w:val="00122ED4"/>
    <w:rsid w:val="00122EF6"/>
    <w:rsid w:val="00122F12"/>
    <w:rsid w:val="00122FC1"/>
    <w:rsid w:val="0012323C"/>
    <w:rsid w:val="001233D6"/>
    <w:rsid w:val="001236AF"/>
    <w:rsid w:val="001239F8"/>
    <w:rsid w:val="00123B35"/>
    <w:rsid w:val="00123FBB"/>
    <w:rsid w:val="00123FC7"/>
    <w:rsid w:val="00123FEB"/>
    <w:rsid w:val="00124045"/>
    <w:rsid w:val="0012410D"/>
    <w:rsid w:val="00124121"/>
    <w:rsid w:val="001241B5"/>
    <w:rsid w:val="0012436D"/>
    <w:rsid w:val="0012452B"/>
    <w:rsid w:val="0012453C"/>
    <w:rsid w:val="00124633"/>
    <w:rsid w:val="0012464D"/>
    <w:rsid w:val="0012465E"/>
    <w:rsid w:val="001246BC"/>
    <w:rsid w:val="001246E0"/>
    <w:rsid w:val="0012475D"/>
    <w:rsid w:val="00124761"/>
    <w:rsid w:val="001247B0"/>
    <w:rsid w:val="001248EA"/>
    <w:rsid w:val="001249CE"/>
    <w:rsid w:val="00124BF5"/>
    <w:rsid w:val="00124C93"/>
    <w:rsid w:val="00124D21"/>
    <w:rsid w:val="00124D4C"/>
    <w:rsid w:val="00124F5A"/>
    <w:rsid w:val="0012537E"/>
    <w:rsid w:val="00125612"/>
    <w:rsid w:val="0012574B"/>
    <w:rsid w:val="001259D6"/>
    <w:rsid w:val="00125B21"/>
    <w:rsid w:val="00125C35"/>
    <w:rsid w:val="00126040"/>
    <w:rsid w:val="0012633B"/>
    <w:rsid w:val="001263B2"/>
    <w:rsid w:val="001263EE"/>
    <w:rsid w:val="00126440"/>
    <w:rsid w:val="0012647F"/>
    <w:rsid w:val="001265D2"/>
    <w:rsid w:val="0012678A"/>
    <w:rsid w:val="001267AA"/>
    <w:rsid w:val="001268CE"/>
    <w:rsid w:val="00126974"/>
    <w:rsid w:val="00126B8C"/>
    <w:rsid w:val="00126E6A"/>
    <w:rsid w:val="00126EB5"/>
    <w:rsid w:val="00126EF4"/>
    <w:rsid w:val="00126F1E"/>
    <w:rsid w:val="001270A1"/>
    <w:rsid w:val="001270FC"/>
    <w:rsid w:val="0012726F"/>
    <w:rsid w:val="001276ED"/>
    <w:rsid w:val="0012774C"/>
    <w:rsid w:val="00127902"/>
    <w:rsid w:val="00127A07"/>
    <w:rsid w:val="00127D5E"/>
    <w:rsid w:val="00127F48"/>
    <w:rsid w:val="00130087"/>
    <w:rsid w:val="00130203"/>
    <w:rsid w:val="001308CC"/>
    <w:rsid w:val="001308D8"/>
    <w:rsid w:val="001309AC"/>
    <w:rsid w:val="00130C2E"/>
    <w:rsid w:val="00130C5A"/>
    <w:rsid w:val="00130CD5"/>
    <w:rsid w:val="00130DFB"/>
    <w:rsid w:val="0013114E"/>
    <w:rsid w:val="001312BC"/>
    <w:rsid w:val="00131349"/>
    <w:rsid w:val="00131360"/>
    <w:rsid w:val="00131400"/>
    <w:rsid w:val="001314C7"/>
    <w:rsid w:val="0013150F"/>
    <w:rsid w:val="00131562"/>
    <w:rsid w:val="00131971"/>
    <w:rsid w:val="00131A29"/>
    <w:rsid w:val="00131A62"/>
    <w:rsid w:val="00131EC6"/>
    <w:rsid w:val="0013206F"/>
    <w:rsid w:val="001321AD"/>
    <w:rsid w:val="001322AF"/>
    <w:rsid w:val="00132375"/>
    <w:rsid w:val="0013275E"/>
    <w:rsid w:val="00132850"/>
    <w:rsid w:val="00132A4A"/>
    <w:rsid w:val="00132B1D"/>
    <w:rsid w:val="00132B33"/>
    <w:rsid w:val="00132C97"/>
    <w:rsid w:val="00132E31"/>
    <w:rsid w:val="00132E85"/>
    <w:rsid w:val="00132EB3"/>
    <w:rsid w:val="00132F34"/>
    <w:rsid w:val="00132FCB"/>
    <w:rsid w:val="001330CA"/>
    <w:rsid w:val="00133125"/>
    <w:rsid w:val="0013334C"/>
    <w:rsid w:val="00133394"/>
    <w:rsid w:val="00133455"/>
    <w:rsid w:val="00133509"/>
    <w:rsid w:val="0013357D"/>
    <w:rsid w:val="001337CC"/>
    <w:rsid w:val="00133887"/>
    <w:rsid w:val="00133944"/>
    <w:rsid w:val="001339B7"/>
    <w:rsid w:val="00133C34"/>
    <w:rsid w:val="00133CE7"/>
    <w:rsid w:val="00133CF0"/>
    <w:rsid w:val="001343F9"/>
    <w:rsid w:val="0013453D"/>
    <w:rsid w:val="0013476A"/>
    <w:rsid w:val="001348C0"/>
    <w:rsid w:val="00134A2B"/>
    <w:rsid w:val="00134C55"/>
    <w:rsid w:val="001351A5"/>
    <w:rsid w:val="00135235"/>
    <w:rsid w:val="00135382"/>
    <w:rsid w:val="00135594"/>
    <w:rsid w:val="001355E9"/>
    <w:rsid w:val="00135702"/>
    <w:rsid w:val="001357B4"/>
    <w:rsid w:val="001357C3"/>
    <w:rsid w:val="001357DD"/>
    <w:rsid w:val="001357DF"/>
    <w:rsid w:val="00135928"/>
    <w:rsid w:val="00135A2B"/>
    <w:rsid w:val="00135A93"/>
    <w:rsid w:val="00135AA2"/>
    <w:rsid w:val="00135D46"/>
    <w:rsid w:val="0013622F"/>
    <w:rsid w:val="00136247"/>
    <w:rsid w:val="0013625E"/>
    <w:rsid w:val="0013657E"/>
    <w:rsid w:val="001365C3"/>
    <w:rsid w:val="001367F9"/>
    <w:rsid w:val="0013694A"/>
    <w:rsid w:val="001369EE"/>
    <w:rsid w:val="00136C27"/>
    <w:rsid w:val="00136C54"/>
    <w:rsid w:val="00136C6F"/>
    <w:rsid w:val="00136E4F"/>
    <w:rsid w:val="00136E71"/>
    <w:rsid w:val="00136F1A"/>
    <w:rsid w:val="00137355"/>
    <w:rsid w:val="00137C3C"/>
    <w:rsid w:val="00137EF3"/>
    <w:rsid w:val="00137F25"/>
    <w:rsid w:val="0014004E"/>
    <w:rsid w:val="00140314"/>
    <w:rsid w:val="00140325"/>
    <w:rsid w:val="0014041B"/>
    <w:rsid w:val="001406FE"/>
    <w:rsid w:val="00140755"/>
    <w:rsid w:val="001407CD"/>
    <w:rsid w:val="0014085F"/>
    <w:rsid w:val="00140B0F"/>
    <w:rsid w:val="00140D40"/>
    <w:rsid w:val="00140FE7"/>
    <w:rsid w:val="001412B4"/>
    <w:rsid w:val="001413DE"/>
    <w:rsid w:val="00141437"/>
    <w:rsid w:val="001415EE"/>
    <w:rsid w:val="001416AA"/>
    <w:rsid w:val="001416BB"/>
    <w:rsid w:val="0014172B"/>
    <w:rsid w:val="001419C2"/>
    <w:rsid w:val="00141A54"/>
    <w:rsid w:val="00141A68"/>
    <w:rsid w:val="00141C36"/>
    <w:rsid w:val="00141C7E"/>
    <w:rsid w:val="00141CED"/>
    <w:rsid w:val="00141F28"/>
    <w:rsid w:val="0014216F"/>
    <w:rsid w:val="00142902"/>
    <w:rsid w:val="00142943"/>
    <w:rsid w:val="00142D7C"/>
    <w:rsid w:val="001432C2"/>
    <w:rsid w:val="00143567"/>
    <w:rsid w:val="001435CA"/>
    <w:rsid w:val="00143851"/>
    <w:rsid w:val="00143927"/>
    <w:rsid w:val="001439AB"/>
    <w:rsid w:val="001439AC"/>
    <w:rsid w:val="00143B33"/>
    <w:rsid w:val="00143C41"/>
    <w:rsid w:val="00143DCD"/>
    <w:rsid w:val="00143FA9"/>
    <w:rsid w:val="00144499"/>
    <w:rsid w:val="00144515"/>
    <w:rsid w:val="00144797"/>
    <w:rsid w:val="00144A62"/>
    <w:rsid w:val="00144B8D"/>
    <w:rsid w:val="00144C5E"/>
    <w:rsid w:val="00144E20"/>
    <w:rsid w:val="00144F3A"/>
    <w:rsid w:val="001451A0"/>
    <w:rsid w:val="0014525E"/>
    <w:rsid w:val="00145430"/>
    <w:rsid w:val="001454D1"/>
    <w:rsid w:val="00145802"/>
    <w:rsid w:val="0014584C"/>
    <w:rsid w:val="00145A1A"/>
    <w:rsid w:val="00145AD1"/>
    <w:rsid w:val="00145C93"/>
    <w:rsid w:val="00145D50"/>
    <w:rsid w:val="00145E44"/>
    <w:rsid w:val="00145F09"/>
    <w:rsid w:val="001460C4"/>
    <w:rsid w:val="00146156"/>
    <w:rsid w:val="001463B5"/>
    <w:rsid w:val="001464B0"/>
    <w:rsid w:val="001465DF"/>
    <w:rsid w:val="001466A2"/>
    <w:rsid w:val="001466CA"/>
    <w:rsid w:val="00146884"/>
    <w:rsid w:val="00146AB3"/>
    <w:rsid w:val="00146C46"/>
    <w:rsid w:val="00146EDB"/>
    <w:rsid w:val="00146F59"/>
    <w:rsid w:val="001470EC"/>
    <w:rsid w:val="0014710A"/>
    <w:rsid w:val="001471D7"/>
    <w:rsid w:val="00147243"/>
    <w:rsid w:val="0014741A"/>
    <w:rsid w:val="0014786C"/>
    <w:rsid w:val="001478E6"/>
    <w:rsid w:val="00147A47"/>
    <w:rsid w:val="00147B9E"/>
    <w:rsid w:val="00147C2D"/>
    <w:rsid w:val="00147D6B"/>
    <w:rsid w:val="00147E02"/>
    <w:rsid w:val="00147E8C"/>
    <w:rsid w:val="00147FB5"/>
    <w:rsid w:val="00147FDE"/>
    <w:rsid w:val="0015001A"/>
    <w:rsid w:val="00150221"/>
    <w:rsid w:val="001506C1"/>
    <w:rsid w:val="00150892"/>
    <w:rsid w:val="001509AA"/>
    <w:rsid w:val="00150AD4"/>
    <w:rsid w:val="00150F0C"/>
    <w:rsid w:val="00150F67"/>
    <w:rsid w:val="00150F97"/>
    <w:rsid w:val="0015117E"/>
    <w:rsid w:val="00151231"/>
    <w:rsid w:val="0015141A"/>
    <w:rsid w:val="00151420"/>
    <w:rsid w:val="00151435"/>
    <w:rsid w:val="0015168E"/>
    <w:rsid w:val="001516FD"/>
    <w:rsid w:val="0015180C"/>
    <w:rsid w:val="00151924"/>
    <w:rsid w:val="00151B57"/>
    <w:rsid w:val="00151B8E"/>
    <w:rsid w:val="00151C5E"/>
    <w:rsid w:val="00151E4F"/>
    <w:rsid w:val="00151FAB"/>
    <w:rsid w:val="001523E4"/>
    <w:rsid w:val="0015256A"/>
    <w:rsid w:val="001525EF"/>
    <w:rsid w:val="00152935"/>
    <w:rsid w:val="00152B68"/>
    <w:rsid w:val="00152C44"/>
    <w:rsid w:val="00152D83"/>
    <w:rsid w:val="00152EFD"/>
    <w:rsid w:val="00152FF2"/>
    <w:rsid w:val="001530F2"/>
    <w:rsid w:val="00153396"/>
    <w:rsid w:val="001534D1"/>
    <w:rsid w:val="0015357C"/>
    <w:rsid w:val="001536AC"/>
    <w:rsid w:val="001536E2"/>
    <w:rsid w:val="00153790"/>
    <w:rsid w:val="0015383E"/>
    <w:rsid w:val="001538AE"/>
    <w:rsid w:val="001538D6"/>
    <w:rsid w:val="0015390F"/>
    <w:rsid w:val="00153927"/>
    <w:rsid w:val="00153A5D"/>
    <w:rsid w:val="00153B04"/>
    <w:rsid w:val="00153B2F"/>
    <w:rsid w:val="00153DE4"/>
    <w:rsid w:val="001541CC"/>
    <w:rsid w:val="00154336"/>
    <w:rsid w:val="00154547"/>
    <w:rsid w:val="0015455C"/>
    <w:rsid w:val="0015462C"/>
    <w:rsid w:val="0015465A"/>
    <w:rsid w:val="001546CC"/>
    <w:rsid w:val="0015474B"/>
    <w:rsid w:val="00154882"/>
    <w:rsid w:val="001548E7"/>
    <w:rsid w:val="00154934"/>
    <w:rsid w:val="0015494C"/>
    <w:rsid w:val="001549D8"/>
    <w:rsid w:val="00154AC8"/>
    <w:rsid w:val="00154AEE"/>
    <w:rsid w:val="00154B52"/>
    <w:rsid w:val="00154C2D"/>
    <w:rsid w:val="00154F10"/>
    <w:rsid w:val="00154F64"/>
    <w:rsid w:val="0015501F"/>
    <w:rsid w:val="00155168"/>
    <w:rsid w:val="001553E4"/>
    <w:rsid w:val="00155760"/>
    <w:rsid w:val="0015576E"/>
    <w:rsid w:val="001558B0"/>
    <w:rsid w:val="00155AEC"/>
    <w:rsid w:val="00155DF0"/>
    <w:rsid w:val="00155E0E"/>
    <w:rsid w:val="00155F0B"/>
    <w:rsid w:val="00155FE3"/>
    <w:rsid w:val="0015627B"/>
    <w:rsid w:val="001562FC"/>
    <w:rsid w:val="00156344"/>
    <w:rsid w:val="00156570"/>
    <w:rsid w:val="0015681F"/>
    <w:rsid w:val="00156A27"/>
    <w:rsid w:val="00156B6E"/>
    <w:rsid w:val="00156CF7"/>
    <w:rsid w:val="0015707A"/>
    <w:rsid w:val="00157182"/>
    <w:rsid w:val="001571EA"/>
    <w:rsid w:val="0015738F"/>
    <w:rsid w:val="0015740A"/>
    <w:rsid w:val="0015761E"/>
    <w:rsid w:val="001576B5"/>
    <w:rsid w:val="00157770"/>
    <w:rsid w:val="001577FE"/>
    <w:rsid w:val="001579A2"/>
    <w:rsid w:val="00157C6E"/>
    <w:rsid w:val="00157CBB"/>
    <w:rsid w:val="00160111"/>
    <w:rsid w:val="001602FB"/>
    <w:rsid w:val="00160313"/>
    <w:rsid w:val="00160503"/>
    <w:rsid w:val="0016069E"/>
    <w:rsid w:val="00160753"/>
    <w:rsid w:val="00160878"/>
    <w:rsid w:val="001609B8"/>
    <w:rsid w:val="00160B11"/>
    <w:rsid w:val="00160EDC"/>
    <w:rsid w:val="00160F68"/>
    <w:rsid w:val="0016104F"/>
    <w:rsid w:val="00161185"/>
    <w:rsid w:val="0016182D"/>
    <w:rsid w:val="0016199E"/>
    <w:rsid w:val="00161B1C"/>
    <w:rsid w:val="00161D93"/>
    <w:rsid w:val="001620A2"/>
    <w:rsid w:val="001621C0"/>
    <w:rsid w:val="001623C7"/>
    <w:rsid w:val="00162585"/>
    <w:rsid w:val="00162631"/>
    <w:rsid w:val="001627CD"/>
    <w:rsid w:val="00162DDE"/>
    <w:rsid w:val="00162E16"/>
    <w:rsid w:val="00162F5E"/>
    <w:rsid w:val="00163005"/>
    <w:rsid w:val="0016314C"/>
    <w:rsid w:val="001631BE"/>
    <w:rsid w:val="0016323E"/>
    <w:rsid w:val="00163290"/>
    <w:rsid w:val="00163297"/>
    <w:rsid w:val="001633A2"/>
    <w:rsid w:val="0016361B"/>
    <w:rsid w:val="00163785"/>
    <w:rsid w:val="001638CA"/>
    <w:rsid w:val="001638E3"/>
    <w:rsid w:val="00163AA9"/>
    <w:rsid w:val="00163D1B"/>
    <w:rsid w:val="00163FE4"/>
    <w:rsid w:val="00164078"/>
    <w:rsid w:val="0016445D"/>
    <w:rsid w:val="00164626"/>
    <w:rsid w:val="0016483B"/>
    <w:rsid w:val="00164A64"/>
    <w:rsid w:val="00164AC0"/>
    <w:rsid w:val="00164B16"/>
    <w:rsid w:val="00164B73"/>
    <w:rsid w:val="00164C79"/>
    <w:rsid w:val="00164C99"/>
    <w:rsid w:val="00164D60"/>
    <w:rsid w:val="00164D8A"/>
    <w:rsid w:val="00164E90"/>
    <w:rsid w:val="00165168"/>
    <w:rsid w:val="001651C7"/>
    <w:rsid w:val="0016521B"/>
    <w:rsid w:val="001654D3"/>
    <w:rsid w:val="00165647"/>
    <w:rsid w:val="0016566D"/>
    <w:rsid w:val="001656AF"/>
    <w:rsid w:val="001657DC"/>
    <w:rsid w:val="00165812"/>
    <w:rsid w:val="00165A60"/>
    <w:rsid w:val="00165D07"/>
    <w:rsid w:val="00165D16"/>
    <w:rsid w:val="00165D5C"/>
    <w:rsid w:val="00165F10"/>
    <w:rsid w:val="001660DA"/>
    <w:rsid w:val="0016615C"/>
    <w:rsid w:val="001663F5"/>
    <w:rsid w:val="00166804"/>
    <w:rsid w:val="00166813"/>
    <w:rsid w:val="00166AF1"/>
    <w:rsid w:val="00166BC9"/>
    <w:rsid w:val="00166D44"/>
    <w:rsid w:val="00166F3A"/>
    <w:rsid w:val="00166FAB"/>
    <w:rsid w:val="0016702B"/>
    <w:rsid w:val="0016726D"/>
    <w:rsid w:val="001674B5"/>
    <w:rsid w:val="001675BD"/>
    <w:rsid w:val="00167828"/>
    <w:rsid w:val="00167883"/>
    <w:rsid w:val="001678DB"/>
    <w:rsid w:val="00167AA7"/>
    <w:rsid w:val="00167AAA"/>
    <w:rsid w:val="00167CBB"/>
    <w:rsid w:val="00167D8C"/>
    <w:rsid w:val="00167F61"/>
    <w:rsid w:val="0017006A"/>
    <w:rsid w:val="00170290"/>
    <w:rsid w:val="001702BA"/>
    <w:rsid w:val="00170435"/>
    <w:rsid w:val="0017060C"/>
    <w:rsid w:val="00170836"/>
    <w:rsid w:val="001708DC"/>
    <w:rsid w:val="00170AB7"/>
    <w:rsid w:val="00170BF1"/>
    <w:rsid w:val="00170D98"/>
    <w:rsid w:val="00170FAA"/>
    <w:rsid w:val="0017103F"/>
    <w:rsid w:val="0017104D"/>
    <w:rsid w:val="00171225"/>
    <w:rsid w:val="00171522"/>
    <w:rsid w:val="001715BE"/>
    <w:rsid w:val="001715E8"/>
    <w:rsid w:val="0017164F"/>
    <w:rsid w:val="001717E4"/>
    <w:rsid w:val="00171860"/>
    <w:rsid w:val="001719C8"/>
    <w:rsid w:val="001719D1"/>
    <w:rsid w:val="00171EA8"/>
    <w:rsid w:val="00171FF1"/>
    <w:rsid w:val="00172076"/>
    <w:rsid w:val="001720C0"/>
    <w:rsid w:val="00172388"/>
    <w:rsid w:val="001724B2"/>
    <w:rsid w:val="00172573"/>
    <w:rsid w:val="001725AC"/>
    <w:rsid w:val="00172608"/>
    <w:rsid w:val="00172635"/>
    <w:rsid w:val="001728C1"/>
    <w:rsid w:val="001728EA"/>
    <w:rsid w:val="001729F2"/>
    <w:rsid w:val="00172A27"/>
    <w:rsid w:val="00172D67"/>
    <w:rsid w:val="00172E6D"/>
    <w:rsid w:val="00172E8E"/>
    <w:rsid w:val="00172F13"/>
    <w:rsid w:val="00173022"/>
    <w:rsid w:val="001733C1"/>
    <w:rsid w:val="001734FA"/>
    <w:rsid w:val="001735B2"/>
    <w:rsid w:val="001736CB"/>
    <w:rsid w:val="001738CD"/>
    <w:rsid w:val="001739FE"/>
    <w:rsid w:val="00173A66"/>
    <w:rsid w:val="00173F17"/>
    <w:rsid w:val="00174237"/>
    <w:rsid w:val="001743CC"/>
    <w:rsid w:val="001745FC"/>
    <w:rsid w:val="00174835"/>
    <w:rsid w:val="00174B53"/>
    <w:rsid w:val="00174C1B"/>
    <w:rsid w:val="00174F43"/>
    <w:rsid w:val="00174FF1"/>
    <w:rsid w:val="00174FFE"/>
    <w:rsid w:val="00175009"/>
    <w:rsid w:val="001752FE"/>
    <w:rsid w:val="001753B9"/>
    <w:rsid w:val="001753D2"/>
    <w:rsid w:val="001755D5"/>
    <w:rsid w:val="001757A4"/>
    <w:rsid w:val="00175816"/>
    <w:rsid w:val="00175938"/>
    <w:rsid w:val="00175C08"/>
    <w:rsid w:val="00175CB8"/>
    <w:rsid w:val="00175EC3"/>
    <w:rsid w:val="00175F8B"/>
    <w:rsid w:val="001760DC"/>
    <w:rsid w:val="00176149"/>
    <w:rsid w:val="001761A0"/>
    <w:rsid w:val="001764FC"/>
    <w:rsid w:val="0017668E"/>
    <w:rsid w:val="001766AB"/>
    <w:rsid w:val="00176703"/>
    <w:rsid w:val="00176750"/>
    <w:rsid w:val="00176859"/>
    <w:rsid w:val="001768EB"/>
    <w:rsid w:val="001769FA"/>
    <w:rsid w:val="00176B0B"/>
    <w:rsid w:val="00176B94"/>
    <w:rsid w:val="00176BD0"/>
    <w:rsid w:val="00176BDA"/>
    <w:rsid w:val="00176C49"/>
    <w:rsid w:val="00176E3F"/>
    <w:rsid w:val="00177141"/>
    <w:rsid w:val="0017726D"/>
    <w:rsid w:val="00177486"/>
    <w:rsid w:val="001775DA"/>
    <w:rsid w:val="001777B4"/>
    <w:rsid w:val="00177870"/>
    <w:rsid w:val="00177886"/>
    <w:rsid w:val="00177937"/>
    <w:rsid w:val="00177980"/>
    <w:rsid w:val="00177999"/>
    <w:rsid w:val="00177AD7"/>
    <w:rsid w:val="00177B3E"/>
    <w:rsid w:val="00177B4A"/>
    <w:rsid w:val="00177BDE"/>
    <w:rsid w:val="00177BEF"/>
    <w:rsid w:val="00177D6E"/>
    <w:rsid w:val="00177E2B"/>
    <w:rsid w:val="00177EF6"/>
    <w:rsid w:val="00180515"/>
    <w:rsid w:val="00180571"/>
    <w:rsid w:val="001806C2"/>
    <w:rsid w:val="00180B71"/>
    <w:rsid w:val="00180C52"/>
    <w:rsid w:val="00180E17"/>
    <w:rsid w:val="00180F36"/>
    <w:rsid w:val="00180F5F"/>
    <w:rsid w:val="00180FB8"/>
    <w:rsid w:val="00181770"/>
    <w:rsid w:val="001817AE"/>
    <w:rsid w:val="001818A3"/>
    <w:rsid w:val="00181996"/>
    <w:rsid w:val="00181A8D"/>
    <w:rsid w:val="00181BA5"/>
    <w:rsid w:val="00181C00"/>
    <w:rsid w:val="00181CD3"/>
    <w:rsid w:val="001820F8"/>
    <w:rsid w:val="001822A7"/>
    <w:rsid w:val="00182642"/>
    <w:rsid w:val="00182684"/>
    <w:rsid w:val="00182721"/>
    <w:rsid w:val="00182AF3"/>
    <w:rsid w:val="00182B6F"/>
    <w:rsid w:val="00182BA1"/>
    <w:rsid w:val="001831FF"/>
    <w:rsid w:val="00183291"/>
    <w:rsid w:val="00183293"/>
    <w:rsid w:val="00183351"/>
    <w:rsid w:val="00183564"/>
    <w:rsid w:val="001836C7"/>
    <w:rsid w:val="001837D0"/>
    <w:rsid w:val="0018383B"/>
    <w:rsid w:val="001838DB"/>
    <w:rsid w:val="00183B6D"/>
    <w:rsid w:val="00183BFE"/>
    <w:rsid w:val="00183D63"/>
    <w:rsid w:val="00183F24"/>
    <w:rsid w:val="00184041"/>
    <w:rsid w:val="001840EE"/>
    <w:rsid w:val="00184205"/>
    <w:rsid w:val="001842FA"/>
    <w:rsid w:val="0018443A"/>
    <w:rsid w:val="0018444C"/>
    <w:rsid w:val="00184598"/>
    <w:rsid w:val="00184A27"/>
    <w:rsid w:val="00185061"/>
    <w:rsid w:val="0018520D"/>
    <w:rsid w:val="0018527D"/>
    <w:rsid w:val="001855FF"/>
    <w:rsid w:val="0018569F"/>
    <w:rsid w:val="00185B8C"/>
    <w:rsid w:val="00185C79"/>
    <w:rsid w:val="00185CC2"/>
    <w:rsid w:val="00185E16"/>
    <w:rsid w:val="00185E77"/>
    <w:rsid w:val="0018609C"/>
    <w:rsid w:val="0018610C"/>
    <w:rsid w:val="00186150"/>
    <w:rsid w:val="00186240"/>
    <w:rsid w:val="001863D7"/>
    <w:rsid w:val="00186818"/>
    <w:rsid w:val="0018687C"/>
    <w:rsid w:val="001868DF"/>
    <w:rsid w:val="001868F4"/>
    <w:rsid w:val="00186AC9"/>
    <w:rsid w:val="00186D82"/>
    <w:rsid w:val="00187100"/>
    <w:rsid w:val="00187104"/>
    <w:rsid w:val="001871B8"/>
    <w:rsid w:val="0018741A"/>
    <w:rsid w:val="00187501"/>
    <w:rsid w:val="001875CE"/>
    <w:rsid w:val="00187603"/>
    <w:rsid w:val="00187612"/>
    <w:rsid w:val="00187928"/>
    <w:rsid w:val="001879FD"/>
    <w:rsid w:val="00187BD4"/>
    <w:rsid w:val="00187C34"/>
    <w:rsid w:val="00187CA9"/>
    <w:rsid w:val="00187CEB"/>
    <w:rsid w:val="00187E17"/>
    <w:rsid w:val="00187E77"/>
    <w:rsid w:val="00190051"/>
    <w:rsid w:val="00190227"/>
    <w:rsid w:val="00190493"/>
    <w:rsid w:val="001904FB"/>
    <w:rsid w:val="00190629"/>
    <w:rsid w:val="00190B94"/>
    <w:rsid w:val="00190CC6"/>
    <w:rsid w:val="00190F82"/>
    <w:rsid w:val="00190F8B"/>
    <w:rsid w:val="001910D2"/>
    <w:rsid w:val="00191116"/>
    <w:rsid w:val="00191232"/>
    <w:rsid w:val="00191413"/>
    <w:rsid w:val="001914A1"/>
    <w:rsid w:val="001914E7"/>
    <w:rsid w:val="00191686"/>
    <w:rsid w:val="001917C5"/>
    <w:rsid w:val="0019185B"/>
    <w:rsid w:val="001918DD"/>
    <w:rsid w:val="00191AEE"/>
    <w:rsid w:val="00191E7E"/>
    <w:rsid w:val="0019203E"/>
    <w:rsid w:val="0019217A"/>
    <w:rsid w:val="00192C26"/>
    <w:rsid w:val="00192E6A"/>
    <w:rsid w:val="00192F3D"/>
    <w:rsid w:val="00192F86"/>
    <w:rsid w:val="00192FCC"/>
    <w:rsid w:val="00192FFD"/>
    <w:rsid w:val="001930A2"/>
    <w:rsid w:val="001935F6"/>
    <w:rsid w:val="00193618"/>
    <w:rsid w:val="001937A8"/>
    <w:rsid w:val="001938C9"/>
    <w:rsid w:val="001939C5"/>
    <w:rsid w:val="00193B86"/>
    <w:rsid w:val="00193BDA"/>
    <w:rsid w:val="00193BE9"/>
    <w:rsid w:val="00193CB9"/>
    <w:rsid w:val="00193D39"/>
    <w:rsid w:val="00193D73"/>
    <w:rsid w:val="00193DD8"/>
    <w:rsid w:val="00193E29"/>
    <w:rsid w:val="00193F0B"/>
    <w:rsid w:val="00193FFA"/>
    <w:rsid w:val="00194158"/>
    <w:rsid w:val="00194434"/>
    <w:rsid w:val="001944B8"/>
    <w:rsid w:val="00194710"/>
    <w:rsid w:val="0019487B"/>
    <w:rsid w:val="00194928"/>
    <w:rsid w:val="00194D29"/>
    <w:rsid w:val="00194D54"/>
    <w:rsid w:val="00194DED"/>
    <w:rsid w:val="00194E60"/>
    <w:rsid w:val="00194E68"/>
    <w:rsid w:val="00194F01"/>
    <w:rsid w:val="00194FC5"/>
    <w:rsid w:val="00195265"/>
    <w:rsid w:val="001955EB"/>
    <w:rsid w:val="00195645"/>
    <w:rsid w:val="00195766"/>
    <w:rsid w:val="001957F3"/>
    <w:rsid w:val="0019582F"/>
    <w:rsid w:val="00195914"/>
    <w:rsid w:val="00195BF8"/>
    <w:rsid w:val="00195C11"/>
    <w:rsid w:val="00195D82"/>
    <w:rsid w:val="001960FE"/>
    <w:rsid w:val="00196164"/>
    <w:rsid w:val="0019620A"/>
    <w:rsid w:val="00196233"/>
    <w:rsid w:val="001962F8"/>
    <w:rsid w:val="00196305"/>
    <w:rsid w:val="00196311"/>
    <w:rsid w:val="001964A5"/>
    <w:rsid w:val="00196574"/>
    <w:rsid w:val="00196A16"/>
    <w:rsid w:val="00196C77"/>
    <w:rsid w:val="00196E2E"/>
    <w:rsid w:val="00196FC4"/>
    <w:rsid w:val="0019701F"/>
    <w:rsid w:val="00197337"/>
    <w:rsid w:val="001973CC"/>
    <w:rsid w:val="00197450"/>
    <w:rsid w:val="00197500"/>
    <w:rsid w:val="00197702"/>
    <w:rsid w:val="00197838"/>
    <w:rsid w:val="0019784D"/>
    <w:rsid w:val="001979CF"/>
    <w:rsid w:val="00197AE4"/>
    <w:rsid w:val="00197B48"/>
    <w:rsid w:val="00197BB1"/>
    <w:rsid w:val="00197C63"/>
    <w:rsid w:val="00197CFF"/>
    <w:rsid w:val="00197DF6"/>
    <w:rsid w:val="001A051B"/>
    <w:rsid w:val="001A09D1"/>
    <w:rsid w:val="001A0C8B"/>
    <w:rsid w:val="001A0E7B"/>
    <w:rsid w:val="001A0E89"/>
    <w:rsid w:val="001A1090"/>
    <w:rsid w:val="001A165E"/>
    <w:rsid w:val="001A178F"/>
    <w:rsid w:val="001A18E1"/>
    <w:rsid w:val="001A194D"/>
    <w:rsid w:val="001A19D0"/>
    <w:rsid w:val="001A1D3D"/>
    <w:rsid w:val="001A1D6B"/>
    <w:rsid w:val="001A1EA0"/>
    <w:rsid w:val="001A1F50"/>
    <w:rsid w:val="001A1FB1"/>
    <w:rsid w:val="001A2205"/>
    <w:rsid w:val="001A23AF"/>
    <w:rsid w:val="001A28DE"/>
    <w:rsid w:val="001A29C2"/>
    <w:rsid w:val="001A2CCF"/>
    <w:rsid w:val="001A301A"/>
    <w:rsid w:val="001A30A6"/>
    <w:rsid w:val="001A30BC"/>
    <w:rsid w:val="001A3235"/>
    <w:rsid w:val="001A362D"/>
    <w:rsid w:val="001A37EE"/>
    <w:rsid w:val="001A3840"/>
    <w:rsid w:val="001A38A7"/>
    <w:rsid w:val="001A3A13"/>
    <w:rsid w:val="001A3A25"/>
    <w:rsid w:val="001A3BFE"/>
    <w:rsid w:val="001A3FD9"/>
    <w:rsid w:val="001A43FD"/>
    <w:rsid w:val="001A4566"/>
    <w:rsid w:val="001A46AB"/>
    <w:rsid w:val="001A4752"/>
    <w:rsid w:val="001A4889"/>
    <w:rsid w:val="001A489C"/>
    <w:rsid w:val="001A4AAF"/>
    <w:rsid w:val="001A4C18"/>
    <w:rsid w:val="001A4D15"/>
    <w:rsid w:val="001A4EAE"/>
    <w:rsid w:val="001A4F37"/>
    <w:rsid w:val="001A50BA"/>
    <w:rsid w:val="001A5140"/>
    <w:rsid w:val="001A520B"/>
    <w:rsid w:val="001A523F"/>
    <w:rsid w:val="001A5461"/>
    <w:rsid w:val="001A55A7"/>
    <w:rsid w:val="001A5664"/>
    <w:rsid w:val="001A56FD"/>
    <w:rsid w:val="001A59D7"/>
    <w:rsid w:val="001A5D41"/>
    <w:rsid w:val="001A6231"/>
    <w:rsid w:val="001A6337"/>
    <w:rsid w:val="001A6389"/>
    <w:rsid w:val="001A6594"/>
    <w:rsid w:val="001A6617"/>
    <w:rsid w:val="001A6618"/>
    <w:rsid w:val="001A68D6"/>
    <w:rsid w:val="001A6B70"/>
    <w:rsid w:val="001A6D59"/>
    <w:rsid w:val="001A6D63"/>
    <w:rsid w:val="001A72F1"/>
    <w:rsid w:val="001A73F7"/>
    <w:rsid w:val="001A74E0"/>
    <w:rsid w:val="001A75D4"/>
    <w:rsid w:val="001A7613"/>
    <w:rsid w:val="001A7653"/>
    <w:rsid w:val="001A7983"/>
    <w:rsid w:val="001A7B4B"/>
    <w:rsid w:val="001A7BD8"/>
    <w:rsid w:val="001A7D8E"/>
    <w:rsid w:val="001A7EDA"/>
    <w:rsid w:val="001A7FCF"/>
    <w:rsid w:val="001B008B"/>
    <w:rsid w:val="001B0314"/>
    <w:rsid w:val="001B040C"/>
    <w:rsid w:val="001B0472"/>
    <w:rsid w:val="001B0519"/>
    <w:rsid w:val="001B06DD"/>
    <w:rsid w:val="001B0796"/>
    <w:rsid w:val="001B09B6"/>
    <w:rsid w:val="001B0A34"/>
    <w:rsid w:val="001B0A3B"/>
    <w:rsid w:val="001B0DA1"/>
    <w:rsid w:val="001B0ED6"/>
    <w:rsid w:val="001B0F90"/>
    <w:rsid w:val="001B1008"/>
    <w:rsid w:val="001B103E"/>
    <w:rsid w:val="001B10EC"/>
    <w:rsid w:val="001B1119"/>
    <w:rsid w:val="001B1405"/>
    <w:rsid w:val="001B1462"/>
    <w:rsid w:val="001B1482"/>
    <w:rsid w:val="001B17E6"/>
    <w:rsid w:val="001B1818"/>
    <w:rsid w:val="001B1AAD"/>
    <w:rsid w:val="001B1EEF"/>
    <w:rsid w:val="001B2128"/>
    <w:rsid w:val="001B2174"/>
    <w:rsid w:val="001B21CC"/>
    <w:rsid w:val="001B22E9"/>
    <w:rsid w:val="001B22FC"/>
    <w:rsid w:val="001B2361"/>
    <w:rsid w:val="001B238F"/>
    <w:rsid w:val="001B23CF"/>
    <w:rsid w:val="001B265F"/>
    <w:rsid w:val="001B29DE"/>
    <w:rsid w:val="001B2BC9"/>
    <w:rsid w:val="001B2CCB"/>
    <w:rsid w:val="001B2D80"/>
    <w:rsid w:val="001B2DD7"/>
    <w:rsid w:val="001B2F79"/>
    <w:rsid w:val="001B2FB2"/>
    <w:rsid w:val="001B3043"/>
    <w:rsid w:val="001B332C"/>
    <w:rsid w:val="001B3448"/>
    <w:rsid w:val="001B3486"/>
    <w:rsid w:val="001B3723"/>
    <w:rsid w:val="001B3829"/>
    <w:rsid w:val="001B3874"/>
    <w:rsid w:val="001B3881"/>
    <w:rsid w:val="001B3921"/>
    <w:rsid w:val="001B3A8A"/>
    <w:rsid w:val="001B3A8D"/>
    <w:rsid w:val="001B3B72"/>
    <w:rsid w:val="001B3B96"/>
    <w:rsid w:val="001B3C87"/>
    <w:rsid w:val="001B3CD0"/>
    <w:rsid w:val="001B44D8"/>
    <w:rsid w:val="001B461B"/>
    <w:rsid w:val="001B46CB"/>
    <w:rsid w:val="001B4941"/>
    <w:rsid w:val="001B4B1E"/>
    <w:rsid w:val="001B4BB5"/>
    <w:rsid w:val="001B4CAC"/>
    <w:rsid w:val="001B4F0A"/>
    <w:rsid w:val="001B502A"/>
    <w:rsid w:val="001B507E"/>
    <w:rsid w:val="001B5593"/>
    <w:rsid w:val="001B55F2"/>
    <w:rsid w:val="001B5770"/>
    <w:rsid w:val="001B577B"/>
    <w:rsid w:val="001B5786"/>
    <w:rsid w:val="001B58B7"/>
    <w:rsid w:val="001B5CAA"/>
    <w:rsid w:val="001B5D3D"/>
    <w:rsid w:val="001B5D95"/>
    <w:rsid w:val="001B5E06"/>
    <w:rsid w:val="001B5EDD"/>
    <w:rsid w:val="001B5F49"/>
    <w:rsid w:val="001B5F4D"/>
    <w:rsid w:val="001B5FB0"/>
    <w:rsid w:val="001B6353"/>
    <w:rsid w:val="001B67F4"/>
    <w:rsid w:val="001B6844"/>
    <w:rsid w:val="001B6BEB"/>
    <w:rsid w:val="001B6F04"/>
    <w:rsid w:val="001B70A9"/>
    <w:rsid w:val="001B7126"/>
    <w:rsid w:val="001B71AF"/>
    <w:rsid w:val="001B7392"/>
    <w:rsid w:val="001B746A"/>
    <w:rsid w:val="001B749B"/>
    <w:rsid w:val="001B75AC"/>
    <w:rsid w:val="001B7A8A"/>
    <w:rsid w:val="001B7C7F"/>
    <w:rsid w:val="001B7E50"/>
    <w:rsid w:val="001C00D3"/>
    <w:rsid w:val="001C0117"/>
    <w:rsid w:val="001C02FA"/>
    <w:rsid w:val="001C03B0"/>
    <w:rsid w:val="001C0786"/>
    <w:rsid w:val="001C0851"/>
    <w:rsid w:val="001C0B22"/>
    <w:rsid w:val="001C0C9F"/>
    <w:rsid w:val="001C0D83"/>
    <w:rsid w:val="001C0E54"/>
    <w:rsid w:val="001C0E67"/>
    <w:rsid w:val="001C0FED"/>
    <w:rsid w:val="001C100D"/>
    <w:rsid w:val="001C1023"/>
    <w:rsid w:val="001C10D6"/>
    <w:rsid w:val="001C1115"/>
    <w:rsid w:val="001C1388"/>
    <w:rsid w:val="001C17D0"/>
    <w:rsid w:val="001C1975"/>
    <w:rsid w:val="001C1ADB"/>
    <w:rsid w:val="001C1F06"/>
    <w:rsid w:val="001C1F1D"/>
    <w:rsid w:val="001C208E"/>
    <w:rsid w:val="001C2163"/>
    <w:rsid w:val="001C216D"/>
    <w:rsid w:val="001C2232"/>
    <w:rsid w:val="001C233F"/>
    <w:rsid w:val="001C2342"/>
    <w:rsid w:val="001C2363"/>
    <w:rsid w:val="001C238D"/>
    <w:rsid w:val="001C2457"/>
    <w:rsid w:val="001C2467"/>
    <w:rsid w:val="001C25A7"/>
    <w:rsid w:val="001C25D7"/>
    <w:rsid w:val="001C2645"/>
    <w:rsid w:val="001C26B5"/>
    <w:rsid w:val="001C2834"/>
    <w:rsid w:val="001C28CE"/>
    <w:rsid w:val="001C29E3"/>
    <w:rsid w:val="001C2A7D"/>
    <w:rsid w:val="001C2CFD"/>
    <w:rsid w:val="001C2DA3"/>
    <w:rsid w:val="001C2E7A"/>
    <w:rsid w:val="001C3024"/>
    <w:rsid w:val="001C304A"/>
    <w:rsid w:val="001C3110"/>
    <w:rsid w:val="001C363F"/>
    <w:rsid w:val="001C37FC"/>
    <w:rsid w:val="001C3817"/>
    <w:rsid w:val="001C38AB"/>
    <w:rsid w:val="001C38C0"/>
    <w:rsid w:val="001C3AE4"/>
    <w:rsid w:val="001C3B60"/>
    <w:rsid w:val="001C3D00"/>
    <w:rsid w:val="001C3FCA"/>
    <w:rsid w:val="001C405A"/>
    <w:rsid w:val="001C422D"/>
    <w:rsid w:val="001C446F"/>
    <w:rsid w:val="001C44BF"/>
    <w:rsid w:val="001C457D"/>
    <w:rsid w:val="001C491F"/>
    <w:rsid w:val="001C4F03"/>
    <w:rsid w:val="001C4F3B"/>
    <w:rsid w:val="001C5156"/>
    <w:rsid w:val="001C5433"/>
    <w:rsid w:val="001C568E"/>
    <w:rsid w:val="001C56D5"/>
    <w:rsid w:val="001C5822"/>
    <w:rsid w:val="001C5857"/>
    <w:rsid w:val="001C58FA"/>
    <w:rsid w:val="001C5CB4"/>
    <w:rsid w:val="001C5FE7"/>
    <w:rsid w:val="001C60AC"/>
    <w:rsid w:val="001C6223"/>
    <w:rsid w:val="001C6377"/>
    <w:rsid w:val="001C64F6"/>
    <w:rsid w:val="001C6622"/>
    <w:rsid w:val="001C6698"/>
    <w:rsid w:val="001C67DD"/>
    <w:rsid w:val="001C68D9"/>
    <w:rsid w:val="001C6C62"/>
    <w:rsid w:val="001C6C84"/>
    <w:rsid w:val="001C6CE3"/>
    <w:rsid w:val="001C6D35"/>
    <w:rsid w:val="001C6D60"/>
    <w:rsid w:val="001C6F59"/>
    <w:rsid w:val="001C70D7"/>
    <w:rsid w:val="001C7160"/>
    <w:rsid w:val="001C71C1"/>
    <w:rsid w:val="001C7281"/>
    <w:rsid w:val="001C728F"/>
    <w:rsid w:val="001C72EB"/>
    <w:rsid w:val="001C7444"/>
    <w:rsid w:val="001C7447"/>
    <w:rsid w:val="001C758C"/>
    <w:rsid w:val="001C76A6"/>
    <w:rsid w:val="001C7748"/>
    <w:rsid w:val="001C781E"/>
    <w:rsid w:val="001C7927"/>
    <w:rsid w:val="001C7E2A"/>
    <w:rsid w:val="001C7E82"/>
    <w:rsid w:val="001D004A"/>
    <w:rsid w:val="001D007E"/>
    <w:rsid w:val="001D01F6"/>
    <w:rsid w:val="001D0306"/>
    <w:rsid w:val="001D03CB"/>
    <w:rsid w:val="001D04B0"/>
    <w:rsid w:val="001D06B4"/>
    <w:rsid w:val="001D0785"/>
    <w:rsid w:val="001D0848"/>
    <w:rsid w:val="001D08FB"/>
    <w:rsid w:val="001D0972"/>
    <w:rsid w:val="001D0EDD"/>
    <w:rsid w:val="001D0F4F"/>
    <w:rsid w:val="001D10B6"/>
    <w:rsid w:val="001D1223"/>
    <w:rsid w:val="001D1382"/>
    <w:rsid w:val="001D141D"/>
    <w:rsid w:val="001D181C"/>
    <w:rsid w:val="001D1B30"/>
    <w:rsid w:val="001D1F08"/>
    <w:rsid w:val="001D2063"/>
    <w:rsid w:val="001D2581"/>
    <w:rsid w:val="001D270D"/>
    <w:rsid w:val="001D2791"/>
    <w:rsid w:val="001D27CE"/>
    <w:rsid w:val="001D2874"/>
    <w:rsid w:val="001D2944"/>
    <w:rsid w:val="001D29B6"/>
    <w:rsid w:val="001D29CF"/>
    <w:rsid w:val="001D2D1B"/>
    <w:rsid w:val="001D32A3"/>
    <w:rsid w:val="001D3453"/>
    <w:rsid w:val="001D3528"/>
    <w:rsid w:val="001D3568"/>
    <w:rsid w:val="001D357D"/>
    <w:rsid w:val="001D3609"/>
    <w:rsid w:val="001D36D1"/>
    <w:rsid w:val="001D384B"/>
    <w:rsid w:val="001D38FE"/>
    <w:rsid w:val="001D3B39"/>
    <w:rsid w:val="001D3C02"/>
    <w:rsid w:val="001D3C3D"/>
    <w:rsid w:val="001D3C42"/>
    <w:rsid w:val="001D3EFC"/>
    <w:rsid w:val="001D4233"/>
    <w:rsid w:val="001D475F"/>
    <w:rsid w:val="001D476C"/>
    <w:rsid w:val="001D47CA"/>
    <w:rsid w:val="001D49C0"/>
    <w:rsid w:val="001D4A66"/>
    <w:rsid w:val="001D4A9F"/>
    <w:rsid w:val="001D4C3C"/>
    <w:rsid w:val="001D4D40"/>
    <w:rsid w:val="001D4E89"/>
    <w:rsid w:val="001D4F30"/>
    <w:rsid w:val="001D506B"/>
    <w:rsid w:val="001D517F"/>
    <w:rsid w:val="001D51F4"/>
    <w:rsid w:val="001D528D"/>
    <w:rsid w:val="001D544D"/>
    <w:rsid w:val="001D546C"/>
    <w:rsid w:val="001D5511"/>
    <w:rsid w:val="001D5843"/>
    <w:rsid w:val="001D5844"/>
    <w:rsid w:val="001D58DF"/>
    <w:rsid w:val="001D592D"/>
    <w:rsid w:val="001D5A4F"/>
    <w:rsid w:val="001D5AE8"/>
    <w:rsid w:val="001D5B51"/>
    <w:rsid w:val="001D5BCE"/>
    <w:rsid w:val="001D5CEB"/>
    <w:rsid w:val="001D5D0E"/>
    <w:rsid w:val="001D5E51"/>
    <w:rsid w:val="001D5FE1"/>
    <w:rsid w:val="001D63EF"/>
    <w:rsid w:val="001D647D"/>
    <w:rsid w:val="001D65FE"/>
    <w:rsid w:val="001D66A8"/>
    <w:rsid w:val="001D6771"/>
    <w:rsid w:val="001D680E"/>
    <w:rsid w:val="001D68AD"/>
    <w:rsid w:val="001D68D9"/>
    <w:rsid w:val="001D693F"/>
    <w:rsid w:val="001D69DA"/>
    <w:rsid w:val="001D6A5E"/>
    <w:rsid w:val="001D6AE4"/>
    <w:rsid w:val="001D6B0F"/>
    <w:rsid w:val="001D6B63"/>
    <w:rsid w:val="001D6E4C"/>
    <w:rsid w:val="001D6F5D"/>
    <w:rsid w:val="001D706B"/>
    <w:rsid w:val="001D71F1"/>
    <w:rsid w:val="001D7559"/>
    <w:rsid w:val="001D7885"/>
    <w:rsid w:val="001D7A2F"/>
    <w:rsid w:val="001D7C2E"/>
    <w:rsid w:val="001D7F7F"/>
    <w:rsid w:val="001D7FD8"/>
    <w:rsid w:val="001E0162"/>
    <w:rsid w:val="001E05B3"/>
    <w:rsid w:val="001E0841"/>
    <w:rsid w:val="001E0927"/>
    <w:rsid w:val="001E0B5C"/>
    <w:rsid w:val="001E0BA2"/>
    <w:rsid w:val="001E0CD1"/>
    <w:rsid w:val="001E0F8F"/>
    <w:rsid w:val="001E1061"/>
    <w:rsid w:val="001E11A2"/>
    <w:rsid w:val="001E11DF"/>
    <w:rsid w:val="001E12EF"/>
    <w:rsid w:val="001E138C"/>
    <w:rsid w:val="001E1422"/>
    <w:rsid w:val="001E189B"/>
    <w:rsid w:val="001E18EA"/>
    <w:rsid w:val="001E1B4A"/>
    <w:rsid w:val="001E1BD3"/>
    <w:rsid w:val="001E1C78"/>
    <w:rsid w:val="001E1EC5"/>
    <w:rsid w:val="001E1EFD"/>
    <w:rsid w:val="001E2402"/>
    <w:rsid w:val="001E24C7"/>
    <w:rsid w:val="001E2549"/>
    <w:rsid w:val="001E25E0"/>
    <w:rsid w:val="001E2678"/>
    <w:rsid w:val="001E2816"/>
    <w:rsid w:val="001E29D1"/>
    <w:rsid w:val="001E2AF3"/>
    <w:rsid w:val="001E2BAE"/>
    <w:rsid w:val="001E2E31"/>
    <w:rsid w:val="001E2F59"/>
    <w:rsid w:val="001E2FAB"/>
    <w:rsid w:val="001E310B"/>
    <w:rsid w:val="001E3144"/>
    <w:rsid w:val="001E3C86"/>
    <w:rsid w:val="001E3D89"/>
    <w:rsid w:val="001E3E90"/>
    <w:rsid w:val="001E438A"/>
    <w:rsid w:val="001E44AB"/>
    <w:rsid w:val="001E4539"/>
    <w:rsid w:val="001E48EE"/>
    <w:rsid w:val="001E4C12"/>
    <w:rsid w:val="001E4D05"/>
    <w:rsid w:val="001E4D68"/>
    <w:rsid w:val="001E4E6D"/>
    <w:rsid w:val="001E4F25"/>
    <w:rsid w:val="001E4FA4"/>
    <w:rsid w:val="001E504D"/>
    <w:rsid w:val="001E51F7"/>
    <w:rsid w:val="001E5397"/>
    <w:rsid w:val="001E5973"/>
    <w:rsid w:val="001E5C16"/>
    <w:rsid w:val="001E61BF"/>
    <w:rsid w:val="001E64CE"/>
    <w:rsid w:val="001E6582"/>
    <w:rsid w:val="001E6B84"/>
    <w:rsid w:val="001E6C3B"/>
    <w:rsid w:val="001E6C92"/>
    <w:rsid w:val="001E6CED"/>
    <w:rsid w:val="001E6D0F"/>
    <w:rsid w:val="001E6DE0"/>
    <w:rsid w:val="001E72B3"/>
    <w:rsid w:val="001E757A"/>
    <w:rsid w:val="001E75B9"/>
    <w:rsid w:val="001E76B1"/>
    <w:rsid w:val="001E7766"/>
    <w:rsid w:val="001E7958"/>
    <w:rsid w:val="001E7BE4"/>
    <w:rsid w:val="001E7C24"/>
    <w:rsid w:val="001E7E2F"/>
    <w:rsid w:val="001E7E85"/>
    <w:rsid w:val="001E7F4D"/>
    <w:rsid w:val="001E7FDB"/>
    <w:rsid w:val="001E7FFC"/>
    <w:rsid w:val="001F0097"/>
    <w:rsid w:val="001F0179"/>
    <w:rsid w:val="001F03B7"/>
    <w:rsid w:val="001F0443"/>
    <w:rsid w:val="001F04B9"/>
    <w:rsid w:val="001F04C3"/>
    <w:rsid w:val="001F05BD"/>
    <w:rsid w:val="001F0666"/>
    <w:rsid w:val="001F0709"/>
    <w:rsid w:val="001F083D"/>
    <w:rsid w:val="001F09A4"/>
    <w:rsid w:val="001F09E6"/>
    <w:rsid w:val="001F0CE4"/>
    <w:rsid w:val="001F0D18"/>
    <w:rsid w:val="001F0F05"/>
    <w:rsid w:val="001F10F5"/>
    <w:rsid w:val="001F118E"/>
    <w:rsid w:val="001F1571"/>
    <w:rsid w:val="001F162A"/>
    <w:rsid w:val="001F1669"/>
    <w:rsid w:val="001F16E5"/>
    <w:rsid w:val="001F17AE"/>
    <w:rsid w:val="001F17B7"/>
    <w:rsid w:val="001F1881"/>
    <w:rsid w:val="001F1B71"/>
    <w:rsid w:val="001F1B82"/>
    <w:rsid w:val="001F1E27"/>
    <w:rsid w:val="001F1FA7"/>
    <w:rsid w:val="001F1FDA"/>
    <w:rsid w:val="001F2337"/>
    <w:rsid w:val="001F2511"/>
    <w:rsid w:val="001F266C"/>
    <w:rsid w:val="001F27F8"/>
    <w:rsid w:val="001F2875"/>
    <w:rsid w:val="001F2A0D"/>
    <w:rsid w:val="001F2A4C"/>
    <w:rsid w:val="001F2EC0"/>
    <w:rsid w:val="001F333E"/>
    <w:rsid w:val="001F359D"/>
    <w:rsid w:val="001F3679"/>
    <w:rsid w:val="001F3738"/>
    <w:rsid w:val="001F3814"/>
    <w:rsid w:val="001F3845"/>
    <w:rsid w:val="001F38B7"/>
    <w:rsid w:val="001F38F9"/>
    <w:rsid w:val="001F3AE8"/>
    <w:rsid w:val="001F3BAF"/>
    <w:rsid w:val="001F3D7E"/>
    <w:rsid w:val="001F3E41"/>
    <w:rsid w:val="001F3F09"/>
    <w:rsid w:val="001F41C6"/>
    <w:rsid w:val="001F4236"/>
    <w:rsid w:val="001F4285"/>
    <w:rsid w:val="001F42D2"/>
    <w:rsid w:val="001F4339"/>
    <w:rsid w:val="001F449E"/>
    <w:rsid w:val="001F44DA"/>
    <w:rsid w:val="001F4573"/>
    <w:rsid w:val="001F4811"/>
    <w:rsid w:val="001F4819"/>
    <w:rsid w:val="001F4924"/>
    <w:rsid w:val="001F4A30"/>
    <w:rsid w:val="001F4A35"/>
    <w:rsid w:val="001F4A46"/>
    <w:rsid w:val="001F4BC2"/>
    <w:rsid w:val="001F4BE3"/>
    <w:rsid w:val="001F4E1A"/>
    <w:rsid w:val="001F4FB9"/>
    <w:rsid w:val="001F51DE"/>
    <w:rsid w:val="001F5200"/>
    <w:rsid w:val="001F52BE"/>
    <w:rsid w:val="001F54A0"/>
    <w:rsid w:val="001F54A6"/>
    <w:rsid w:val="001F5578"/>
    <w:rsid w:val="001F5754"/>
    <w:rsid w:val="001F595D"/>
    <w:rsid w:val="001F598A"/>
    <w:rsid w:val="001F5B1B"/>
    <w:rsid w:val="001F5B62"/>
    <w:rsid w:val="001F61B5"/>
    <w:rsid w:val="001F632D"/>
    <w:rsid w:val="001F6380"/>
    <w:rsid w:val="001F63FD"/>
    <w:rsid w:val="001F64A6"/>
    <w:rsid w:val="001F65E8"/>
    <w:rsid w:val="001F6718"/>
    <w:rsid w:val="001F674F"/>
    <w:rsid w:val="001F68C2"/>
    <w:rsid w:val="001F6924"/>
    <w:rsid w:val="001F6CB5"/>
    <w:rsid w:val="001F6DB3"/>
    <w:rsid w:val="001F714A"/>
    <w:rsid w:val="001F7172"/>
    <w:rsid w:val="001F7174"/>
    <w:rsid w:val="001F736F"/>
    <w:rsid w:val="001F7456"/>
    <w:rsid w:val="001F7507"/>
    <w:rsid w:val="001F75CC"/>
    <w:rsid w:val="001F77D7"/>
    <w:rsid w:val="001F7888"/>
    <w:rsid w:val="001F7B56"/>
    <w:rsid w:val="001F7D31"/>
    <w:rsid w:val="001F7E7D"/>
    <w:rsid w:val="001F7F0C"/>
    <w:rsid w:val="001F7F51"/>
    <w:rsid w:val="001F7FAC"/>
    <w:rsid w:val="002000CC"/>
    <w:rsid w:val="00200116"/>
    <w:rsid w:val="00200470"/>
    <w:rsid w:val="00200495"/>
    <w:rsid w:val="002005A0"/>
    <w:rsid w:val="002006DE"/>
    <w:rsid w:val="002008BD"/>
    <w:rsid w:val="00200ECB"/>
    <w:rsid w:val="00200FB1"/>
    <w:rsid w:val="0020100F"/>
    <w:rsid w:val="0020107B"/>
    <w:rsid w:val="002011EC"/>
    <w:rsid w:val="00201769"/>
    <w:rsid w:val="00201ACD"/>
    <w:rsid w:val="00201B6A"/>
    <w:rsid w:val="00201E93"/>
    <w:rsid w:val="00201FA1"/>
    <w:rsid w:val="00202475"/>
    <w:rsid w:val="00202476"/>
    <w:rsid w:val="00202561"/>
    <w:rsid w:val="00202721"/>
    <w:rsid w:val="00202A3D"/>
    <w:rsid w:val="00202B12"/>
    <w:rsid w:val="00202D2B"/>
    <w:rsid w:val="00202EBC"/>
    <w:rsid w:val="00203009"/>
    <w:rsid w:val="00203198"/>
    <w:rsid w:val="00203264"/>
    <w:rsid w:val="00203335"/>
    <w:rsid w:val="002035AE"/>
    <w:rsid w:val="00203629"/>
    <w:rsid w:val="00203674"/>
    <w:rsid w:val="00203A58"/>
    <w:rsid w:val="00203AB0"/>
    <w:rsid w:val="00203BB7"/>
    <w:rsid w:val="00203DAD"/>
    <w:rsid w:val="002044A1"/>
    <w:rsid w:val="002045FF"/>
    <w:rsid w:val="00204682"/>
    <w:rsid w:val="002048D0"/>
    <w:rsid w:val="00204AC2"/>
    <w:rsid w:val="00204BAA"/>
    <w:rsid w:val="00204DF0"/>
    <w:rsid w:val="00204F88"/>
    <w:rsid w:val="00204FF8"/>
    <w:rsid w:val="0020501F"/>
    <w:rsid w:val="002050E8"/>
    <w:rsid w:val="00205166"/>
    <w:rsid w:val="00205349"/>
    <w:rsid w:val="00205363"/>
    <w:rsid w:val="00205488"/>
    <w:rsid w:val="002055C1"/>
    <w:rsid w:val="00205713"/>
    <w:rsid w:val="002057A5"/>
    <w:rsid w:val="00205ABF"/>
    <w:rsid w:val="00205BBE"/>
    <w:rsid w:val="00205C87"/>
    <w:rsid w:val="00205D36"/>
    <w:rsid w:val="00205DC7"/>
    <w:rsid w:val="00205EB1"/>
    <w:rsid w:val="00205EE9"/>
    <w:rsid w:val="00206243"/>
    <w:rsid w:val="002064C4"/>
    <w:rsid w:val="002066A5"/>
    <w:rsid w:val="00206916"/>
    <w:rsid w:val="00206ADE"/>
    <w:rsid w:val="00206BFE"/>
    <w:rsid w:val="00206E85"/>
    <w:rsid w:val="002071FF"/>
    <w:rsid w:val="002072F4"/>
    <w:rsid w:val="002074E3"/>
    <w:rsid w:val="002075C6"/>
    <w:rsid w:val="002077ED"/>
    <w:rsid w:val="00207A7B"/>
    <w:rsid w:val="00207D6E"/>
    <w:rsid w:val="0021049C"/>
    <w:rsid w:val="00210794"/>
    <w:rsid w:val="002107EF"/>
    <w:rsid w:val="00210A17"/>
    <w:rsid w:val="00210A9B"/>
    <w:rsid w:val="00210B2E"/>
    <w:rsid w:val="00210F0D"/>
    <w:rsid w:val="0021116D"/>
    <w:rsid w:val="00211190"/>
    <w:rsid w:val="002113C6"/>
    <w:rsid w:val="002113E4"/>
    <w:rsid w:val="002114CC"/>
    <w:rsid w:val="002115FE"/>
    <w:rsid w:val="0021178C"/>
    <w:rsid w:val="002118D7"/>
    <w:rsid w:val="00211AAD"/>
    <w:rsid w:val="00211C08"/>
    <w:rsid w:val="00211CFE"/>
    <w:rsid w:val="002120B0"/>
    <w:rsid w:val="0021233B"/>
    <w:rsid w:val="0021234A"/>
    <w:rsid w:val="00212673"/>
    <w:rsid w:val="002129A2"/>
    <w:rsid w:val="002129AF"/>
    <w:rsid w:val="00212C41"/>
    <w:rsid w:val="00212C4B"/>
    <w:rsid w:val="00212CEC"/>
    <w:rsid w:val="00212D39"/>
    <w:rsid w:val="00212DFB"/>
    <w:rsid w:val="00212E06"/>
    <w:rsid w:val="00212E97"/>
    <w:rsid w:val="00212F7C"/>
    <w:rsid w:val="00212FAE"/>
    <w:rsid w:val="002131A3"/>
    <w:rsid w:val="0021331F"/>
    <w:rsid w:val="00213330"/>
    <w:rsid w:val="00213399"/>
    <w:rsid w:val="0021357A"/>
    <w:rsid w:val="0021370D"/>
    <w:rsid w:val="002137F9"/>
    <w:rsid w:val="00213B09"/>
    <w:rsid w:val="00213B16"/>
    <w:rsid w:val="00213B2F"/>
    <w:rsid w:val="00213C73"/>
    <w:rsid w:val="00213CD3"/>
    <w:rsid w:val="00213CDE"/>
    <w:rsid w:val="00213E2E"/>
    <w:rsid w:val="00213F4A"/>
    <w:rsid w:val="0021406D"/>
    <w:rsid w:val="0021472D"/>
    <w:rsid w:val="002148FA"/>
    <w:rsid w:val="00214C11"/>
    <w:rsid w:val="00214E39"/>
    <w:rsid w:val="00214E89"/>
    <w:rsid w:val="00214FFE"/>
    <w:rsid w:val="002150F5"/>
    <w:rsid w:val="002151F2"/>
    <w:rsid w:val="00215276"/>
    <w:rsid w:val="00215921"/>
    <w:rsid w:val="00215926"/>
    <w:rsid w:val="0021593B"/>
    <w:rsid w:val="00215A1F"/>
    <w:rsid w:val="00215C6C"/>
    <w:rsid w:val="00215CD4"/>
    <w:rsid w:val="00216045"/>
    <w:rsid w:val="0021613F"/>
    <w:rsid w:val="002161E8"/>
    <w:rsid w:val="00216218"/>
    <w:rsid w:val="00216522"/>
    <w:rsid w:val="00216902"/>
    <w:rsid w:val="00216A1E"/>
    <w:rsid w:val="00216B1C"/>
    <w:rsid w:val="00216B8D"/>
    <w:rsid w:val="00216C87"/>
    <w:rsid w:val="00216FA3"/>
    <w:rsid w:val="002170AF"/>
    <w:rsid w:val="002171F2"/>
    <w:rsid w:val="002172BC"/>
    <w:rsid w:val="00217496"/>
    <w:rsid w:val="00217669"/>
    <w:rsid w:val="002176A5"/>
    <w:rsid w:val="00217798"/>
    <w:rsid w:val="002177AB"/>
    <w:rsid w:val="00217930"/>
    <w:rsid w:val="00217A2A"/>
    <w:rsid w:val="00217AE5"/>
    <w:rsid w:val="00217CBA"/>
    <w:rsid w:val="00217DA5"/>
    <w:rsid w:val="00217DE5"/>
    <w:rsid w:val="002200DF"/>
    <w:rsid w:val="0022052D"/>
    <w:rsid w:val="002207B0"/>
    <w:rsid w:val="00220886"/>
    <w:rsid w:val="002208C1"/>
    <w:rsid w:val="00220A05"/>
    <w:rsid w:val="00220AC0"/>
    <w:rsid w:val="00220B7B"/>
    <w:rsid w:val="00220BD2"/>
    <w:rsid w:val="00220D5D"/>
    <w:rsid w:val="00220F15"/>
    <w:rsid w:val="002211AC"/>
    <w:rsid w:val="00221242"/>
    <w:rsid w:val="00221298"/>
    <w:rsid w:val="002212A6"/>
    <w:rsid w:val="002212D5"/>
    <w:rsid w:val="00221670"/>
    <w:rsid w:val="00221714"/>
    <w:rsid w:val="002217D9"/>
    <w:rsid w:val="002218CB"/>
    <w:rsid w:val="002219F8"/>
    <w:rsid w:val="00221B27"/>
    <w:rsid w:val="00221C03"/>
    <w:rsid w:val="00221CA8"/>
    <w:rsid w:val="00221D3A"/>
    <w:rsid w:val="00221DF7"/>
    <w:rsid w:val="0022210D"/>
    <w:rsid w:val="0022214B"/>
    <w:rsid w:val="0022223A"/>
    <w:rsid w:val="00222437"/>
    <w:rsid w:val="00222493"/>
    <w:rsid w:val="00222519"/>
    <w:rsid w:val="002226A6"/>
    <w:rsid w:val="002227BC"/>
    <w:rsid w:val="00222844"/>
    <w:rsid w:val="0022295B"/>
    <w:rsid w:val="002229A2"/>
    <w:rsid w:val="00222A4F"/>
    <w:rsid w:val="00222AB7"/>
    <w:rsid w:val="00222AD2"/>
    <w:rsid w:val="00222B87"/>
    <w:rsid w:val="00222C36"/>
    <w:rsid w:val="00222C7B"/>
    <w:rsid w:val="00222DC0"/>
    <w:rsid w:val="00222EB9"/>
    <w:rsid w:val="002231F9"/>
    <w:rsid w:val="0022328D"/>
    <w:rsid w:val="002234CF"/>
    <w:rsid w:val="00223620"/>
    <w:rsid w:val="0022395A"/>
    <w:rsid w:val="002239DB"/>
    <w:rsid w:val="00223C2C"/>
    <w:rsid w:val="00223CA5"/>
    <w:rsid w:val="00223EAE"/>
    <w:rsid w:val="00224116"/>
    <w:rsid w:val="0022427E"/>
    <w:rsid w:val="002248FE"/>
    <w:rsid w:val="00224A21"/>
    <w:rsid w:val="00224AD2"/>
    <w:rsid w:val="00224D92"/>
    <w:rsid w:val="00224E55"/>
    <w:rsid w:val="00224EFA"/>
    <w:rsid w:val="00225078"/>
    <w:rsid w:val="00225094"/>
    <w:rsid w:val="002254FC"/>
    <w:rsid w:val="00225503"/>
    <w:rsid w:val="0022560F"/>
    <w:rsid w:val="00225E32"/>
    <w:rsid w:val="00225FC1"/>
    <w:rsid w:val="00226118"/>
    <w:rsid w:val="00226141"/>
    <w:rsid w:val="00226244"/>
    <w:rsid w:val="002265B1"/>
    <w:rsid w:val="00226BD2"/>
    <w:rsid w:val="00226C00"/>
    <w:rsid w:val="00226E78"/>
    <w:rsid w:val="00226F9F"/>
    <w:rsid w:val="0022729A"/>
    <w:rsid w:val="00227595"/>
    <w:rsid w:val="00227865"/>
    <w:rsid w:val="00227985"/>
    <w:rsid w:val="00227996"/>
    <w:rsid w:val="00227A76"/>
    <w:rsid w:val="00227A93"/>
    <w:rsid w:val="00227BD6"/>
    <w:rsid w:val="00227CF8"/>
    <w:rsid w:val="002300CC"/>
    <w:rsid w:val="0023013B"/>
    <w:rsid w:val="0023019F"/>
    <w:rsid w:val="00230244"/>
    <w:rsid w:val="002302CA"/>
    <w:rsid w:val="00230468"/>
    <w:rsid w:val="0023056D"/>
    <w:rsid w:val="00230781"/>
    <w:rsid w:val="002308F4"/>
    <w:rsid w:val="0023090B"/>
    <w:rsid w:val="00230942"/>
    <w:rsid w:val="00230B5B"/>
    <w:rsid w:val="00230E1D"/>
    <w:rsid w:val="00231096"/>
    <w:rsid w:val="002310FD"/>
    <w:rsid w:val="00231111"/>
    <w:rsid w:val="0023129B"/>
    <w:rsid w:val="0023135B"/>
    <w:rsid w:val="002314FC"/>
    <w:rsid w:val="00231665"/>
    <w:rsid w:val="002317CA"/>
    <w:rsid w:val="00231AF1"/>
    <w:rsid w:val="00231C03"/>
    <w:rsid w:val="00231F89"/>
    <w:rsid w:val="002320AD"/>
    <w:rsid w:val="00232872"/>
    <w:rsid w:val="002328D0"/>
    <w:rsid w:val="00232A8B"/>
    <w:rsid w:val="00232BFF"/>
    <w:rsid w:val="00232D11"/>
    <w:rsid w:val="00232FB3"/>
    <w:rsid w:val="00233147"/>
    <w:rsid w:val="002334F1"/>
    <w:rsid w:val="0023358B"/>
    <w:rsid w:val="00233619"/>
    <w:rsid w:val="002336FF"/>
    <w:rsid w:val="00233757"/>
    <w:rsid w:val="00233AAE"/>
    <w:rsid w:val="00233AEB"/>
    <w:rsid w:val="00233BAF"/>
    <w:rsid w:val="00233E93"/>
    <w:rsid w:val="00234051"/>
    <w:rsid w:val="0023409B"/>
    <w:rsid w:val="002345D0"/>
    <w:rsid w:val="00234767"/>
    <w:rsid w:val="00234AB9"/>
    <w:rsid w:val="00234C45"/>
    <w:rsid w:val="00234CDE"/>
    <w:rsid w:val="00234DB4"/>
    <w:rsid w:val="00234E5D"/>
    <w:rsid w:val="00234F2D"/>
    <w:rsid w:val="00234F76"/>
    <w:rsid w:val="00234FD6"/>
    <w:rsid w:val="0023503E"/>
    <w:rsid w:val="00235068"/>
    <w:rsid w:val="002350CC"/>
    <w:rsid w:val="0023516C"/>
    <w:rsid w:val="00235270"/>
    <w:rsid w:val="0023536E"/>
    <w:rsid w:val="00235393"/>
    <w:rsid w:val="00235813"/>
    <w:rsid w:val="00235895"/>
    <w:rsid w:val="0023590D"/>
    <w:rsid w:val="00235B7A"/>
    <w:rsid w:val="00235EC4"/>
    <w:rsid w:val="0023606F"/>
    <w:rsid w:val="0023608D"/>
    <w:rsid w:val="00236102"/>
    <w:rsid w:val="002361EE"/>
    <w:rsid w:val="00236251"/>
    <w:rsid w:val="00236308"/>
    <w:rsid w:val="00236311"/>
    <w:rsid w:val="00236478"/>
    <w:rsid w:val="00236556"/>
    <w:rsid w:val="00236561"/>
    <w:rsid w:val="00236574"/>
    <w:rsid w:val="002365F3"/>
    <w:rsid w:val="00236D0F"/>
    <w:rsid w:val="00236E7F"/>
    <w:rsid w:val="00236F06"/>
    <w:rsid w:val="002375D3"/>
    <w:rsid w:val="0023781A"/>
    <w:rsid w:val="00240384"/>
    <w:rsid w:val="002404C6"/>
    <w:rsid w:val="00240712"/>
    <w:rsid w:val="002408B4"/>
    <w:rsid w:val="00240D1C"/>
    <w:rsid w:val="00240EEE"/>
    <w:rsid w:val="00240F10"/>
    <w:rsid w:val="00241434"/>
    <w:rsid w:val="0024151D"/>
    <w:rsid w:val="002415F2"/>
    <w:rsid w:val="0024160E"/>
    <w:rsid w:val="0024161F"/>
    <w:rsid w:val="00241656"/>
    <w:rsid w:val="002416FF"/>
    <w:rsid w:val="00241740"/>
    <w:rsid w:val="002418D9"/>
    <w:rsid w:val="00241A13"/>
    <w:rsid w:val="00241B0C"/>
    <w:rsid w:val="00241C0E"/>
    <w:rsid w:val="00241C77"/>
    <w:rsid w:val="0024207D"/>
    <w:rsid w:val="002420ED"/>
    <w:rsid w:val="0024214E"/>
    <w:rsid w:val="00242206"/>
    <w:rsid w:val="00242426"/>
    <w:rsid w:val="0024249E"/>
    <w:rsid w:val="002427E9"/>
    <w:rsid w:val="00242882"/>
    <w:rsid w:val="00242B36"/>
    <w:rsid w:val="00242B94"/>
    <w:rsid w:val="00242C76"/>
    <w:rsid w:val="00243055"/>
    <w:rsid w:val="00243215"/>
    <w:rsid w:val="00243322"/>
    <w:rsid w:val="002433C0"/>
    <w:rsid w:val="00243639"/>
    <w:rsid w:val="002436D8"/>
    <w:rsid w:val="0024374D"/>
    <w:rsid w:val="002438B5"/>
    <w:rsid w:val="002438BB"/>
    <w:rsid w:val="002439AC"/>
    <w:rsid w:val="002439E6"/>
    <w:rsid w:val="00243BC4"/>
    <w:rsid w:val="00243C1F"/>
    <w:rsid w:val="00243C43"/>
    <w:rsid w:val="00243C6F"/>
    <w:rsid w:val="00243C81"/>
    <w:rsid w:val="00243DED"/>
    <w:rsid w:val="00243E4C"/>
    <w:rsid w:val="00243F8F"/>
    <w:rsid w:val="0024400D"/>
    <w:rsid w:val="002440A4"/>
    <w:rsid w:val="002440C2"/>
    <w:rsid w:val="0024415D"/>
    <w:rsid w:val="0024444B"/>
    <w:rsid w:val="002445ED"/>
    <w:rsid w:val="00244686"/>
    <w:rsid w:val="00244AAC"/>
    <w:rsid w:val="00244AEA"/>
    <w:rsid w:val="00244BF4"/>
    <w:rsid w:val="00244C84"/>
    <w:rsid w:val="00244DAD"/>
    <w:rsid w:val="00244DEB"/>
    <w:rsid w:val="00244E5E"/>
    <w:rsid w:val="00244EDB"/>
    <w:rsid w:val="00244F13"/>
    <w:rsid w:val="00244F55"/>
    <w:rsid w:val="002450F4"/>
    <w:rsid w:val="00245239"/>
    <w:rsid w:val="00245275"/>
    <w:rsid w:val="00245306"/>
    <w:rsid w:val="00245405"/>
    <w:rsid w:val="002456AC"/>
    <w:rsid w:val="0024570D"/>
    <w:rsid w:val="00245843"/>
    <w:rsid w:val="00245B01"/>
    <w:rsid w:val="00245D04"/>
    <w:rsid w:val="00245E96"/>
    <w:rsid w:val="0024656D"/>
    <w:rsid w:val="0024668A"/>
    <w:rsid w:val="002466EE"/>
    <w:rsid w:val="0024673E"/>
    <w:rsid w:val="002468B2"/>
    <w:rsid w:val="00246E11"/>
    <w:rsid w:val="00246F0E"/>
    <w:rsid w:val="00246FD7"/>
    <w:rsid w:val="00246FF3"/>
    <w:rsid w:val="0024704F"/>
    <w:rsid w:val="00247055"/>
    <w:rsid w:val="0024721D"/>
    <w:rsid w:val="00247228"/>
    <w:rsid w:val="00247256"/>
    <w:rsid w:val="002472CA"/>
    <w:rsid w:val="002473C5"/>
    <w:rsid w:val="00247472"/>
    <w:rsid w:val="00247515"/>
    <w:rsid w:val="002477D5"/>
    <w:rsid w:val="00247BE4"/>
    <w:rsid w:val="00247EA9"/>
    <w:rsid w:val="00247FAA"/>
    <w:rsid w:val="0025000E"/>
    <w:rsid w:val="00250082"/>
    <w:rsid w:val="002501A1"/>
    <w:rsid w:val="00250362"/>
    <w:rsid w:val="0025045C"/>
    <w:rsid w:val="00250624"/>
    <w:rsid w:val="002506D0"/>
    <w:rsid w:val="00250951"/>
    <w:rsid w:val="0025099F"/>
    <w:rsid w:val="00250B12"/>
    <w:rsid w:val="00250C0C"/>
    <w:rsid w:val="00250C5F"/>
    <w:rsid w:val="00250D0C"/>
    <w:rsid w:val="00250E71"/>
    <w:rsid w:val="00250F80"/>
    <w:rsid w:val="00250F86"/>
    <w:rsid w:val="00251048"/>
    <w:rsid w:val="002510DF"/>
    <w:rsid w:val="00251135"/>
    <w:rsid w:val="0025167F"/>
    <w:rsid w:val="002516EE"/>
    <w:rsid w:val="002518B8"/>
    <w:rsid w:val="00251958"/>
    <w:rsid w:val="00251A30"/>
    <w:rsid w:val="00251B05"/>
    <w:rsid w:val="00251D23"/>
    <w:rsid w:val="00251D7F"/>
    <w:rsid w:val="00251E50"/>
    <w:rsid w:val="0025215B"/>
    <w:rsid w:val="00252190"/>
    <w:rsid w:val="002521DB"/>
    <w:rsid w:val="002521ED"/>
    <w:rsid w:val="00252456"/>
    <w:rsid w:val="002525EC"/>
    <w:rsid w:val="002527A7"/>
    <w:rsid w:val="002528AF"/>
    <w:rsid w:val="002529E4"/>
    <w:rsid w:val="002529E7"/>
    <w:rsid w:val="00252A28"/>
    <w:rsid w:val="00252AE7"/>
    <w:rsid w:val="00252C35"/>
    <w:rsid w:val="00252CF9"/>
    <w:rsid w:val="00252D8B"/>
    <w:rsid w:val="00252DD1"/>
    <w:rsid w:val="002531ED"/>
    <w:rsid w:val="002532D9"/>
    <w:rsid w:val="002534F3"/>
    <w:rsid w:val="00253676"/>
    <w:rsid w:val="00253700"/>
    <w:rsid w:val="00253937"/>
    <w:rsid w:val="00253E99"/>
    <w:rsid w:val="00254042"/>
    <w:rsid w:val="0025424A"/>
    <w:rsid w:val="00254327"/>
    <w:rsid w:val="00254452"/>
    <w:rsid w:val="00254538"/>
    <w:rsid w:val="0025474D"/>
    <w:rsid w:val="00254A4F"/>
    <w:rsid w:val="00254B4C"/>
    <w:rsid w:val="00254C87"/>
    <w:rsid w:val="00254ED3"/>
    <w:rsid w:val="00254F6D"/>
    <w:rsid w:val="00255166"/>
    <w:rsid w:val="002551CF"/>
    <w:rsid w:val="00255242"/>
    <w:rsid w:val="002552C5"/>
    <w:rsid w:val="0025537A"/>
    <w:rsid w:val="002553B6"/>
    <w:rsid w:val="00255783"/>
    <w:rsid w:val="00255AAD"/>
    <w:rsid w:val="00255CE1"/>
    <w:rsid w:val="00256273"/>
    <w:rsid w:val="002562EF"/>
    <w:rsid w:val="0025650A"/>
    <w:rsid w:val="00256958"/>
    <w:rsid w:val="002571D6"/>
    <w:rsid w:val="0025734E"/>
    <w:rsid w:val="00257654"/>
    <w:rsid w:val="002577B0"/>
    <w:rsid w:val="002577BF"/>
    <w:rsid w:val="002579A2"/>
    <w:rsid w:val="00257A1B"/>
    <w:rsid w:val="00257B15"/>
    <w:rsid w:val="00257BE4"/>
    <w:rsid w:val="00257E7E"/>
    <w:rsid w:val="00257ECB"/>
    <w:rsid w:val="00260315"/>
    <w:rsid w:val="002606BE"/>
    <w:rsid w:val="00260781"/>
    <w:rsid w:val="0026079E"/>
    <w:rsid w:val="00260C0A"/>
    <w:rsid w:val="00260ECE"/>
    <w:rsid w:val="0026106B"/>
    <w:rsid w:val="002610D2"/>
    <w:rsid w:val="00261296"/>
    <w:rsid w:val="00261320"/>
    <w:rsid w:val="00261368"/>
    <w:rsid w:val="002613DA"/>
    <w:rsid w:val="0026155C"/>
    <w:rsid w:val="0026165A"/>
    <w:rsid w:val="0026174C"/>
    <w:rsid w:val="002617BA"/>
    <w:rsid w:val="002617D5"/>
    <w:rsid w:val="00261871"/>
    <w:rsid w:val="002618F4"/>
    <w:rsid w:val="00261984"/>
    <w:rsid w:val="00261B5E"/>
    <w:rsid w:val="00261BC5"/>
    <w:rsid w:val="00261C5D"/>
    <w:rsid w:val="00261DA1"/>
    <w:rsid w:val="00261EBF"/>
    <w:rsid w:val="00261FA4"/>
    <w:rsid w:val="00261FAF"/>
    <w:rsid w:val="002622BA"/>
    <w:rsid w:val="00262399"/>
    <w:rsid w:val="002623BC"/>
    <w:rsid w:val="0026247A"/>
    <w:rsid w:val="002624DB"/>
    <w:rsid w:val="00262660"/>
    <w:rsid w:val="0026285D"/>
    <w:rsid w:val="00262943"/>
    <w:rsid w:val="00262BD1"/>
    <w:rsid w:val="00262BE7"/>
    <w:rsid w:val="00262CE0"/>
    <w:rsid w:val="00262F67"/>
    <w:rsid w:val="00262FDB"/>
    <w:rsid w:val="002630A9"/>
    <w:rsid w:val="00263387"/>
    <w:rsid w:val="0026342D"/>
    <w:rsid w:val="002637B0"/>
    <w:rsid w:val="002637CE"/>
    <w:rsid w:val="0026380A"/>
    <w:rsid w:val="00263C95"/>
    <w:rsid w:val="00263CCA"/>
    <w:rsid w:val="00263D6B"/>
    <w:rsid w:val="00263DE8"/>
    <w:rsid w:val="00263F86"/>
    <w:rsid w:val="00264005"/>
    <w:rsid w:val="002641DB"/>
    <w:rsid w:val="00264409"/>
    <w:rsid w:val="002644E5"/>
    <w:rsid w:val="002644FA"/>
    <w:rsid w:val="0026452C"/>
    <w:rsid w:val="0026456E"/>
    <w:rsid w:val="00264577"/>
    <w:rsid w:val="0026463A"/>
    <w:rsid w:val="0026488F"/>
    <w:rsid w:val="00264AD3"/>
    <w:rsid w:val="00264BC2"/>
    <w:rsid w:val="00264F71"/>
    <w:rsid w:val="00264F75"/>
    <w:rsid w:val="00265088"/>
    <w:rsid w:val="0026516B"/>
    <w:rsid w:val="002651EF"/>
    <w:rsid w:val="0026525F"/>
    <w:rsid w:val="00265263"/>
    <w:rsid w:val="00265281"/>
    <w:rsid w:val="00265393"/>
    <w:rsid w:val="0026557A"/>
    <w:rsid w:val="002655CB"/>
    <w:rsid w:val="00265781"/>
    <w:rsid w:val="002658B8"/>
    <w:rsid w:val="00265951"/>
    <w:rsid w:val="00265A5D"/>
    <w:rsid w:val="00265BCF"/>
    <w:rsid w:val="00265BD8"/>
    <w:rsid w:val="00265CA8"/>
    <w:rsid w:val="00265F5F"/>
    <w:rsid w:val="0026614C"/>
    <w:rsid w:val="00266240"/>
    <w:rsid w:val="00266356"/>
    <w:rsid w:val="00266492"/>
    <w:rsid w:val="0026657E"/>
    <w:rsid w:val="0026678D"/>
    <w:rsid w:val="0026682F"/>
    <w:rsid w:val="0026699E"/>
    <w:rsid w:val="00266AC2"/>
    <w:rsid w:val="00266CFB"/>
    <w:rsid w:val="00266E44"/>
    <w:rsid w:val="00266EB6"/>
    <w:rsid w:val="00266F7A"/>
    <w:rsid w:val="00266FA0"/>
    <w:rsid w:val="0026703D"/>
    <w:rsid w:val="00267143"/>
    <w:rsid w:val="002673AA"/>
    <w:rsid w:val="0026742B"/>
    <w:rsid w:val="00267496"/>
    <w:rsid w:val="002674A3"/>
    <w:rsid w:val="002679D3"/>
    <w:rsid w:val="00267C62"/>
    <w:rsid w:val="00267CE6"/>
    <w:rsid w:val="00267D5A"/>
    <w:rsid w:val="00270159"/>
    <w:rsid w:val="00270307"/>
    <w:rsid w:val="00270438"/>
    <w:rsid w:val="00270568"/>
    <w:rsid w:val="00270591"/>
    <w:rsid w:val="002706DB"/>
    <w:rsid w:val="002708FB"/>
    <w:rsid w:val="0027099E"/>
    <w:rsid w:val="00270D32"/>
    <w:rsid w:val="00270E06"/>
    <w:rsid w:val="00270E41"/>
    <w:rsid w:val="002711F5"/>
    <w:rsid w:val="00271239"/>
    <w:rsid w:val="0027127C"/>
    <w:rsid w:val="002712D2"/>
    <w:rsid w:val="00271689"/>
    <w:rsid w:val="002718D9"/>
    <w:rsid w:val="002718EA"/>
    <w:rsid w:val="00271921"/>
    <w:rsid w:val="002719D4"/>
    <w:rsid w:val="00271A42"/>
    <w:rsid w:val="00271CEA"/>
    <w:rsid w:val="00271E4E"/>
    <w:rsid w:val="002720C9"/>
    <w:rsid w:val="002720D2"/>
    <w:rsid w:val="002721C3"/>
    <w:rsid w:val="0027223E"/>
    <w:rsid w:val="00272322"/>
    <w:rsid w:val="00272337"/>
    <w:rsid w:val="00272364"/>
    <w:rsid w:val="0027250E"/>
    <w:rsid w:val="00272798"/>
    <w:rsid w:val="002727CB"/>
    <w:rsid w:val="00272C4B"/>
    <w:rsid w:val="00272D22"/>
    <w:rsid w:val="00272DC2"/>
    <w:rsid w:val="00272F91"/>
    <w:rsid w:val="00272FD3"/>
    <w:rsid w:val="002737F3"/>
    <w:rsid w:val="00273A27"/>
    <w:rsid w:val="00273B9A"/>
    <w:rsid w:val="00273C5C"/>
    <w:rsid w:val="00273E12"/>
    <w:rsid w:val="00273E93"/>
    <w:rsid w:val="00273EC3"/>
    <w:rsid w:val="0027405A"/>
    <w:rsid w:val="0027420C"/>
    <w:rsid w:val="00274460"/>
    <w:rsid w:val="002746FB"/>
    <w:rsid w:val="002748CC"/>
    <w:rsid w:val="0027499F"/>
    <w:rsid w:val="00274AF3"/>
    <w:rsid w:val="00274DE7"/>
    <w:rsid w:val="00274E80"/>
    <w:rsid w:val="00274E94"/>
    <w:rsid w:val="00274EBC"/>
    <w:rsid w:val="002750A4"/>
    <w:rsid w:val="00275114"/>
    <w:rsid w:val="00275374"/>
    <w:rsid w:val="00275435"/>
    <w:rsid w:val="002755C2"/>
    <w:rsid w:val="00275679"/>
    <w:rsid w:val="00275786"/>
    <w:rsid w:val="002757D1"/>
    <w:rsid w:val="002758F5"/>
    <w:rsid w:val="00275BBB"/>
    <w:rsid w:val="00275CB1"/>
    <w:rsid w:val="00275E20"/>
    <w:rsid w:val="00275E89"/>
    <w:rsid w:val="00275F4A"/>
    <w:rsid w:val="00276295"/>
    <w:rsid w:val="002763FC"/>
    <w:rsid w:val="0027685D"/>
    <w:rsid w:val="00276865"/>
    <w:rsid w:val="00276890"/>
    <w:rsid w:val="00276990"/>
    <w:rsid w:val="00276AE9"/>
    <w:rsid w:val="00276C9B"/>
    <w:rsid w:val="00276CCD"/>
    <w:rsid w:val="002772B4"/>
    <w:rsid w:val="0027736E"/>
    <w:rsid w:val="0027747E"/>
    <w:rsid w:val="002774E3"/>
    <w:rsid w:val="0027771C"/>
    <w:rsid w:val="0027776A"/>
    <w:rsid w:val="00277794"/>
    <w:rsid w:val="002777E1"/>
    <w:rsid w:val="002779C2"/>
    <w:rsid w:val="00277F6A"/>
    <w:rsid w:val="00277F8C"/>
    <w:rsid w:val="00277FE6"/>
    <w:rsid w:val="00280122"/>
    <w:rsid w:val="0028013C"/>
    <w:rsid w:val="00280427"/>
    <w:rsid w:val="002805C2"/>
    <w:rsid w:val="002806C1"/>
    <w:rsid w:val="002807CC"/>
    <w:rsid w:val="00280AF0"/>
    <w:rsid w:val="00280B0B"/>
    <w:rsid w:val="00280B7B"/>
    <w:rsid w:val="00280D24"/>
    <w:rsid w:val="00280FB3"/>
    <w:rsid w:val="002813E5"/>
    <w:rsid w:val="00281496"/>
    <w:rsid w:val="00281625"/>
    <w:rsid w:val="0028169F"/>
    <w:rsid w:val="00281892"/>
    <w:rsid w:val="0028196A"/>
    <w:rsid w:val="00281B73"/>
    <w:rsid w:val="00281C24"/>
    <w:rsid w:val="00281E83"/>
    <w:rsid w:val="00281EB6"/>
    <w:rsid w:val="00281F1E"/>
    <w:rsid w:val="00281F65"/>
    <w:rsid w:val="00282235"/>
    <w:rsid w:val="00282357"/>
    <w:rsid w:val="002824A9"/>
    <w:rsid w:val="00282621"/>
    <w:rsid w:val="002826E6"/>
    <w:rsid w:val="0028284B"/>
    <w:rsid w:val="00282927"/>
    <w:rsid w:val="002829E9"/>
    <w:rsid w:val="00282A28"/>
    <w:rsid w:val="00282A4B"/>
    <w:rsid w:val="00282A8B"/>
    <w:rsid w:val="00282B36"/>
    <w:rsid w:val="00282B6C"/>
    <w:rsid w:val="00282CB8"/>
    <w:rsid w:val="00282DA8"/>
    <w:rsid w:val="00282DCB"/>
    <w:rsid w:val="0028304C"/>
    <w:rsid w:val="00283082"/>
    <w:rsid w:val="002831C2"/>
    <w:rsid w:val="0028332F"/>
    <w:rsid w:val="00283353"/>
    <w:rsid w:val="002838A5"/>
    <w:rsid w:val="00283A61"/>
    <w:rsid w:val="00283A71"/>
    <w:rsid w:val="00283B0D"/>
    <w:rsid w:val="00283BC1"/>
    <w:rsid w:val="00283D37"/>
    <w:rsid w:val="00283D51"/>
    <w:rsid w:val="00283EAF"/>
    <w:rsid w:val="00283EBD"/>
    <w:rsid w:val="00283F15"/>
    <w:rsid w:val="002840F4"/>
    <w:rsid w:val="00284138"/>
    <w:rsid w:val="00284411"/>
    <w:rsid w:val="002844E9"/>
    <w:rsid w:val="002845D9"/>
    <w:rsid w:val="0028487E"/>
    <w:rsid w:val="002848CE"/>
    <w:rsid w:val="00284AF6"/>
    <w:rsid w:val="00284AFB"/>
    <w:rsid w:val="00284B9A"/>
    <w:rsid w:val="00284BF6"/>
    <w:rsid w:val="00284C97"/>
    <w:rsid w:val="00285330"/>
    <w:rsid w:val="0028571D"/>
    <w:rsid w:val="002859CB"/>
    <w:rsid w:val="00285AD7"/>
    <w:rsid w:val="00285BE6"/>
    <w:rsid w:val="00285C2E"/>
    <w:rsid w:val="00285D56"/>
    <w:rsid w:val="00285E54"/>
    <w:rsid w:val="00285FD1"/>
    <w:rsid w:val="00285FE1"/>
    <w:rsid w:val="00286004"/>
    <w:rsid w:val="00286005"/>
    <w:rsid w:val="0028626B"/>
    <w:rsid w:val="00286386"/>
    <w:rsid w:val="0028646B"/>
    <w:rsid w:val="002864E6"/>
    <w:rsid w:val="0028657C"/>
    <w:rsid w:val="00286614"/>
    <w:rsid w:val="0028682D"/>
    <w:rsid w:val="00286866"/>
    <w:rsid w:val="00286B85"/>
    <w:rsid w:val="00286CBE"/>
    <w:rsid w:val="00286D27"/>
    <w:rsid w:val="00286F5B"/>
    <w:rsid w:val="0028709A"/>
    <w:rsid w:val="0028711F"/>
    <w:rsid w:val="0028720F"/>
    <w:rsid w:val="00287613"/>
    <w:rsid w:val="00287628"/>
    <w:rsid w:val="002876AF"/>
    <w:rsid w:val="00287A22"/>
    <w:rsid w:val="00287C42"/>
    <w:rsid w:val="00287C76"/>
    <w:rsid w:val="00287CDA"/>
    <w:rsid w:val="00287DE5"/>
    <w:rsid w:val="002902F9"/>
    <w:rsid w:val="002903D0"/>
    <w:rsid w:val="002903F2"/>
    <w:rsid w:val="002905E1"/>
    <w:rsid w:val="00290759"/>
    <w:rsid w:val="002907F4"/>
    <w:rsid w:val="00290A28"/>
    <w:rsid w:val="00290D09"/>
    <w:rsid w:val="00290D6C"/>
    <w:rsid w:val="00291049"/>
    <w:rsid w:val="002910E2"/>
    <w:rsid w:val="00291113"/>
    <w:rsid w:val="00291496"/>
    <w:rsid w:val="002917D6"/>
    <w:rsid w:val="00291810"/>
    <w:rsid w:val="00291C16"/>
    <w:rsid w:val="00291D50"/>
    <w:rsid w:val="00291FA7"/>
    <w:rsid w:val="00291FEC"/>
    <w:rsid w:val="0029218D"/>
    <w:rsid w:val="0029233F"/>
    <w:rsid w:val="002924BD"/>
    <w:rsid w:val="00292634"/>
    <w:rsid w:val="002929B3"/>
    <w:rsid w:val="00292BE4"/>
    <w:rsid w:val="00292D53"/>
    <w:rsid w:val="00292D60"/>
    <w:rsid w:val="002930D9"/>
    <w:rsid w:val="00293263"/>
    <w:rsid w:val="00293319"/>
    <w:rsid w:val="002933C9"/>
    <w:rsid w:val="0029348B"/>
    <w:rsid w:val="002934DA"/>
    <w:rsid w:val="002935F2"/>
    <w:rsid w:val="00293665"/>
    <w:rsid w:val="0029385E"/>
    <w:rsid w:val="002938C8"/>
    <w:rsid w:val="002938D5"/>
    <w:rsid w:val="00293919"/>
    <w:rsid w:val="00293997"/>
    <w:rsid w:val="00293ABB"/>
    <w:rsid w:val="00293ADC"/>
    <w:rsid w:val="00293AF5"/>
    <w:rsid w:val="00293B6D"/>
    <w:rsid w:val="00293C4E"/>
    <w:rsid w:val="00293D7C"/>
    <w:rsid w:val="002940C9"/>
    <w:rsid w:val="00294134"/>
    <w:rsid w:val="00294504"/>
    <w:rsid w:val="002946F2"/>
    <w:rsid w:val="002947A8"/>
    <w:rsid w:val="002947EC"/>
    <w:rsid w:val="00294963"/>
    <w:rsid w:val="00294A3E"/>
    <w:rsid w:val="00294ABB"/>
    <w:rsid w:val="00294F8A"/>
    <w:rsid w:val="00294FDE"/>
    <w:rsid w:val="0029507A"/>
    <w:rsid w:val="00295086"/>
    <w:rsid w:val="00295122"/>
    <w:rsid w:val="00295156"/>
    <w:rsid w:val="002952FC"/>
    <w:rsid w:val="0029550D"/>
    <w:rsid w:val="0029576E"/>
    <w:rsid w:val="002957AE"/>
    <w:rsid w:val="002957B5"/>
    <w:rsid w:val="0029583F"/>
    <w:rsid w:val="0029599F"/>
    <w:rsid w:val="002959B1"/>
    <w:rsid w:val="00295A61"/>
    <w:rsid w:val="00295B53"/>
    <w:rsid w:val="00295BF0"/>
    <w:rsid w:val="00295C19"/>
    <w:rsid w:val="00295ED9"/>
    <w:rsid w:val="002960FC"/>
    <w:rsid w:val="0029618E"/>
    <w:rsid w:val="002964EF"/>
    <w:rsid w:val="00296559"/>
    <w:rsid w:val="00296593"/>
    <w:rsid w:val="002966A5"/>
    <w:rsid w:val="002966C6"/>
    <w:rsid w:val="002966EA"/>
    <w:rsid w:val="0029677A"/>
    <w:rsid w:val="002967A1"/>
    <w:rsid w:val="00296A27"/>
    <w:rsid w:val="00296B70"/>
    <w:rsid w:val="00296C2F"/>
    <w:rsid w:val="00296D37"/>
    <w:rsid w:val="00296E6C"/>
    <w:rsid w:val="002971B3"/>
    <w:rsid w:val="00297244"/>
    <w:rsid w:val="002978A5"/>
    <w:rsid w:val="002979EC"/>
    <w:rsid w:val="00297B39"/>
    <w:rsid w:val="00297B4E"/>
    <w:rsid w:val="00297CA2"/>
    <w:rsid w:val="00297D5D"/>
    <w:rsid w:val="00297DC6"/>
    <w:rsid w:val="00297DDA"/>
    <w:rsid w:val="00297EE0"/>
    <w:rsid w:val="00297FAD"/>
    <w:rsid w:val="002A0030"/>
    <w:rsid w:val="002A00B0"/>
    <w:rsid w:val="002A01C8"/>
    <w:rsid w:val="002A021A"/>
    <w:rsid w:val="002A08B2"/>
    <w:rsid w:val="002A097E"/>
    <w:rsid w:val="002A0A21"/>
    <w:rsid w:val="002A0A53"/>
    <w:rsid w:val="002A0A91"/>
    <w:rsid w:val="002A0D1F"/>
    <w:rsid w:val="002A0DA8"/>
    <w:rsid w:val="002A0E02"/>
    <w:rsid w:val="002A0F66"/>
    <w:rsid w:val="002A1015"/>
    <w:rsid w:val="002A10BD"/>
    <w:rsid w:val="002A1227"/>
    <w:rsid w:val="002A125C"/>
    <w:rsid w:val="002A12C2"/>
    <w:rsid w:val="002A15B9"/>
    <w:rsid w:val="002A1955"/>
    <w:rsid w:val="002A1976"/>
    <w:rsid w:val="002A19BF"/>
    <w:rsid w:val="002A1A45"/>
    <w:rsid w:val="002A1AD9"/>
    <w:rsid w:val="002A1C4E"/>
    <w:rsid w:val="002A1CBD"/>
    <w:rsid w:val="002A1D68"/>
    <w:rsid w:val="002A1E35"/>
    <w:rsid w:val="002A1ECC"/>
    <w:rsid w:val="002A2236"/>
    <w:rsid w:val="002A22BB"/>
    <w:rsid w:val="002A22C7"/>
    <w:rsid w:val="002A2518"/>
    <w:rsid w:val="002A2538"/>
    <w:rsid w:val="002A25F4"/>
    <w:rsid w:val="002A2643"/>
    <w:rsid w:val="002A26A2"/>
    <w:rsid w:val="002A26FD"/>
    <w:rsid w:val="002A288F"/>
    <w:rsid w:val="002A28AE"/>
    <w:rsid w:val="002A2A6D"/>
    <w:rsid w:val="002A2B57"/>
    <w:rsid w:val="002A2C5E"/>
    <w:rsid w:val="002A2DCA"/>
    <w:rsid w:val="002A304E"/>
    <w:rsid w:val="002A3159"/>
    <w:rsid w:val="002A3321"/>
    <w:rsid w:val="002A33CB"/>
    <w:rsid w:val="002A360C"/>
    <w:rsid w:val="002A36A0"/>
    <w:rsid w:val="002A3939"/>
    <w:rsid w:val="002A3963"/>
    <w:rsid w:val="002A3978"/>
    <w:rsid w:val="002A3C24"/>
    <w:rsid w:val="002A3C42"/>
    <w:rsid w:val="002A3D61"/>
    <w:rsid w:val="002A418C"/>
    <w:rsid w:val="002A4304"/>
    <w:rsid w:val="002A440A"/>
    <w:rsid w:val="002A44B5"/>
    <w:rsid w:val="002A451C"/>
    <w:rsid w:val="002A47FC"/>
    <w:rsid w:val="002A48DB"/>
    <w:rsid w:val="002A492E"/>
    <w:rsid w:val="002A4933"/>
    <w:rsid w:val="002A4C94"/>
    <w:rsid w:val="002A4E37"/>
    <w:rsid w:val="002A5025"/>
    <w:rsid w:val="002A50B9"/>
    <w:rsid w:val="002A570D"/>
    <w:rsid w:val="002A5BBD"/>
    <w:rsid w:val="002A5C01"/>
    <w:rsid w:val="002A5C98"/>
    <w:rsid w:val="002A5CB1"/>
    <w:rsid w:val="002A5F25"/>
    <w:rsid w:val="002A6599"/>
    <w:rsid w:val="002A66BF"/>
    <w:rsid w:val="002A699E"/>
    <w:rsid w:val="002A69AC"/>
    <w:rsid w:val="002A69C4"/>
    <w:rsid w:val="002A69DD"/>
    <w:rsid w:val="002A6A61"/>
    <w:rsid w:val="002A6E8B"/>
    <w:rsid w:val="002A6FEA"/>
    <w:rsid w:val="002A70EB"/>
    <w:rsid w:val="002A7272"/>
    <w:rsid w:val="002A72D6"/>
    <w:rsid w:val="002A749A"/>
    <w:rsid w:val="002A74CF"/>
    <w:rsid w:val="002A75B9"/>
    <w:rsid w:val="002A78ED"/>
    <w:rsid w:val="002A791C"/>
    <w:rsid w:val="002A7A8D"/>
    <w:rsid w:val="002A7BE7"/>
    <w:rsid w:val="002B0063"/>
    <w:rsid w:val="002B02A9"/>
    <w:rsid w:val="002B030D"/>
    <w:rsid w:val="002B039F"/>
    <w:rsid w:val="002B05E7"/>
    <w:rsid w:val="002B0637"/>
    <w:rsid w:val="002B093C"/>
    <w:rsid w:val="002B0B2E"/>
    <w:rsid w:val="002B0CCA"/>
    <w:rsid w:val="002B0D53"/>
    <w:rsid w:val="002B0DDD"/>
    <w:rsid w:val="002B10A0"/>
    <w:rsid w:val="002B10B2"/>
    <w:rsid w:val="002B1149"/>
    <w:rsid w:val="002B1209"/>
    <w:rsid w:val="002B15B9"/>
    <w:rsid w:val="002B1602"/>
    <w:rsid w:val="002B1689"/>
    <w:rsid w:val="002B16C2"/>
    <w:rsid w:val="002B186B"/>
    <w:rsid w:val="002B1A0F"/>
    <w:rsid w:val="002B1B56"/>
    <w:rsid w:val="002B1BBF"/>
    <w:rsid w:val="002B1C26"/>
    <w:rsid w:val="002B1DC7"/>
    <w:rsid w:val="002B1E55"/>
    <w:rsid w:val="002B1F18"/>
    <w:rsid w:val="002B202B"/>
    <w:rsid w:val="002B21FE"/>
    <w:rsid w:val="002B2215"/>
    <w:rsid w:val="002B2300"/>
    <w:rsid w:val="002B2339"/>
    <w:rsid w:val="002B236F"/>
    <w:rsid w:val="002B24C9"/>
    <w:rsid w:val="002B25D3"/>
    <w:rsid w:val="002B2AEC"/>
    <w:rsid w:val="002B2B02"/>
    <w:rsid w:val="002B2C4E"/>
    <w:rsid w:val="002B2C99"/>
    <w:rsid w:val="002B2F3E"/>
    <w:rsid w:val="002B3010"/>
    <w:rsid w:val="002B3081"/>
    <w:rsid w:val="002B323B"/>
    <w:rsid w:val="002B339C"/>
    <w:rsid w:val="002B356A"/>
    <w:rsid w:val="002B3582"/>
    <w:rsid w:val="002B3BD3"/>
    <w:rsid w:val="002B3BE2"/>
    <w:rsid w:val="002B3CC4"/>
    <w:rsid w:val="002B3D70"/>
    <w:rsid w:val="002B3EC1"/>
    <w:rsid w:val="002B3FCE"/>
    <w:rsid w:val="002B430A"/>
    <w:rsid w:val="002B4634"/>
    <w:rsid w:val="002B4989"/>
    <w:rsid w:val="002B4ACD"/>
    <w:rsid w:val="002B4E1B"/>
    <w:rsid w:val="002B4E76"/>
    <w:rsid w:val="002B5021"/>
    <w:rsid w:val="002B50A2"/>
    <w:rsid w:val="002B5271"/>
    <w:rsid w:val="002B5419"/>
    <w:rsid w:val="002B555A"/>
    <w:rsid w:val="002B555E"/>
    <w:rsid w:val="002B556A"/>
    <w:rsid w:val="002B590E"/>
    <w:rsid w:val="002B5B4F"/>
    <w:rsid w:val="002B5CB8"/>
    <w:rsid w:val="002B5FA0"/>
    <w:rsid w:val="002B6335"/>
    <w:rsid w:val="002B638E"/>
    <w:rsid w:val="002B6464"/>
    <w:rsid w:val="002B6572"/>
    <w:rsid w:val="002B683D"/>
    <w:rsid w:val="002B6871"/>
    <w:rsid w:val="002B6A61"/>
    <w:rsid w:val="002B6C23"/>
    <w:rsid w:val="002B6CE8"/>
    <w:rsid w:val="002B6FDD"/>
    <w:rsid w:val="002B70D9"/>
    <w:rsid w:val="002B711A"/>
    <w:rsid w:val="002B723F"/>
    <w:rsid w:val="002B75A4"/>
    <w:rsid w:val="002B7857"/>
    <w:rsid w:val="002B796A"/>
    <w:rsid w:val="002B7A75"/>
    <w:rsid w:val="002B7B5A"/>
    <w:rsid w:val="002B7C75"/>
    <w:rsid w:val="002C02E6"/>
    <w:rsid w:val="002C077E"/>
    <w:rsid w:val="002C07AC"/>
    <w:rsid w:val="002C08BE"/>
    <w:rsid w:val="002C08EC"/>
    <w:rsid w:val="002C0967"/>
    <w:rsid w:val="002C0FAC"/>
    <w:rsid w:val="002C1180"/>
    <w:rsid w:val="002C1307"/>
    <w:rsid w:val="002C144E"/>
    <w:rsid w:val="002C14B0"/>
    <w:rsid w:val="002C1A98"/>
    <w:rsid w:val="002C1B18"/>
    <w:rsid w:val="002C1BBF"/>
    <w:rsid w:val="002C1DD9"/>
    <w:rsid w:val="002C1F69"/>
    <w:rsid w:val="002C1FC4"/>
    <w:rsid w:val="002C211C"/>
    <w:rsid w:val="002C2186"/>
    <w:rsid w:val="002C2225"/>
    <w:rsid w:val="002C2277"/>
    <w:rsid w:val="002C246D"/>
    <w:rsid w:val="002C275F"/>
    <w:rsid w:val="002C29FF"/>
    <w:rsid w:val="002C2A84"/>
    <w:rsid w:val="002C2C5A"/>
    <w:rsid w:val="002C2CA5"/>
    <w:rsid w:val="002C2D17"/>
    <w:rsid w:val="002C2D1D"/>
    <w:rsid w:val="002C3232"/>
    <w:rsid w:val="002C324D"/>
    <w:rsid w:val="002C34C2"/>
    <w:rsid w:val="002C3513"/>
    <w:rsid w:val="002C3757"/>
    <w:rsid w:val="002C38AA"/>
    <w:rsid w:val="002C38B0"/>
    <w:rsid w:val="002C38C1"/>
    <w:rsid w:val="002C38F2"/>
    <w:rsid w:val="002C3A87"/>
    <w:rsid w:val="002C3AB5"/>
    <w:rsid w:val="002C3D37"/>
    <w:rsid w:val="002C4139"/>
    <w:rsid w:val="002C4150"/>
    <w:rsid w:val="002C4348"/>
    <w:rsid w:val="002C43EC"/>
    <w:rsid w:val="002C4601"/>
    <w:rsid w:val="002C483F"/>
    <w:rsid w:val="002C4A5C"/>
    <w:rsid w:val="002C4AAA"/>
    <w:rsid w:val="002C4AEA"/>
    <w:rsid w:val="002C4DDF"/>
    <w:rsid w:val="002C4DE2"/>
    <w:rsid w:val="002C4E0D"/>
    <w:rsid w:val="002C4E14"/>
    <w:rsid w:val="002C5165"/>
    <w:rsid w:val="002C53F0"/>
    <w:rsid w:val="002C5461"/>
    <w:rsid w:val="002C5573"/>
    <w:rsid w:val="002C57B6"/>
    <w:rsid w:val="002C5A94"/>
    <w:rsid w:val="002C5AB4"/>
    <w:rsid w:val="002C5AD8"/>
    <w:rsid w:val="002C5B2B"/>
    <w:rsid w:val="002C5B2F"/>
    <w:rsid w:val="002C5DB4"/>
    <w:rsid w:val="002C5EA0"/>
    <w:rsid w:val="002C6066"/>
    <w:rsid w:val="002C6138"/>
    <w:rsid w:val="002C61BA"/>
    <w:rsid w:val="002C62E1"/>
    <w:rsid w:val="002C6383"/>
    <w:rsid w:val="002C65DD"/>
    <w:rsid w:val="002C68FE"/>
    <w:rsid w:val="002C6D2E"/>
    <w:rsid w:val="002C7068"/>
    <w:rsid w:val="002C7109"/>
    <w:rsid w:val="002C755D"/>
    <w:rsid w:val="002C7676"/>
    <w:rsid w:val="002C7734"/>
    <w:rsid w:val="002C77DB"/>
    <w:rsid w:val="002C785F"/>
    <w:rsid w:val="002C7873"/>
    <w:rsid w:val="002C79F9"/>
    <w:rsid w:val="002C7BC0"/>
    <w:rsid w:val="002C7D05"/>
    <w:rsid w:val="002C7EB9"/>
    <w:rsid w:val="002C7FC2"/>
    <w:rsid w:val="002D065A"/>
    <w:rsid w:val="002D06B2"/>
    <w:rsid w:val="002D072B"/>
    <w:rsid w:val="002D0A8E"/>
    <w:rsid w:val="002D0AB8"/>
    <w:rsid w:val="002D0C9E"/>
    <w:rsid w:val="002D0FE9"/>
    <w:rsid w:val="002D1399"/>
    <w:rsid w:val="002D1458"/>
    <w:rsid w:val="002D1472"/>
    <w:rsid w:val="002D159F"/>
    <w:rsid w:val="002D15DE"/>
    <w:rsid w:val="002D17E7"/>
    <w:rsid w:val="002D17FA"/>
    <w:rsid w:val="002D1EA4"/>
    <w:rsid w:val="002D1EAF"/>
    <w:rsid w:val="002D1EBF"/>
    <w:rsid w:val="002D2051"/>
    <w:rsid w:val="002D20C4"/>
    <w:rsid w:val="002D211D"/>
    <w:rsid w:val="002D2244"/>
    <w:rsid w:val="002D23F8"/>
    <w:rsid w:val="002D2496"/>
    <w:rsid w:val="002D24BD"/>
    <w:rsid w:val="002D2833"/>
    <w:rsid w:val="002D2BF1"/>
    <w:rsid w:val="002D2CA9"/>
    <w:rsid w:val="002D2F4C"/>
    <w:rsid w:val="002D3006"/>
    <w:rsid w:val="002D32C0"/>
    <w:rsid w:val="002D33D5"/>
    <w:rsid w:val="002D3441"/>
    <w:rsid w:val="002D3653"/>
    <w:rsid w:val="002D396B"/>
    <w:rsid w:val="002D399E"/>
    <w:rsid w:val="002D3B35"/>
    <w:rsid w:val="002D3C39"/>
    <w:rsid w:val="002D3CAB"/>
    <w:rsid w:val="002D3E60"/>
    <w:rsid w:val="002D4103"/>
    <w:rsid w:val="002D4122"/>
    <w:rsid w:val="002D4324"/>
    <w:rsid w:val="002D4392"/>
    <w:rsid w:val="002D4527"/>
    <w:rsid w:val="002D464B"/>
    <w:rsid w:val="002D4734"/>
    <w:rsid w:val="002D49D9"/>
    <w:rsid w:val="002D4C4B"/>
    <w:rsid w:val="002D4CD8"/>
    <w:rsid w:val="002D4CE6"/>
    <w:rsid w:val="002D4E3D"/>
    <w:rsid w:val="002D4EF1"/>
    <w:rsid w:val="002D5057"/>
    <w:rsid w:val="002D518B"/>
    <w:rsid w:val="002D5426"/>
    <w:rsid w:val="002D5467"/>
    <w:rsid w:val="002D5653"/>
    <w:rsid w:val="002D56A1"/>
    <w:rsid w:val="002D57EF"/>
    <w:rsid w:val="002D59BA"/>
    <w:rsid w:val="002D5A0D"/>
    <w:rsid w:val="002D5C19"/>
    <w:rsid w:val="002D5F4E"/>
    <w:rsid w:val="002D5F73"/>
    <w:rsid w:val="002D5F7B"/>
    <w:rsid w:val="002D5FAD"/>
    <w:rsid w:val="002D613E"/>
    <w:rsid w:val="002D6274"/>
    <w:rsid w:val="002D6282"/>
    <w:rsid w:val="002D630D"/>
    <w:rsid w:val="002D6472"/>
    <w:rsid w:val="002D6592"/>
    <w:rsid w:val="002D69E5"/>
    <w:rsid w:val="002D6C43"/>
    <w:rsid w:val="002D7051"/>
    <w:rsid w:val="002D7127"/>
    <w:rsid w:val="002D716C"/>
    <w:rsid w:val="002D7183"/>
    <w:rsid w:val="002D72F3"/>
    <w:rsid w:val="002D733F"/>
    <w:rsid w:val="002D7457"/>
    <w:rsid w:val="002D745A"/>
    <w:rsid w:val="002D74E8"/>
    <w:rsid w:val="002D7679"/>
    <w:rsid w:val="002D77BA"/>
    <w:rsid w:val="002D77EF"/>
    <w:rsid w:val="002D786C"/>
    <w:rsid w:val="002D78B7"/>
    <w:rsid w:val="002D7CDE"/>
    <w:rsid w:val="002D7E2B"/>
    <w:rsid w:val="002D7F25"/>
    <w:rsid w:val="002D7F90"/>
    <w:rsid w:val="002E016E"/>
    <w:rsid w:val="002E01C4"/>
    <w:rsid w:val="002E076D"/>
    <w:rsid w:val="002E0969"/>
    <w:rsid w:val="002E09F9"/>
    <w:rsid w:val="002E0AF7"/>
    <w:rsid w:val="002E0B3D"/>
    <w:rsid w:val="002E0B40"/>
    <w:rsid w:val="002E0C9F"/>
    <w:rsid w:val="002E0DC3"/>
    <w:rsid w:val="002E0EAA"/>
    <w:rsid w:val="002E1031"/>
    <w:rsid w:val="002E1354"/>
    <w:rsid w:val="002E14AD"/>
    <w:rsid w:val="002E1564"/>
    <w:rsid w:val="002E1595"/>
    <w:rsid w:val="002E184F"/>
    <w:rsid w:val="002E18FE"/>
    <w:rsid w:val="002E1AD8"/>
    <w:rsid w:val="002E1B0C"/>
    <w:rsid w:val="002E1C2F"/>
    <w:rsid w:val="002E1C72"/>
    <w:rsid w:val="002E1CE8"/>
    <w:rsid w:val="002E1FD1"/>
    <w:rsid w:val="002E1FEE"/>
    <w:rsid w:val="002E1FFE"/>
    <w:rsid w:val="002E213F"/>
    <w:rsid w:val="002E2418"/>
    <w:rsid w:val="002E24DB"/>
    <w:rsid w:val="002E29D5"/>
    <w:rsid w:val="002E29DB"/>
    <w:rsid w:val="002E2AF7"/>
    <w:rsid w:val="002E2E5B"/>
    <w:rsid w:val="002E3248"/>
    <w:rsid w:val="002E3357"/>
    <w:rsid w:val="002E3359"/>
    <w:rsid w:val="002E35D3"/>
    <w:rsid w:val="002E370F"/>
    <w:rsid w:val="002E37BA"/>
    <w:rsid w:val="002E37C3"/>
    <w:rsid w:val="002E3A13"/>
    <w:rsid w:val="002E3A9C"/>
    <w:rsid w:val="002E3ADE"/>
    <w:rsid w:val="002E3B9D"/>
    <w:rsid w:val="002E3D99"/>
    <w:rsid w:val="002E3DA4"/>
    <w:rsid w:val="002E3ED7"/>
    <w:rsid w:val="002E404A"/>
    <w:rsid w:val="002E404C"/>
    <w:rsid w:val="002E429A"/>
    <w:rsid w:val="002E457E"/>
    <w:rsid w:val="002E4647"/>
    <w:rsid w:val="002E4674"/>
    <w:rsid w:val="002E46EE"/>
    <w:rsid w:val="002E46F8"/>
    <w:rsid w:val="002E4724"/>
    <w:rsid w:val="002E4AC0"/>
    <w:rsid w:val="002E4C2C"/>
    <w:rsid w:val="002E4CBD"/>
    <w:rsid w:val="002E4D85"/>
    <w:rsid w:val="002E505C"/>
    <w:rsid w:val="002E51D2"/>
    <w:rsid w:val="002E52A2"/>
    <w:rsid w:val="002E54D5"/>
    <w:rsid w:val="002E54E3"/>
    <w:rsid w:val="002E56A0"/>
    <w:rsid w:val="002E5705"/>
    <w:rsid w:val="002E5873"/>
    <w:rsid w:val="002E5982"/>
    <w:rsid w:val="002E5A27"/>
    <w:rsid w:val="002E5A3F"/>
    <w:rsid w:val="002E5DA0"/>
    <w:rsid w:val="002E5F76"/>
    <w:rsid w:val="002E5FBE"/>
    <w:rsid w:val="002E6037"/>
    <w:rsid w:val="002E623D"/>
    <w:rsid w:val="002E63C3"/>
    <w:rsid w:val="002E64B3"/>
    <w:rsid w:val="002E654D"/>
    <w:rsid w:val="002E65CB"/>
    <w:rsid w:val="002E669B"/>
    <w:rsid w:val="002E6866"/>
    <w:rsid w:val="002E6960"/>
    <w:rsid w:val="002E697C"/>
    <w:rsid w:val="002E6B70"/>
    <w:rsid w:val="002E6D7A"/>
    <w:rsid w:val="002E6EEB"/>
    <w:rsid w:val="002E70EE"/>
    <w:rsid w:val="002E720B"/>
    <w:rsid w:val="002E725D"/>
    <w:rsid w:val="002E732A"/>
    <w:rsid w:val="002E7468"/>
    <w:rsid w:val="002E75D2"/>
    <w:rsid w:val="002E7892"/>
    <w:rsid w:val="002E78EE"/>
    <w:rsid w:val="002E79E9"/>
    <w:rsid w:val="002E7B16"/>
    <w:rsid w:val="002E7B20"/>
    <w:rsid w:val="002E7C93"/>
    <w:rsid w:val="002E7CF4"/>
    <w:rsid w:val="002E7D3B"/>
    <w:rsid w:val="002E7E2C"/>
    <w:rsid w:val="002E7FA2"/>
    <w:rsid w:val="002E7FB1"/>
    <w:rsid w:val="002F02A7"/>
    <w:rsid w:val="002F03C7"/>
    <w:rsid w:val="002F06CE"/>
    <w:rsid w:val="002F0788"/>
    <w:rsid w:val="002F07CE"/>
    <w:rsid w:val="002F091D"/>
    <w:rsid w:val="002F0957"/>
    <w:rsid w:val="002F0B02"/>
    <w:rsid w:val="002F0B24"/>
    <w:rsid w:val="002F0B27"/>
    <w:rsid w:val="002F0D09"/>
    <w:rsid w:val="002F0D7F"/>
    <w:rsid w:val="002F0F8F"/>
    <w:rsid w:val="002F142A"/>
    <w:rsid w:val="002F1556"/>
    <w:rsid w:val="002F163D"/>
    <w:rsid w:val="002F1CF6"/>
    <w:rsid w:val="002F1FFC"/>
    <w:rsid w:val="002F20CF"/>
    <w:rsid w:val="002F231F"/>
    <w:rsid w:val="002F2324"/>
    <w:rsid w:val="002F23B0"/>
    <w:rsid w:val="002F26F5"/>
    <w:rsid w:val="002F29B8"/>
    <w:rsid w:val="002F2F62"/>
    <w:rsid w:val="002F2FE3"/>
    <w:rsid w:val="002F3066"/>
    <w:rsid w:val="002F3123"/>
    <w:rsid w:val="002F3362"/>
    <w:rsid w:val="002F3501"/>
    <w:rsid w:val="002F3542"/>
    <w:rsid w:val="002F359A"/>
    <w:rsid w:val="002F386C"/>
    <w:rsid w:val="002F3914"/>
    <w:rsid w:val="002F39EB"/>
    <w:rsid w:val="002F3AF8"/>
    <w:rsid w:val="002F3BC6"/>
    <w:rsid w:val="002F3D89"/>
    <w:rsid w:val="002F3D8E"/>
    <w:rsid w:val="002F4049"/>
    <w:rsid w:val="002F41BA"/>
    <w:rsid w:val="002F427C"/>
    <w:rsid w:val="002F431A"/>
    <w:rsid w:val="002F439A"/>
    <w:rsid w:val="002F4505"/>
    <w:rsid w:val="002F48E7"/>
    <w:rsid w:val="002F4A6A"/>
    <w:rsid w:val="002F4AF6"/>
    <w:rsid w:val="002F4C02"/>
    <w:rsid w:val="002F4C33"/>
    <w:rsid w:val="002F4C43"/>
    <w:rsid w:val="002F4D52"/>
    <w:rsid w:val="002F4F05"/>
    <w:rsid w:val="002F5045"/>
    <w:rsid w:val="002F5125"/>
    <w:rsid w:val="002F5404"/>
    <w:rsid w:val="002F5439"/>
    <w:rsid w:val="002F546F"/>
    <w:rsid w:val="002F552B"/>
    <w:rsid w:val="002F5AEA"/>
    <w:rsid w:val="002F5C01"/>
    <w:rsid w:val="002F5CF6"/>
    <w:rsid w:val="002F5EB7"/>
    <w:rsid w:val="002F5EE7"/>
    <w:rsid w:val="002F5F8F"/>
    <w:rsid w:val="002F60C8"/>
    <w:rsid w:val="002F619B"/>
    <w:rsid w:val="002F632E"/>
    <w:rsid w:val="002F6375"/>
    <w:rsid w:val="002F63AE"/>
    <w:rsid w:val="002F63EA"/>
    <w:rsid w:val="002F63EE"/>
    <w:rsid w:val="002F646A"/>
    <w:rsid w:val="002F6519"/>
    <w:rsid w:val="002F67FD"/>
    <w:rsid w:val="002F6A6D"/>
    <w:rsid w:val="002F6CA9"/>
    <w:rsid w:val="002F6CC2"/>
    <w:rsid w:val="002F6E5F"/>
    <w:rsid w:val="002F70AF"/>
    <w:rsid w:val="002F7118"/>
    <w:rsid w:val="002F7354"/>
    <w:rsid w:val="002F7411"/>
    <w:rsid w:val="002F74C9"/>
    <w:rsid w:val="002F7843"/>
    <w:rsid w:val="002F78DC"/>
    <w:rsid w:val="002F7A3D"/>
    <w:rsid w:val="002F7B12"/>
    <w:rsid w:val="002F7B8A"/>
    <w:rsid w:val="002F7BA8"/>
    <w:rsid w:val="002F7CFC"/>
    <w:rsid w:val="002F7D76"/>
    <w:rsid w:val="002F7D93"/>
    <w:rsid w:val="002F7E28"/>
    <w:rsid w:val="002F7FA1"/>
    <w:rsid w:val="002F7FCE"/>
    <w:rsid w:val="003000A9"/>
    <w:rsid w:val="0030069E"/>
    <w:rsid w:val="003007AA"/>
    <w:rsid w:val="00300928"/>
    <w:rsid w:val="003009FE"/>
    <w:rsid w:val="00300AAD"/>
    <w:rsid w:val="00300AE1"/>
    <w:rsid w:val="00300CBD"/>
    <w:rsid w:val="00300DC7"/>
    <w:rsid w:val="00300F45"/>
    <w:rsid w:val="00300F5C"/>
    <w:rsid w:val="0030106C"/>
    <w:rsid w:val="003010E7"/>
    <w:rsid w:val="00301255"/>
    <w:rsid w:val="00301323"/>
    <w:rsid w:val="003014AE"/>
    <w:rsid w:val="00301576"/>
    <w:rsid w:val="003015BB"/>
    <w:rsid w:val="003016DC"/>
    <w:rsid w:val="003017DF"/>
    <w:rsid w:val="00301B3C"/>
    <w:rsid w:val="00301D0F"/>
    <w:rsid w:val="00301DDE"/>
    <w:rsid w:val="00301EAC"/>
    <w:rsid w:val="00301F8E"/>
    <w:rsid w:val="00302114"/>
    <w:rsid w:val="003021A1"/>
    <w:rsid w:val="0030233B"/>
    <w:rsid w:val="00302576"/>
    <w:rsid w:val="003027C1"/>
    <w:rsid w:val="003028A0"/>
    <w:rsid w:val="003028BB"/>
    <w:rsid w:val="00302A47"/>
    <w:rsid w:val="00302A6F"/>
    <w:rsid w:val="00302A8F"/>
    <w:rsid w:val="00302B66"/>
    <w:rsid w:val="00302C19"/>
    <w:rsid w:val="00302C44"/>
    <w:rsid w:val="00302C51"/>
    <w:rsid w:val="00302CFE"/>
    <w:rsid w:val="00302D41"/>
    <w:rsid w:val="00303131"/>
    <w:rsid w:val="003031A6"/>
    <w:rsid w:val="003034E9"/>
    <w:rsid w:val="003036FB"/>
    <w:rsid w:val="003037ED"/>
    <w:rsid w:val="00303B91"/>
    <w:rsid w:val="00303BAA"/>
    <w:rsid w:val="00303C28"/>
    <w:rsid w:val="00303CB1"/>
    <w:rsid w:val="00303DE6"/>
    <w:rsid w:val="00303F72"/>
    <w:rsid w:val="00304165"/>
    <w:rsid w:val="0030418F"/>
    <w:rsid w:val="00304270"/>
    <w:rsid w:val="0030434A"/>
    <w:rsid w:val="0030448C"/>
    <w:rsid w:val="0030450D"/>
    <w:rsid w:val="00304527"/>
    <w:rsid w:val="00304565"/>
    <w:rsid w:val="003045D5"/>
    <w:rsid w:val="0030465C"/>
    <w:rsid w:val="00304EC6"/>
    <w:rsid w:val="00305173"/>
    <w:rsid w:val="0030517D"/>
    <w:rsid w:val="00305366"/>
    <w:rsid w:val="00305496"/>
    <w:rsid w:val="0030566F"/>
    <w:rsid w:val="003057A5"/>
    <w:rsid w:val="00305C43"/>
    <w:rsid w:val="00305C82"/>
    <w:rsid w:val="00305D77"/>
    <w:rsid w:val="00305E8C"/>
    <w:rsid w:val="00305ED6"/>
    <w:rsid w:val="00306190"/>
    <w:rsid w:val="00306354"/>
    <w:rsid w:val="0030653A"/>
    <w:rsid w:val="00306556"/>
    <w:rsid w:val="0030664B"/>
    <w:rsid w:val="0030684A"/>
    <w:rsid w:val="00306920"/>
    <w:rsid w:val="00306B83"/>
    <w:rsid w:val="00306D49"/>
    <w:rsid w:val="00306DC3"/>
    <w:rsid w:val="00306E75"/>
    <w:rsid w:val="003070A8"/>
    <w:rsid w:val="00307234"/>
    <w:rsid w:val="003075D8"/>
    <w:rsid w:val="003075F7"/>
    <w:rsid w:val="00307901"/>
    <w:rsid w:val="00307AE8"/>
    <w:rsid w:val="00307C33"/>
    <w:rsid w:val="00307D61"/>
    <w:rsid w:val="00307E54"/>
    <w:rsid w:val="00307E58"/>
    <w:rsid w:val="00307E84"/>
    <w:rsid w:val="00310086"/>
    <w:rsid w:val="0031036A"/>
    <w:rsid w:val="003103C6"/>
    <w:rsid w:val="0031060E"/>
    <w:rsid w:val="003106A5"/>
    <w:rsid w:val="0031084D"/>
    <w:rsid w:val="003108A3"/>
    <w:rsid w:val="003108E2"/>
    <w:rsid w:val="003109E8"/>
    <w:rsid w:val="00310AB9"/>
    <w:rsid w:val="00310B7F"/>
    <w:rsid w:val="003113FC"/>
    <w:rsid w:val="003115F3"/>
    <w:rsid w:val="00311648"/>
    <w:rsid w:val="003116AA"/>
    <w:rsid w:val="0031181B"/>
    <w:rsid w:val="00311871"/>
    <w:rsid w:val="00311D43"/>
    <w:rsid w:val="00311E5C"/>
    <w:rsid w:val="00311E8A"/>
    <w:rsid w:val="00312003"/>
    <w:rsid w:val="00312048"/>
    <w:rsid w:val="0031215B"/>
    <w:rsid w:val="0031234E"/>
    <w:rsid w:val="00312439"/>
    <w:rsid w:val="00312489"/>
    <w:rsid w:val="003124C3"/>
    <w:rsid w:val="00312586"/>
    <w:rsid w:val="003127FD"/>
    <w:rsid w:val="003128D2"/>
    <w:rsid w:val="00312903"/>
    <w:rsid w:val="00312A83"/>
    <w:rsid w:val="00312C0D"/>
    <w:rsid w:val="00312D0A"/>
    <w:rsid w:val="00312D36"/>
    <w:rsid w:val="00312D48"/>
    <w:rsid w:val="00312D77"/>
    <w:rsid w:val="00312DCA"/>
    <w:rsid w:val="00312F0D"/>
    <w:rsid w:val="00312FD2"/>
    <w:rsid w:val="0031305E"/>
    <w:rsid w:val="0031307B"/>
    <w:rsid w:val="00313249"/>
    <w:rsid w:val="003132B8"/>
    <w:rsid w:val="00313483"/>
    <w:rsid w:val="0031356C"/>
    <w:rsid w:val="003139AD"/>
    <w:rsid w:val="00313A21"/>
    <w:rsid w:val="00313FB2"/>
    <w:rsid w:val="0031407B"/>
    <w:rsid w:val="00314253"/>
    <w:rsid w:val="0031428A"/>
    <w:rsid w:val="00314524"/>
    <w:rsid w:val="00314530"/>
    <w:rsid w:val="00314598"/>
    <w:rsid w:val="003146F9"/>
    <w:rsid w:val="00314758"/>
    <w:rsid w:val="0031475C"/>
    <w:rsid w:val="003147A9"/>
    <w:rsid w:val="00314825"/>
    <w:rsid w:val="003148FA"/>
    <w:rsid w:val="003149F4"/>
    <w:rsid w:val="00314A9B"/>
    <w:rsid w:val="00314AF0"/>
    <w:rsid w:val="003152D8"/>
    <w:rsid w:val="003152DC"/>
    <w:rsid w:val="00315414"/>
    <w:rsid w:val="00315542"/>
    <w:rsid w:val="003156B3"/>
    <w:rsid w:val="00315894"/>
    <w:rsid w:val="00315B2C"/>
    <w:rsid w:val="00315EDD"/>
    <w:rsid w:val="0031613B"/>
    <w:rsid w:val="003162F9"/>
    <w:rsid w:val="00316389"/>
    <w:rsid w:val="003163F8"/>
    <w:rsid w:val="00316469"/>
    <w:rsid w:val="00316799"/>
    <w:rsid w:val="003168B1"/>
    <w:rsid w:val="00316A3F"/>
    <w:rsid w:val="00316DE8"/>
    <w:rsid w:val="00316ED0"/>
    <w:rsid w:val="003171AD"/>
    <w:rsid w:val="003171BA"/>
    <w:rsid w:val="0031748C"/>
    <w:rsid w:val="0031753E"/>
    <w:rsid w:val="003176F8"/>
    <w:rsid w:val="00317713"/>
    <w:rsid w:val="00317788"/>
    <w:rsid w:val="0031789A"/>
    <w:rsid w:val="003179C3"/>
    <w:rsid w:val="00317A91"/>
    <w:rsid w:val="00317C18"/>
    <w:rsid w:val="00317C82"/>
    <w:rsid w:val="00317C8C"/>
    <w:rsid w:val="00317F46"/>
    <w:rsid w:val="0032008A"/>
    <w:rsid w:val="003200C1"/>
    <w:rsid w:val="0032014F"/>
    <w:rsid w:val="0032042F"/>
    <w:rsid w:val="003206C2"/>
    <w:rsid w:val="00320812"/>
    <w:rsid w:val="00320C95"/>
    <w:rsid w:val="00321104"/>
    <w:rsid w:val="003211BB"/>
    <w:rsid w:val="003212A3"/>
    <w:rsid w:val="003212D7"/>
    <w:rsid w:val="0032153B"/>
    <w:rsid w:val="003215B1"/>
    <w:rsid w:val="003218AA"/>
    <w:rsid w:val="0032192E"/>
    <w:rsid w:val="00321F90"/>
    <w:rsid w:val="003220A5"/>
    <w:rsid w:val="00322350"/>
    <w:rsid w:val="003224F2"/>
    <w:rsid w:val="00322510"/>
    <w:rsid w:val="0032252D"/>
    <w:rsid w:val="00322627"/>
    <w:rsid w:val="003228E8"/>
    <w:rsid w:val="00322ABD"/>
    <w:rsid w:val="00322B4C"/>
    <w:rsid w:val="00322B61"/>
    <w:rsid w:val="00322D75"/>
    <w:rsid w:val="00322DD1"/>
    <w:rsid w:val="00322EE8"/>
    <w:rsid w:val="00323237"/>
    <w:rsid w:val="00323407"/>
    <w:rsid w:val="00323572"/>
    <w:rsid w:val="003235CC"/>
    <w:rsid w:val="003235DE"/>
    <w:rsid w:val="003239E5"/>
    <w:rsid w:val="00323AE3"/>
    <w:rsid w:val="00323B64"/>
    <w:rsid w:val="00323CA7"/>
    <w:rsid w:val="00323CB6"/>
    <w:rsid w:val="00323D8C"/>
    <w:rsid w:val="003240AB"/>
    <w:rsid w:val="003240F2"/>
    <w:rsid w:val="00324162"/>
    <w:rsid w:val="003241CC"/>
    <w:rsid w:val="003241DB"/>
    <w:rsid w:val="00324231"/>
    <w:rsid w:val="003242B1"/>
    <w:rsid w:val="0032439F"/>
    <w:rsid w:val="003243E6"/>
    <w:rsid w:val="00324A95"/>
    <w:rsid w:val="00324B2C"/>
    <w:rsid w:val="00324C08"/>
    <w:rsid w:val="00324E85"/>
    <w:rsid w:val="00324EE2"/>
    <w:rsid w:val="00324FB4"/>
    <w:rsid w:val="00325060"/>
    <w:rsid w:val="00325163"/>
    <w:rsid w:val="0032517F"/>
    <w:rsid w:val="003253D9"/>
    <w:rsid w:val="00325649"/>
    <w:rsid w:val="003256CA"/>
    <w:rsid w:val="00325798"/>
    <w:rsid w:val="003257FD"/>
    <w:rsid w:val="00325988"/>
    <w:rsid w:val="00325B2A"/>
    <w:rsid w:val="00325CA6"/>
    <w:rsid w:val="00325E74"/>
    <w:rsid w:val="00326107"/>
    <w:rsid w:val="0032610D"/>
    <w:rsid w:val="00326147"/>
    <w:rsid w:val="003263B3"/>
    <w:rsid w:val="00326558"/>
    <w:rsid w:val="003266AE"/>
    <w:rsid w:val="0032679B"/>
    <w:rsid w:val="00326921"/>
    <w:rsid w:val="00326C63"/>
    <w:rsid w:val="00326DA0"/>
    <w:rsid w:val="00326DA4"/>
    <w:rsid w:val="0032732E"/>
    <w:rsid w:val="003274C7"/>
    <w:rsid w:val="003276D2"/>
    <w:rsid w:val="00327B6C"/>
    <w:rsid w:val="00327D29"/>
    <w:rsid w:val="00330146"/>
    <w:rsid w:val="00330193"/>
    <w:rsid w:val="003305A6"/>
    <w:rsid w:val="003305E8"/>
    <w:rsid w:val="003308C8"/>
    <w:rsid w:val="00330A2B"/>
    <w:rsid w:val="00330B5C"/>
    <w:rsid w:val="00330C55"/>
    <w:rsid w:val="00330D39"/>
    <w:rsid w:val="00330DDB"/>
    <w:rsid w:val="00330E9F"/>
    <w:rsid w:val="00330F51"/>
    <w:rsid w:val="00330FA4"/>
    <w:rsid w:val="00330FDC"/>
    <w:rsid w:val="0033105D"/>
    <w:rsid w:val="003310EC"/>
    <w:rsid w:val="00331161"/>
    <w:rsid w:val="00331174"/>
    <w:rsid w:val="0033160D"/>
    <w:rsid w:val="00331A8E"/>
    <w:rsid w:val="00331CA3"/>
    <w:rsid w:val="00331F3B"/>
    <w:rsid w:val="00331F85"/>
    <w:rsid w:val="00331FA0"/>
    <w:rsid w:val="00332359"/>
    <w:rsid w:val="00332537"/>
    <w:rsid w:val="0033282B"/>
    <w:rsid w:val="00332C25"/>
    <w:rsid w:val="003331E0"/>
    <w:rsid w:val="00333244"/>
    <w:rsid w:val="0033325B"/>
    <w:rsid w:val="0033351E"/>
    <w:rsid w:val="00333984"/>
    <w:rsid w:val="00333CF6"/>
    <w:rsid w:val="00333D7C"/>
    <w:rsid w:val="00333EAB"/>
    <w:rsid w:val="003342BF"/>
    <w:rsid w:val="00334425"/>
    <w:rsid w:val="00334673"/>
    <w:rsid w:val="00334717"/>
    <w:rsid w:val="0033475E"/>
    <w:rsid w:val="00334864"/>
    <w:rsid w:val="00334A28"/>
    <w:rsid w:val="00334A7B"/>
    <w:rsid w:val="00334B3A"/>
    <w:rsid w:val="00334BB1"/>
    <w:rsid w:val="00334E75"/>
    <w:rsid w:val="00334F17"/>
    <w:rsid w:val="00334FF8"/>
    <w:rsid w:val="00335187"/>
    <w:rsid w:val="00335498"/>
    <w:rsid w:val="00335511"/>
    <w:rsid w:val="0033553B"/>
    <w:rsid w:val="003355B6"/>
    <w:rsid w:val="00335659"/>
    <w:rsid w:val="003358A3"/>
    <w:rsid w:val="00335988"/>
    <w:rsid w:val="003359AA"/>
    <w:rsid w:val="00335A6D"/>
    <w:rsid w:val="00335B04"/>
    <w:rsid w:val="00335B06"/>
    <w:rsid w:val="00335B49"/>
    <w:rsid w:val="00335CE4"/>
    <w:rsid w:val="00335E71"/>
    <w:rsid w:val="00335ED3"/>
    <w:rsid w:val="00336648"/>
    <w:rsid w:val="00336722"/>
    <w:rsid w:val="0033673C"/>
    <w:rsid w:val="00336799"/>
    <w:rsid w:val="0033687A"/>
    <w:rsid w:val="003368BB"/>
    <w:rsid w:val="0033690E"/>
    <w:rsid w:val="00336AB7"/>
    <w:rsid w:val="00336C51"/>
    <w:rsid w:val="00336C52"/>
    <w:rsid w:val="00336D20"/>
    <w:rsid w:val="00336EB8"/>
    <w:rsid w:val="00336F76"/>
    <w:rsid w:val="00337058"/>
    <w:rsid w:val="003370B8"/>
    <w:rsid w:val="003373BD"/>
    <w:rsid w:val="003373E5"/>
    <w:rsid w:val="003375B6"/>
    <w:rsid w:val="00337892"/>
    <w:rsid w:val="003378A5"/>
    <w:rsid w:val="0033795C"/>
    <w:rsid w:val="003379A5"/>
    <w:rsid w:val="00337A16"/>
    <w:rsid w:val="00337A3E"/>
    <w:rsid w:val="00337DD5"/>
    <w:rsid w:val="00337E19"/>
    <w:rsid w:val="00337FDD"/>
    <w:rsid w:val="00340213"/>
    <w:rsid w:val="0034023A"/>
    <w:rsid w:val="003404C3"/>
    <w:rsid w:val="00340530"/>
    <w:rsid w:val="003405A5"/>
    <w:rsid w:val="003408F9"/>
    <w:rsid w:val="00340A89"/>
    <w:rsid w:val="00340AA0"/>
    <w:rsid w:val="00340ED4"/>
    <w:rsid w:val="00340EDC"/>
    <w:rsid w:val="003411BB"/>
    <w:rsid w:val="00341213"/>
    <w:rsid w:val="00341388"/>
    <w:rsid w:val="003413B3"/>
    <w:rsid w:val="00341463"/>
    <w:rsid w:val="003415AD"/>
    <w:rsid w:val="00341640"/>
    <w:rsid w:val="003418A6"/>
    <w:rsid w:val="00341A08"/>
    <w:rsid w:val="00341A1B"/>
    <w:rsid w:val="00341BCB"/>
    <w:rsid w:val="00341BEC"/>
    <w:rsid w:val="00341CE1"/>
    <w:rsid w:val="00341FDA"/>
    <w:rsid w:val="003421CE"/>
    <w:rsid w:val="003422EF"/>
    <w:rsid w:val="0034230C"/>
    <w:rsid w:val="0034240E"/>
    <w:rsid w:val="00342524"/>
    <w:rsid w:val="00342692"/>
    <w:rsid w:val="0034273B"/>
    <w:rsid w:val="003427C3"/>
    <w:rsid w:val="0034298D"/>
    <w:rsid w:val="003429D2"/>
    <w:rsid w:val="00342C19"/>
    <w:rsid w:val="00342CD2"/>
    <w:rsid w:val="00342DDD"/>
    <w:rsid w:val="00342E97"/>
    <w:rsid w:val="00342F09"/>
    <w:rsid w:val="003431BA"/>
    <w:rsid w:val="003433D1"/>
    <w:rsid w:val="0034348B"/>
    <w:rsid w:val="00343607"/>
    <w:rsid w:val="0034366F"/>
    <w:rsid w:val="00343757"/>
    <w:rsid w:val="00343867"/>
    <w:rsid w:val="00343A21"/>
    <w:rsid w:val="00343D5C"/>
    <w:rsid w:val="00343E42"/>
    <w:rsid w:val="00344154"/>
    <w:rsid w:val="0034415C"/>
    <w:rsid w:val="0034440B"/>
    <w:rsid w:val="00344477"/>
    <w:rsid w:val="00344672"/>
    <w:rsid w:val="00344736"/>
    <w:rsid w:val="00344858"/>
    <w:rsid w:val="003448C8"/>
    <w:rsid w:val="00344913"/>
    <w:rsid w:val="00344954"/>
    <w:rsid w:val="00344AFB"/>
    <w:rsid w:val="00344B82"/>
    <w:rsid w:val="00344D0D"/>
    <w:rsid w:val="00344ED0"/>
    <w:rsid w:val="00344FD6"/>
    <w:rsid w:val="00345291"/>
    <w:rsid w:val="003452E1"/>
    <w:rsid w:val="00345395"/>
    <w:rsid w:val="003454C2"/>
    <w:rsid w:val="00345522"/>
    <w:rsid w:val="00345832"/>
    <w:rsid w:val="003458B6"/>
    <w:rsid w:val="003458D1"/>
    <w:rsid w:val="00345AED"/>
    <w:rsid w:val="00345B72"/>
    <w:rsid w:val="00345E76"/>
    <w:rsid w:val="00345EF8"/>
    <w:rsid w:val="00345F67"/>
    <w:rsid w:val="003460A3"/>
    <w:rsid w:val="0034621F"/>
    <w:rsid w:val="003466AF"/>
    <w:rsid w:val="003466B3"/>
    <w:rsid w:val="003469F6"/>
    <w:rsid w:val="00346A04"/>
    <w:rsid w:val="00346C22"/>
    <w:rsid w:val="00346F1E"/>
    <w:rsid w:val="00346F20"/>
    <w:rsid w:val="003471A6"/>
    <w:rsid w:val="0034728F"/>
    <w:rsid w:val="0034729B"/>
    <w:rsid w:val="003473DB"/>
    <w:rsid w:val="00347410"/>
    <w:rsid w:val="0034741A"/>
    <w:rsid w:val="00347552"/>
    <w:rsid w:val="00347581"/>
    <w:rsid w:val="003476F4"/>
    <w:rsid w:val="003478CE"/>
    <w:rsid w:val="00347B78"/>
    <w:rsid w:val="00347BB4"/>
    <w:rsid w:val="00347E91"/>
    <w:rsid w:val="00347F31"/>
    <w:rsid w:val="00347F9F"/>
    <w:rsid w:val="0035013E"/>
    <w:rsid w:val="003502E6"/>
    <w:rsid w:val="00350333"/>
    <w:rsid w:val="00350484"/>
    <w:rsid w:val="003504EC"/>
    <w:rsid w:val="00350562"/>
    <w:rsid w:val="003505ED"/>
    <w:rsid w:val="003508B8"/>
    <w:rsid w:val="003509C1"/>
    <w:rsid w:val="00350A94"/>
    <w:rsid w:val="00350B9D"/>
    <w:rsid w:val="00350C84"/>
    <w:rsid w:val="0035100B"/>
    <w:rsid w:val="00351122"/>
    <w:rsid w:val="00351226"/>
    <w:rsid w:val="0035134C"/>
    <w:rsid w:val="0035169D"/>
    <w:rsid w:val="003516CE"/>
    <w:rsid w:val="00351764"/>
    <w:rsid w:val="0035178F"/>
    <w:rsid w:val="003517AA"/>
    <w:rsid w:val="003517D2"/>
    <w:rsid w:val="0035234A"/>
    <w:rsid w:val="00352602"/>
    <w:rsid w:val="00352770"/>
    <w:rsid w:val="00352787"/>
    <w:rsid w:val="0035290E"/>
    <w:rsid w:val="0035293E"/>
    <w:rsid w:val="003529C5"/>
    <w:rsid w:val="00352C97"/>
    <w:rsid w:val="00352FD2"/>
    <w:rsid w:val="003531FA"/>
    <w:rsid w:val="003532BC"/>
    <w:rsid w:val="00353311"/>
    <w:rsid w:val="003533F1"/>
    <w:rsid w:val="00353595"/>
    <w:rsid w:val="0035378F"/>
    <w:rsid w:val="00353C12"/>
    <w:rsid w:val="00353E35"/>
    <w:rsid w:val="00354029"/>
    <w:rsid w:val="0035406A"/>
    <w:rsid w:val="0035407D"/>
    <w:rsid w:val="00354167"/>
    <w:rsid w:val="003541D3"/>
    <w:rsid w:val="00354368"/>
    <w:rsid w:val="0035436B"/>
    <w:rsid w:val="003543A2"/>
    <w:rsid w:val="0035442D"/>
    <w:rsid w:val="003545B1"/>
    <w:rsid w:val="00354960"/>
    <w:rsid w:val="00354D1E"/>
    <w:rsid w:val="00354D29"/>
    <w:rsid w:val="00354DFE"/>
    <w:rsid w:val="00354E2B"/>
    <w:rsid w:val="00354EBF"/>
    <w:rsid w:val="00355086"/>
    <w:rsid w:val="0035526E"/>
    <w:rsid w:val="00355381"/>
    <w:rsid w:val="0035541E"/>
    <w:rsid w:val="003555CF"/>
    <w:rsid w:val="00355A45"/>
    <w:rsid w:val="00355C77"/>
    <w:rsid w:val="00355E30"/>
    <w:rsid w:val="003563BA"/>
    <w:rsid w:val="0035640E"/>
    <w:rsid w:val="00356519"/>
    <w:rsid w:val="00356738"/>
    <w:rsid w:val="003568AD"/>
    <w:rsid w:val="00356AA0"/>
    <w:rsid w:val="00356AE0"/>
    <w:rsid w:val="00356C29"/>
    <w:rsid w:val="00356D53"/>
    <w:rsid w:val="00356D68"/>
    <w:rsid w:val="00356F7B"/>
    <w:rsid w:val="00357050"/>
    <w:rsid w:val="003570AD"/>
    <w:rsid w:val="003570EF"/>
    <w:rsid w:val="00357404"/>
    <w:rsid w:val="00357471"/>
    <w:rsid w:val="00357837"/>
    <w:rsid w:val="003578AA"/>
    <w:rsid w:val="00357945"/>
    <w:rsid w:val="00357A97"/>
    <w:rsid w:val="00357C23"/>
    <w:rsid w:val="00357F51"/>
    <w:rsid w:val="00360154"/>
    <w:rsid w:val="00360211"/>
    <w:rsid w:val="00360395"/>
    <w:rsid w:val="003603D6"/>
    <w:rsid w:val="003604B0"/>
    <w:rsid w:val="0036053B"/>
    <w:rsid w:val="003606B1"/>
    <w:rsid w:val="00360713"/>
    <w:rsid w:val="0036079B"/>
    <w:rsid w:val="0036086B"/>
    <w:rsid w:val="003608BC"/>
    <w:rsid w:val="003608F1"/>
    <w:rsid w:val="00360ABA"/>
    <w:rsid w:val="00360C2F"/>
    <w:rsid w:val="00360DD4"/>
    <w:rsid w:val="00361016"/>
    <w:rsid w:val="003610BC"/>
    <w:rsid w:val="00361336"/>
    <w:rsid w:val="00361531"/>
    <w:rsid w:val="003616D8"/>
    <w:rsid w:val="003618E3"/>
    <w:rsid w:val="00361972"/>
    <w:rsid w:val="00361A4F"/>
    <w:rsid w:val="00361AB4"/>
    <w:rsid w:val="00361BD2"/>
    <w:rsid w:val="00361CEC"/>
    <w:rsid w:val="00361D30"/>
    <w:rsid w:val="00361DE7"/>
    <w:rsid w:val="00361ED0"/>
    <w:rsid w:val="00361F84"/>
    <w:rsid w:val="0036216A"/>
    <w:rsid w:val="003621F5"/>
    <w:rsid w:val="00362283"/>
    <w:rsid w:val="00362D4D"/>
    <w:rsid w:val="00362D5F"/>
    <w:rsid w:val="00362E12"/>
    <w:rsid w:val="00363061"/>
    <w:rsid w:val="0036324B"/>
    <w:rsid w:val="003633C5"/>
    <w:rsid w:val="0036359A"/>
    <w:rsid w:val="00363624"/>
    <w:rsid w:val="0036372C"/>
    <w:rsid w:val="003637A5"/>
    <w:rsid w:val="003638EB"/>
    <w:rsid w:val="00363945"/>
    <w:rsid w:val="003639AB"/>
    <w:rsid w:val="00363B8F"/>
    <w:rsid w:val="00363B9E"/>
    <w:rsid w:val="00363C46"/>
    <w:rsid w:val="00363D46"/>
    <w:rsid w:val="00363DAA"/>
    <w:rsid w:val="00363F14"/>
    <w:rsid w:val="0036410A"/>
    <w:rsid w:val="0036440C"/>
    <w:rsid w:val="00364466"/>
    <w:rsid w:val="003647F9"/>
    <w:rsid w:val="003647FE"/>
    <w:rsid w:val="0036485D"/>
    <w:rsid w:val="00364D61"/>
    <w:rsid w:val="00364DD3"/>
    <w:rsid w:val="00364E14"/>
    <w:rsid w:val="00364E54"/>
    <w:rsid w:val="00364E70"/>
    <w:rsid w:val="00365006"/>
    <w:rsid w:val="00365037"/>
    <w:rsid w:val="00365407"/>
    <w:rsid w:val="0036546E"/>
    <w:rsid w:val="00365482"/>
    <w:rsid w:val="0036549F"/>
    <w:rsid w:val="003655CC"/>
    <w:rsid w:val="00365642"/>
    <w:rsid w:val="003656AF"/>
    <w:rsid w:val="00365752"/>
    <w:rsid w:val="00365843"/>
    <w:rsid w:val="00365855"/>
    <w:rsid w:val="00365935"/>
    <w:rsid w:val="00365A13"/>
    <w:rsid w:val="00365B40"/>
    <w:rsid w:val="00365CBD"/>
    <w:rsid w:val="00365D5A"/>
    <w:rsid w:val="00365E3D"/>
    <w:rsid w:val="00365ECE"/>
    <w:rsid w:val="00365FA3"/>
    <w:rsid w:val="003663FE"/>
    <w:rsid w:val="003664FD"/>
    <w:rsid w:val="003667F6"/>
    <w:rsid w:val="003667FC"/>
    <w:rsid w:val="00366869"/>
    <w:rsid w:val="0036690A"/>
    <w:rsid w:val="00366AB8"/>
    <w:rsid w:val="00366C13"/>
    <w:rsid w:val="00366F02"/>
    <w:rsid w:val="00366F6F"/>
    <w:rsid w:val="00367266"/>
    <w:rsid w:val="003677EF"/>
    <w:rsid w:val="00367A19"/>
    <w:rsid w:val="00367C0D"/>
    <w:rsid w:val="00367C53"/>
    <w:rsid w:val="00367D6E"/>
    <w:rsid w:val="00370060"/>
    <w:rsid w:val="0037007F"/>
    <w:rsid w:val="0037018B"/>
    <w:rsid w:val="0037032D"/>
    <w:rsid w:val="003704E0"/>
    <w:rsid w:val="003704E8"/>
    <w:rsid w:val="0037054C"/>
    <w:rsid w:val="003705D0"/>
    <w:rsid w:val="00370A2A"/>
    <w:rsid w:val="00370C8B"/>
    <w:rsid w:val="00370C9E"/>
    <w:rsid w:val="00370EE1"/>
    <w:rsid w:val="00370F21"/>
    <w:rsid w:val="00370F36"/>
    <w:rsid w:val="00371010"/>
    <w:rsid w:val="003711D5"/>
    <w:rsid w:val="003712E6"/>
    <w:rsid w:val="00371869"/>
    <w:rsid w:val="003718C2"/>
    <w:rsid w:val="00371BC6"/>
    <w:rsid w:val="00371BD0"/>
    <w:rsid w:val="00371BE1"/>
    <w:rsid w:val="00371D99"/>
    <w:rsid w:val="00372095"/>
    <w:rsid w:val="003720D1"/>
    <w:rsid w:val="00372204"/>
    <w:rsid w:val="00372460"/>
    <w:rsid w:val="00372584"/>
    <w:rsid w:val="00372738"/>
    <w:rsid w:val="00372A15"/>
    <w:rsid w:val="00372BBB"/>
    <w:rsid w:val="00372F95"/>
    <w:rsid w:val="00372FDE"/>
    <w:rsid w:val="0037312E"/>
    <w:rsid w:val="003731DF"/>
    <w:rsid w:val="0037324D"/>
    <w:rsid w:val="0037325A"/>
    <w:rsid w:val="0037342A"/>
    <w:rsid w:val="003737B0"/>
    <w:rsid w:val="00373A21"/>
    <w:rsid w:val="00373AB7"/>
    <w:rsid w:val="00373BD8"/>
    <w:rsid w:val="00373C9D"/>
    <w:rsid w:val="003740EF"/>
    <w:rsid w:val="00374273"/>
    <w:rsid w:val="003745B4"/>
    <w:rsid w:val="00374738"/>
    <w:rsid w:val="003747D9"/>
    <w:rsid w:val="0037488B"/>
    <w:rsid w:val="00374A29"/>
    <w:rsid w:val="00374A3A"/>
    <w:rsid w:val="00374B6C"/>
    <w:rsid w:val="00374BDF"/>
    <w:rsid w:val="00374D49"/>
    <w:rsid w:val="00374ECB"/>
    <w:rsid w:val="00374F34"/>
    <w:rsid w:val="00374F62"/>
    <w:rsid w:val="00375022"/>
    <w:rsid w:val="0037515F"/>
    <w:rsid w:val="0037522B"/>
    <w:rsid w:val="00375289"/>
    <w:rsid w:val="00375533"/>
    <w:rsid w:val="003755C8"/>
    <w:rsid w:val="00375681"/>
    <w:rsid w:val="00375724"/>
    <w:rsid w:val="00375749"/>
    <w:rsid w:val="003758AE"/>
    <w:rsid w:val="003758BC"/>
    <w:rsid w:val="00375A72"/>
    <w:rsid w:val="00375B8E"/>
    <w:rsid w:val="00375C9F"/>
    <w:rsid w:val="00375DCD"/>
    <w:rsid w:val="00375EF5"/>
    <w:rsid w:val="00375F05"/>
    <w:rsid w:val="00375FFB"/>
    <w:rsid w:val="00376051"/>
    <w:rsid w:val="003762AF"/>
    <w:rsid w:val="00376549"/>
    <w:rsid w:val="0037662D"/>
    <w:rsid w:val="003766C8"/>
    <w:rsid w:val="0037676D"/>
    <w:rsid w:val="003767B2"/>
    <w:rsid w:val="00376D39"/>
    <w:rsid w:val="00376E33"/>
    <w:rsid w:val="00376F83"/>
    <w:rsid w:val="0037701E"/>
    <w:rsid w:val="00377077"/>
    <w:rsid w:val="00377123"/>
    <w:rsid w:val="00377201"/>
    <w:rsid w:val="0037723C"/>
    <w:rsid w:val="0037730D"/>
    <w:rsid w:val="00377666"/>
    <w:rsid w:val="00377872"/>
    <w:rsid w:val="0037790B"/>
    <w:rsid w:val="00377958"/>
    <w:rsid w:val="00377D25"/>
    <w:rsid w:val="00377DEB"/>
    <w:rsid w:val="00377E57"/>
    <w:rsid w:val="00380014"/>
    <w:rsid w:val="003801C8"/>
    <w:rsid w:val="003802B7"/>
    <w:rsid w:val="003807A2"/>
    <w:rsid w:val="0038080C"/>
    <w:rsid w:val="003809DE"/>
    <w:rsid w:val="00380A4F"/>
    <w:rsid w:val="00380BCF"/>
    <w:rsid w:val="00380D24"/>
    <w:rsid w:val="00380D3D"/>
    <w:rsid w:val="00380D60"/>
    <w:rsid w:val="003815A3"/>
    <w:rsid w:val="0038174A"/>
    <w:rsid w:val="00381851"/>
    <w:rsid w:val="00381B10"/>
    <w:rsid w:val="00381B70"/>
    <w:rsid w:val="00381C26"/>
    <w:rsid w:val="00381CD9"/>
    <w:rsid w:val="00381D9A"/>
    <w:rsid w:val="00381DBA"/>
    <w:rsid w:val="00381ED8"/>
    <w:rsid w:val="00381F2B"/>
    <w:rsid w:val="00382022"/>
    <w:rsid w:val="0038211A"/>
    <w:rsid w:val="00382149"/>
    <w:rsid w:val="00382191"/>
    <w:rsid w:val="003825F4"/>
    <w:rsid w:val="0038286C"/>
    <w:rsid w:val="00382AEA"/>
    <w:rsid w:val="00382D1B"/>
    <w:rsid w:val="00382DCD"/>
    <w:rsid w:val="00382E89"/>
    <w:rsid w:val="00382F90"/>
    <w:rsid w:val="00382FF3"/>
    <w:rsid w:val="0038320B"/>
    <w:rsid w:val="00383256"/>
    <w:rsid w:val="0038356E"/>
    <w:rsid w:val="00383840"/>
    <w:rsid w:val="0038388E"/>
    <w:rsid w:val="00383B37"/>
    <w:rsid w:val="00383B63"/>
    <w:rsid w:val="00384043"/>
    <w:rsid w:val="0038404D"/>
    <w:rsid w:val="003841AA"/>
    <w:rsid w:val="003847B4"/>
    <w:rsid w:val="00384878"/>
    <w:rsid w:val="003848B8"/>
    <w:rsid w:val="00384A39"/>
    <w:rsid w:val="00384A84"/>
    <w:rsid w:val="00384CF9"/>
    <w:rsid w:val="00384E7B"/>
    <w:rsid w:val="00385253"/>
    <w:rsid w:val="00385354"/>
    <w:rsid w:val="00385484"/>
    <w:rsid w:val="00385742"/>
    <w:rsid w:val="00385841"/>
    <w:rsid w:val="00385B0C"/>
    <w:rsid w:val="00385D16"/>
    <w:rsid w:val="00385D3F"/>
    <w:rsid w:val="00385D62"/>
    <w:rsid w:val="00385D9E"/>
    <w:rsid w:val="00385EB2"/>
    <w:rsid w:val="00385FA0"/>
    <w:rsid w:val="003860D2"/>
    <w:rsid w:val="0038623C"/>
    <w:rsid w:val="003862AC"/>
    <w:rsid w:val="003862EA"/>
    <w:rsid w:val="00386473"/>
    <w:rsid w:val="0038657F"/>
    <w:rsid w:val="003865DA"/>
    <w:rsid w:val="00386724"/>
    <w:rsid w:val="003868A7"/>
    <w:rsid w:val="00386C17"/>
    <w:rsid w:val="00386D08"/>
    <w:rsid w:val="00386DF7"/>
    <w:rsid w:val="00386F0E"/>
    <w:rsid w:val="00386F94"/>
    <w:rsid w:val="00386FBC"/>
    <w:rsid w:val="00386FE6"/>
    <w:rsid w:val="00387070"/>
    <w:rsid w:val="003870DF"/>
    <w:rsid w:val="0038720E"/>
    <w:rsid w:val="003873E2"/>
    <w:rsid w:val="003875B4"/>
    <w:rsid w:val="00387748"/>
    <w:rsid w:val="0038776A"/>
    <w:rsid w:val="003879F8"/>
    <w:rsid w:val="00387A9F"/>
    <w:rsid w:val="00387C5E"/>
    <w:rsid w:val="00387CBA"/>
    <w:rsid w:val="00387D1C"/>
    <w:rsid w:val="00387EA1"/>
    <w:rsid w:val="0039004A"/>
    <w:rsid w:val="003900F7"/>
    <w:rsid w:val="00390255"/>
    <w:rsid w:val="00390260"/>
    <w:rsid w:val="0039040E"/>
    <w:rsid w:val="003906E2"/>
    <w:rsid w:val="00390AB1"/>
    <w:rsid w:val="00390BC3"/>
    <w:rsid w:val="00390C3A"/>
    <w:rsid w:val="00390CE8"/>
    <w:rsid w:val="00390D01"/>
    <w:rsid w:val="00390DEB"/>
    <w:rsid w:val="00390FF6"/>
    <w:rsid w:val="003913BA"/>
    <w:rsid w:val="003914C8"/>
    <w:rsid w:val="003914D3"/>
    <w:rsid w:val="0039152A"/>
    <w:rsid w:val="003918B2"/>
    <w:rsid w:val="003918EB"/>
    <w:rsid w:val="00391984"/>
    <w:rsid w:val="00391AC1"/>
    <w:rsid w:val="00391C7A"/>
    <w:rsid w:val="00391DDB"/>
    <w:rsid w:val="00391F78"/>
    <w:rsid w:val="003920A9"/>
    <w:rsid w:val="003920F2"/>
    <w:rsid w:val="00392224"/>
    <w:rsid w:val="00392229"/>
    <w:rsid w:val="00392491"/>
    <w:rsid w:val="003924AE"/>
    <w:rsid w:val="00392501"/>
    <w:rsid w:val="0039257A"/>
    <w:rsid w:val="00392676"/>
    <w:rsid w:val="00392A46"/>
    <w:rsid w:val="00392D40"/>
    <w:rsid w:val="00392D88"/>
    <w:rsid w:val="0039311A"/>
    <w:rsid w:val="00393175"/>
    <w:rsid w:val="003931D1"/>
    <w:rsid w:val="003933DB"/>
    <w:rsid w:val="0039342A"/>
    <w:rsid w:val="003934FE"/>
    <w:rsid w:val="0039355A"/>
    <w:rsid w:val="003937DB"/>
    <w:rsid w:val="003938C3"/>
    <w:rsid w:val="00393A2F"/>
    <w:rsid w:val="00393ACC"/>
    <w:rsid w:val="00393AD2"/>
    <w:rsid w:val="00393BFA"/>
    <w:rsid w:val="00393C27"/>
    <w:rsid w:val="00393C99"/>
    <w:rsid w:val="00394224"/>
    <w:rsid w:val="00394318"/>
    <w:rsid w:val="0039437F"/>
    <w:rsid w:val="0039452F"/>
    <w:rsid w:val="00394761"/>
    <w:rsid w:val="0039478A"/>
    <w:rsid w:val="003947E7"/>
    <w:rsid w:val="00394A52"/>
    <w:rsid w:val="00394A88"/>
    <w:rsid w:val="00394B29"/>
    <w:rsid w:val="00394DAA"/>
    <w:rsid w:val="00394F73"/>
    <w:rsid w:val="00394FCB"/>
    <w:rsid w:val="00395151"/>
    <w:rsid w:val="0039524D"/>
    <w:rsid w:val="00395295"/>
    <w:rsid w:val="00395387"/>
    <w:rsid w:val="00395447"/>
    <w:rsid w:val="0039561F"/>
    <w:rsid w:val="00395708"/>
    <w:rsid w:val="0039570F"/>
    <w:rsid w:val="00395820"/>
    <w:rsid w:val="00395A6F"/>
    <w:rsid w:val="00395C50"/>
    <w:rsid w:val="00395ED0"/>
    <w:rsid w:val="00396225"/>
    <w:rsid w:val="003962AC"/>
    <w:rsid w:val="00396674"/>
    <w:rsid w:val="0039671D"/>
    <w:rsid w:val="00396765"/>
    <w:rsid w:val="0039690A"/>
    <w:rsid w:val="00396AFD"/>
    <w:rsid w:val="00396B27"/>
    <w:rsid w:val="00396B76"/>
    <w:rsid w:val="00396BA4"/>
    <w:rsid w:val="00396BAF"/>
    <w:rsid w:val="00396C3B"/>
    <w:rsid w:val="00396C45"/>
    <w:rsid w:val="00396C5C"/>
    <w:rsid w:val="00396CA5"/>
    <w:rsid w:val="00396F6E"/>
    <w:rsid w:val="00396F9D"/>
    <w:rsid w:val="003973D1"/>
    <w:rsid w:val="003974AE"/>
    <w:rsid w:val="003974DC"/>
    <w:rsid w:val="0039756B"/>
    <w:rsid w:val="0039794D"/>
    <w:rsid w:val="00397B48"/>
    <w:rsid w:val="00397D86"/>
    <w:rsid w:val="00397E44"/>
    <w:rsid w:val="003A00A9"/>
    <w:rsid w:val="003A03CC"/>
    <w:rsid w:val="003A0407"/>
    <w:rsid w:val="003A0433"/>
    <w:rsid w:val="003A0A4F"/>
    <w:rsid w:val="003A0BA5"/>
    <w:rsid w:val="003A0D1E"/>
    <w:rsid w:val="003A0E40"/>
    <w:rsid w:val="003A0EA6"/>
    <w:rsid w:val="003A1043"/>
    <w:rsid w:val="003A116B"/>
    <w:rsid w:val="003A1212"/>
    <w:rsid w:val="003A1594"/>
    <w:rsid w:val="003A1720"/>
    <w:rsid w:val="003A1748"/>
    <w:rsid w:val="003A196A"/>
    <w:rsid w:val="003A1BE6"/>
    <w:rsid w:val="003A1E94"/>
    <w:rsid w:val="003A2027"/>
    <w:rsid w:val="003A250E"/>
    <w:rsid w:val="003A27E4"/>
    <w:rsid w:val="003A29AA"/>
    <w:rsid w:val="003A2A40"/>
    <w:rsid w:val="003A2A5D"/>
    <w:rsid w:val="003A2A83"/>
    <w:rsid w:val="003A2B87"/>
    <w:rsid w:val="003A2C9B"/>
    <w:rsid w:val="003A2D8A"/>
    <w:rsid w:val="003A2E10"/>
    <w:rsid w:val="003A2E5D"/>
    <w:rsid w:val="003A2EF7"/>
    <w:rsid w:val="003A303C"/>
    <w:rsid w:val="003A311D"/>
    <w:rsid w:val="003A3170"/>
    <w:rsid w:val="003A3210"/>
    <w:rsid w:val="003A3256"/>
    <w:rsid w:val="003A33BD"/>
    <w:rsid w:val="003A37F9"/>
    <w:rsid w:val="003A3804"/>
    <w:rsid w:val="003A395E"/>
    <w:rsid w:val="003A3A41"/>
    <w:rsid w:val="003A3BFB"/>
    <w:rsid w:val="003A3D63"/>
    <w:rsid w:val="003A3FAE"/>
    <w:rsid w:val="003A4002"/>
    <w:rsid w:val="003A44C1"/>
    <w:rsid w:val="003A4534"/>
    <w:rsid w:val="003A4826"/>
    <w:rsid w:val="003A4AC8"/>
    <w:rsid w:val="003A4E4E"/>
    <w:rsid w:val="003A4EC3"/>
    <w:rsid w:val="003A4FA4"/>
    <w:rsid w:val="003A5019"/>
    <w:rsid w:val="003A511A"/>
    <w:rsid w:val="003A5164"/>
    <w:rsid w:val="003A517C"/>
    <w:rsid w:val="003A518C"/>
    <w:rsid w:val="003A59FF"/>
    <w:rsid w:val="003A5AB8"/>
    <w:rsid w:val="003A5B99"/>
    <w:rsid w:val="003A5BEA"/>
    <w:rsid w:val="003A5E70"/>
    <w:rsid w:val="003A5EEC"/>
    <w:rsid w:val="003A6071"/>
    <w:rsid w:val="003A609C"/>
    <w:rsid w:val="003A61AB"/>
    <w:rsid w:val="003A63B3"/>
    <w:rsid w:val="003A6402"/>
    <w:rsid w:val="003A6451"/>
    <w:rsid w:val="003A645B"/>
    <w:rsid w:val="003A64F5"/>
    <w:rsid w:val="003A6693"/>
    <w:rsid w:val="003A66A0"/>
    <w:rsid w:val="003A6BBA"/>
    <w:rsid w:val="003A74AD"/>
    <w:rsid w:val="003A752D"/>
    <w:rsid w:val="003A76D9"/>
    <w:rsid w:val="003A7854"/>
    <w:rsid w:val="003A7B52"/>
    <w:rsid w:val="003A7C4C"/>
    <w:rsid w:val="003A7C94"/>
    <w:rsid w:val="003A7E7F"/>
    <w:rsid w:val="003A7E94"/>
    <w:rsid w:val="003B022D"/>
    <w:rsid w:val="003B0260"/>
    <w:rsid w:val="003B0519"/>
    <w:rsid w:val="003B0727"/>
    <w:rsid w:val="003B0836"/>
    <w:rsid w:val="003B086F"/>
    <w:rsid w:val="003B08FF"/>
    <w:rsid w:val="003B0CF2"/>
    <w:rsid w:val="003B0D6C"/>
    <w:rsid w:val="003B0F0E"/>
    <w:rsid w:val="003B1350"/>
    <w:rsid w:val="003B13C1"/>
    <w:rsid w:val="003B1654"/>
    <w:rsid w:val="003B17CD"/>
    <w:rsid w:val="003B18BD"/>
    <w:rsid w:val="003B19B5"/>
    <w:rsid w:val="003B19F3"/>
    <w:rsid w:val="003B1BF5"/>
    <w:rsid w:val="003B1DD4"/>
    <w:rsid w:val="003B209F"/>
    <w:rsid w:val="003B211F"/>
    <w:rsid w:val="003B2162"/>
    <w:rsid w:val="003B2174"/>
    <w:rsid w:val="003B220A"/>
    <w:rsid w:val="003B2522"/>
    <w:rsid w:val="003B27D4"/>
    <w:rsid w:val="003B2881"/>
    <w:rsid w:val="003B294B"/>
    <w:rsid w:val="003B2A75"/>
    <w:rsid w:val="003B2B9B"/>
    <w:rsid w:val="003B2C8A"/>
    <w:rsid w:val="003B2D6E"/>
    <w:rsid w:val="003B2FCA"/>
    <w:rsid w:val="003B3132"/>
    <w:rsid w:val="003B37D5"/>
    <w:rsid w:val="003B37D8"/>
    <w:rsid w:val="003B3D9C"/>
    <w:rsid w:val="003B40CF"/>
    <w:rsid w:val="003B40DC"/>
    <w:rsid w:val="003B4275"/>
    <w:rsid w:val="003B4320"/>
    <w:rsid w:val="003B48A0"/>
    <w:rsid w:val="003B4932"/>
    <w:rsid w:val="003B499D"/>
    <w:rsid w:val="003B4AF0"/>
    <w:rsid w:val="003B4B9C"/>
    <w:rsid w:val="003B5478"/>
    <w:rsid w:val="003B5540"/>
    <w:rsid w:val="003B570D"/>
    <w:rsid w:val="003B5795"/>
    <w:rsid w:val="003B5AA7"/>
    <w:rsid w:val="003B5E67"/>
    <w:rsid w:val="003B5EAA"/>
    <w:rsid w:val="003B61A1"/>
    <w:rsid w:val="003B621D"/>
    <w:rsid w:val="003B64DD"/>
    <w:rsid w:val="003B65B5"/>
    <w:rsid w:val="003B6679"/>
    <w:rsid w:val="003B68A3"/>
    <w:rsid w:val="003B6A7A"/>
    <w:rsid w:val="003B6CFC"/>
    <w:rsid w:val="003B6E26"/>
    <w:rsid w:val="003B70EE"/>
    <w:rsid w:val="003B7414"/>
    <w:rsid w:val="003B77F4"/>
    <w:rsid w:val="003B7CA3"/>
    <w:rsid w:val="003B7D2E"/>
    <w:rsid w:val="003B7ED2"/>
    <w:rsid w:val="003C004B"/>
    <w:rsid w:val="003C014D"/>
    <w:rsid w:val="003C0572"/>
    <w:rsid w:val="003C0586"/>
    <w:rsid w:val="003C064A"/>
    <w:rsid w:val="003C0850"/>
    <w:rsid w:val="003C0C05"/>
    <w:rsid w:val="003C0C2E"/>
    <w:rsid w:val="003C0D54"/>
    <w:rsid w:val="003C0F24"/>
    <w:rsid w:val="003C102E"/>
    <w:rsid w:val="003C1088"/>
    <w:rsid w:val="003C1205"/>
    <w:rsid w:val="003C129D"/>
    <w:rsid w:val="003C135C"/>
    <w:rsid w:val="003C145A"/>
    <w:rsid w:val="003C1526"/>
    <w:rsid w:val="003C1548"/>
    <w:rsid w:val="003C17A2"/>
    <w:rsid w:val="003C19F6"/>
    <w:rsid w:val="003C1D55"/>
    <w:rsid w:val="003C1DF0"/>
    <w:rsid w:val="003C1E30"/>
    <w:rsid w:val="003C1EB4"/>
    <w:rsid w:val="003C1F89"/>
    <w:rsid w:val="003C220D"/>
    <w:rsid w:val="003C2790"/>
    <w:rsid w:val="003C29DD"/>
    <w:rsid w:val="003C2A5B"/>
    <w:rsid w:val="003C2AE9"/>
    <w:rsid w:val="003C2BE6"/>
    <w:rsid w:val="003C2D6F"/>
    <w:rsid w:val="003C2D75"/>
    <w:rsid w:val="003C2F8E"/>
    <w:rsid w:val="003C3015"/>
    <w:rsid w:val="003C3089"/>
    <w:rsid w:val="003C30A2"/>
    <w:rsid w:val="003C31A0"/>
    <w:rsid w:val="003C350C"/>
    <w:rsid w:val="003C3638"/>
    <w:rsid w:val="003C3676"/>
    <w:rsid w:val="003C3741"/>
    <w:rsid w:val="003C38A8"/>
    <w:rsid w:val="003C3957"/>
    <w:rsid w:val="003C397D"/>
    <w:rsid w:val="003C3A27"/>
    <w:rsid w:val="003C3A8C"/>
    <w:rsid w:val="003C3DB7"/>
    <w:rsid w:val="003C3E5E"/>
    <w:rsid w:val="003C3EF8"/>
    <w:rsid w:val="003C43B2"/>
    <w:rsid w:val="003C43C3"/>
    <w:rsid w:val="003C458D"/>
    <w:rsid w:val="003C45CD"/>
    <w:rsid w:val="003C47AB"/>
    <w:rsid w:val="003C47B1"/>
    <w:rsid w:val="003C49D4"/>
    <w:rsid w:val="003C4A6F"/>
    <w:rsid w:val="003C4D44"/>
    <w:rsid w:val="003C4D51"/>
    <w:rsid w:val="003C4DE6"/>
    <w:rsid w:val="003C4EA3"/>
    <w:rsid w:val="003C4FF7"/>
    <w:rsid w:val="003C5249"/>
    <w:rsid w:val="003C533B"/>
    <w:rsid w:val="003C5449"/>
    <w:rsid w:val="003C5928"/>
    <w:rsid w:val="003C5E17"/>
    <w:rsid w:val="003C5EFC"/>
    <w:rsid w:val="003C60EF"/>
    <w:rsid w:val="003C629F"/>
    <w:rsid w:val="003C635B"/>
    <w:rsid w:val="003C6609"/>
    <w:rsid w:val="003C6681"/>
    <w:rsid w:val="003C6690"/>
    <w:rsid w:val="003C68E8"/>
    <w:rsid w:val="003C6919"/>
    <w:rsid w:val="003C695C"/>
    <w:rsid w:val="003C6C55"/>
    <w:rsid w:val="003C6D52"/>
    <w:rsid w:val="003C6E4A"/>
    <w:rsid w:val="003C6E97"/>
    <w:rsid w:val="003C6F07"/>
    <w:rsid w:val="003C6F0E"/>
    <w:rsid w:val="003C6F3E"/>
    <w:rsid w:val="003C6FBD"/>
    <w:rsid w:val="003C6FF4"/>
    <w:rsid w:val="003C7067"/>
    <w:rsid w:val="003C71E2"/>
    <w:rsid w:val="003C75C6"/>
    <w:rsid w:val="003C7803"/>
    <w:rsid w:val="003C78C8"/>
    <w:rsid w:val="003C7A28"/>
    <w:rsid w:val="003C7BFF"/>
    <w:rsid w:val="003C7C07"/>
    <w:rsid w:val="003C7C2B"/>
    <w:rsid w:val="003C7CE3"/>
    <w:rsid w:val="003C7E71"/>
    <w:rsid w:val="003C7E98"/>
    <w:rsid w:val="003D00A0"/>
    <w:rsid w:val="003D0256"/>
    <w:rsid w:val="003D0352"/>
    <w:rsid w:val="003D03AB"/>
    <w:rsid w:val="003D05E6"/>
    <w:rsid w:val="003D066F"/>
    <w:rsid w:val="003D06C7"/>
    <w:rsid w:val="003D07C1"/>
    <w:rsid w:val="003D081B"/>
    <w:rsid w:val="003D0841"/>
    <w:rsid w:val="003D0AFF"/>
    <w:rsid w:val="003D0C3B"/>
    <w:rsid w:val="003D0CA2"/>
    <w:rsid w:val="003D0E18"/>
    <w:rsid w:val="003D0EDD"/>
    <w:rsid w:val="003D11BB"/>
    <w:rsid w:val="003D1209"/>
    <w:rsid w:val="003D12CF"/>
    <w:rsid w:val="003D13C1"/>
    <w:rsid w:val="003D1462"/>
    <w:rsid w:val="003D1821"/>
    <w:rsid w:val="003D189F"/>
    <w:rsid w:val="003D1974"/>
    <w:rsid w:val="003D199E"/>
    <w:rsid w:val="003D1A22"/>
    <w:rsid w:val="003D1BC9"/>
    <w:rsid w:val="003D1CA1"/>
    <w:rsid w:val="003D1E39"/>
    <w:rsid w:val="003D1E6D"/>
    <w:rsid w:val="003D1E8A"/>
    <w:rsid w:val="003D20EC"/>
    <w:rsid w:val="003D2161"/>
    <w:rsid w:val="003D21CA"/>
    <w:rsid w:val="003D2377"/>
    <w:rsid w:val="003D23CF"/>
    <w:rsid w:val="003D23EF"/>
    <w:rsid w:val="003D2638"/>
    <w:rsid w:val="003D266C"/>
    <w:rsid w:val="003D29A5"/>
    <w:rsid w:val="003D2A16"/>
    <w:rsid w:val="003D2A49"/>
    <w:rsid w:val="003D2B71"/>
    <w:rsid w:val="003D2C18"/>
    <w:rsid w:val="003D2C60"/>
    <w:rsid w:val="003D2C71"/>
    <w:rsid w:val="003D2CFF"/>
    <w:rsid w:val="003D2D12"/>
    <w:rsid w:val="003D2E74"/>
    <w:rsid w:val="003D2E7B"/>
    <w:rsid w:val="003D2EE1"/>
    <w:rsid w:val="003D2F7D"/>
    <w:rsid w:val="003D30C7"/>
    <w:rsid w:val="003D3399"/>
    <w:rsid w:val="003D33C1"/>
    <w:rsid w:val="003D347E"/>
    <w:rsid w:val="003D35AA"/>
    <w:rsid w:val="003D3698"/>
    <w:rsid w:val="003D38F3"/>
    <w:rsid w:val="003D397E"/>
    <w:rsid w:val="003D3A24"/>
    <w:rsid w:val="003D3B26"/>
    <w:rsid w:val="003D3C09"/>
    <w:rsid w:val="003D3E89"/>
    <w:rsid w:val="003D411B"/>
    <w:rsid w:val="003D4133"/>
    <w:rsid w:val="003D41C3"/>
    <w:rsid w:val="003D41E0"/>
    <w:rsid w:val="003D429C"/>
    <w:rsid w:val="003D46A6"/>
    <w:rsid w:val="003D4726"/>
    <w:rsid w:val="003D4850"/>
    <w:rsid w:val="003D4897"/>
    <w:rsid w:val="003D4906"/>
    <w:rsid w:val="003D4C3A"/>
    <w:rsid w:val="003D4C5E"/>
    <w:rsid w:val="003D4EFE"/>
    <w:rsid w:val="003D4F0A"/>
    <w:rsid w:val="003D5014"/>
    <w:rsid w:val="003D5238"/>
    <w:rsid w:val="003D5638"/>
    <w:rsid w:val="003D5774"/>
    <w:rsid w:val="003D5A90"/>
    <w:rsid w:val="003D5B8C"/>
    <w:rsid w:val="003D5D77"/>
    <w:rsid w:val="003D5FAC"/>
    <w:rsid w:val="003D5FD1"/>
    <w:rsid w:val="003D6034"/>
    <w:rsid w:val="003D61AD"/>
    <w:rsid w:val="003D62F8"/>
    <w:rsid w:val="003D6614"/>
    <w:rsid w:val="003D6702"/>
    <w:rsid w:val="003D68C6"/>
    <w:rsid w:val="003D68F7"/>
    <w:rsid w:val="003D6997"/>
    <w:rsid w:val="003D6A32"/>
    <w:rsid w:val="003D6A62"/>
    <w:rsid w:val="003D6CC9"/>
    <w:rsid w:val="003D6ED2"/>
    <w:rsid w:val="003D6F49"/>
    <w:rsid w:val="003D710B"/>
    <w:rsid w:val="003D7145"/>
    <w:rsid w:val="003D7176"/>
    <w:rsid w:val="003D71CC"/>
    <w:rsid w:val="003D72D4"/>
    <w:rsid w:val="003D76A1"/>
    <w:rsid w:val="003D79C6"/>
    <w:rsid w:val="003D7A0F"/>
    <w:rsid w:val="003D7AEF"/>
    <w:rsid w:val="003D7B92"/>
    <w:rsid w:val="003D7D47"/>
    <w:rsid w:val="003D7F1B"/>
    <w:rsid w:val="003E0166"/>
    <w:rsid w:val="003E01C6"/>
    <w:rsid w:val="003E02EC"/>
    <w:rsid w:val="003E0390"/>
    <w:rsid w:val="003E046F"/>
    <w:rsid w:val="003E04BB"/>
    <w:rsid w:val="003E0588"/>
    <w:rsid w:val="003E09D9"/>
    <w:rsid w:val="003E0A66"/>
    <w:rsid w:val="003E0D8D"/>
    <w:rsid w:val="003E0EFA"/>
    <w:rsid w:val="003E111D"/>
    <w:rsid w:val="003E13C3"/>
    <w:rsid w:val="003E13C4"/>
    <w:rsid w:val="003E13C8"/>
    <w:rsid w:val="003E1527"/>
    <w:rsid w:val="003E1631"/>
    <w:rsid w:val="003E1775"/>
    <w:rsid w:val="003E18A8"/>
    <w:rsid w:val="003E1A91"/>
    <w:rsid w:val="003E2672"/>
    <w:rsid w:val="003E2718"/>
    <w:rsid w:val="003E2745"/>
    <w:rsid w:val="003E2E1A"/>
    <w:rsid w:val="003E2E54"/>
    <w:rsid w:val="003E3111"/>
    <w:rsid w:val="003E3313"/>
    <w:rsid w:val="003E356E"/>
    <w:rsid w:val="003E3BEF"/>
    <w:rsid w:val="003E3D0D"/>
    <w:rsid w:val="003E3D40"/>
    <w:rsid w:val="003E4148"/>
    <w:rsid w:val="003E41A3"/>
    <w:rsid w:val="003E4257"/>
    <w:rsid w:val="003E43B1"/>
    <w:rsid w:val="003E44E2"/>
    <w:rsid w:val="003E4694"/>
    <w:rsid w:val="003E48A5"/>
    <w:rsid w:val="003E4915"/>
    <w:rsid w:val="003E49B0"/>
    <w:rsid w:val="003E4A12"/>
    <w:rsid w:val="003E4A39"/>
    <w:rsid w:val="003E4C20"/>
    <w:rsid w:val="003E4EB1"/>
    <w:rsid w:val="003E50B5"/>
    <w:rsid w:val="003E51AA"/>
    <w:rsid w:val="003E51ED"/>
    <w:rsid w:val="003E5251"/>
    <w:rsid w:val="003E5252"/>
    <w:rsid w:val="003E5542"/>
    <w:rsid w:val="003E57E1"/>
    <w:rsid w:val="003E5980"/>
    <w:rsid w:val="003E5CDE"/>
    <w:rsid w:val="003E5E8E"/>
    <w:rsid w:val="003E5F7D"/>
    <w:rsid w:val="003E6303"/>
    <w:rsid w:val="003E652D"/>
    <w:rsid w:val="003E6554"/>
    <w:rsid w:val="003E65F6"/>
    <w:rsid w:val="003E6698"/>
    <w:rsid w:val="003E689E"/>
    <w:rsid w:val="003E68FA"/>
    <w:rsid w:val="003E6A14"/>
    <w:rsid w:val="003E6A3B"/>
    <w:rsid w:val="003E6A64"/>
    <w:rsid w:val="003E6A96"/>
    <w:rsid w:val="003E6B41"/>
    <w:rsid w:val="003E6BE5"/>
    <w:rsid w:val="003E6DA0"/>
    <w:rsid w:val="003E6EDD"/>
    <w:rsid w:val="003E6F2D"/>
    <w:rsid w:val="003E6FD7"/>
    <w:rsid w:val="003E74D6"/>
    <w:rsid w:val="003E74FE"/>
    <w:rsid w:val="003E754E"/>
    <w:rsid w:val="003E7574"/>
    <w:rsid w:val="003E7576"/>
    <w:rsid w:val="003E7766"/>
    <w:rsid w:val="003E7B95"/>
    <w:rsid w:val="003E7C17"/>
    <w:rsid w:val="003E7E3E"/>
    <w:rsid w:val="003F00CA"/>
    <w:rsid w:val="003F0484"/>
    <w:rsid w:val="003F065A"/>
    <w:rsid w:val="003F0A4C"/>
    <w:rsid w:val="003F0B61"/>
    <w:rsid w:val="003F0F6C"/>
    <w:rsid w:val="003F0F7A"/>
    <w:rsid w:val="003F0F86"/>
    <w:rsid w:val="003F1084"/>
    <w:rsid w:val="003F1258"/>
    <w:rsid w:val="003F141F"/>
    <w:rsid w:val="003F165C"/>
    <w:rsid w:val="003F18FA"/>
    <w:rsid w:val="003F1911"/>
    <w:rsid w:val="003F1DA7"/>
    <w:rsid w:val="003F2203"/>
    <w:rsid w:val="003F229F"/>
    <w:rsid w:val="003F2377"/>
    <w:rsid w:val="003F2403"/>
    <w:rsid w:val="003F24B1"/>
    <w:rsid w:val="003F2502"/>
    <w:rsid w:val="003F26E5"/>
    <w:rsid w:val="003F291C"/>
    <w:rsid w:val="003F2987"/>
    <w:rsid w:val="003F29E3"/>
    <w:rsid w:val="003F2A1A"/>
    <w:rsid w:val="003F2A1B"/>
    <w:rsid w:val="003F2AFE"/>
    <w:rsid w:val="003F3161"/>
    <w:rsid w:val="003F38F2"/>
    <w:rsid w:val="003F3BA3"/>
    <w:rsid w:val="003F3CA9"/>
    <w:rsid w:val="003F3EB7"/>
    <w:rsid w:val="003F3FA0"/>
    <w:rsid w:val="003F3FFF"/>
    <w:rsid w:val="003F4062"/>
    <w:rsid w:val="003F40E9"/>
    <w:rsid w:val="003F4114"/>
    <w:rsid w:val="003F433C"/>
    <w:rsid w:val="003F442B"/>
    <w:rsid w:val="003F4446"/>
    <w:rsid w:val="003F4596"/>
    <w:rsid w:val="003F461B"/>
    <w:rsid w:val="003F464E"/>
    <w:rsid w:val="003F48D9"/>
    <w:rsid w:val="003F4905"/>
    <w:rsid w:val="003F4C1C"/>
    <w:rsid w:val="003F4D91"/>
    <w:rsid w:val="003F4EF6"/>
    <w:rsid w:val="003F503B"/>
    <w:rsid w:val="003F503F"/>
    <w:rsid w:val="003F5060"/>
    <w:rsid w:val="003F507F"/>
    <w:rsid w:val="003F54A1"/>
    <w:rsid w:val="003F55F3"/>
    <w:rsid w:val="003F596B"/>
    <w:rsid w:val="003F5AEE"/>
    <w:rsid w:val="003F5C14"/>
    <w:rsid w:val="003F5D12"/>
    <w:rsid w:val="003F5DB3"/>
    <w:rsid w:val="003F5EFC"/>
    <w:rsid w:val="003F6151"/>
    <w:rsid w:val="003F63CE"/>
    <w:rsid w:val="003F659A"/>
    <w:rsid w:val="003F6663"/>
    <w:rsid w:val="003F67FC"/>
    <w:rsid w:val="003F6AF5"/>
    <w:rsid w:val="003F6C45"/>
    <w:rsid w:val="003F6C75"/>
    <w:rsid w:val="003F7228"/>
    <w:rsid w:val="003F734A"/>
    <w:rsid w:val="003F740E"/>
    <w:rsid w:val="003F74B8"/>
    <w:rsid w:val="003F7629"/>
    <w:rsid w:val="003F7645"/>
    <w:rsid w:val="003F76C7"/>
    <w:rsid w:val="003F76F7"/>
    <w:rsid w:val="003F76FB"/>
    <w:rsid w:val="003F7AD3"/>
    <w:rsid w:val="003F7C5C"/>
    <w:rsid w:val="004000D2"/>
    <w:rsid w:val="00400470"/>
    <w:rsid w:val="0040058C"/>
    <w:rsid w:val="004005E3"/>
    <w:rsid w:val="0040061F"/>
    <w:rsid w:val="00400691"/>
    <w:rsid w:val="004006FD"/>
    <w:rsid w:val="0040074C"/>
    <w:rsid w:val="004008DC"/>
    <w:rsid w:val="00400D3A"/>
    <w:rsid w:val="00400F1B"/>
    <w:rsid w:val="00400F22"/>
    <w:rsid w:val="00400F3D"/>
    <w:rsid w:val="00400F8A"/>
    <w:rsid w:val="00400FA1"/>
    <w:rsid w:val="00400FB2"/>
    <w:rsid w:val="004011AC"/>
    <w:rsid w:val="004011F9"/>
    <w:rsid w:val="004017DD"/>
    <w:rsid w:val="004018CD"/>
    <w:rsid w:val="00401A0C"/>
    <w:rsid w:val="00401A7B"/>
    <w:rsid w:val="00401B96"/>
    <w:rsid w:val="00401BC3"/>
    <w:rsid w:val="00401CD5"/>
    <w:rsid w:val="00401CD7"/>
    <w:rsid w:val="00401D4A"/>
    <w:rsid w:val="00401DC6"/>
    <w:rsid w:val="004020D1"/>
    <w:rsid w:val="004022BB"/>
    <w:rsid w:val="004023D3"/>
    <w:rsid w:val="0040253D"/>
    <w:rsid w:val="00402996"/>
    <w:rsid w:val="00402A89"/>
    <w:rsid w:val="00402ABC"/>
    <w:rsid w:val="00402BB3"/>
    <w:rsid w:val="00402CBD"/>
    <w:rsid w:val="00403323"/>
    <w:rsid w:val="0040340F"/>
    <w:rsid w:val="0040342B"/>
    <w:rsid w:val="004034E1"/>
    <w:rsid w:val="00403586"/>
    <w:rsid w:val="00403956"/>
    <w:rsid w:val="004039AA"/>
    <w:rsid w:val="00403AFC"/>
    <w:rsid w:val="00403B93"/>
    <w:rsid w:val="00403C0F"/>
    <w:rsid w:val="00403C55"/>
    <w:rsid w:val="00403C56"/>
    <w:rsid w:val="00403E6E"/>
    <w:rsid w:val="00403F90"/>
    <w:rsid w:val="00403FD4"/>
    <w:rsid w:val="004040E5"/>
    <w:rsid w:val="004041C5"/>
    <w:rsid w:val="004043CB"/>
    <w:rsid w:val="004046DA"/>
    <w:rsid w:val="0040482C"/>
    <w:rsid w:val="004048B0"/>
    <w:rsid w:val="00404A87"/>
    <w:rsid w:val="00404B41"/>
    <w:rsid w:val="00404CEE"/>
    <w:rsid w:val="00404E57"/>
    <w:rsid w:val="00404E97"/>
    <w:rsid w:val="00404EF0"/>
    <w:rsid w:val="00405047"/>
    <w:rsid w:val="00405211"/>
    <w:rsid w:val="00405299"/>
    <w:rsid w:val="004057B7"/>
    <w:rsid w:val="004058D7"/>
    <w:rsid w:val="004059E9"/>
    <w:rsid w:val="00405D00"/>
    <w:rsid w:val="00405ED9"/>
    <w:rsid w:val="00405F4A"/>
    <w:rsid w:val="0040618A"/>
    <w:rsid w:val="004061E9"/>
    <w:rsid w:val="0040632F"/>
    <w:rsid w:val="0040635A"/>
    <w:rsid w:val="00406376"/>
    <w:rsid w:val="00406404"/>
    <w:rsid w:val="00406436"/>
    <w:rsid w:val="00406590"/>
    <w:rsid w:val="004065D9"/>
    <w:rsid w:val="0040670D"/>
    <w:rsid w:val="004067FF"/>
    <w:rsid w:val="00406A3A"/>
    <w:rsid w:val="00406B6D"/>
    <w:rsid w:val="00406D23"/>
    <w:rsid w:val="00406DF8"/>
    <w:rsid w:val="0040710E"/>
    <w:rsid w:val="00407223"/>
    <w:rsid w:val="004074A2"/>
    <w:rsid w:val="0040753D"/>
    <w:rsid w:val="00407752"/>
    <w:rsid w:val="0040791C"/>
    <w:rsid w:val="00407949"/>
    <w:rsid w:val="00407B69"/>
    <w:rsid w:val="00407CB0"/>
    <w:rsid w:val="00407CD6"/>
    <w:rsid w:val="00407D6E"/>
    <w:rsid w:val="00407DE9"/>
    <w:rsid w:val="00407F6B"/>
    <w:rsid w:val="00407FBF"/>
    <w:rsid w:val="00410179"/>
    <w:rsid w:val="00410245"/>
    <w:rsid w:val="00410325"/>
    <w:rsid w:val="004104BC"/>
    <w:rsid w:val="0041061E"/>
    <w:rsid w:val="004106B2"/>
    <w:rsid w:val="004107F4"/>
    <w:rsid w:val="004108AE"/>
    <w:rsid w:val="004109C7"/>
    <w:rsid w:val="00410B2D"/>
    <w:rsid w:val="00410CD5"/>
    <w:rsid w:val="00410D43"/>
    <w:rsid w:val="00410E78"/>
    <w:rsid w:val="00410E8E"/>
    <w:rsid w:val="00410FB4"/>
    <w:rsid w:val="004110A3"/>
    <w:rsid w:val="004110E2"/>
    <w:rsid w:val="00411128"/>
    <w:rsid w:val="00411285"/>
    <w:rsid w:val="004112E8"/>
    <w:rsid w:val="004113C2"/>
    <w:rsid w:val="00411488"/>
    <w:rsid w:val="004115F8"/>
    <w:rsid w:val="00411661"/>
    <w:rsid w:val="004117AC"/>
    <w:rsid w:val="00411819"/>
    <w:rsid w:val="004119E9"/>
    <w:rsid w:val="00411B3E"/>
    <w:rsid w:val="00411C13"/>
    <w:rsid w:val="00411C8B"/>
    <w:rsid w:val="00411CEC"/>
    <w:rsid w:val="00411E7A"/>
    <w:rsid w:val="00411F48"/>
    <w:rsid w:val="00411F89"/>
    <w:rsid w:val="00412197"/>
    <w:rsid w:val="00412240"/>
    <w:rsid w:val="004123F9"/>
    <w:rsid w:val="00412633"/>
    <w:rsid w:val="00412717"/>
    <w:rsid w:val="00412923"/>
    <w:rsid w:val="00412954"/>
    <w:rsid w:val="00413004"/>
    <w:rsid w:val="004131D9"/>
    <w:rsid w:val="004132DB"/>
    <w:rsid w:val="004132DD"/>
    <w:rsid w:val="004133D4"/>
    <w:rsid w:val="00413433"/>
    <w:rsid w:val="00413491"/>
    <w:rsid w:val="00413493"/>
    <w:rsid w:val="0041349C"/>
    <w:rsid w:val="004135B6"/>
    <w:rsid w:val="00413881"/>
    <w:rsid w:val="00413A8D"/>
    <w:rsid w:val="00413AB4"/>
    <w:rsid w:val="00413D32"/>
    <w:rsid w:val="00413DBC"/>
    <w:rsid w:val="00413F43"/>
    <w:rsid w:val="0041402F"/>
    <w:rsid w:val="0041406B"/>
    <w:rsid w:val="00414088"/>
    <w:rsid w:val="00414247"/>
    <w:rsid w:val="004142DE"/>
    <w:rsid w:val="004144FC"/>
    <w:rsid w:val="00414503"/>
    <w:rsid w:val="0041455F"/>
    <w:rsid w:val="004145BA"/>
    <w:rsid w:val="00414802"/>
    <w:rsid w:val="00414842"/>
    <w:rsid w:val="00414884"/>
    <w:rsid w:val="004148A4"/>
    <w:rsid w:val="004148A8"/>
    <w:rsid w:val="004148DC"/>
    <w:rsid w:val="0041490B"/>
    <w:rsid w:val="00414936"/>
    <w:rsid w:val="00414968"/>
    <w:rsid w:val="00414AAE"/>
    <w:rsid w:val="00414C2A"/>
    <w:rsid w:val="00414C2B"/>
    <w:rsid w:val="00414C82"/>
    <w:rsid w:val="00415100"/>
    <w:rsid w:val="00415292"/>
    <w:rsid w:val="004154A1"/>
    <w:rsid w:val="004156A7"/>
    <w:rsid w:val="00415BEF"/>
    <w:rsid w:val="00415F52"/>
    <w:rsid w:val="00415FC4"/>
    <w:rsid w:val="004165D9"/>
    <w:rsid w:val="0041661E"/>
    <w:rsid w:val="0041676B"/>
    <w:rsid w:val="0041677A"/>
    <w:rsid w:val="004167B4"/>
    <w:rsid w:val="004167EE"/>
    <w:rsid w:val="0041687C"/>
    <w:rsid w:val="004168D1"/>
    <w:rsid w:val="00416938"/>
    <w:rsid w:val="00416B9B"/>
    <w:rsid w:val="00416BA2"/>
    <w:rsid w:val="0041736C"/>
    <w:rsid w:val="004175EF"/>
    <w:rsid w:val="0041761B"/>
    <w:rsid w:val="00417746"/>
    <w:rsid w:val="00417ACC"/>
    <w:rsid w:val="00417BA8"/>
    <w:rsid w:val="00417C5C"/>
    <w:rsid w:val="00417C81"/>
    <w:rsid w:val="00417E15"/>
    <w:rsid w:val="00420007"/>
    <w:rsid w:val="00420016"/>
    <w:rsid w:val="0042004C"/>
    <w:rsid w:val="00420084"/>
    <w:rsid w:val="00420215"/>
    <w:rsid w:val="00420290"/>
    <w:rsid w:val="00420572"/>
    <w:rsid w:val="0042057D"/>
    <w:rsid w:val="004206DB"/>
    <w:rsid w:val="0042099D"/>
    <w:rsid w:val="00420A09"/>
    <w:rsid w:val="00420B4B"/>
    <w:rsid w:val="00420BEC"/>
    <w:rsid w:val="00420D79"/>
    <w:rsid w:val="00420E67"/>
    <w:rsid w:val="00420F5C"/>
    <w:rsid w:val="00420FD1"/>
    <w:rsid w:val="00421024"/>
    <w:rsid w:val="00421205"/>
    <w:rsid w:val="004213C9"/>
    <w:rsid w:val="00421760"/>
    <w:rsid w:val="00421805"/>
    <w:rsid w:val="004218A7"/>
    <w:rsid w:val="004218C0"/>
    <w:rsid w:val="00421B59"/>
    <w:rsid w:val="0042205D"/>
    <w:rsid w:val="00422132"/>
    <w:rsid w:val="00422138"/>
    <w:rsid w:val="00422276"/>
    <w:rsid w:val="0042250B"/>
    <w:rsid w:val="0042264F"/>
    <w:rsid w:val="004226BC"/>
    <w:rsid w:val="00422A1B"/>
    <w:rsid w:val="00422A3B"/>
    <w:rsid w:val="00422CF8"/>
    <w:rsid w:val="00422D1B"/>
    <w:rsid w:val="00422D5D"/>
    <w:rsid w:val="00422FCE"/>
    <w:rsid w:val="0042350F"/>
    <w:rsid w:val="00423627"/>
    <w:rsid w:val="0042392D"/>
    <w:rsid w:val="00423AB7"/>
    <w:rsid w:val="00423B7E"/>
    <w:rsid w:val="00423CA3"/>
    <w:rsid w:val="00423E3A"/>
    <w:rsid w:val="00423FB4"/>
    <w:rsid w:val="004242C9"/>
    <w:rsid w:val="0042446B"/>
    <w:rsid w:val="00424637"/>
    <w:rsid w:val="00424853"/>
    <w:rsid w:val="004248DF"/>
    <w:rsid w:val="004249D6"/>
    <w:rsid w:val="00424E66"/>
    <w:rsid w:val="00425030"/>
    <w:rsid w:val="004252C6"/>
    <w:rsid w:val="00425367"/>
    <w:rsid w:val="0042543A"/>
    <w:rsid w:val="00425920"/>
    <w:rsid w:val="004259C1"/>
    <w:rsid w:val="00425CF4"/>
    <w:rsid w:val="00425F09"/>
    <w:rsid w:val="00425FE9"/>
    <w:rsid w:val="004260AA"/>
    <w:rsid w:val="004262A4"/>
    <w:rsid w:val="004266CA"/>
    <w:rsid w:val="00426764"/>
    <w:rsid w:val="00426B09"/>
    <w:rsid w:val="0042708D"/>
    <w:rsid w:val="00427375"/>
    <w:rsid w:val="00427440"/>
    <w:rsid w:val="00427457"/>
    <w:rsid w:val="0042759F"/>
    <w:rsid w:val="004275CC"/>
    <w:rsid w:val="00427667"/>
    <w:rsid w:val="0042793C"/>
    <w:rsid w:val="0042793E"/>
    <w:rsid w:val="0042798D"/>
    <w:rsid w:val="004279A2"/>
    <w:rsid w:val="00427C0B"/>
    <w:rsid w:val="00427F76"/>
    <w:rsid w:val="0043001C"/>
    <w:rsid w:val="004300D2"/>
    <w:rsid w:val="004302DF"/>
    <w:rsid w:val="00430401"/>
    <w:rsid w:val="0043050D"/>
    <w:rsid w:val="0043052B"/>
    <w:rsid w:val="00430547"/>
    <w:rsid w:val="00430623"/>
    <w:rsid w:val="0043072D"/>
    <w:rsid w:val="00430784"/>
    <w:rsid w:val="0043078D"/>
    <w:rsid w:val="0043083E"/>
    <w:rsid w:val="00430840"/>
    <w:rsid w:val="00430C9B"/>
    <w:rsid w:val="00430CDE"/>
    <w:rsid w:val="00430CFF"/>
    <w:rsid w:val="00430EF5"/>
    <w:rsid w:val="00430F41"/>
    <w:rsid w:val="0043112C"/>
    <w:rsid w:val="0043117D"/>
    <w:rsid w:val="00431187"/>
    <w:rsid w:val="004311B6"/>
    <w:rsid w:val="00431266"/>
    <w:rsid w:val="0043127E"/>
    <w:rsid w:val="004312E2"/>
    <w:rsid w:val="0043161C"/>
    <w:rsid w:val="0043167E"/>
    <w:rsid w:val="00431C23"/>
    <w:rsid w:val="00431EDA"/>
    <w:rsid w:val="00432076"/>
    <w:rsid w:val="0043213B"/>
    <w:rsid w:val="00432214"/>
    <w:rsid w:val="004323EA"/>
    <w:rsid w:val="00432A3A"/>
    <w:rsid w:val="00432C1B"/>
    <w:rsid w:val="00432DB4"/>
    <w:rsid w:val="00432E16"/>
    <w:rsid w:val="00432F3A"/>
    <w:rsid w:val="00433022"/>
    <w:rsid w:val="00433082"/>
    <w:rsid w:val="004332B8"/>
    <w:rsid w:val="0043339F"/>
    <w:rsid w:val="0043344B"/>
    <w:rsid w:val="00433659"/>
    <w:rsid w:val="004336DF"/>
    <w:rsid w:val="00433A72"/>
    <w:rsid w:val="00433C96"/>
    <w:rsid w:val="00433DC2"/>
    <w:rsid w:val="00434303"/>
    <w:rsid w:val="0043474D"/>
    <w:rsid w:val="00434888"/>
    <w:rsid w:val="004348E3"/>
    <w:rsid w:val="00434D2C"/>
    <w:rsid w:val="00434D9A"/>
    <w:rsid w:val="00434FC2"/>
    <w:rsid w:val="004352C7"/>
    <w:rsid w:val="0043568D"/>
    <w:rsid w:val="004356F3"/>
    <w:rsid w:val="004357B5"/>
    <w:rsid w:val="004358B9"/>
    <w:rsid w:val="0043597E"/>
    <w:rsid w:val="004359CB"/>
    <w:rsid w:val="0043630B"/>
    <w:rsid w:val="004365F7"/>
    <w:rsid w:val="00436613"/>
    <w:rsid w:val="00436648"/>
    <w:rsid w:val="00436961"/>
    <w:rsid w:val="00436A97"/>
    <w:rsid w:val="00436B7E"/>
    <w:rsid w:val="00436CB3"/>
    <w:rsid w:val="00436EF2"/>
    <w:rsid w:val="00437116"/>
    <w:rsid w:val="0043713B"/>
    <w:rsid w:val="004371F3"/>
    <w:rsid w:val="004372DE"/>
    <w:rsid w:val="004373B1"/>
    <w:rsid w:val="00437561"/>
    <w:rsid w:val="00437B1A"/>
    <w:rsid w:val="00437DED"/>
    <w:rsid w:val="00437E7B"/>
    <w:rsid w:val="00437F72"/>
    <w:rsid w:val="004400E0"/>
    <w:rsid w:val="004400F8"/>
    <w:rsid w:val="004405CC"/>
    <w:rsid w:val="00440737"/>
    <w:rsid w:val="00440AC9"/>
    <w:rsid w:val="00440E60"/>
    <w:rsid w:val="00441669"/>
    <w:rsid w:val="00441686"/>
    <w:rsid w:val="00441790"/>
    <w:rsid w:val="0044187E"/>
    <w:rsid w:val="00441955"/>
    <w:rsid w:val="00441AA5"/>
    <w:rsid w:val="00441B0F"/>
    <w:rsid w:val="00441B93"/>
    <w:rsid w:val="00441B94"/>
    <w:rsid w:val="00441FCA"/>
    <w:rsid w:val="00442121"/>
    <w:rsid w:val="00442442"/>
    <w:rsid w:val="004424A3"/>
    <w:rsid w:val="004424F2"/>
    <w:rsid w:val="00442726"/>
    <w:rsid w:val="00442945"/>
    <w:rsid w:val="00442BF6"/>
    <w:rsid w:val="00442C48"/>
    <w:rsid w:val="00442E4F"/>
    <w:rsid w:val="00442F3B"/>
    <w:rsid w:val="00443035"/>
    <w:rsid w:val="00443066"/>
    <w:rsid w:val="0044309B"/>
    <w:rsid w:val="004431B4"/>
    <w:rsid w:val="00443385"/>
    <w:rsid w:val="004433EE"/>
    <w:rsid w:val="00443443"/>
    <w:rsid w:val="004434EC"/>
    <w:rsid w:val="00443513"/>
    <w:rsid w:val="0044366E"/>
    <w:rsid w:val="00443688"/>
    <w:rsid w:val="004437AA"/>
    <w:rsid w:val="00443961"/>
    <w:rsid w:val="00443BD3"/>
    <w:rsid w:val="00443C23"/>
    <w:rsid w:val="00443EB4"/>
    <w:rsid w:val="004440C9"/>
    <w:rsid w:val="0044434A"/>
    <w:rsid w:val="0044458B"/>
    <w:rsid w:val="004447B0"/>
    <w:rsid w:val="00444EDC"/>
    <w:rsid w:val="00444EDF"/>
    <w:rsid w:val="00444F82"/>
    <w:rsid w:val="004451FA"/>
    <w:rsid w:val="00445214"/>
    <w:rsid w:val="004453DA"/>
    <w:rsid w:val="004454CD"/>
    <w:rsid w:val="004457B4"/>
    <w:rsid w:val="004458A9"/>
    <w:rsid w:val="004458DA"/>
    <w:rsid w:val="00445B27"/>
    <w:rsid w:val="00445B52"/>
    <w:rsid w:val="00445BD8"/>
    <w:rsid w:val="00445DC8"/>
    <w:rsid w:val="004463D5"/>
    <w:rsid w:val="004464A8"/>
    <w:rsid w:val="004466F3"/>
    <w:rsid w:val="00446715"/>
    <w:rsid w:val="00446861"/>
    <w:rsid w:val="004469D0"/>
    <w:rsid w:val="00446CA3"/>
    <w:rsid w:val="00446D41"/>
    <w:rsid w:val="00446F92"/>
    <w:rsid w:val="00446FE9"/>
    <w:rsid w:val="0044701C"/>
    <w:rsid w:val="00447078"/>
    <w:rsid w:val="00447322"/>
    <w:rsid w:val="004473AF"/>
    <w:rsid w:val="0044756B"/>
    <w:rsid w:val="00447662"/>
    <w:rsid w:val="00447671"/>
    <w:rsid w:val="0044770D"/>
    <w:rsid w:val="00447779"/>
    <w:rsid w:val="00447836"/>
    <w:rsid w:val="004479AF"/>
    <w:rsid w:val="00447A66"/>
    <w:rsid w:val="00447AC1"/>
    <w:rsid w:val="00447B70"/>
    <w:rsid w:val="00447BE9"/>
    <w:rsid w:val="00447C31"/>
    <w:rsid w:val="00447CA0"/>
    <w:rsid w:val="00447ED5"/>
    <w:rsid w:val="00447ED8"/>
    <w:rsid w:val="00447F81"/>
    <w:rsid w:val="004506EE"/>
    <w:rsid w:val="004506FD"/>
    <w:rsid w:val="00450794"/>
    <w:rsid w:val="00450B63"/>
    <w:rsid w:val="00450C0B"/>
    <w:rsid w:val="00450EA9"/>
    <w:rsid w:val="00450F73"/>
    <w:rsid w:val="00451771"/>
    <w:rsid w:val="0045182B"/>
    <w:rsid w:val="004518E3"/>
    <w:rsid w:val="00451991"/>
    <w:rsid w:val="00451CDF"/>
    <w:rsid w:val="00451D12"/>
    <w:rsid w:val="00451DC1"/>
    <w:rsid w:val="0045201E"/>
    <w:rsid w:val="0045202F"/>
    <w:rsid w:val="00452094"/>
    <w:rsid w:val="004522E3"/>
    <w:rsid w:val="00452601"/>
    <w:rsid w:val="00452667"/>
    <w:rsid w:val="00452835"/>
    <w:rsid w:val="0045290C"/>
    <w:rsid w:val="004529EE"/>
    <w:rsid w:val="00452EC1"/>
    <w:rsid w:val="00453051"/>
    <w:rsid w:val="004531D3"/>
    <w:rsid w:val="00453243"/>
    <w:rsid w:val="004536E4"/>
    <w:rsid w:val="00453968"/>
    <w:rsid w:val="00453A2A"/>
    <w:rsid w:val="00453F2D"/>
    <w:rsid w:val="00453F4E"/>
    <w:rsid w:val="004540AC"/>
    <w:rsid w:val="004540AF"/>
    <w:rsid w:val="0045431E"/>
    <w:rsid w:val="004543AF"/>
    <w:rsid w:val="004547C2"/>
    <w:rsid w:val="00454878"/>
    <w:rsid w:val="004548C5"/>
    <w:rsid w:val="00454962"/>
    <w:rsid w:val="00454ADD"/>
    <w:rsid w:val="00454AEB"/>
    <w:rsid w:val="00454C69"/>
    <w:rsid w:val="00454D2C"/>
    <w:rsid w:val="00454D3B"/>
    <w:rsid w:val="004552A6"/>
    <w:rsid w:val="004554FE"/>
    <w:rsid w:val="0045552B"/>
    <w:rsid w:val="00455754"/>
    <w:rsid w:val="00455A7B"/>
    <w:rsid w:val="00455B72"/>
    <w:rsid w:val="00455B8B"/>
    <w:rsid w:val="00455FD2"/>
    <w:rsid w:val="0045603A"/>
    <w:rsid w:val="004567B4"/>
    <w:rsid w:val="00456910"/>
    <w:rsid w:val="00456AA9"/>
    <w:rsid w:val="00456C2E"/>
    <w:rsid w:val="00456EB2"/>
    <w:rsid w:val="00456FB4"/>
    <w:rsid w:val="0045715B"/>
    <w:rsid w:val="0045717E"/>
    <w:rsid w:val="004571C8"/>
    <w:rsid w:val="0045747A"/>
    <w:rsid w:val="004574C0"/>
    <w:rsid w:val="004577D1"/>
    <w:rsid w:val="004578DE"/>
    <w:rsid w:val="0045793C"/>
    <w:rsid w:val="00457C7B"/>
    <w:rsid w:val="00457E69"/>
    <w:rsid w:val="00457FF2"/>
    <w:rsid w:val="00460188"/>
    <w:rsid w:val="00460368"/>
    <w:rsid w:val="004606CF"/>
    <w:rsid w:val="004608D8"/>
    <w:rsid w:val="00460977"/>
    <w:rsid w:val="00460A20"/>
    <w:rsid w:val="00460B61"/>
    <w:rsid w:val="00460F37"/>
    <w:rsid w:val="00460FF9"/>
    <w:rsid w:val="004612EB"/>
    <w:rsid w:val="00461338"/>
    <w:rsid w:val="0046137A"/>
    <w:rsid w:val="004613F0"/>
    <w:rsid w:val="004615BA"/>
    <w:rsid w:val="0046178F"/>
    <w:rsid w:val="004617BF"/>
    <w:rsid w:val="00461800"/>
    <w:rsid w:val="00461992"/>
    <w:rsid w:val="00461C1D"/>
    <w:rsid w:val="00461D6E"/>
    <w:rsid w:val="00461DC8"/>
    <w:rsid w:val="00461DC9"/>
    <w:rsid w:val="00461EE5"/>
    <w:rsid w:val="00461F13"/>
    <w:rsid w:val="00461FCC"/>
    <w:rsid w:val="004621B1"/>
    <w:rsid w:val="004628C0"/>
    <w:rsid w:val="00462A9E"/>
    <w:rsid w:val="00462F75"/>
    <w:rsid w:val="00462FB6"/>
    <w:rsid w:val="004631BA"/>
    <w:rsid w:val="004631EA"/>
    <w:rsid w:val="00463286"/>
    <w:rsid w:val="00463465"/>
    <w:rsid w:val="004635D7"/>
    <w:rsid w:val="0046360D"/>
    <w:rsid w:val="00463681"/>
    <w:rsid w:val="00463822"/>
    <w:rsid w:val="004638E8"/>
    <w:rsid w:val="004638F3"/>
    <w:rsid w:val="004639A4"/>
    <w:rsid w:val="004639DA"/>
    <w:rsid w:val="00463A0B"/>
    <w:rsid w:val="00463B69"/>
    <w:rsid w:val="00463C6E"/>
    <w:rsid w:val="00463CB0"/>
    <w:rsid w:val="00463ED2"/>
    <w:rsid w:val="00463EF6"/>
    <w:rsid w:val="004640C5"/>
    <w:rsid w:val="00464106"/>
    <w:rsid w:val="0046424D"/>
    <w:rsid w:val="004645B6"/>
    <w:rsid w:val="004647A9"/>
    <w:rsid w:val="004648DC"/>
    <w:rsid w:val="00464A3B"/>
    <w:rsid w:val="00464BE5"/>
    <w:rsid w:val="00464CB7"/>
    <w:rsid w:val="00464D3C"/>
    <w:rsid w:val="00465095"/>
    <w:rsid w:val="0046509A"/>
    <w:rsid w:val="004652C7"/>
    <w:rsid w:val="004652D6"/>
    <w:rsid w:val="0046548D"/>
    <w:rsid w:val="004655BF"/>
    <w:rsid w:val="0046589B"/>
    <w:rsid w:val="004659EF"/>
    <w:rsid w:val="004659F4"/>
    <w:rsid w:val="00465C41"/>
    <w:rsid w:val="00465F0B"/>
    <w:rsid w:val="00465FDA"/>
    <w:rsid w:val="00466005"/>
    <w:rsid w:val="00466096"/>
    <w:rsid w:val="0046618C"/>
    <w:rsid w:val="004661E9"/>
    <w:rsid w:val="0046624A"/>
    <w:rsid w:val="00466411"/>
    <w:rsid w:val="00466489"/>
    <w:rsid w:val="00466694"/>
    <w:rsid w:val="004666AD"/>
    <w:rsid w:val="004668AF"/>
    <w:rsid w:val="00466980"/>
    <w:rsid w:val="004669B9"/>
    <w:rsid w:val="00466A3F"/>
    <w:rsid w:val="00466AE4"/>
    <w:rsid w:val="00466B5F"/>
    <w:rsid w:val="00466CC4"/>
    <w:rsid w:val="00466EA8"/>
    <w:rsid w:val="00467354"/>
    <w:rsid w:val="00467434"/>
    <w:rsid w:val="00467640"/>
    <w:rsid w:val="00467647"/>
    <w:rsid w:val="00467730"/>
    <w:rsid w:val="004678AD"/>
    <w:rsid w:val="00467B6A"/>
    <w:rsid w:val="00467B98"/>
    <w:rsid w:val="00467C91"/>
    <w:rsid w:val="00467D12"/>
    <w:rsid w:val="00467D81"/>
    <w:rsid w:val="00467DF6"/>
    <w:rsid w:val="00467F15"/>
    <w:rsid w:val="00467F9D"/>
    <w:rsid w:val="00467FCE"/>
    <w:rsid w:val="004700DB"/>
    <w:rsid w:val="00470188"/>
    <w:rsid w:val="004702AB"/>
    <w:rsid w:val="004708A7"/>
    <w:rsid w:val="004708D4"/>
    <w:rsid w:val="00470E9F"/>
    <w:rsid w:val="00470EA2"/>
    <w:rsid w:val="004712AF"/>
    <w:rsid w:val="0047137B"/>
    <w:rsid w:val="0047161C"/>
    <w:rsid w:val="00471AE0"/>
    <w:rsid w:val="00471AF7"/>
    <w:rsid w:val="00471D20"/>
    <w:rsid w:val="00471E79"/>
    <w:rsid w:val="00471E82"/>
    <w:rsid w:val="00471EF9"/>
    <w:rsid w:val="00472144"/>
    <w:rsid w:val="0047237F"/>
    <w:rsid w:val="004723D8"/>
    <w:rsid w:val="00472939"/>
    <w:rsid w:val="00472958"/>
    <w:rsid w:val="00472A05"/>
    <w:rsid w:val="00472C2A"/>
    <w:rsid w:val="00472D5E"/>
    <w:rsid w:val="00472EBE"/>
    <w:rsid w:val="00472F9D"/>
    <w:rsid w:val="00472FB2"/>
    <w:rsid w:val="004731CE"/>
    <w:rsid w:val="0047320E"/>
    <w:rsid w:val="0047322D"/>
    <w:rsid w:val="0047329B"/>
    <w:rsid w:val="00473318"/>
    <w:rsid w:val="00473391"/>
    <w:rsid w:val="0047345B"/>
    <w:rsid w:val="0047357D"/>
    <w:rsid w:val="00473751"/>
    <w:rsid w:val="004737A7"/>
    <w:rsid w:val="00473D93"/>
    <w:rsid w:val="00473FB0"/>
    <w:rsid w:val="0047418B"/>
    <w:rsid w:val="00474358"/>
    <w:rsid w:val="004743C5"/>
    <w:rsid w:val="004744FC"/>
    <w:rsid w:val="00474505"/>
    <w:rsid w:val="0047452E"/>
    <w:rsid w:val="00474568"/>
    <w:rsid w:val="00474672"/>
    <w:rsid w:val="004746CB"/>
    <w:rsid w:val="0047497C"/>
    <w:rsid w:val="004749F9"/>
    <w:rsid w:val="00474CBB"/>
    <w:rsid w:val="004756F1"/>
    <w:rsid w:val="0047577C"/>
    <w:rsid w:val="00475906"/>
    <w:rsid w:val="00475B50"/>
    <w:rsid w:val="00475B83"/>
    <w:rsid w:val="00475BD4"/>
    <w:rsid w:val="00475DCC"/>
    <w:rsid w:val="00475E0B"/>
    <w:rsid w:val="004762B6"/>
    <w:rsid w:val="0047631F"/>
    <w:rsid w:val="00476510"/>
    <w:rsid w:val="004765F2"/>
    <w:rsid w:val="0047668D"/>
    <w:rsid w:val="004767FD"/>
    <w:rsid w:val="00476890"/>
    <w:rsid w:val="004768E1"/>
    <w:rsid w:val="00476B6A"/>
    <w:rsid w:val="00476C04"/>
    <w:rsid w:val="00476D65"/>
    <w:rsid w:val="00476FD7"/>
    <w:rsid w:val="004771A6"/>
    <w:rsid w:val="0047732A"/>
    <w:rsid w:val="0047744F"/>
    <w:rsid w:val="00477457"/>
    <w:rsid w:val="0047750C"/>
    <w:rsid w:val="00477583"/>
    <w:rsid w:val="0047760A"/>
    <w:rsid w:val="00477799"/>
    <w:rsid w:val="004777DA"/>
    <w:rsid w:val="004777DB"/>
    <w:rsid w:val="004778E5"/>
    <w:rsid w:val="0047791A"/>
    <w:rsid w:val="00477984"/>
    <w:rsid w:val="00477B15"/>
    <w:rsid w:val="00477B94"/>
    <w:rsid w:val="00477DBE"/>
    <w:rsid w:val="00477DC1"/>
    <w:rsid w:val="00480176"/>
    <w:rsid w:val="00480244"/>
    <w:rsid w:val="004803C1"/>
    <w:rsid w:val="00480403"/>
    <w:rsid w:val="00480598"/>
    <w:rsid w:val="00480644"/>
    <w:rsid w:val="00480ACC"/>
    <w:rsid w:val="00480B62"/>
    <w:rsid w:val="00480F55"/>
    <w:rsid w:val="0048133B"/>
    <w:rsid w:val="00481459"/>
    <w:rsid w:val="004814A1"/>
    <w:rsid w:val="00481604"/>
    <w:rsid w:val="00481693"/>
    <w:rsid w:val="00481750"/>
    <w:rsid w:val="0048184E"/>
    <w:rsid w:val="00481A1F"/>
    <w:rsid w:val="00481C2F"/>
    <w:rsid w:val="00481D3D"/>
    <w:rsid w:val="00481DFB"/>
    <w:rsid w:val="0048202E"/>
    <w:rsid w:val="004820B3"/>
    <w:rsid w:val="00482218"/>
    <w:rsid w:val="004825CE"/>
    <w:rsid w:val="0048279F"/>
    <w:rsid w:val="00482975"/>
    <w:rsid w:val="004829DA"/>
    <w:rsid w:val="00482D07"/>
    <w:rsid w:val="00482EC8"/>
    <w:rsid w:val="004831BE"/>
    <w:rsid w:val="00483343"/>
    <w:rsid w:val="004833AE"/>
    <w:rsid w:val="00483552"/>
    <w:rsid w:val="004835A3"/>
    <w:rsid w:val="004837CF"/>
    <w:rsid w:val="004839E4"/>
    <w:rsid w:val="00483BE2"/>
    <w:rsid w:val="00483C6F"/>
    <w:rsid w:val="00483C77"/>
    <w:rsid w:val="00483CF1"/>
    <w:rsid w:val="00483DAF"/>
    <w:rsid w:val="00483FB3"/>
    <w:rsid w:val="00484051"/>
    <w:rsid w:val="00484387"/>
    <w:rsid w:val="00484549"/>
    <w:rsid w:val="00484599"/>
    <w:rsid w:val="0048479F"/>
    <w:rsid w:val="00484B6C"/>
    <w:rsid w:val="00484CE9"/>
    <w:rsid w:val="00484D29"/>
    <w:rsid w:val="00484D51"/>
    <w:rsid w:val="00484DFE"/>
    <w:rsid w:val="00484F38"/>
    <w:rsid w:val="00485108"/>
    <w:rsid w:val="0048524D"/>
    <w:rsid w:val="004854B7"/>
    <w:rsid w:val="004855B4"/>
    <w:rsid w:val="004856D3"/>
    <w:rsid w:val="00485749"/>
    <w:rsid w:val="0048596B"/>
    <w:rsid w:val="00485D29"/>
    <w:rsid w:val="00485E19"/>
    <w:rsid w:val="004860AC"/>
    <w:rsid w:val="004861A4"/>
    <w:rsid w:val="00486340"/>
    <w:rsid w:val="004864B7"/>
    <w:rsid w:val="0048652E"/>
    <w:rsid w:val="00486872"/>
    <w:rsid w:val="0048687A"/>
    <w:rsid w:val="004868AF"/>
    <w:rsid w:val="00486A4F"/>
    <w:rsid w:val="00486ABE"/>
    <w:rsid w:val="00486C3F"/>
    <w:rsid w:val="00486F2E"/>
    <w:rsid w:val="004872AE"/>
    <w:rsid w:val="004873D6"/>
    <w:rsid w:val="004873EA"/>
    <w:rsid w:val="004873FA"/>
    <w:rsid w:val="004875E6"/>
    <w:rsid w:val="00487636"/>
    <w:rsid w:val="00487903"/>
    <w:rsid w:val="00487A60"/>
    <w:rsid w:val="00487B22"/>
    <w:rsid w:val="00487BD7"/>
    <w:rsid w:val="00487D58"/>
    <w:rsid w:val="00487D64"/>
    <w:rsid w:val="00487E5B"/>
    <w:rsid w:val="00487E78"/>
    <w:rsid w:val="00487EBC"/>
    <w:rsid w:val="00487F28"/>
    <w:rsid w:val="00490111"/>
    <w:rsid w:val="00490345"/>
    <w:rsid w:val="004903A6"/>
    <w:rsid w:val="0049053E"/>
    <w:rsid w:val="0049063E"/>
    <w:rsid w:val="0049072C"/>
    <w:rsid w:val="00490960"/>
    <w:rsid w:val="00490B63"/>
    <w:rsid w:val="00490B86"/>
    <w:rsid w:val="00490CA5"/>
    <w:rsid w:val="00490E9A"/>
    <w:rsid w:val="00491711"/>
    <w:rsid w:val="0049191A"/>
    <w:rsid w:val="00491B97"/>
    <w:rsid w:val="00491D97"/>
    <w:rsid w:val="00491DD4"/>
    <w:rsid w:val="00491DEB"/>
    <w:rsid w:val="00491F24"/>
    <w:rsid w:val="00491FDF"/>
    <w:rsid w:val="00491FF8"/>
    <w:rsid w:val="00492117"/>
    <w:rsid w:val="0049246A"/>
    <w:rsid w:val="00492474"/>
    <w:rsid w:val="004924F9"/>
    <w:rsid w:val="0049252A"/>
    <w:rsid w:val="0049253B"/>
    <w:rsid w:val="004925EF"/>
    <w:rsid w:val="0049279D"/>
    <w:rsid w:val="00492999"/>
    <w:rsid w:val="004929EF"/>
    <w:rsid w:val="00492A15"/>
    <w:rsid w:val="00492A83"/>
    <w:rsid w:val="00492B7F"/>
    <w:rsid w:val="00492C3D"/>
    <w:rsid w:val="00492C93"/>
    <w:rsid w:val="00492CDE"/>
    <w:rsid w:val="00492CE3"/>
    <w:rsid w:val="00492D03"/>
    <w:rsid w:val="00492E31"/>
    <w:rsid w:val="004930E5"/>
    <w:rsid w:val="004931F5"/>
    <w:rsid w:val="00493461"/>
    <w:rsid w:val="00493466"/>
    <w:rsid w:val="00493631"/>
    <w:rsid w:val="0049364A"/>
    <w:rsid w:val="00493788"/>
    <w:rsid w:val="004938A8"/>
    <w:rsid w:val="0049392A"/>
    <w:rsid w:val="00493C80"/>
    <w:rsid w:val="00493CF2"/>
    <w:rsid w:val="00493CF5"/>
    <w:rsid w:val="00493D48"/>
    <w:rsid w:val="00493DC1"/>
    <w:rsid w:val="00493EBD"/>
    <w:rsid w:val="004940BD"/>
    <w:rsid w:val="0049419F"/>
    <w:rsid w:val="00494265"/>
    <w:rsid w:val="00494317"/>
    <w:rsid w:val="00494382"/>
    <w:rsid w:val="0049441C"/>
    <w:rsid w:val="00494452"/>
    <w:rsid w:val="00494623"/>
    <w:rsid w:val="0049463F"/>
    <w:rsid w:val="0049464C"/>
    <w:rsid w:val="00494720"/>
    <w:rsid w:val="00494A92"/>
    <w:rsid w:val="00494B41"/>
    <w:rsid w:val="00494C9B"/>
    <w:rsid w:val="00494C9F"/>
    <w:rsid w:val="00494FA8"/>
    <w:rsid w:val="00494FC1"/>
    <w:rsid w:val="00495203"/>
    <w:rsid w:val="00495237"/>
    <w:rsid w:val="00495241"/>
    <w:rsid w:val="0049548A"/>
    <w:rsid w:val="004954D1"/>
    <w:rsid w:val="004957B8"/>
    <w:rsid w:val="004957C4"/>
    <w:rsid w:val="00495A58"/>
    <w:rsid w:val="00495BD1"/>
    <w:rsid w:val="00495D77"/>
    <w:rsid w:val="004960C6"/>
    <w:rsid w:val="004961A2"/>
    <w:rsid w:val="004962F6"/>
    <w:rsid w:val="0049655E"/>
    <w:rsid w:val="0049660A"/>
    <w:rsid w:val="004966B5"/>
    <w:rsid w:val="00496958"/>
    <w:rsid w:val="0049697D"/>
    <w:rsid w:val="00496992"/>
    <w:rsid w:val="00496A2E"/>
    <w:rsid w:val="00496B07"/>
    <w:rsid w:val="00496D1E"/>
    <w:rsid w:val="00496E53"/>
    <w:rsid w:val="00496EBD"/>
    <w:rsid w:val="00496FB7"/>
    <w:rsid w:val="004974BC"/>
    <w:rsid w:val="0049764E"/>
    <w:rsid w:val="0049776C"/>
    <w:rsid w:val="004977B9"/>
    <w:rsid w:val="00497809"/>
    <w:rsid w:val="004978A3"/>
    <w:rsid w:val="004979CA"/>
    <w:rsid w:val="00497AE3"/>
    <w:rsid w:val="00497B85"/>
    <w:rsid w:val="00497BFB"/>
    <w:rsid w:val="00497CDD"/>
    <w:rsid w:val="004A006F"/>
    <w:rsid w:val="004A0122"/>
    <w:rsid w:val="004A0295"/>
    <w:rsid w:val="004A060E"/>
    <w:rsid w:val="004A0630"/>
    <w:rsid w:val="004A0895"/>
    <w:rsid w:val="004A08AC"/>
    <w:rsid w:val="004A0938"/>
    <w:rsid w:val="004A0A38"/>
    <w:rsid w:val="004A0A3B"/>
    <w:rsid w:val="004A0AA5"/>
    <w:rsid w:val="004A0BDC"/>
    <w:rsid w:val="004A0C98"/>
    <w:rsid w:val="004A0EC4"/>
    <w:rsid w:val="004A0EDA"/>
    <w:rsid w:val="004A115A"/>
    <w:rsid w:val="004A12FD"/>
    <w:rsid w:val="004A14FA"/>
    <w:rsid w:val="004A1928"/>
    <w:rsid w:val="004A199F"/>
    <w:rsid w:val="004A1B76"/>
    <w:rsid w:val="004A1BD3"/>
    <w:rsid w:val="004A1C9F"/>
    <w:rsid w:val="004A1CA3"/>
    <w:rsid w:val="004A1D35"/>
    <w:rsid w:val="004A2249"/>
    <w:rsid w:val="004A22B4"/>
    <w:rsid w:val="004A2469"/>
    <w:rsid w:val="004A25B9"/>
    <w:rsid w:val="004A25EF"/>
    <w:rsid w:val="004A2640"/>
    <w:rsid w:val="004A2648"/>
    <w:rsid w:val="004A267E"/>
    <w:rsid w:val="004A27EC"/>
    <w:rsid w:val="004A2AB0"/>
    <w:rsid w:val="004A2AC4"/>
    <w:rsid w:val="004A2B33"/>
    <w:rsid w:val="004A2B56"/>
    <w:rsid w:val="004A2D01"/>
    <w:rsid w:val="004A32B2"/>
    <w:rsid w:val="004A3315"/>
    <w:rsid w:val="004A3586"/>
    <w:rsid w:val="004A3631"/>
    <w:rsid w:val="004A375D"/>
    <w:rsid w:val="004A3880"/>
    <w:rsid w:val="004A3A24"/>
    <w:rsid w:val="004A3A48"/>
    <w:rsid w:val="004A3A4B"/>
    <w:rsid w:val="004A3AE7"/>
    <w:rsid w:val="004A3BF2"/>
    <w:rsid w:val="004A3DB8"/>
    <w:rsid w:val="004A3E34"/>
    <w:rsid w:val="004A41F9"/>
    <w:rsid w:val="004A42CD"/>
    <w:rsid w:val="004A42F5"/>
    <w:rsid w:val="004A448E"/>
    <w:rsid w:val="004A4521"/>
    <w:rsid w:val="004A454A"/>
    <w:rsid w:val="004A48CB"/>
    <w:rsid w:val="004A4A16"/>
    <w:rsid w:val="004A4C4A"/>
    <w:rsid w:val="004A4C86"/>
    <w:rsid w:val="004A5132"/>
    <w:rsid w:val="004A5223"/>
    <w:rsid w:val="004A5276"/>
    <w:rsid w:val="004A531E"/>
    <w:rsid w:val="004A5529"/>
    <w:rsid w:val="004A5569"/>
    <w:rsid w:val="004A585D"/>
    <w:rsid w:val="004A587E"/>
    <w:rsid w:val="004A5A40"/>
    <w:rsid w:val="004A5BEF"/>
    <w:rsid w:val="004A5C6A"/>
    <w:rsid w:val="004A5E2D"/>
    <w:rsid w:val="004A5E86"/>
    <w:rsid w:val="004A5EEB"/>
    <w:rsid w:val="004A60AA"/>
    <w:rsid w:val="004A60E5"/>
    <w:rsid w:val="004A6247"/>
    <w:rsid w:val="004A64E7"/>
    <w:rsid w:val="004A662E"/>
    <w:rsid w:val="004A6A1D"/>
    <w:rsid w:val="004A6A79"/>
    <w:rsid w:val="004A6BB2"/>
    <w:rsid w:val="004A6BD2"/>
    <w:rsid w:val="004A6CA2"/>
    <w:rsid w:val="004A6D6E"/>
    <w:rsid w:val="004A6DD0"/>
    <w:rsid w:val="004A6E97"/>
    <w:rsid w:val="004A7239"/>
    <w:rsid w:val="004A7324"/>
    <w:rsid w:val="004A73F0"/>
    <w:rsid w:val="004A7538"/>
    <w:rsid w:val="004A75AB"/>
    <w:rsid w:val="004A75DC"/>
    <w:rsid w:val="004A75DF"/>
    <w:rsid w:val="004A7655"/>
    <w:rsid w:val="004A77AD"/>
    <w:rsid w:val="004A77FE"/>
    <w:rsid w:val="004A7904"/>
    <w:rsid w:val="004A79A3"/>
    <w:rsid w:val="004A7C5B"/>
    <w:rsid w:val="004A7D1D"/>
    <w:rsid w:val="004A7DE6"/>
    <w:rsid w:val="004A7FAC"/>
    <w:rsid w:val="004B0026"/>
    <w:rsid w:val="004B01F1"/>
    <w:rsid w:val="004B04EE"/>
    <w:rsid w:val="004B04FA"/>
    <w:rsid w:val="004B0761"/>
    <w:rsid w:val="004B079E"/>
    <w:rsid w:val="004B0998"/>
    <w:rsid w:val="004B09DA"/>
    <w:rsid w:val="004B0C3F"/>
    <w:rsid w:val="004B0C52"/>
    <w:rsid w:val="004B0C9C"/>
    <w:rsid w:val="004B0EDC"/>
    <w:rsid w:val="004B0EE4"/>
    <w:rsid w:val="004B1267"/>
    <w:rsid w:val="004B13B1"/>
    <w:rsid w:val="004B14CC"/>
    <w:rsid w:val="004B1562"/>
    <w:rsid w:val="004B1602"/>
    <w:rsid w:val="004B16DC"/>
    <w:rsid w:val="004B175E"/>
    <w:rsid w:val="004B17C5"/>
    <w:rsid w:val="004B194D"/>
    <w:rsid w:val="004B1A81"/>
    <w:rsid w:val="004B1C4A"/>
    <w:rsid w:val="004B1DD6"/>
    <w:rsid w:val="004B2088"/>
    <w:rsid w:val="004B209F"/>
    <w:rsid w:val="004B2182"/>
    <w:rsid w:val="004B2299"/>
    <w:rsid w:val="004B2414"/>
    <w:rsid w:val="004B2431"/>
    <w:rsid w:val="004B2449"/>
    <w:rsid w:val="004B24CE"/>
    <w:rsid w:val="004B27C5"/>
    <w:rsid w:val="004B2860"/>
    <w:rsid w:val="004B28ED"/>
    <w:rsid w:val="004B2939"/>
    <w:rsid w:val="004B2AE0"/>
    <w:rsid w:val="004B2CC7"/>
    <w:rsid w:val="004B2D08"/>
    <w:rsid w:val="004B2E0C"/>
    <w:rsid w:val="004B309F"/>
    <w:rsid w:val="004B3126"/>
    <w:rsid w:val="004B31DB"/>
    <w:rsid w:val="004B3343"/>
    <w:rsid w:val="004B3377"/>
    <w:rsid w:val="004B34F0"/>
    <w:rsid w:val="004B35BA"/>
    <w:rsid w:val="004B387F"/>
    <w:rsid w:val="004B3979"/>
    <w:rsid w:val="004B397A"/>
    <w:rsid w:val="004B3F1C"/>
    <w:rsid w:val="004B3F2E"/>
    <w:rsid w:val="004B3FE0"/>
    <w:rsid w:val="004B402D"/>
    <w:rsid w:val="004B4047"/>
    <w:rsid w:val="004B41B4"/>
    <w:rsid w:val="004B4224"/>
    <w:rsid w:val="004B4233"/>
    <w:rsid w:val="004B438F"/>
    <w:rsid w:val="004B44F4"/>
    <w:rsid w:val="004B4679"/>
    <w:rsid w:val="004B4B77"/>
    <w:rsid w:val="004B4B92"/>
    <w:rsid w:val="004B4C53"/>
    <w:rsid w:val="004B4E9B"/>
    <w:rsid w:val="004B5235"/>
    <w:rsid w:val="004B5355"/>
    <w:rsid w:val="004B535C"/>
    <w:rsid w:val="004B550E"/>
    <w:rsid w:val="004B558D"/>
    <w:rsid w:val="004B57AE"/>
    <w:rsid w:val="004B5808"/>
    <w:rsid w:val="004B593B"/>
    <w:rsid w:val="004B5A31"/>
    <w:rsid w:val="004B5A79"/>
    <w:rsid w:val="004B60A2"/>
    <w:rsid w:val="004B62BE"/>
    <w:rsid w:val="004B63BC"/>
    <w:rsid w:val="004B65BF"/>
    <w:rsid w:val="004B6662"/>
    <w:rsid w:val="004B672C"/>
    <w:rsid w:val="004B673B"/>
    <w:rsid w:val="004B6835"/>
    <w:rsid w:val="004B68BF"/>
    <w:rsid w:val="004B6AB6"/>
    <w:rsid w:val="004B6B3E"/>
    <w:rsid w:val="004B7056"/>
    <w:rsid w:val="004B7079"/>
    <w:rsid w:val="004B70CA"/>
    <w:rsid w:val="004B7227"/>
    <w:rsid w:val="004B7339"/>
    <w:rsid w:val="004B7466"/>
    <w:rsid w:val="004B747F"/>
    <w:rsid w:val="004B74F1"/>
    <w:rsid w:val="004B7538"/>
    <w:rsid w:val="004B782F"/>
    <w:rsid w:val="004B78C9"/>
    <w:rsid w:val="004B7ADA"/>
    <w:rsid w:val="004B7B99"/>
    <w:rsid w:val="004B7BA5"/>
    <w:rsid w:val="004B7C43"/>
    <w:rsid w:val="004B7CB1"/>
    <w:rsid w:val="004B7D6A"/>
    <w:rsid w:val="004B7E00"/>
    <w:rsid w:val="004B7E2C"/>
    <w:rsid w:val="004C0020"/>
    <w:rsid w:val="004C0030"/>
    <w:rsid w:val="004C01D9"/>
    <w:rsid w:val="004C0223"/>
    <w:rsid w:val="004C02B8"/>
    <w:rsid w:val="004C02BE"/>
    <w:rsid w:val="004C05DE"/>
    <w:rsid w:val="004C074F"/>
    <w:rsid w:val="004C0790"/>
    <w:rsid w:val="004C079C"/>
    <w:rsid w:val="004C08A4"/>
    <w:rsid w:val="004C0D19"/>
    <w:rsid w:val="004C0E1A"/>
    <w:rsid w:val="004C0F32"/>
    <w:rsid w:val="004C1458"/>
    <w:rsid w:val="004C174A"/>
    <w:rsid w:val="004C17AE"/>
    <w:rsid w:val="004C17BD"/>
    <w:rsid w:val="004C187C"/>
    <w:rsid w:val="004C1905"/>
    <w:rsid w:val="004C1934"/>
    <w:rsid w:val="004C19F5"/>
    <w:rsid w:val="004C1A42"/>
    <w:rsid w:val="004C1E41"/>
    <w:rsid w:val="004C22CF"/>
    <w:rsid w:val="004C23EB"/>
    <w:rsid w:val="004C24A6"/>
    <w:rsid w:val="004C24AA"/>
    <w:rsid w:val="004C2882"/>
    <w:rsid w:val="004C28E3"/>
    <w:rsid w:val="004C2923"/>
    <w:rsid w:val="004C293B"/>
    <w:rsid w:val="004C2A31"/>
    <w:rsid w:val="004C2CB1"/>
    <w:rsid w:val="004C2D73"/>
    <w:rsid w:val="004C2EA9"/>
    <w:rsid w:val="004C33C8"/>
    <w:rsid w:val="004C3577"/>
    <w:rsid w:val="004C362A"/>
    <w:rsid w:val="004C3BEB"/>
    <w:rsid w:val="004C3C15"/>
    <w:rsid w:val="004C3C2D"/>
    <w:rsid w:val="004C3CF2"/>
    <w:rsid w:val="004C3E1F"/>
    <w:rsid w:val="004C3F89"/>
    <w:rsid w:val="004C3F8C"/>
    <w:rsid w:val="004C4055"/>
    <w:rsid w:val="004C40C9"/>
    <w:rsid w:val="004C4368"/>
    <w:rsid w:val="004C44A2"/>
    <w:rsid w:val="004C4512"/>
    <w:rsid w:val="004C4525"/>
    <w:rsid w:val="004C45FC"/>
    <w:rsid w:val="004C4982"/>
    <w:rsid w:val="004C49D0"/>
    <w:rsid w:val="004C4B28"/>
    <w:rsid w:val="004C5047"/>
    <w:rsid w:val="004C50AF"/>
    <w:rsid w:val="004C51AD"/>
    <w:rsid w:val="004C521D"/>
    <w:rsid w:val="004C5289"/>
    <w:rsid w:val="004C52CA"/>
    <w:rsid w:val="004C547F"/>
    <w:rsid w:val="004C5602"/>
    <w:rsid w:val="004C5A24"/>
    <w:rsid w:val="004C5B64"/>
    <w:rsid w:val="004C5B75"/>
    <w:rsid w:val="004C5D24"/>
    <w:rsid w:val="004C5D54"/>
    <w:rsid w:val="004C5E9E"/>
    <w:rsid w:val="004C5F77"/>
    <w:rsid w:val="004C5FAF"/>
    <w:rsid w:val="004C61B8"/>
    <w:rsid w:val="004C62AE"/>
    <w:rsid w:val="004C6576"/>
    <w:rsid w:val="004C671B"/>
    <w:rsid w:val="004C6A4E"/>
    <w:rsid w:val="004C6C69"/>
    <w:rsid w:val="004C6CC6"/>
    <w:rsid w:val="004C6D06"/>
    <w:rsid w:val="004C718A"/>
    <w:rsid w:val="004C737B"/>
    <w:rsid w:val="004C74E0"/>
    <w:rsid w:val="004C780F"/>
    <w:rsid w:val="004C7C8D"/>
    <w:rsid w:val="004C7D4B"/>
    <w:rsid w:val="004C7D58"/>
    <w:rsid w:val="004C7DFA"/>
    <w:rsid w:val="004C7E04"/>
    <w:rsid w:val="004C7EB4"/>
    <w:rsid w:val="004D01C6"/>
    <w:rsid w:val="004D01D1"/>
    <w:rsid w:val="004D02C8"/>
    <w:rsid w:val="004D0301"/>
    <w:rsid w:val="004D03BC"/>
    <w:rsid w:val="004D0440"/>
    <w:rsid w:val="004D0447"/>
    <w:rsid w:val="004D0535"/>
    <w:rsid w:val="004D06C3"/>
    <w:rsid w:val="004D08F7"/>
    <w:rsid w:val="004D0C00"/>
    <w:rsid w:val="004D0D5A"/>
    <w:rsid w:val="004D115C"/>
    <w:rsid w:val="004D138C"/>
    <w:rsid w:val="004D19BB"/>
    <w:rsid w:val="004D1A9E"/>
    <w:rsid w:val="004D1AFA"/>
    <w:rsid w:val="004D1BC3"/>
    <w:rsid w:val="004D1D8B"/>
    <w:rsid w:val="004D1DFA"/>
    <w:rsid w:val="004D1E66"/>
    <w:rsid w:val="004D1EDF"/>
    <w:rsid w:val="004D2493"/>
    <w:rsid w:val="004D256F"/>
    <w:rsid w:val="004D2667"/>
    <w:rsid w:val="004D26C8"/>
    <w:rsid w:val="004D275F"/>
    <w:rsid w:val="004D28B7"/>
    <w:rsid w:val="004D2923"/>
    <w:rsid w:val="004D2924"/>
    <w:rsid w:val="004D2993"/>
    <w:rsid w:val="004D2A86"/>
    <w:rsid w:val="004D2D2C"/>
    <w:rsid w:val="004D32FC"/>
    <w:rsid w:val="004D33C9"/>
    <w:rsid w:val="004D34AF"/>
    <w:rsid w:val="004D368E"/>
    <w:rsid w:val="004D36F7"/>
    <w:rsid w:val="004D3837"/>
    <w:rsid w:val="004D3A39"/>
    <w:rsid w:val="004D3B29"/>
    <w:rsid w:val="004D3CE7"/>
    <w:rsid w:val="004D413D"/>
    <w:rsid w:val="004D4547"/>
    <w:rsid w:val="004D4618"/>
    <w:rsid w:val="004D48D7"/>
    <w:rsid w:val="004D4A8F"/>
    <w:rsid w:val="004D4AB1"/>
    <w:rsid w:val="004D4C41"/>
    <w:rsid w:val="004D4EA5"/>
    <w:rsid w:val="004D536E"/>
    <w:rsid w:val="004D53E0"/>
    <w:rsid w:val="004D545F"/>
    <w:rsid w:val="004D5716"/>
    <w:rsid w:val="004D5760"/>
    <w:rsid w:val="004D5B10"/>
    <w:rsid w:val="004D5C2D"/>
    <w:rsid w:val="004D5DA1"/>
    <w:rsid w:val="004D5E79"/>
    <w:rsid w:val="004D600B"/>
    <w:rsid w:val="004D61DD"/>
    <w:rsid w:val="004D61EC"/>
    <w:rsid w:val="004D653F"/>
    <w:rsid w:val="004D66C0"/>
    <w:rsid w:val="004D66D5"/>
    <w:rsid w:val="004D69DE"/>
    <w:rsid w:val="004D6AF8"/>
    <w:rsid w:val="004D6AFC"/>
    <w:rsid w:val="004D6B32"/>
    <w:rsid w:val="004D6DC1"/>
    <w:rsid w:val="004D7094"/>
    <w:rsid w:val="004D71A5"/>
    <w:rsid w:val="004D71BF"/>
    <w:rsid w:val="004D7510"/>
    <w:rsid w:val="004D75C4"/>
    <w:rsid w:val="004D7678"/>
    <w:rsid w:val="004D7950"/>
    <w:rsid w:val="004D79D7"/>
    <w:rsid w:val="004D7AB2"/>
    <w:rsid w:val="004D7BB4"/>
    <w:rsid w:val="004D7C36"/>
    <w:rsid w:val="004D7E54"/>
    <w:rsid w:val="004D7F20"/>
    <w:rsid w:val="004E01CE"/>
    <w:rsid w:val="004E0299"/>
    <w:rsid w:val="004E0476"/>
    <w:rsid w:val="004E04E1"/>
    <w:rsid w:val="004E05E8"/>
    <w:rsid w:val="004E0832"/>
    <w:rsid w:val="004E09B4"/>
    <w:rsid w:val="004E0A8B"/>
    <w:rsid w:val="004E0D48"/>
    <w:rsid w:val="004E10E9"/>
    <w:rsid w:val="004E11AB"/>
    <w:rsid w:val="004E11E1"/>
    <w:rsid w:val="004E1329"/>
    <w:rsid w:val="004E140B"/>
    <w:rsid w:val="004E151F"/>
    <w:rsid w:val="004E15EC"/>
    <w:rsid w:val="004E1645"/>
    <w:rsid w:val="004E16D2"/>
    <w:rsid w:val="004E1892"/>
    <w:rsid w:val="004E1981"/>
    <w:rsid w:val="004E1C57"/>
    <w:rsid w:val="004E1D3B"/>
    <w:rsid w:val="004E1E64"/>
    <w:rsid w:val="004E1E93"/>
    <w:rsid w:val="004E20D5"/>
    <w:rsid w:val="004E20DC"/>
    <w:rsid w:val="004E2177"/>
    <w:rsid w:val="004E25A4"/>
    <w:rsid w:val="004E26A6"/>
    <w:rsid w:val="004E26F3"/>
    <w:rsid w:val="004E27BC"/>
    <w:rsid w:val="004E2976"/>
    <w:rsid w:val="004E2C0D"/>
    <w:rsid w:val="004E2CE1"/>
    <w:rsid w:val="004E2D0A"/>
    <w:rsid w:val="004E2D10"/>
    <w:rsid w:val="004E2D48"/>
    <w:rsid w:val="004E2ED9"/>
    <w:rsid w:val="004E32C9"/>
    <w:rsid w:val="004E339F"/>
    <w:rsid w:val="004E35E4"/>
    <w:rsid w:val="004E3B1B"/>
    <w:rsid w:val="004E3B28"/>
    <w:rsid w:val="004E3B34"/>
    <w:rsid w:val="004E3B3D"/>
    <w:rsid w:val="004E3D07"/>
    <w:rsid w:val="004E3D17"/>
    <w:rsid w:val="004E3F16"/>
    <w:rsid w:val="004E41AB"/>
    <w:rsid w:val="004E4251"/>
    <w:rsid w:val="004E442A"/>
    <w:rsid w:val="004E445F"/>
    <w:rsid w:val="004E4562"/>
    <w:rsid w:val="004E4620"/>
    <w:rsid w:val="004E4966"/>
    <w:rsid w:val="004E4B37"/>
    <w:rsid w:val="004E4C93"/>
    <w:rsid w:val="004E4F27"/>
    <w:rsid w:val="004E5320"/>
    <w:rsid w:val="004E5560"/>
    <w:rsid w:val="004E55CA"/>
    <w:rsid w:val="004E55E4"/>
    <w:rsid w:val="004E5743"/>
    <w:rsid w:val="004E5A87"/>
    <w:rsid w:val="004E5A89"/>
    <w:rsid w:val="004E5ADA"/>
    <w:rsid w:val="004E5BF4"/>
    <w:rsid w:val="004E5C4E"/>
    <w:rsid w:val="004E5E19"/>
    <w:rsid w:val="004E615F"/>
    <w:rsid w:val="004E6247"/>
    <w:rsid w:val="004E62F8"/>
    <w:rsid w:val="004E6536"/>
    <w:rsid w:val="004E6581"/>
    <w:rsid w:val="004E6639"/>
    <w:rsid w:val="004E66D1"/>
    <w:rsid w:val="004E6854"/>
    <w:rsid w:val="004E69F6"/>
    <w:rsid w:val="004E6B70"/>
    <w:rsid w:val="004E6BD9"/>
    <w:rsid w:val="004E6E84"/>
    <w:rsid w:val="004E6F3E"/>
    <w:rsid w:val="004E7065"/>
    <w:rsid w:val="004E70EA"/>
    <w:rsid w:val="004E7131"/>
    <w:rsid w:val="004E7164"/>
    <w:rsid w:val="004E72CF"/>
    <w:rsid w:val="004E73EC"/>
    <w:rsid w:val="004E7443"/>
    <w:rsid w:val="004E7446"/>
    <w:rsid w:val="004E7465"/>
    <w:rsid w:val="004E75CE"/>
    <w:rsid w:val="004E7A3D"/>
    <w:rsid w:val="004E7B3A"/>
    <w:rsid w:val="004E7B4B"/>
    <w:rsid w:val="004E7E19"/>
    <w:rsid w:val="004E7EAF"/>
    <w:rsid w:val="004F01DD"/>
    <w:rsid w:val="004F02D8"/>
    <w:rsid w:val="004F0309"/>
    <w:rsid w:val="004F0412"/>
    <w:rsid w:val="004F0814"/>
    <w:rsid w:val="004F089C"/>
    <w:rsid w:val="004F0B1C"/>
    <w:rsid w:val="004F0B54"/>
    <w:rsid w:val="004F0B6B"/>
    <w:rsid w:val="004F0C54"/>
    <w:rsid w:val="004F0C78"/>
    <w:rsid w:val="004F0C8B"/>
    <w:rsid w:val="004F0E50"/>
    <w:rsid w:val="004F1095"/>
    <w:rsid w:val="004F1162"/>
    <w:rsid w:val="004F1461"/>
    <w:rsid w:val="004F1506"/>
    <w:rsid w:val="004F153A"/>
    <w:rsid w:val="004F15DB"/>
    <w:rsid w:val="004F1792"/>
    <w:rsid w:val="004F17A8"/>
    <w:rsid w:val="004F1C80"/>
    <w:rsid w:val="004F1DC2"/>
    <w:rsid w:val="004F1F3D"/>
    <w:rsid w:val="004F2012"/>
    <w:rsid w:val="004F20E3"/>
    <w:rsid w:val="004F2152"/>
    <w:rsid w:val="004F243F"/>
    <w:rsid w:val="004F26CC"/>
    <w:rsid w:val="004F2704"/>
    <w:rsid w:val="004F281A"/>
    <w:rsid w:val="004F2C02"/>
    <w:rsid w:val="004F2D9A"/>
    <w:rsid w:val="004F2EFA"/>
    <w:rsid w:val="004F3085"/>
    <w:rsid w:val="004F31CC"/>
    <w:rsid w:val="004F3382"/>
    <w:rsid w:val="004F33D7"/>
    <w:rsid w:val="004F360D"/>
    <w:rsid w:val="004F3652"/>
    <w:rsid w:val="004F370D"/>
    <w:rsid w:val="004F3A0F"/>
    <w:rsid w:val="004F3BAD"/>
    <w:rsid w:val="004F3D10"/>
    <w:rsid w:val="004F3D27"/>
    <w:rsid w:val="004F3D57"/>
    <w:rsid w:val="004F3DFE"/>
    <w:rsid w:val="004F40AB"/>
    <w:rsid w:val="004F40E5"/>
    <w:rsid w:val="004F4265"/>
    <w:rsid w:val="004F429F"/>
    <w:rsid w:val="004F4326"/>
    <w:rsid w:val="004F43BF"/>
    <w:rsid w:val="004F43D5"/>
    <w:rsid w:val="004F4411"/>
    <w:rsid w:val="004F4493"/>
    <w:rsid w:val="004F46D1"/>
    <w:rsid w:val="004F48BE"/>
    <w:rsid w:val="004F4983"/>
    <w:rsid w:val="004F4B42"/>
    <w:rsid w:val="004F4BEB"/>
    <w:rsid w:val="004F4DA3"/>
    <w:rsid w:val="004F4DB7"/>
    <w:rsid w:val="004F4FDC"/>
    <w:rsid w:val="004F52A1"/>
    <w:rsid w:val="004F52FC"/>
    <w:rsid w:val="004F554D"/>
    <w:rsid w:val="004F557A"/>
    <w:rsid w:val="004F55FD"/>
    <w:rsid w:val="004F565C"/>
    <w:rsid w:val="004F56C1"/>
    <w:rsid w:val="004F5740"/>
    <w:rsid w:val="004F5748"/>
    <w:rsid w:val="004F57DA"/>
    <w:rsid w:val="004F5BB4"/>
    <w:rsid w:val="004F5BC9"/>
    <w:rsid w:val="004F60E0"/>
    <w:rsid w:val="004F61D7"/>
    <w:rsid w:val="004F63E8"/>
    <w:rsid w:val="004F6453"/>
    <w:rsid w:val="004F64AC"/>
    <w:rsid w:val="004F65BF"/>
    <w:rsid w:val="004F676B"/>
    <w:rsid w:val="004F680E"/>
    <w:rsid w:val="004F686D"/>
    <w:rsid w:val="004F6C18"/>
    <w:rsid w:val="004F6E17"/>
    <w:rsid w:val="004F6FDE"/>
    <w:rsid w:val="004F7063"/>
    <w:rsid w:val="004F71FA"/>
    <w:rsid w:val="004F729A"/>
    <w:rsid w:val="004F7460"/>
    <w:rsid w:val="004F7467"/>
    <w:rsid w:val="004F786B"/>
    <w:rsid w:val="004F7AE8"/>
    <w:rsid w:val="004F7B0A"/>
    <w:rsid w:val="004F7C2F"/>
    <w:rsid w:val="004F7CCF"/>
    <w:rsid w:val="004F7CE9"/>
    <w:rsid w:val="004F7DF5"/>
    <w:rsid w:val="004F7F8E"/>
    <w:rsid w:val="00500001"/>
    <w:rsid w:val="00500097"/>
    <w:rsid w:val="005000A2"/>
    <w:rsid w:val="00500112"/>
    <w:rsid w:val="0050023D"/>
    <w:rsid w:val="0050025D"/>
    <w:rsid w:val="00500301"/>
    <w:rsid w:val="005006D2"/>
    <w:rsid w:val="0050098F"/>
    <w:rsid w:val="00500B2F"/>
    <w:rsid w:val="00500E2E"/>
    <w:rsid w:val="00500E94"/>
    <w:rsid w:val="0050102F"/>
    <w:rsid w:val="00501179"/>
    <w:rsid w:val="005014F1"/>
    <w:rsid w:val="005016AC"/>
    <w:rsid w:val="0050177B"/>
    <w:rsid w:val="00501A72"/>
    <w:rsid w:val="00501BCC"/>
    <w:rsid w:val="00501C65"/>
    <w:rsid w:val="00501CD6"/>
    <w:rsid w:val="00501D5F"/>
    <w:rsid w:val="00501D8A"/>
    <w:rsid w:val="00501F2B"/>
    <w:rsid w:val="00501F42"/>
    <w:rsid w:val="0050208F"/>
    <w:rsid w:val="005020FB"/>
    <w:rsid w:val="00502519"/>
    <w:rsid w:val="00502608"/>
    <w:rsid w:val="005026B3"/>
    <w:rsid w:val="005026D5"/>
    <w:rsid w:val="00502820"/>
    <w:rsid w:val="005028A2"/>
    <w:rsid w:val="00502C67"/>
    <w:rsid w:val="00502D0D"/>
    <w:rsid w:val="005031AF"/>
    <w:rsid w:val="005032F6"/>
    <w:rsid w:val="00503360"/>
    <w:rsid w:val="0050343C"/>
    <w:rsid w:val="00503533"/>
    <w:rsid w:val="00503777"/>
    <w:rsid w:val="005037A4"/>
    <w:rsid w:val="00503A6A"/>
    <w:rsid w:val="00503ACF"/>
    <w:rsid w:val="00503B84"/>
    <w:rsid w:val="00503CAF"/>
    <w:rsid w:val="0050407D"/>
    <w:rsid w:val="00504134"/>
    <w:rsid w:val="0050414D"/>
    <w:rsid w:val="005041BD"/>
    <w:rsid w:val="005041C2"/>
    <w:rsid w:val="005042FB"/>
    <w:rsid w:val="00504326"/>
    <w:rsid w:val="0050435B"/>
    <w:rsid w:val="00504406"/>
    <w:rsid w:val="00504491"/>
    <w:rsid w:val="00504877"/>
    <w:rsid w:val="00504A40"/>
    <w:rsid w:val="00504B6D"/>
    <w:rsid w:val="00504BA3"/>
    <w:rsid w:val="00504BB9"/>
    <w:rsid w:val="00504C19"/>
    <w:rsid w:val="00504C4D"/>
    <w:rsid w:val="00504D02"/>
    <w:rsid w:val="00504EEE"/>
    <w:rsid w:val="00505232"/>
    <w:rsid w:val="0050529A"/>
    <w:rsid w:val="005053CB"/>
    <w:rsid w:val="005054BC"/>
    <w:rsid w:val="005055E0"/>
    <w:rsid w:val="00505A4E"/>
    <w:rsid w:val="00505C8D"/>
    <w:rsid w:val="00505FB6"/>
    <w:rsid w:val="005060D5"/>
    <w:rsid w:val="0050617A"/>
    <w:rsid w:val="00506201"/>
    <w:rsid w:val="00506202"/>
    <w:rsid w:val="00506270"/>
    <w:rsid w:val="00506318"/>
    <w:rsid w:val="0050655C"/>
    <w:rsid w:val="005065AF"/>
    <w:rsid w:val="005066DC"/>
    <w:rsid w:val="00506751"/>
    <w:rsid w:val="0050692A"/>
    <w:rsid w:val="00506946"/>
    <w:rsid w:val="00506AC9"/>
    <w:rsid w:val="00506ACE"/>
    <w:rsid w:val="00506CFB"/>
    <w:rsid w:val="00506D23"/>
    <w:rsid w:val="00506D6A"/>
    <w:rsid w:val="00506DEA"/>
    <w:rsid w:val="005071FF"/>
    <w:rsid w:val="0050733F"/>
    <w:rsid w:val="00507376"/>
    <w:rsid w:val="005073CB"/>
    <w:rsid w:val="005073FC"/>
    <w:rsid w:val="005074CF"/>
    <w:rsid w:val="00507572"/>
    <w:rsid w:val="005075AC"/>
    <w:rsid w:val="0050763E"/>
    <w:rsid w:val="0050764B"/>
    <w:rsid w:val="00507673"/>
    <w:rsid w:val="005076A8"/>
    <w:rsid w:val="005079BA"/>
    <w:rsid w:val="00507A6A"/>
    <w:rsid w:val="00507B27"/>
    <w:rsid w:val="00507C10"/>
    <w:rsid w:val="00507C72"/>
    <w:rsid w:val="00507C76"/>
    <w:rsid w:val="00507CD8"/>
    <w:rsid w:val="00507D96"/>
    <w:rsid w:val="00510146"/>
    <w:rsid w:val="00510292"/>
    <w:rsid w:val="005102FE"/>
    <w:rsid w:val="005103FF"/>
    <w:rsid w:val="005105DE"/>
    <w:rsid w:val="00510AD6"/>
    <w:rsid w:val="00510B45"/>
    <w:rsid w:val="00510CB3"/>
    <w:rsid w:val="00510D3C"/>
    <w:rsid w:val="00510E2A"/>
    <w:rsid w:val="0051135F"/>
    <w:rsid w:val="005114E2"/>
    <w:rsid w:val="00511714"/>
    <w:rsid w:val="00511788"/>
    <w:rsid w:val="005118BA"/>
    <w:rsid w:val="005118F9"/>
    <w:rsid w:val="00511970"/>
    <w:rsid w:val="00511A60"/>
    <w:rsid w:val="00511B23"/>
    <w:rsid w:val="00511B37"/>
    <w:rsid w:val="00511C1D"/>
    <w:rsid w:val="00511EF7"/>
    <w:rsid w:val="00511EFB"/>
    <w:rsid w:val="00511FBF"/>
    <w:rsid w:val="00512010"/>
    <w:rsid w:val="0051211A"/>
    <w:rsid w:val="005122E3"/>
    <w:rsid w:val="00512537"/>
    <w:rsid w:val="005126DD"/>
    <w:rsid w:val="005129AC"/>
    <w:rsid w:val="00512A0A"/>
    <w:rsid w:val="00512BFD"/>
    <w:rsid w:val="00512DCA"/>
    <w:rsid w:val="00512EE4"/>
    <w:rsid w:val="00512FA8"/>
    <w:rsid w:val="005130B6"/>
    <w:rsid w:val="005131FB"/>
    <w:rsid w:val="0051349F"/>
    <w:rsid w:val="00513A10"/>
    <w:rsid w:val="00513B72"/>
    <w:rsid w:val="00513C22"/>
    <w:rsid w:val="00513D60"/>
    <w:rsid w:val="00513E22"/>
    <w:rsid w:val="00513E64"/>
    <w:rsid w:val="00513F36"/>
    <w:rsid w:val="00513F3D"/>
    <w:rsid w:val="0051400D"/>
    <w:rsid w:val="00514099"/>
    <w:rsid w:val="005140B5"/>
    <w:rsid w:val="005140F4"/>
    <w:rsid w:val="005141DF"/>
    <w:rsid w:val="00514223"/>
    <w:rsid w:val="0051431D"/>
    <w:rsid w:val="00514480"/>
    <w:rsid w:val="00514570"/>
    <w:rsid w:val="00514690"/>
    <w:rsid w:val="00514722"/>
    <w:rsid w:val="00514764"/>
    <w:rsid w:val="005148D8"/>
    <w:rsid w:val="00514A8F"/>
    <w:rsid w:val="00514ACD"/>
    <w:rsid w:val="00514D89"/>
    <w:rsid w:val="0051506D"/>
    <w:rsid w:val="0051517F"/>
    <w:rsid w:val="00515302"/>
    <w:rsid w:val="00515332"/>
    <w:rsid w:val="0051546F"/>
    <w:rsid w:val="00515485"/>
    <w:rsid w:val="0051569B"/>
    <w:rsid w:val="005158C3"/>
    <w:rsid w:val="00515BD8"/>
    <w:rsid w:val="00515F8A"/>
    <w:rsid w:val="00516236"/>
    <w:rsid w:val="00516250"/>
    <w:rsid w:val="00516294"/>
    <w:rsid w:val="0051649E"/>
    <w:rsid w:val="00516922"/>
    <w:rsid w:val="00516E10"/>
    <w:rsid w:val="00516EC0"/>
    <w:rsid w:val="00516FDB"/>
    <w:rsid w:val="00517025"/>
    <w:rsid w:val="00517139"/>
    <w:rsid w:val="00517176"/>
    <w:rsid w:val="00517348"/>
    <w:rsid w:val="005173D1"/>
    <w:rsid w:val="005175DC"/>
    <w:rsid w:val="005177D6"/>
    <w:rsid w:val="00517844"/>
    <w:rsid w:val="0051795B"/>
    <w:rsid w:val="005179A3"/>
    <w:rsid w:val="00517BE9"/>
    <w:rsid w:val="00517BFD"/>
    <w:rsid w:val="00517C78"/>
    <w:rsid w:val="00517F83"/>
    <w:rsid w:val="005201B4"/>
    <w:rsid w:val="005202D5"/>
    <w:rsid w:val="00520344"/>
    <w:rsid w:val="00520366"/>
    <w:rsid w:val="0052038A"/>
    <w:rsid w:val="005203B2"/>
    <w:rsid w:val="005205A1"/>
    <w:rsid w:val="00520688"/>
    <w:rsid w:val="005209A1"/>
    <w:rsid w:val="00520DDC"/>
    <w:rsid w:val="00520ED1"/>
    <w:rsid w:val="00520F37"/>
    <w:rsid w:val="005214B4"/>
    <w:rsid w:val="005215A2"/>
    <w:rsid w:val="00521750"/>
    <w:rsid w:val="0052189F"/>
    <w:rsid w:val="00521D94"/>
    <w:rsid w:val="00521E63"/>
    <w:rsid w:val="00521F61"/>
    <w:rsid w:val="00522072"/>
    <w:rsid w:val="00522074"/>
    <w:rsid w:val="005220BC"/>
    <w:rsid w:val="0052229C"/>
    <w:rsid w:val="005223E2"/>
    <w:rsid w:val="00522427"/>
    <w:rsid w:val="005224F5"/>
    <w:rsid w:val="005224FC"/>
    <w:rsid w:val="00522556"/>
    <w:rsid w:val="005225F0"/>
    <w:rsid w:val="005227F7"/>
    <w:rsid w:val="0052288F"/>
    <w:rsid w:val="00522923"/>
    <w:rsid w:val="00522A72"/>
    <w:rsid w:val="00522C8D"/>
    <w:rsid w:val="00522D68"/>
    <w:rsid w:val="00522EAF"/>
    <w:rsid w:val="00522ED2"/>
    <w:rsid w:val="00522FB2"/>
    <w:rsid w:val="00523008"/>
    <w:rsid w:val="0052302D"/>
    <w:rsid w:val="00523062"/>
    <w:rsid w:val="005231B6"/>
    <w:rsid w:val="005231E6"/>
    <w:rsid w:val="00523223"/>
    <w:rsid w:val="00523379"/>
    <w:rsid w:val="005233F5"/>
    <w:rsid w:val="00523409"/>
    <w:rsid w:val="0052348C"/>
    <w:rsid w:val="00523546"/>
    <w:rsid w:val="00523563"/>
    <w:rsid w:val="00523613"/>
    <w:rsid w:val="00523667"/>
    <w:rsid w:val="005238FB"/>
    <w:rsid w:val="00523B28"/>
    <w:rsid w:val="00523E5E"/>
    <w:rsid w:val="005241FD"/>
    <w:rsid w:val="00524348"/>
    <w:rsid w:val="005243B7"/>
    <w:rsid w:val="0052456D"/>
    <w:rsid w:val="005245F6"/>
    <w:rsid w:val="00524669"/>
    <w:rsid w:val="0052495B"/>
    <w:rsid w:val="00524A47"/>
    <w:rsid w:val="00524A60"/>
    <w:rsid w:val="00524B8F"/>
    <w:rsid w:val="00524D6C"/>
    <w:rsid w:val="00524F4E"/>
    <w:rsid w:val="0052542A"/>
    <w:rsid w:val="00525591"/>
    <w:rsid w:val="0052571C"/>
    <w:rsid w:val="00525838"/>
    <w:rsid w:val="00525891"/>
    <w:rsid w:val="00525A0A"/>
    <w:rsid w:val="00525A10"/>
    <w:rsid w:val="00525BAB"/>
    <w:rsid w:val="00525CE3"/>
    <w:rsid w:val="00525D37"/>
    <w:rsid w:val="00525F4E"/>
    <w:rsid w:val="0052617B"/>
    <w:rsid w:val="0052630D"/>
    <w:rsid w:val="00526368"/>
    <w:rsid w:val="005264E4"/>
    <w:rsid w:val="0052657C"/>
    <w:rsid w:val="0052686A"/>
    <w:rsid w:val="0052697B"/>
    <w:rsid w:val="00526BE2"/>
    <w:rsid w:val="00526C46"/>
    <w:rsid w:val="00526F07"/>
    <w:rsid w:val="005271CA"/>
    <w:rsid w:val="00527333"/>
    <w:rsid w:val="00527486"/>
    <w:rsid w:val="005274B7"/>
    <w:rsid w:val="00527C6F"/>
    <w:rsid w:val="00527D0E"/>
    <w:rsid w:val="00527E0C"/>
    <w:rsid w:val="00530105"/>
    <w:rsid w:val="005301AB"/>
    <w:rsid w:val="00530294"/>
    <w:rsid w:val="005303F9"/>
    <w:rsid w:val="00530491"/>
    <w:rsid w:val="005304A6"/>
    <w:rsid w:val="005304C5"/>
    <w:rsid w:val="00530878"/>
    <w:rsid w:val="00530A39"/>
    <w:rsid w:val="00530B0D"/>
    <w:rsid w:val="00530B91"/>
    <w:rsid w:val="00530BC7"/>
    <w:rsid w:val="00530BD5"/>
    <w:rsid w:val="00530BF8"/>
    <w:rsid w:val="00530D62"/>
    <w:rsid w:val="00530E8C"/>
    <w:rsid w:val="00530F50"/>
    <w:rsid w:val="00531165"/>
    <w:rsid w:val="00531233"/>
    <w:rsid w:val="00531386"/>
    <w:rsid w:val="005313A3"/>
    <w:rsid w:val="005314F9"/>
    <w:rsid w:val="0053151F"/>
    <w:rsid w:val="0053154D"/>
    <w:rsid w:val="005315BD"/>
    <w:rsid w:val="00531835"/>
    <w:rsid w:val="00531897"/>
    <w:rsid w:val="00531C0B"/>
    <w:rsid w:val="005321EA"/>
    <w:rsid w:val="0053229D"/>
    <w:rsid w:val="00532533"/>
    <w:rsid w:val="00532757"/>
    <w:rsid w:val="005327DE"/>
    <w:rsid w:val="0053286C"/>
    <w:rsid w:val="00532ACB"/>
    <w:rsid w:val="00532BB0"/>
    <w:rsid w:val="00532CC1"/>
    <w:rsid w:val="00532CF7"/>
    <w:rsid w:val="00532E98"/>
    <w:rsid w:val="00532FC4"/>
    <w:rsid w:val="00533004"/>
    <w:rsid w:val="005330C7"/>
    <w:rsid w:val="005331FF"/>
    <w:rsid w:val="00533223"/>
    <w:rsid w:val="00533345"/>
    <w:rsid w:val="00533408"/>
    <w:rsid w:val="0053381B"/>
    <w:rsid w:val="00533A5B"/>
    <w:rsid w:val="00533B09"/>
    <w:rsid w:val="00533C14"/>
    <w:rsid w:val="00533CFB"/>
    <w:rsid w:val="00533D5C"/>
    <w:rsid w:val="00533FCA"/>
    <w:rsid w:val="0053412C"/>
    <w:rsid w:val="00534212"/>
    <w:rsid w:val="00534279"/>
    <w:rsid w:val="0053427D"/>
    <w:rsid w:val="005342E9"/>
    <w:rsid w:val="005344FD"/>
    <w:rsid w:val="00534700"/>
    <w:rsid w:val="005347F3"/>
    <w:rsid w:val="0053496A"/>
    <w:rsid w:val="00534B9E"/>
    <w:rsid w:val="00534EA4"/>
    <w:rsid w:val="00534F6E"/>
    <w:rsid w:val="00535401"/>
    <w:rsid w:val="0053540A"/>
    <w:rsid w:val="0053555B"/>
    <w:rsid w:val="0053568F"/>
    <w:rsid w:val="00535691"/>
    <w:rsid w:val="005356E9"/>
    <w:rsid w:val="005357A7"/>
    <w:rsid w:val="00535894"/>
    <w:rsid w:val="00535B19"/>
    <w:rsid w:val="00535C48"/>
    <w:rsid w:val="00535D97"/>
    <w:rsid w:val="00535E3A"/>
    <w:rsid w:val="00535F64"/>
    <w:rsid w:val="00536021"/>
    <w:rsid w:val="00536035"/>
    <w:rsid w:val="005363B7"/>
    <w:rsid w:val="00536472"/>
    <w:rsid w:val="00536491"/>
    <w:rsid w:val="005364AD"/>
    <w:rsid w:val="005365F0"/>
    <w:rsid w:val="005366CE"/>
    <w:rsid w:val="00536952"/>
    <w:rsid w:val="00536AB8"/>
    <w:rsid w:val="00536C53"/>
    <w:rsid w:val="00536C96"/>
    <w:rsid w:val="00536D42"/>
    <w:rsid w:val="00536DEF"/>
    <w:rsid w:val="005370B4"/>
    <w:rsid w:val="0053739E"/>
    <w:rsid w:val="00537570"/>
    <w:rsid w:val="005376E6"/>
    <w:rsid w:val="005378D7"/>
    <w:rsid w:val="00537AB1"/>
    <w:rsid w:val="00537BD4"/>
    <w:rsid w:val="00537D39"/>
    <w:rsid w:val="00537DB4"/>
    <w:rsid w:val="005400BB"/>
    <w:rsid w:val="005402CD"/>
    <w:rsid w:val="0054030F"/>
    <w:rsid w:val="0054035A"/>
    <w:rsid w:val="005403AC"/>
    <w:rsid w:val="0054053B"/>
    <w:rsid w:val="00540743"/>
    <w:rsid w:val="005407DC"/>
    <w:rsid w:val="00540846"/>
    <w:rsid w:val="00540937"/>
    <w:rsid w:val="00540B0D"/>
    <w:rsid w:val="00540BCB"/>
    <w:rsid w:val="00540EC3"/>
    <w:rsid w:val="00540EDE"/>
    <w:rsid w:val="00540F0C"/>
    <w:rsid w:val="00540FDB"/>
    <w:rsid w:val="005410E5"/>
    <w:rsid w:val="00541283"/>
    <w:rsid w:val="005412BD"/>
    <w:rsid w:val="005413C0"/>
    <w:rsid w:val="00541444"/>
    <w:rsid w:val="0054152D"/>
    <w:rsid w:val="00541543"/>
    <w:rsid w:val="00541704"/>
    <w:rsid w:val="0054178D"/>
    <w:rsid w:val="0054188E"/>
    <w:rsid w:val="00541E99"/>
    <w:rsid w:val="0054211F"/>
    <w:rsid w:val="005422DC"/>
    <w:rsid w:val="005423CC"/>
    <w:rsid w:val="00542508"/>
    <w:rsid w:val="00542526"/>
    <w:rsid w:val="005428AF"/>
    <w:rsid w:val="00542A91"/>
    <w:rsid w:val="00542BFD"/>
    <w:rsid w:val="00542C39"/>
    <w:rsid w:val="00542CEB"/>
    <w:rsid w:val="00542D55"/>
    <w:rsid w:val="00542EC1"/>
    <w:rsid w:val="0054328A"/>
    <w:rsid w:val="005432E8"/>
    <w:rsid w:val="00543396"/>
    <w:rsid w:val="005435BA"/>
    <w:rsid w:val="0054361C"/>
    <w:rsid w:val="00543682"/>
    <w:rsid w:val="00543BE3"/>
    <w:rsid w:val="00543C46"/>
    <w:rsid w:val="00543E4C"/>
    <w:rsid w:val="00543E5F"/>
    <w:rsid w:val="00543F8B"/>
    <w:rsid w:val="00544013"/>
    <w:rsid w:val="005442FF"/>
    <w:rsid w:val="00544635"/>
    <w:rsid w:val="00544674"/>
    <w:rsid w:val="00544877"/>
    <w:rsid w:val="005448CC"/>
    <w:rsid w:val="005449FF"/>
    <w:rsid w:val="00544AF8"/>
    <w:rsid w:val="00544B02"/>
    <w:rsid w:val="00544BF2"/>
    <w:rsid w:val="00544C39"/>
    <w:rsid w:val="00544E30"/>
    <w:rsid w:val="00545166"/>
    <w:rsid w:val="00545255"/>
    <w:rsid w:val="00545306"/>
    <w:rsid w:val="00545488"/>
    <w:rsid w:val="00545847"/>
    <w:rsid w:val="00545A51"/>
    <w:rsid w:val="00545B71"/>
    <w:rsid w:val="00545BC0"/>
    <w:rsid w:val="00545C09"/>
    <w:rsid w:val="00545CE5"/>
    <w:rsid w:val="0054611A"/>
    <w:rsid w:val="00546139"/>
    <w:rsid w:val="00546221"/>
    <w:rsid w:val="0054626F"/>
    <w:rsid w:val="0054691C"/>
    <w:rsid w:val="005469AD"/>
    <w:rsid w:val="00546AAA"/>
    <w:rsid w:val="00546BF2"/>
    <w:rsid w:val="00546BF3"/>
    <w:rsid w:val="00546DA0"/>
    <w:rsid w:val="00546DDD"/>
    <w:rsid w:val="00547209"/>
    <w:rsid w:val="005474D0"/>
    <w:rsid w:val="00547728"/>
    <w:rsid w:val="00547799"/>
    <w:rsid w:val="00547837"/>
    <w:rsid w:val="005478D1"/>
    <w:rsid w:val="0054793C"/>
    <w:rsid w:val="00547B1E"/>
    <w:rsid w:val="00547B36"/>
    <w:rsid w:val="00547D03"/>
    <w:rsid w:val="00547E07"/>
    <w:rsid w:val="00547E79"/>
    <w:rsid w:val="00547FC2"/>
    <w:rsid w:val="00547FDF"/>
    <w:rsid w:val="005502E1"/>
    <w:rsid w:val="005503A5"/>
    <w:rsid w:val="00550427"/>
    <w:rsid w:val="00550502"/>
    <w:rsid w:val="00550649"/>
    <w:rsid w:val="00550965"/>
    <w:rsid w:val="00550A64"/>
    <w:rsid w:val="005510B9"/>
    <w:rsid w:val="0055115B"/>
    <w:rsid w:val="00551347"/>
    <w:rsid w:val="00551439"/>
    <w:rsid w:val="0055150E"/>
    <w:rsid w:val="00551552"/>
    <w:rsid w:val="00551765"/>
    <w:rsid w:val="005519D1"/>
    <w:rsid w:val="00551A19"/>
    <w:rsid w:val="00551B76"/>
    <w:rsid w:val="00551D19"/>
    <w:rsid w:val="00551D6E"/>
    <w:rsid w:val="00551E8A"/>
    <w:rsid w:val="00551FC3"/>
    <w:rsid w:val="00552237"/>
    <w:rsid w:val="00552279"/>
    <w:rsid w:val="005522D1"/>
    <w:rsid w:val="005522EE"/>
    <w:rsid w:val="005523B5"/>
    <w:rsid w:val="0055255C"/>
    <w:rsid w:val="0055259F"/>
    <w:rsid w:val="00552758"/>
    <w:rsid w:val="0055287C"/>
    <w:rsid w:val="00552A28"/>
    <w:rsid w:val="00552B05"/>
    <w:rsid w:val="00552B3C"/>
    <w:rsid w:val="00552DEB"/>
    <w:rsid w:val="00553628"/>
    <w:rsid w:val="00553762"/>
    <w:rsid w:val="0055383E"/>
    <w:rsid w:val="005539E0"/>
    <w:rsid w:val="00553A3D"/>
    <w:rsid w:val="00553B4D"/>
    <w:rsid w:val="00553B86"/>
    <w:rsid w:val="00553C44"/>
    <w:rsid w:val="00553D16"/>
    <w:rsid w:val="00553F71"/>
    <w:rsid w:val="00553FFE"/>
    <w:rsid w:val="005540E8"/>
    <w:rsid w:val="00554447"/>
    <w:rsid w:val="00554521"/>
    <w:rsid w:val="005546C7"/>
    <w:rsid w:val="00554812"/>
    <w:rsid w:val="005548A9"/>
    <w:rsid w:val="0055491B"/>
    <w:rsid w:val="0055499F"/>
    <w:rsid w:val="005549DA"/>
    <w:rsid w:val="00554E20"/>
    <w:rsid w:val="00554F2F"/>
    <w:rsid w:val="0055501D"/>
    <w:rsid w:val="005551A2"/>
    <w:rsid w:val="005554B8"/>
    <w:rsid w:val="00555590"/>
    <w:rsid w:val="00555935"/>
    <w:rsid w:val="00555D4F"/>
    <w:rsid w:val="00555E6E"/>
    <w:rsid w:val="00555F74"/>
    <w:rsid w:val="00555F7E"/>
    <w:rsid w:val="005560BD"/>
    <w:rsid w:val="0055618A"/>
    <w:rsid w:val="005562CD"/>
    <w:rsid w:val="00556327"/>
    <w:rsid w:val="00556475"/>
    <w:rsid w:val="005565A9"/>
    <w:rsid w:val="0055670B"/>
    <w:rsid w:val="0055672A"/>
    <w:rsid w:val="005567D7"/>
    <w:rsid w:val="005568D7"/>
    <w:rsid w:val="00556999"/>
    <w:rsid w:val="00556E2C"/>
    <w:rsid w:val="00556EE4"/>
    <w:rsid w:val="00556F14"/>
    <w:rsid w:val="00556F23"/>
    <w:rsid w:val="00556F25"/>
    <w:rsid w:val="00556FE8"/>
    <w:rsid w:val="0055700B"/>
    <w:rsid w:val="00557233"/>
    <w:rsid w:val="00557239"/>
    <w:rsid w:val="00557913"/>
    <w:rsid w:val="00557974"/>
    <w:rsid w:val="00557A26"/>
    <w:rsid w:val="00557BD2"/>
    <w:rsid w:val="00557CC7"/>
    <w:rsid w:val="00557D19"/>
    <w:rsid w:val="00557DDA"/>
    <w:rsid w:val="00557E64"/>
    <w:rsid w:val="00557ED3"/>
    <w:rsid w:val="00557EE5"/>
    <w:rsid w:val="00560265"/>
    <w:rsid w:val="005603EA"/>
    <w:rsid w:val="005604EA"/>
    <w:rsid w:val="0056057B"/>
    <w:rsid w:val="0056084F"/>
    <w:rsid w:val="00560853"/>
    <w:rsid w:val="00560A9F"/>
    <w:rsid w:val="00560B13"/>
    <w:rsid w:val="00560DBB"/>
    <w:rsid w:val="00560F8A"/>
    <w:rsid w:val="00561059"/>
    <w:rsid w:val="005610AD"/>
    <w:rsid w:val="00561146"/>
    <w:rsid w:val="00561176"/>
    <w:rsid w:val="0056140B"/>
    <w:rsid w:val="0056167C"/>
    <w:rsid w:val="00561757"/>
    <w:rsid w:val="005617CF"/>
    <w:rsid w:val="00561B4E"/>
    <w:rsid w:val="00561B5A"/>
    <w:rsid w:val="00561BCD"/>
    <w:rsid w:val="00561D23"/>
    <w:rsid w:val="00561D27"/>
    <w:rsid w:val="00561F16"/>
    <w:rsid w:val="0056215B"/>
    <w:rsid w:val="00562167"/>
    <w:rsid w:val="0056218F"/>
    <w:rsid w:val="005622D2"/>
    <w:rsid w:val="005624A4"/>
    <w:rsid w:val="005626B0"/>
    <w:rsid w:val="005627EE"/>
    <w:rsid w:val="005629B4"/>
    <w:rsid w:val="00562B7A"/>
    <w:rsid w:val="00562B92"/>
    <w:rsid w:val="00562D67"/>
    <w:rsid w:val="00562F75"/>
    <w:rsid w:val="00562FF4"/>
    <w:rsid w:val="00563023"/>
    <w:rsid w:val="0056317C"/>
    <w:rsid w:val="005631CC"/>
    <w:rsid w:val="0056377F"/>
    <w:rsid w:val="005637E9"/>
    <w:rsid w:val="0056385A"/>
    <w:rsid w:val="00563B71"/>
    <w:rsid w:val="00563E27"/>
    <w:rsid w:val="00563EC6"/>
    <w:rsid w:val="00563FA2"/>
    <w:rsid w:val="0056400C"/>
    <w:rsid w:val="0056404D"/>
    <w:rsid w:val="0056427E"/>
    <w:rsid w:val="005644CF"/>
    <w:rsid w:val="00564787"/>
    <w:rsid w:val="0056483C"/>
    <w:rsid w:val="00564964"/>
    <w:rsid w:val="00564A4F"/>
    <w:rsid w:val="00564AD1"/>
    <w:rsid w:val="00564C37"/>
    <w:rsid w:val="00564CBF"/>
    <w:rsid w:val="00564EA6"/>
    <w:rsid w:val="00565301"/>
    <w:rsid w:val="00565340"/>
    <w:rsid w:val="0056537C"/>
    <w:rsid w:val="005653A4"/>
    <w:rsid w:val="0056572B"/>
    <w:rsid w:val="00565842"/>
    <w:rsid w:val="00565B53"/>
    <w:rsid w:val="00565F08"/>
    <w:rsid w:val="00565F32"/>
    <w:rsid w:val="00566022"/>
    <w:rsid w:val="005660A3"/>
    <w:rsid w:val="0056653A"/>
    <w:rsid w:val="005669A9"/>
    <w:rsid w:val="00566DDF"/>
    <w:rsid w:val="00566E0B"/>
    <w:rsid w:val="00566FBE"/>
    <w:rsid w:val="00567169"/>
    <w:rsid w:val="00567300"/>
    <w:rsid w:val="005678AC"/>
    <w:rsid w:val="00567967"/>
    <w:rsid w:val="00567A0A"/>
    <w:rsid w:val="00567A74"/>
    <w:rsid w:val="00567C14"/>
    <w:rsid w:val="00567D87"/>
    <w:rsid w:val="0057000F"/>
    <w:rsid w:val="00570216"/>
    <w:rsid w:val="00570420"/>
    <w:rsid w:val="005704C5"/>
    <w:rsid w:val="005704DB"/>
    <w:rsid w:val="005704FB"/>
    <w:rsid w:val="005706DA"/>
    <w:rsid w:val="005707A5"/>
    <w:rsid w:val="00570B3E"/>
    <w:rsid w:val="00570B45"/>
    <w:rsid w:val="00570C94"/>
    <w:rsid w:val="00570DFA"/>
    <w:rsid w:val="00570E49"/>
    <w:rsid w:val="00570EC4"/>
    <w:rsid w:val="0057109D"/>
    <w:rsid w:val="005710A0"/>
    <w:rsid w:val="0057135F"/>
    <w:rsid w:val="0057156E"/>
    <w:rsid w:val="00571622"/>
    <w:rsid w:val="00571670"/>
    <w:rsid w:val="005716A0"/>
    <w:rsid w:val="005717B3"/>
    <w:rsid w:val="0057188A"/>
    <w:rsid w:val="00571898"/>
    <w:rsid w:val="00571E4E"/>
    <w:rsid w:val="00572139"/>
    <w:rsid w:val="00572304"/>
    <w:rsid w:val="00572317"/>
    <w:rsid w:val="00572554"/>
    <w:rsid w:val="005726ED"/>
    <w:rsid w:val="00572768"/>
    <w:rsid w:val="00572B62"/>
    <w:rsid w:val="00572D2D"/>
    <w:rsid w:val="00572EB5"/>
    <w:rsid w:val="00572EC1"/>
    <w:rsid w:val="005730CA"/>
    <w:rsid w:val="00573143"/>
    <w:rsid w:val="005731CC"/>
    <w:rsid w:val="0057332B"/>
    <w:rsid w:val="00573474"/>
    <w:rsid w:val="00573533"/>
    <w:rsid w:val="005737BD"/>
    <w:rsid w:val="00573A2C"/>
    <w:rsid w:val="00573C05"/>
    <w:rsid w:val="00573E69"/>
    <w:rsid w:val="00573EF1"/>
    <w:rsid w:val="00573FC1"/>
    <w:rsid w:val="0057406C"/>
    <w:rsid w:val="0057432A"/>
    <w:rsid w:val="00574361"/>
    <w:rsid w:val="005743A1"/>
    <w:rsid w:val="005748A5"/>
    <w:rsid w:val="005748DF"/>
    <w:rsid w:val="005749E0"/>
    <w:rsid w:val="00574A1D"/>
    <w:rsid w:val="00574B33"/>
    <w:rsid w:val="00574DF4"/>
    <w:rsid w:val="005753C7"/>
    <w:rsid w:val="00575475"/>
    <w:rsid w:val="0057559D"/>
    <w:rsid w:val="005755C0"/>
    <w:rsid w:val="00575762"/>
    <w:rsid w:val="00575896"/>
    <w:rsid w:val="00575A9C"/>
    <w:rsid w:val="00575C1C"/>
    <w:rsid w:val="00575C29"/>
    <w:rsid w:val="00576027"/>
    <w:rsid w:val="00576710"/>
    <w:rsid w:val="00576787"/>
    <w:rsid w:val="005767CC"/>
    <w:rsid w:val="00576823"/>
    <w:rsid w:val="00576884"/>
    <w:rsid w:val="00576C12"/>
    <w:rsid w:val="00576D08"/>
    <w:rsid w:val="00576D9B"/>
    <w:rsid w:val="00576F19"/>
    <w:rsid w:val="0057701B"/>
    <w:rsid w:val="005770BE"/>
    <w:rsid w:val="0057710B"/>
    <w:rsid w:val="005773B3"/>
    <w:rsid w:val="00577475"/>
    <w:rsid w:val="005774CC"/>
    <w:rsid w:val="00577509"/>
    <w:rsid w:val="00577895"/>
    <w:rsid w:val="00577A48"/>
    <w:rsid w:val="00577A95"/>
    <w:rsid w:val="00577B84"/>
    <w:rsid w:val="00577C14"/>
    <w:rsid w:val="00577C4A"/>
    <w:rsid w:val="00577E0D"/>
    <w:rsid w:val="00577F0F"/>
    <w:rsid w:val="00577F56"/>
    <w:rsid w:val="005800C0"/>
    <w:rsid w:val="005803C7"/>
    <w:rsid w:val="0058043E"/>
    <w:rsid w:val="00580459"/>
    <w:rsid w:val="0058052E"/>
    <w:rsid w:val="00580729"/>
    <w:rsid w:val="005808DB"/>
    <w:rsid w:val="005809D8"/>
    <w:rsid w:val="00580E6E"/>
    <w:rsid w:val="0058134C"/>
    <w:rsid w:val="00581578"/>
    <w:rsid w:val="0058163F"/>
    <w:rsid w:val="005816FE"/>
    <w:rsid w:val="00581869"/>
    <w:rsid w:val="00581B50"/>
    <w:rsid w:val="00581E90"/>
    <w:rsid w:val="0058204A"/>
    <w:rsid w:val="00582156"/>
    <w:rsid w:val="00582421"/>
    <w:rsid w:val="005825BB"/>
    <w:rsid w:val="00582718"/>
    <w:rsid w:val="005827AC"/>
    <w:rsid w:val="005827F5"/>
    <w:rsid w:val="0058292C"/>
    <w:rsid w:val="00582961"/>
    <w:rsid w:val="00582A6C"/>
    <w:rsid w:val="00582D0C"/>
    <w:rsid w:val="00582E0E"/>
    <w:rsid w:val="00583059"/>
    <w:rsid w:val="0058363E"/>
    <w:rsid w:val="0058370C"/>
    <w:rsid w:val="00583748"/>
    <w:rsid w:val="00583800"/>
    <w:rsid w:val="00583994"/>
    <w:rsid w:val="005839D3"/>
    <w:rsid w:val="00583AD9"/>
    <w:rsid w:val="00583BC3"/>
    <w:rsid w:val="00583C51"/>
    <w:rsid w:val="0058417E"/>
    <w:rsid w:val="005841D9"/>
    <w:rsid w:val="0058457C"/>
    <w:rsid w:val="005847F5"/>
    <w:rsid w:val="00584909"/>
    <w:rsid w:val="0058494D"/>
    <w:rsid w:val="00584B20"/>
    <w:rsid w:val="00584D95"/>
    <w:rsid w:val="00584ED1"/>
    <w:rsid w:val="00584F7A"/>
    <w:rsid w:val="00585185"/>
    <w:rsid w:val="005851EB"/>
    <w:rsid w:val="00585619"/>
    <w:rsid w:val="005859A6"/>
    <w:rsid w:val="00585A36"/>
    <w:rsid w:val="00585A57"/>
    <w:rsid w:val="00585DE9"/>
    <w:rsid w:val="00585E0C"/>
    <w:rsid w:val="00585ED4"/>
    <w:rsid w:val="00585F10"/>
    <w:rsid w:val="00586223"/>
    <w:rsid w:val="00586369"/>
    <w:rsid w:val="005863C4"/>
    <w:rsid w:val="00586435"/>
    <w:rsid w:val="005866A2"/>
    <w:rsid w:val="0058689B"/>
    <w:rsid w:val="005869D4"/>
    <w:rsid w:val="00586B56"/>
    <w:rsid w:val="00586BD0"/>
    <w:rsid w:val="00586C4A"/>
    <w:rsid w:val="00586C72"/>
    <w:rsid w:val="00586D12"/>
    <w:rsid w:val="00586E7D"/>
    <w:rsid w:val="00587364"/>
    <w:rsid w:val="00587427"/>
    <w:rsid w:val="0058766D"/>
    <w:rsid w:val="00587763"/>
    <w:rsid w:val="00587CF3"/>
    <w:rsid w:val="00587CFE"/>
    <w:rsid w:val="00587FDE"/>
    <w:rsid w:val="00587FED"/>
    <w:rsid w:val="005900E0"/>
    <w:rsid w:val="00590162"/>
    <w:rsid w:val="005901FF"/>
    <w:rsid w:val="00590485"/>
    <w:rsid w:val="0059061E"/>
    <w:rsid w:val="00590679"/>
    <w:rsid w:val="0059072A"/>
    <w:rsid w:val="0059098D"/>
    <w:rsid w:val="005909CF"/>
    <w:rsid w:val="00590FD0"/>
    <w:rsid w:val="005910A5"/>
    <w:rsid w:val="005912BA"/>
    <w:rsid w:val="0059156F"/>
    <w:rsid w:val="00591629"/>
    <w:rsid w:val="005919AE"/>
    <w:rsid w:val="00591C41"/>
    <w:rsid w:val="00591D74"/>
    <w:rsid w:val="00591E3A"/>
    <w:rsid w:val="00591F82"/>
    <w:rsid w:val="00592144"/>
    <w:rsid w:val="00592153"/>
    <w:rsid w:val="005922BF"/>
    <w:rsid w:val="00592362"/>
    <w:rsid w:val="0059239A"/>
    <w:rsid w:val="005924D5"/>
    <w:rsid w:val="0059250E"/>
    <w:rsid w:val="00592515"/>
    <w:rsid w:val="005925E2"/>
    <w:rsid w:val="005926F6"/>
    <w:rsid w:val="00592859"/>
    <w:rsid w:val="00592AFB"/>
    <w:rsid w:val="00592E0C"/>
    <w:rsid w:val="00592EB0"/>
    <w:rsid w:val="00592EEA"/>
    <w:rsid w:val="00592FDC"/>
    <w:rsid w:val="0059309B"/>
    <w:rsid w:val="0059317A"/>
    <w:rsid w:val="00593491"/>
    <w:rsid w:val="005934BA"/>
    <w:rsid w:val="005936EA"/>
    <w:rsid w:val="00593A61"/>
    <w:rsid w:val="00593BC1"/>
    <w:rsid w:val="00593BC4"/>
    <w:rsid w:val="00593C2F"/>
    <w:rsid w:val="00593D7B"/>
    <w:rsid w:val="00593E31"/>
    <w:rsid w:val="00593EDC"/>
    <w:rsid w:val="00594010"/>
    <w:rsid w:val="005940FD"/>
    <w:rsid w:val="00594122"/>
    <w:rsid w:val="005943C9"/>
    <w:rsid w:val="00594768"/>
    <w:rsid w:val="00594825"/>
    <w:rsid w:val="005948B7"/>
    <w:rsid w:val="005949B3"/>
    <w:rsid w:val="00594AE4"/>
    <w:rsid w:val="00594BF6"/>
    <w:rsid w:val="00594DBE"/>
    <w:rsid w:val="0059506F"/>
    <w:rsid w:val="0059508E"/>
    <w:rsid w:val="005952FA"/>
    <w:rsid w:val="0059531B"/>
    <w:rsid w:val="00595381"/>
    <w:rsid w:val="005953B1"/>
    <w:rsid w:val="0059545C"/>
    <w:rsid w:val="005955A8"/>
    <w:rsid w:val="005955FE"/>
    <w:rsid w:val="0059593D"/>
    <w:rsid w:val="005959DD"/>
    <w:rsid w:val="00595A95"/>
    <w:rsid w:val="00595B30"/>
    <w:rsid w:val="00595B9B"/>
    <w:rsid w:val="00595BEA"/>
    <w:rsid w:val="00595BFE"/>
    <w:rsid w:val="00595D49"/>
    <w:rsid w:val="00595D51"/>
    <w:rsid w:val="00595D65"/>
    <w:rsid w:val="005960BC"/>
    <w:rsid w:val="0059619F"/>
    <w:rsid w:val="0059665B"/>
    <w:rsid w:val="00596C58"/>
    <w:rsid w:val="00596D93"/>
    <w:rsid w:val="00596DFB"/>
    <w:rsid w:val="00596E7D"/>
    <w:rsid w:val="00596F39"/>
    <w:rsid w:val="00597072"/>
    <w:rsid w:val="00597127"/>
    <w:rsid w:val="00597499"/>
    <w:rsid w:val="00597624"/>
    <w:rsid w:val="0059765F"/>
    <w:rsid w:val="0059771B"/>
    <w:rsid w:val="0059793D"/>
    <w:rsid w:val="00597962"/>
    <w:rsid w:val="00597AAB"/>
    <w:rsid w:val="00597B82"/>
    <w:rsid w:val="00597BE1"/>
    <w:rsid w:val="00597C0C"/>
    <w:rsid w:val="00597C4A"/>
    <w:rsid w:val="00597D0F"/>
    <w:rsid w:val="00597E25"/>
    <w:rsid w:val="00597EF6"/>
    <w:rsid w:val="00597FE4"/>
    <w:rsid w:val="005A0136"/>
    <w:rsid w:val="005A0234"/>
    <w:rsid w:val="005A02C1"/>
    <w:rsid w:val="005A02FD"/>
    <w:rsid w:val="005A041C"/>
    <w:rsid w:val="005A04BA"/>
    <w:rsid w:val="005A0574"/>
    <w:rsid w:val="005A05C3"/>
    <w:rsid w:val="005A065B"/>
    <w:rsid w:val="005A065E"/>
    <w:rsid w:val="005A0690"/>
    <w:rsid w:val="005A091A"/>
    <w:rsid w:val="005A0A25"/>
    <w:rsid w:val="005A0B25"/>
    <w:rsid w:val="005A0BC9"/>
    <w:rsid w:val="005A0CDF"/>
    <w:rsid w:val="005A0E6A"/>
    <w:rsid w:val="005A1079"/>
    <w:rsid w:val="005A10A9"/>
    <w:rsid w:val="005A128B"/>
    <w:rsid w:val="005A133C"/>
    <w:rsid w:val="005A1461"/>
    <w:rsid w:val="005A151B"/>
    <w:rsid w:val="005A177A"/>
    <w:rsid w:val="005A19F2"/>
    <w:rsid w:val="005A1A87"/>
    <w:rsid w:val="005A1B94"/>
    <w:rsid w:val="005A1CA3"/>
    <w:rsid w:val="005A2268"/>
    <w:rsid w:val="005A22A9"/>
    <w:rsid w:val="005A25D2"/>
    <w:rsid w:val="005A27D1"/>
    <w:rsid w:val="005A2983"/>
    <w:rsid w:val="005A2990"/>
    <w:rsid w:val="005A2A9F"/>
    <w:rsid w:val="005A2BAA"/>
    <w:rsid w:val="005A345A"/>
    <w:rsid w:val="005A34CA"/>
    <w:rsid w:val="005A35C4"/>
    <w:rsid w:val="005A35D2"/>
    <w:rsid w:val="005A36AD"/>
    <w:rsid w:val="005A376D"/>
    <w:rsid w:val="005A39F3"/>
    <w:rsid w:val="005A3F1A"/>
    <w:rsid w:val="005A3FA7"/>
    <w:rsid w:val="005A409E"/>
    <w:rsid w:val="005A4164"/>
    <w:rsid w:val="005A425B"/>
    <w:rsid w:val="005A4350"/>
    <w:rsid w:val="005A436D"/>
    <w:rsid w:val="005A4455"/>
    <w:rsid w:val="005A44AC"/>
    <w:rsid w:val="005A479F"/>
    <w:rsid w:val="005A499A"/>
    <w:rsid w:val="005A49E0"/>
    <w:rsid w:val="005A4A04"/>
    <w:rsid w:val="005A4EF3"/>
    <w:rsid w:val="005A5471"/>
    <w:rsid w:val="005A548D"/>
    <w:rsid w:val="005A5674"/>
    <w:rsid w:val="005A5753"/>
    <w:rsid w:val="005A5777"/>
    <w:rsid w:val="005A57C2"/>
    <w:rsid w:val="005A5847"/>
    <w:rsid w:val="005A595E"/>
    <w:rsid w:val="005A5AE3"/>
    <w:rsid w:val="005A5AF8"/>
    <w:rsid w:val="005A5C74"/>
    <w:rsid w:val="005A5DB0"/>
    <w:rsid w:val="005A5E9A"/>
    <w:rsid w:val="005A62B6"/>
    <w:rsid w:val="005A65D4"/>
    <w:rsid w:val="005A66C2"/>
    <w:rsid w:val="005A6759"/>
    <w:rsid w:val="005A6813"/>
    <w:rsid w:val="005A6875"/>
    <w:rsid w:val="005A68C4"/>
    <w:rsid w:val="005A6C68"/>
    <w:rsid w:val="005A6CF4"/>
    <w:rsid w:val="005A6E83"/>
    <w:rsid w:val="005A6FC2"/>
    <w:rsid w:val="005A7335"/>
    <w:rsid w:val="005A7342"/>
    <w:rsid w:val="005A73EE"/>
    <w:rsid w:val="005A73FB"/>
    <w:rsid w:val="005A770B"/>
    <w:rsid w:val="005A775F"/>
    <w:rsid w:val="005A7868"/>
    <w:rsid w:val="005A793E"/>
    <w:rsid w:val="005A79DD"/>
    <w:rsid w:val="005A7ED1"/>
    <w:rsid w:val="005A7EF4"/>
    <w:rsid w:val="005A7FA8"/>
    <w:rsid w:val="005A7FF4"/>
    <w:rsid w:val="005B0190"/>
    <w:rsid w:val="005B0203"/>
    <w:rsid w:val="005B0282"/>
    <w:rsid w:val="005B06EC"/>
    <w:rsid w:val="005B07BD"/>
    <w:rsid w:val="005B0918"/>
    <w:rsid w:val="005B0A6D"/>
    <w:rsid w:val="005B0F44"/>
    <w:rsid w:val="005B1006"/>
    <w:rsid w:val="005B106D"/>
    <w:rsid w:val="005B1250"/>
    <w:rsid w:val="005B184B"/>
    <w:rsid w:val="005B2216"/>
    <w:rsid w:val="005B2248"/>
    <w:rsid w:val="005B23F4"/>
    <w:rsid w:val="005B25C7"/>
    <w:rsid w:val="005B2770"/>
    <w:rsid w:val="005B284A"/>
    <w:rsid w:val="005B2913"/>
    <w:rsid w:val="005B29F5"/>
    <w:rsid w:val="005B2BE9"/>
    <w:rsid w:val="005B2D30"/>
    <w:rsid w:val="005B2DD0"/>
    <w:rsid w:val="005B3147"/>
    <w:rsid w:val="005B3153"/>
    <w:rsid w:val="005B337E"/>
    <w:rsid w:val="005B3502"/>
    <w:rsid w:val="005B3508"/>
    <w:rsid w:val="005B351C"/>
    <w:rsid w:val="005B3543"/>
    <w:rsid w:val="005B35EA"/>
    <w:rsid w:val="005B3665"/>
    <w:rsid w:val="005B3717"/>
    <w:rsid w:val="005B37A3"/>
    <w:rsid w:val="005B3867"/>
    <w:rsid w:val="005B3A02"/>
    <w:rsid w:val="005B3A8C"/>
    <w:rsid w:val="005B3DA3"/>
    <w:rsid w:val="005B3F0B"/>
    <w:rsid w:val="005B3F8E"/>
    <w:rsid w:val="005B4024"/>
    <w:rsid w:val="005B4034"/>
    <w:rsid w:val="005B4067"/>
    <w:rsid w:val="005B4484"/>
    <w:rsid w:val="005B44F5"/>
    <w:rsid w:val="005B4774"/>
    <w:rsid w:val="005B47E2"/>
    <w:rsid w:val="005B4877"/>
    <w:rsid w:val="005B4952"/>
    <w:rsid w:val="005B4B46"/>
    <w:rsid w:val="005B4DC7"/>
    <w:rsid w:val="005B502A"/>
    <w:rsid w:val="005B50AF"/>
    <w:rsid w:val="005B530D"/>
    <w:rsid w:val="005B5535"/>
    <w:rsid w:val="005B572A"/>
    <w:rsid w:val="005B5B78"/>
    <w:rsid w:val="005B5B89"/>
    <w:rsid w:val="005B5CBD"/>
    <w:rsid w:val="005B6014"/>
    <w:rsid w:val="005B6115"/>
    <w:rsid w:val="005B6161"/>
    <w:rsid w:val="005B62EE"/>
    <w:rsid w:val="005B6313"/>
    <w:rsid w:val="005B632A"/>
    <w:rsid w:val="005B6385"/>
    <w:rsid w:val="005B6425"/>
    <w:rsid w:val="005B66A2"/>
    <w:rsid w:val="005B67A0"/>
    <w:rsid w:val="005B67AC"/>
    <w:rsid w:val="005B6814"/>
    <w:rsid w:val="005B6971"/>
    <w:rsid w:val="005B6B24"/>
    <w:rsid w:val="005B6D95"/>
    <w:rsid w:val="005B6FA5"/>
    <w:rsid w:val="005B70AB"/>
    <w:rsid w:val="005B7429"/>
    <w:rsid w:val="005B7507"/>
    <w:rsid w:val="005B7580"/>
    <w:rsid w:val="005B7983"/>
    <w:rsid w:val="005B7A08"/>
    <w:rsid w:val="005B7A43"/>
    <w:rsid w:val="005B7BAE"/>
    <w:rsid w:val="005B7C1A"/>
    <w:rsid w:val="005B7CA9"/>
    <w:rsid w:val="005B7E4C"/>
    <w:rsid w:val="005B7EC9"/>
    <w:rsid w:val="005C001E"/>
    <w:rsid w:val="005C0157"/>
    <w:rsid w:val="005C0194"/>
    <w:rsid w:val="005C02FE"/>
    <w:rsid w:val="005C0425"/>
    <w:rsid w:val="005C06B4"/>
    <w:rsid w:val="005C0A0B"/>
    <w:rsid w:val="005C0BE0"/>
    <w:rsid w:val="005C0E28"/>
    <w:rsid w:val="005C0ECA"/>
    <w:rsid w:val="005C105B"/>
    <w:rsid w:val="005C1180"/>
    <w:rsid w:val="005C1196"/>
    <w:rsid w:val="005C13B8"/>
    <w:rsid w:val="005C15E8"/>
    <w:rsid w:val="005C1764"/>
    <w:rsid w:val="005C1784"/>
    <w:rsid w:val="005C180D"/>
    <w:rsid w:val="005C1889"/>
    <w:rsid w:val="005C1BE5"/>
    <w:rsid w:val="005C1D5D"/>
    <w:rsid w:val="005C1E23"/>
    <w:rsid w:val="005C1E25"/>
    <w:rsid w:val="005C2060"/>
    <w:rsid w:val="005C213A"/>
    <w:rsid w:val="005C2398"/>
    <w:rsid w:val="005C2402"/>
    <w:rsid w:val="005C2418"/>
    <w:rsid w:val="005C27F0"/>
    <w:rsid w:val="005C285B"/>
    <w:rsid w:val="005C2A5D"/>
    <w:rsid w:val="005C2A7B"/>
    <w:rsid w:val="005C2E86"/>
    <w:rsid w:val="005C2FC0"/>
    <w:rsid w:val="005C30DF"/>
    <w:rsid w:val="005C3159"/>
    <w:rsid w:val="005C31CD"/>
    <w:rsid w:val="005C33D9"/>
    <w:rsid w:val="005C355A"/>
    <w:rsid w:val="005C37F5"/>
    <w:rsid w:val="005C3B15"/>
    <w:rsid w:val="005C3BFD"/>
    <w:rsid w:val="005C3F78"/>
    <w:rsid w:val="005C416B"/>
    <w:rsid w:val="005C458A"/>
    <w:rsid w:val="005C46B6"/>
    <w:rsid w:val="005C470D"/>
    <w:rsid w:val="005C4742"/>
    <w:rsid w:val="005C48E2"/>
    <w:rsid w:val="005C495C"/>
    <w:rsid w:val="005C4AB0"/>
    <w:rsid w:val="005C4C31"/>
    <w:rsid w:val="005C4E8F"/>
    <w:rsid w:val="005C5216"/>
    <w:rsid w:val="005C5379"/>
    <w:rsid w:val="005C558A"/>
    <w:rsid w:val="005C5E8A"/>
    <w:rsid w:val="005C5FEB"/>
    <w:rsid w:val="005C6086"/>
    <w:rsid w:val="005C60E6"/>
    <w:rsid w:val="005C61A8"/>
    <w:rsid w:val="005C65FA"/>
    <w:rsid w:val="005C6A8A"/>
    <w:rsid w:val="005C6C5B"/>
    <w:rsid w:val="005C6F26"/>
    <w:rsid w:val="005C6F63"/>
    <w:rsid w:val="005C7068"/>
    <w:rsid w:val="005C7520"/>
    <w:rsid w:val="005C7909"/>
    <w:rsid w:val="005C7953"/>
    <w:rsid w:val="005C7A3F"/>
    <w:rsid w:val="005C7BF8"/>
    <w:rsid w:val="005C7C84"/>
    <w:rsid w:val="005C7D0F"/>
    <w:rsid w:val="005C7D16"/>
    <w:rsid w:val="005D0222"/>
    <w:rsid w:val="005D04E9"/>
    <w:rsid w:val="005D0689"/>
    <w:rsid w:val="005D0CA4"/>
    <w:rsid w:val="005D0DBB"/>
    <w:rsid w:val="005D0EF0"/>
    <w:rsid w:val="005D10DA"/>
    <w:rsid w:val="005D10E0"/>
    <w:rsid w:val="005D112A"/>
    <w:rsid w:val="005D1175"/>
    <w:rsid w:val="005D11B9"/>
    <w:rsid w:val="005D12D7"/>
    <w:rsid w:val="005D149F"/>
    <w:rsid w:val="005D158F"/>
    <w:rsid w:val="005D1644"/>
    <w:rsid w:val="005D16DF"/>
    <w:rsid w:val="005D172A"/>
    <w:rsid w:val="005D1736"/>
    <w:rsid w:val="005D17C9"/>
    <w:rsid w:val="005D1871"/>
    <w:rsid w:val="005D196A"/>
    <w:rsid w:val="005D19E9"/>
    <w:rsid w:val="005D1E2B"/>
    <w:rsid w:val="005D1EFE"/>
    <w:rsid w:val="005D2135"/>
    <w:rsid w:val="005D2204"/>
    <w:rsid w:val="005D2253"/>
    <w:rsid w:val="005D225E"/>
    <w:rsid w:val="005D2552"/>
    <w:rsid w:val="005D28A4"/>
    <w:rsid w:val="005D2B4A"/>
    <w:rsid w:val="005D2E1E"/>
    <w:rsid w:val="005D2E33"/>
    <w:rsid w:val="005D2F8C"/>
    <w:rsid w:val="005D2FC3"/>
    <w:rsid w:val="005D303C"/>
    <w:rsid w:val="005D3079"/>
    <w:rsid w:val="005D337F"/>
    <w:rsid w:val="005D3385"/>
    <w:rsid w:val="005D35D7"/>
    <w:rsid w:val="005D363E"/>
    <w:rsid w:val="005D36CC"/>
    <w:rsid w:val="005D3948"/>
    <w:rsid w:val="005D3A09"/>
    <w:rsid w:val="005D3B9F"/>
    <w:rsid w:val="005D3CD6"/>
    <w:rsid w:val="005D3D3C"/>
    <w:rsid w:val="005D3F4A"/>
    <w:rsid w:val="005D3F94"/>
    <w:rsid w:val="005D4055"/>
    <w:rsid w:val="005D408C"/>
    <w:rsid w:val="005D4191"/>
    <w:rsid w:val="005D42CE"/>
    <w:rsid w:val="005D4327"/>
    <w:rsid w:val="005D4589"/>
    <w:rsid w:val="005D4840"/>
    <w:rsid w:val="005D4876"/>
    <w:rsid w:val="005D48B4"/>
    <w:rsid w:val="005D4931"/>
    <w:rsid w:val="005D4945"/>
    <w:rsid w:val="005D4A1C"/>
    <w:rsid w:val="005D4B04"/>
    <w:rsid w:val="005D4C53"/>
    <w:rsid w:val="005D4CA8"/>
    <w:rsid w:val="005D4D61"/>
    <w:rsid w:val="005D4DE4"/>
    <w:rsid w:val="005D4FA8"/>
    <w:rsid w:val="005D5738"/>
    <w:rsid w:val="005D58A4"/>
    <w:rsid w:val="005D59AD"/>
    <w:rsid w:val="005D59C0"/>
    <w:rsid w:val="005D59DC"/>
    <w:rsid w:val="005D5B3D"/>
    <w:rsid w:val="005D5CA9"/>
    <w:rsid w:val="005D5D4E"/>
    <w:rsid w:val="005D5E37"/>
    <w:rsid w:val="005D61DA"/>
    <w:rsid w:val="005D6345"/>
    <w:rsid w:val="005D63DA"/>
    <w:rsid w:val="005D6432"/>
    <w:rsid w:val="005D64D2"/>
    <w:rsid w:val="005D650E"/>
    <w:rsid w:val="005D656C"/>
    <w:rsid w:val="005D6647"/>
    <w:rsid w:val="005D6A3F"/>
    <w:rsid w:val="005D6F29"/>
    <w:rsid w:val="005D7029"/>
    <w:rsid w:val="005D7221"/>
    <w:rsid w:val="005D73ED"/>
    <w:rsid w:val="005D742C"/>
    <w:rsid w:val="005D7449"/>
    <w:rsid w:val="005D74F5"/>
    <w:rsid w:val="005D751C"/>
    <w:rsid w:val="005D7BB0"/>
    <w:rsid w:val="005D7C47"/>
    <w:rsid w:val="005D7D20"/>
    <w:rsid w:val="005D7D47"/>
    <w:rsid w:val="005D7D4F"/>
    <w:rsid w:val="005D7D55"/>
    <w:rsid w:val="005E0336"/>
    <w:rsid w:val="005E03DB"/>
    <w:rsid w:val="005E0492"/>
    <w:rsid w:val="005E04F8"/>
    <w:rsid w:val="005E064F"/>
    <w:rsid w:val="005E0772"/>
    <w:rsid w:val="005E0A89"/>
    <w:rsid w:val="005E0BBF"/>
    <w:rsid w:val="005E0C93"/>
    <w:rsid w:val="005E1276"/>
    <w:rsid w:val="005E12D9"/>
    <w:rsid w:val="005E1337"/>
    <w:rsid w:val="005E135B"/>
    <w:rsid w:val="005E1503"/>
    <w:rsid w:val="005E1759"/>
    <w:rsid w:val="005E1870"/>
    <w:rsid w:val="005E1892"/>
    <w:rsid w:val="005E18AA"/>
    <w:rsid w:val="005E1991"/>
    <w:rsid w:val="005E19D2"/>
    <w:rsid w:val="005E1A59"/>
    <w:rsid w:val="005E1C8F"/>
    <w:rsid w:val="005E1CEA"/>
    <w:rsid w:val="005E1EB2"/>
    <w:rsid w:val="005E205F"/>
    <w:rsid w:val="005E20E3"/>
    <w:rsid w:val="005E25B5"/>
    <w:rsid w:val="005E2696"/>
    <w:rsid w:val="005E2822"/>
    <w:rsid w:val="005E2A81"/>
    <w:rsid w:val="005E2DE2"/>
    <w:rsid w:val="005E2ED5"/>
    <w:rsid w:val="005E311B"/>
    <w:rsid w:val="005E312F"/>
    <w:rsid w:val="005E32B2"/>
    <w:rsid w:val="005E32F1"/>
    <w:rsid w:val="005E338E"/>
    <w:rsid w:val="005E346D"/>
    <w:rsid w:val="005E37B2"/>
    <w:rsid w:val="005E38B2"/>
    <w:rsid w:val="005E3A1A"/>
    <w:rsid w:val="005E3AC6"/>
    <w:rsid w:val="005E3BAA"/>
    <w:rsid w:val="005E3E07"/>
    <w:rsid w:val="005E3F61"/>
    <w:rsid w:val="005E3F74"/>
    <w:rsid w:val="005E413C"/>
    <w:rsid w:val="005E413D"/>
    <w:rsid w:val="005E422E"/>
    <w:rsid w:val="005E42FD"/>
    <w:rsid w:val="005E431E"/>
    <w:rsid w:val="005E4565"/>
    <w:rsid w:val="005E4644"/>
    <w:rsid w:val="005E46AA"/>
    <w:rsid w:val="005E47FA"/>
    <w:rsid w:val="005E482A"/>
    <w:rsid w:val="005E489F"/>
    <w:rsid w:val="005E48AA"/>
    <w:rsid w:val="005E49F8"/>
    <w:rsid w:val="005E4BD5"/>
    <w:rsid w:val="005E4BE7"/>
    <w:rsid w:val="005E4C48"/>
    <w:rsid w:val="005E4E57"/>
    <w:rsid w:val="005E50C3"/>
    <w:rsid w:val="005E5146"/>
    <w:rsid w:val="005E5160"/>
    <w:rsid w:val="005E51BB"/>
    <w:rsid w:val="005E51D6"/>
    <w:rsid w:val="005E5201"/>
    <w:rsid w:val="005E5523"/>
    <w:rsid w:val="005E553F"/>
    <w:rsid w:val="005E56E5"/>
    <w:rsid w:val="005E58A4"/>
    <w:rsid w:val="005E5D02"/>
    <w:rsid w:val="005E5ED9"/>
    <w:rsid w:val="005E6052"/>
    <w:rsid w:val="005E60DD"/>
    <w:rsid w:val="005E6125"/>
    <w:rsid w:val="005E623D"/>
    <w:rsid w:val="005E624F"/>
    <w:rsid w:val="005E6894"/>
    <w:rsid w:val="005E69CA"/>
    <w:rsid w:val="005E6E39"/>
    <w:rsid w:val="005E6EA1"/>
    <w:rsid w:val="005E6EC0"/>
    <w:rsid w:val="005E6F11"/>
    <w:rsid w:val="005E7150"/>
    <w:rsid w:val="005E73A7"/>
    <w:rsid w:val="005E74C7"/>
    <w:rsid w:val="005E75F2"/>
    <w:rsid w:val="005E7764"/>
    <w:rsid w:val="005E785D"/>
    <w:rsid w:val="005E7BE8"/>
    <w:rsid w:val="005E7F63"/>
    <w:rsid w:val="005E7FD0"/>
    <w:rsid w:val="005F017E"/>
    <w:rsid w:val="005F04EA"/>
    <w:rsid w:val="005F05F4"/>
    <w:rsid w:val="005F0905"/>
    <w:rsid w:val="005F0A4F"/>
    <w:rsid w:val="005F0B53"/>
    <w:rsid w:val="005F0D69"/>
    <w:rsid w:val="005F0E67"/>
    <w:rsid w:val="005F0F03"/>
    <w:rsid w:val="005F0F81"/>
    <w:rsid w:val="005F109B"/>
    <w:rsid w:val="005F10E8"/>
    <w:rsid w:val="005F11FB"/>
    <w:rsid w:val="005F14AD"/>
    <w:rsid w:val="005F14F4"/>
    <w:rsid w:val="005F17F5"/>
    <w:rsid w:val="005F18DF"/>
    <w:rsid w:val="005F1A20"/>
    <w:rsid w:val="005F1AA1"/>
    <w:rsid w:val="005F1BBE"/>
    <w:rsid w:val="005F1C2A"/>
    <w:rsid w:val="005F1C74"/>
    <w:rsid w:val="005F1DCE"/>
    <w:rsid w:val="005F1F16"/>
    <w:rsid w:val="005F2158"/>
    <w:rsid w:val="005F268D"/>
    <w:rsid w:val="005F272C"/>
    <w:rsid w:val="005F2756"/>
    <w:rsid w:val="005F27B4"/>
    <w:rsid w:val="005F28B9"/>
    <w:rsid w:val="005F2902"/>
    <w:rsid w:val="005F2D6B"/>
    <w:rsid w:val="005F2EE3"/>
    <w:rsid w:val="005F2F0A"/>
    <w:rsid w:val="005F2F2E"/>
    <w:rsid w:val="005F31E1"/>
    <w:rsid w:val="005F3323"/>
    <w:rsid w:val="005F3393"/>
    <w:rsid w:val="005F3623"/>
    <w:rsid w:val="005F37AC"/>
    <w:rsid w:val="005F37C0"/>
    <w:rsid w:val="005F3842"/>
    <w:rsid w:val="005F398C"/>
    <w:rsid w:val="005F398F"/>
    <w:rsid w:val="005F39D4"/>
    <w:rsid w:val="005F3B8E"/>
    <w:rsid w:val="005F3BC4"/>
    <w:rsid w:val="005F3C0B"/>
    <w:rsid w:val="005F3D7E"/>
    <w:rsid w:val="005F3E9E"/>
    <w:rsid w:val="005F3ED1"/>
    <w:rsid w:val="005F4337"/>
    <w:rsid w:val="005F44DD"/>
    <w:rsid w:val="005F4621"/>
    <w:rsid w:val="005F4884"/>
    <w:rsid w:val="005F4BDE"/>
    <w:rsid w:val="005F4C11"/>
    <w:rsid w:val="005F4DAD"/>
    <w:rsid w:val="005F4DD2"/>
    <w:rsid w:val="005F4E5A"/>
    <w:rsid w:val="005F4F58"/>
    <w:rsid w:val="005F5038"/>
    <w:rsid w:val="005F5267"/>
    <w:rsid w:val="005F565C"/>
    <w:rsid w:val="005F59B4"/>
    <w:rsid w:val="005F5A9E"/>
    <w:rsid w:val="005F5CFC"/>
    <w:rsid w:val="005F5EEF"/>
    <w:rsid w:val="005F5F91"/>
    <w:rsid w:val="005F6033"/>
    <w:rsid w:val="005F61DF"/>
    <w:rsid w:val="005F61EF"/>
    <w:rsid w:val="005F6227"/>
    <w:rsid w:val="005F63DD"/>
    <w:rsid w:val="005F676D"/>
    <w:rsid w:val="005F67C9"/>
    <w:rsid w:val="005F68C2"/>
    <w:rsid w:val="005F69AB"/>
    <w:rsid w:val="005F69B3"/>
    <w:rsid w:val="005F6A43"/>
    <w:rsid w:val="005F6A62"/>
    <w:rsid w:val="005F6BF8"/>
    <w:rsid w:val="005F6CA0"/>
    <w:rsid w:val="005F7333"/>
    <w:rsid w:val="005F741F"/>
    <w:rsid w:val="005F76C6"/>
    <w:rsid w:val="005F7797"/>
    <w:rsid w:val="005F78A5"/>
    <w:rsid w:val="005F78C0"/>
    <w:rsid w:val="005F78FC"/>
    <w:rsid w:val="005F7A78"/>
    <w:rsid w:val="005F7C94"/>
    <w:rsid w:val="005F7E39"/>
    <w:rsid w:val="005F7E66"/>
    <w:rsid w:val="00600022"/>
    <w:rsid w:val="00600042"/>
    <w:rsid w:val="006000D7"/>
    <w:rsid w:val="006001D6"/>
    <w:rsid w:val="00600267"/>
    <w:rsid w:val="00600294"/>
    <w:rsid w:val="006004DD"/>
    <w:rsid w:val="00600542"/>
    <w:rsid w:val="00600948"/>
    <w:rsid w:val="006009BD"/>
    <w:rsid w:val="00600A55"/>
    <w:rsid w:val="00600B78"/>
    <w:rsid w:val="00600E31"/>
    <w:rsid w:val="00600F1C"/>
    <w:rsid w:val="00601078"/>
    <w:rsid w:val="00601317"/>
    <w:rsid w:val="0060155F"/>
    <w:rsid w:val="006015FF"/>
    <w:rsid w:val="0060192E"/>
    <w:rsid w:val="006019B7"/>
    <w:rsid w:val="00601ABE"/>
    <w:rsid w:val="00601CEF"/>
    <w:rsid w:val="00601D21"/>
    <w:rsid w:val="00601D2D"/>
    <w:rsid w:val="00601D81"/>
    <w:rsid w:val="00602430"/>
    <w:rsid w:val="0060246D"/>
    <w:rsid w:val="006029C5"/>
    <w:rsid w:val="00602BEB"/>
    <w:rsid w:val="00602C33"/>
    <w:rsid w:val="00602D15"/>
    <w:rsid w:val="00602F17"/>
    <w:rsid w:val="006030DA"/>
    <w:rsid w:val="0060316B"/>
    <w:rsid w:val="00603175"/>
    <w:rsid w:val="006031E9"/>
    <w:rsid w:val="006035CF"/>
    <w:rsid w:val="0060369F"/>
    <w:rsid w:val="006036E2"/>
    <w:rsid w:val="00603877"/>
    <w:rsid w:val="00603915"/>
    <w:rsid w:val="00603931"/>
    <w:rsid w:val="00603B2B"/>
    <w:rsid w:val="00603BED"/>
    <w:rsid w:val="00603D8B"/>
    <w:rsid w:val="00603EB2"/>
    <w:rsid w:val="00603FD4"/>
    <w:rsid w:val="006040D9"/>
    <w:rsid w:val="006040DA"/>
    <w:rsid w:val="0060425C"/>
    <w:rsid w:val="00604308"/>
    <w:rsid w:val="006043A4"/>
    <w:rsid w:val="006043D2"/>
    <w:rsid w:val="006047F8"/>
    <w:rsid w:val="00604942"/>
    <w:rsid w:val="0060497D"/>
    <w:rsid w:val="00604C21"/>
    <w:rsid w:val="00604D77"/>
    <w:rsid w:val="00604DF4"/>
    <w:rsid w:val="00604E0A"/>
    <w:rsid w:val="00605138"/>
    <w:rsid w:val="00605264"/>
    <w:rsid w:val="00605379"/>
    <w:rsid w:val="0060558B"/>
    <w:rsid w:val="006055DF"/>
    <w:rsid w:val="00605685"/>
    <w:rsid w:val="00605699"/>
    <w:rsid w:val="00605AAC"/>
    <w:rsid w:val="0060606A"/>
    <w:rsid w:val="00606304"/>
    <w:rsid w:val="0060631F"/>
    <w:rsid w:val="00606366"/>
    <w:rsid w:val="0060658D"/>
    <w:rsid w:val="006065DF"/>
    <w:rsid w:val="00606917"/>
    <w:rsid w:val="006069D2"/>
    <w:rsid w:val="00606B67"/>
    <w:rsid w:val="00606D0C"/>
    <w:rsid w:val="00606E91"/>
    <w:rsid w:val="00606EEB"/>
    <w:rsid w:val="00606F51"/>
    <w:rsid w:val="00606FEE"/>
    <w:rsid w:val="0060707D"/>
    <w:rsid w:val="0060712D"/>
    <w:rsid w:val="00607306"/>
    <w:rsid w:val="00607315"/>
    <w:rsid w:val="00607534"/>
    <w:rsid w:val="00607575"/>
    <w:rsid w:val="006076EC"/>
    <w:rsid w:val="006079C4"/>
    <w:rsid w:val="00607BBB"/>
    <w:rsid w:val="00607C67"/>
    <w:rsid w:val="00607EC6"/>
    <w:rsid w:val="00607F3B"/>
    <w:rsid w:val="00607F8D"/>
    <w:rsid w:val="006100EB"/>
    <w:rsid w:val="00610168"/>
    <w:rsid w:val="0061016F"/>
    <w:rsid w:val="00610235"/>
    <w:rsid w:val="00610306"/>
    <w:rsid w:val="0061031E"/>
    <w:rsid w:val="00610365"/>
    <w:rsid w:val="0061067F"/>
    <w:rsid w:val="006106AC"/>
    <w:rsid w:val="006106C5"/>
    <w:rsid w:val="0061072C"/>
    <w:rsid w:val="006107E6"/>
    <w:rsid w:val="00610B84"/>
    <w:rsid w:val="00610CE7"/>
    <w:rsid w:val="00610F12"/>
    <w:rsid w:val="00610FE7"/>
    <w:rsid w:val="0061105D"/>
    <w:rsid w:val="006112CC"/>
    <w:rsid w:val="006113A6"/>
    <w:rsid w:val="006113E9"/>
    <w:rsid w:val="006115FD"/>
    <w:rsid w:val="00611930"/>
    <w:rsid w:val="00611A5B"/>
    <w:rsid w:val="00611A6F"/>
    <w:rsid w:val="00612299"/>
    <w:rsid w:val="0061233B"/>
    <w:rsid w:val="0061266C"/>
    <w:rsid w:val="006127F5"/>
    <w:rsid w:val="0061287C"/>
    <w:rsid w:val="006128BC"/>
    <w:rsid w:val="006129A0"/>
    <w:rsid w:val="00612AF2"/>
    <w:rsid w:val="00612EBA"/>
    <w:rsid w:val="006130BD"/>
    <w:rsid w:val="006132FC"/>
    <w:rsid w:val="0061337E"/>
    <w:rsid w:val="00613433"/>
    <w:rsid w:val="006134A6"/>
    <w:rsid w:val="006136C9"/>
    <w:rsid w:val="006136EA"/>
    <w:rsid w:val="00613757"/>
    <w:rsid w:val="00613892"/>
    <w:rsid w:val="00613987"/>
    <w:rsid w:val="006139CF"/>
    <w:rsid w:val="006139FB"/>
    <w:rsid w:val="00613AA5"/>
    <w:rsid w:val="00613AA7"/>
    <w:rsid w:val="00613B00"/>
    <w:rsid w:val="00613C95"/>
    <w:rsid w:val="00613D77"/>
    <w:rsid w:val="00613EA3"/>
    <w:rsid w:val="00613FD5"/>
    <w:rsid w:val="00613FF3"/>
    <w:rsid w:val="006141A6"/>
    <w:rsid w:val="0061437D"/>
    <w:rsid w:val="00614435"/>
    <w:rsid w:val="00614AD1"/>
    <w:rsid w:val="00614BB6"/>
    <w:rsid w:val="00614C93"/>
    <w:rsid w:val="00614F99"/>
    <w:rsid w:val="006150B4"/>
    <w:rsid w:val="006150FF"/>
    <w:rsid w:val="00615202"/>
    <w:rsid w:val="0061526E"/>
    <w:rsid w:val="00615357"/>
    <w:rsid w:val="006153A6"/>
    <w:rsid w:val="0061548E"/>
    <w:rsid w:val="00615512"/>
    <w:rsid w:val="0061561E"/>
    <w:rsid w:val="006156E2"/>
    <w:rsid w:val="00615790"/>
    <w:rsid w:val="006158D6"/>
    <w:rsid w:val="006159D5"/>
    <w:rsid w:val="00615C2D"/>
    <w:rsid w:val="00615CD1"/>
    <w:rsid w:val="00615E1C"/>
    <w:rsid w:val="00615FBF"/>
    <w:rsid w:val="0061652B"/>
    <w:rsid w:val="00616549"/>
    <w:rsid w:val="00616647"/>
    <w:rsid w:val="00616912"/>
    <w:rsid w:val="00616C46"/>
    <w:rsid w:val="00616D74"/>
    <w:rsid w:val="00616D84"/>
    <w:rsid w:val="00616D97"/>
    <w:rsid w:val="00617147"/>
    <w:rsid w:val="00617441"/>
    <w:rsid w:val="0061748D"/>
    <w:rsid w:val="006175A6"/>
    <w:rsid w:val="00617BEC"/>
    <w:rsid w:val="00617EA9"/>
    <w:rsid w:val="00617F17"/>
    <w:rsid w:val="006200FB"/>
    <w:rsid w:val="00620116"/>
    <w:rsid w:val="00620203"/>
    <w:rsid w:val="0062037F"/>
    <w:rsid w:val="00620398"/>
    <w:rsid w:val="0062085D"/>
    <w:rsid w:val="00620997"/>
    <w:rsid w:val="00620AE0"/>
    <w:rsid w:val="00620B1E"/>
    <w:rsid w:val="00620B6C"/>
    <w:rsid w:val="00620BE4"/>
    <w:rsid w:val="00620C63"/>
    <w:rsid w:val="00620C82"/>
    <w:rsid w:val="00620D76"/>
    <w:rsid w:val="00620D95"/>
    <w:rsid w:val="00620FD8"/>
    <w:rsid w:val="00621015"/>
    <w:rsid w:val="006210B7"/>
    <w:rsid w:val="006210CF"/>
    <w:rsid w:val="00621109"/>
    <w:rsid w:val="00621134"/>
    <w:rsid w:val="0062114C"/>
    <w:rsid w:val="0062117E"/>
    <w:rsid w:val="00621572"/>
    <w:rsid w:val="006215F0"/>
    <w:rsid w:val="0062175F"/>
    <w:rsid w:val="0062187B"/>
    <w:rsid w:val="006218FA"/>
    <w:rsid w:val="00621930"/>
    <w:rsid w:val="0062196E"/>
    <w:rsid w:val="00621BF4"/>
    <w:rsid w:val="00621C13"/>
    <w:rsid w:val="00621C79"/>
    <w:rsid w:val="00621E8C"/>
    <w:rsid w:val="00621EFB"/>
    <w:rsid w:val="00622192"/>
    <w:rsid w:val="0062296B"/>
    <w:rsid w:val="0062297A"/>
    <w:rsid w:val="00622CA7"/>
    <w:rsid w:val="00622D74"/>
    <w:rsid w:val="006231A1"/>
    <w:rsid w:val="006231AA"/>
    <w:rsid w:val="00623393"/>
    <w:rsid w:val="006233D9"/>
    <w:rsid w:val="00623691"/>
    <w:rsid w:val="006236DF"/>
    <w:rsid w:val="0062385E"/>
    <w:rsid w:val="00623A1C"/>
    <w:rsid w:val="00623D86"/>
    <w:rsid w:val="00623ECD"/>
    <w:rsid w:val="00624042"/>
    <w:rsid w:val="00624126"/>
    <w:rsid w:val="0062415A"/>
    <w:rsid w:val="00624267"/>
    <w:rsid w:val="006242A8"/>
    <w:rsid w:val="00624471"/>
    <w:rsid w:val="00624BD0"/>
    <w:rsid w:val="00624C55"/>
    <w:rsid w:val="00624E30"/>
    <w:rsid w:val="00624F5E"/>
    <w:rsid w:val="00624F6B"/>
    <w:rsid w:val="00624F8B"/>
    <w:rsid w:val="0062517F"/>
    <w:rsid w:val="00625654"/>
    <w:rsid w:val="006258FE"/>
    <w:rsid w:val="006259B9"/>
    <w:rsid w:val="00625ACC"/>
    <w:rsid w:val="00625C9C"/>
    <w:rsid w:val="00625F5F"/>
    <w:rsid w:val="00625F8A"/>
    <w:rsid w:val="00625FF8"/>
    <w:rsid w:val="0062602F"/>
    <w:rsid w:val="00626216"/>
    <w:rsid w:val="00626270"/>
    <w:rsid w:val="00626367"/>
    <w:rsid w:val="0062690A"/>
    <w:rsid w:val="006269D6"/>
    <w:rsid w:val="00626A53"/>
    <w:rsid w:val="00626B5C"/>
    <w:rsid w:val="00626BA5"/>
    <w:rsid w:val="00626D6C"/>
    <w:rsid w:val="00626D77"/>
    <w:rsid w:val="00626E4D"/>
    <w:rsid w:val="00626EBE"/>
    <w:rsid w:val="006270EF"/>
    <w:rsid w:val="0062715F"/>
    <w:rsid w:val="0062727F"/>
    <w:rsid w:val="00627300"/>
    <w:rsid w:val="006273C2"/>
    <w:rsid w:val="006275DC"/>
    <w:rsid w:val="006277B0"/>
    <w:rsid w:val="0062786B"/>
    <w:rsid w:val="006278A1"/>
    <w:rsid w:val="006279A9"/>
    <w:rsid w:val="006279AB"/>
    <w:rsid w:val="00627B43"/>
    <w:rsid w:val="00627BF4"/>
    <w:rsid w:val="00627D40"/>
    <w:rsid w:val="00627D46"/>
    <w:rsid w:val="00627D49"/>
    <w:rsid w:val="00627FC2"/>
    <w:rsid w:val="00630021"/>
    <w:rsid w:val="00630201"/>
    <w:rsid w:val="0063069F"/>
    <w:rsid w:val="0063080E"/>
    <w:rsid w:val="00630DA2"/>
    <w:rsid w:val="00630DF4"/>
    <w:rsid w:val="00630F5D"/>
    <w:rsid w:val="00631044"/>
    <w:rsid w:val="006310B3"/>
    <w:rsid w:val="0063116B"/>
    <w:rsid w:val="006312AC"/>
    <w:rsid w:val="0063130F"/>
    <w:rsid w:val="006313AE"/>
    <w:rsid w:val="00631405"/>
    <w:rsid w:val="00631442"/>
    <w:rsid w:val="006315A9"/>
    <w:rsid w:val="0063173A"/>
    <w:rsid w:val="006317C1"/>
    <w:rsid w:val="0063185C"/>
    <w:rsid w:val="006319DC"/>
    <w:rsid w:val="00631AA9"/>
    <w:rsid w:val="00631B65"/>
    <w:rsid w:val="00631BB6"/>
    <w:rsid w:val="00631BC2"/>
    <w:rsid w:val="00631C73"/>
    <w:rsid w:val="00631DB8"/>
    <w:rsid w:val="00631F56"/>
    <w:rsid w:val="006320C2"/>
    <w:rsid w:val="00632517"/>
    <w:rsid w:val="0063262B"/>
    <w:rsid w:val="00632982"/>
    <w:rsid w:val="006329A2"/>
    <w:rsid w:val="00632A0E"/>
    <w:rsid w:val="00632AC6"/>
    <w:rsid w:val="00632AF6"/>
    <w:rsid w:val="00632DDD"/>
    <w:rsid w:val="00632F46"/>
    <w:rsid w:val="006330D3"/>
    <w:rsid w:val="006333C8"/>
    <w:rsid w:val="00633583"/>
    <w:rsid w:val="006335F2"/>
    <w:rsid w:val="006336E9"/>
    <w:rsid w:val="00633763"/>
    <w:rsid w:val="00633770"/>
    <w:rsid w:val="00633869"/>
    <w:rsid w:val="006338A0"/>
    <w:rsid w:val="00633DFD"/>
    <w:rsid w:val="00633F6C"/>
    <w:rsid w:val="006340F8"/>
    <w:rsid w:val="006341E7"/>
    <w:rsid w:val="00634244"/>
    <w:rsid w:val="006343C1"/>
    <w:rsid w:val="00634446"/>
    <w:rsid w:val="00634530"/>
    <w:rsid w:val="00634639"/>
    <w:rsid w:val="0063468E"/>
    <w:rsid w:val="00634714"/>
    <w:rsid w:val="00634791"/>
    <w:rsid w:val="00634AD0"/>
    <w:rsid w:val="00634B29"/>
    <w:rsid w:val="00634DCF"/>
    <w:rsid w:val="00634DF9"/>
    <w:rsid w:val="00634E61"/>
    <w:rsid w:val="00634EEA"/>
    <w:rsid w:val="00634FCD"/>
    <w:rsid w:val="0063524D"/>
    <w:rsid w:val="006352B2"/>
    <w:rsid w:val="0063542B"/>
    <w:rsid w:val="0063550E"/>
    <w:rsid w:val="0063567C"/>
    <w:rsid w:val="00635718"/>
    <w:rsid w:val="00635902"/>
    <w:rsid w:val="0063598E"/>
    <w:rsid w:val="006359F4"/>
    <w:rsid w:val="00635BC5"/>
    <w:rsid w:val="00635C50"/>
    <w:rsid w:val="00635C9D"/>
    <w:rsid w:val="0063653A"/>
    <w:rsid w:val="006365E7"/>
    <w:rsid w:val="00636691"/>
    <w:rsid w:val="006367C1"/>
    <w:rsid w:val="00636986"/>
    <w:rsid w:val="00636A03"/>
    <w:rsid w:val="00636B2F"/>
    <w:rsid w:val="00636B52"/>
    <w:rsid w:val="00636C12"/>
    <w:rsid w:val="00636D1A"/>
    <w:rsid w:val="00636D40"/>
    <w:rsid w:val="00636E6E"/>
    <w:rsid w:val="00636E75"/>
    <w:rsid w:val="00637309"/>
    <w:rsid w:val="0063743B"/>
    <w:rsid w:val="0063757D"/>
    <w:rsid w:val="006376E5"/>
    <w:rsid w:val="0063770C"/>
    <w:rsid w:val="00637806"/>
    <w:rsid w:val="00637827"/>
    <w:rsid w:val="00637874"/>
    <w:rsid w:val="006378ED"/>
    <w:rsid w:val="0063796F"/>
    <w:rsid w:val="006379DB"/>
    <w:rsid w:val="00637B94"/>
    <w:rsid w:val="00637CA3"/>
    <w:rsid w:val="00637D07"/>
    <w:rsid w:val="00637F6C"/>
    <w:rsid w:val="00640581"/>
    <w:rsid w:val="0064059C"/>
    <w:rsid w:val="00640620"/>
    <w:rsid w:val="0064073C"/>
    <w:rsid w:val="00640A05"/>
    <w:rsid w:val="00640BDA"/>
    <w:rsid w:val="00640C94"/>
    <w:rsid w:val="00640D6E"/>
    <w:rsid w:val="00640FC1"/>
    <w:rsid w:val="00641094"/>
    <w:rsid w:val="0064118E"/>
    <w:rsid w:val="00641215"/>
    <w:rsid w:val="006412A1"/>
    <w:rsid w:val="00641518"/>
    <w:rsid w:val="0064152C"/>
    <w:rsid w:val="00641938"/>
    <w:rsid w:val="00641940"/>
    <w:rsid w:val="00641993"/>
    <w:rsid w:val="00641CD8"/>
    <w:rsid w:val="00641D20"/>
    <w:rsid w:val="00641D42"/>
    <w:rsid w:val="00641DCE"/>
    <w:rsid w:val="00641EB6"/>
    <w:rsid w:val="00642015"/>
    <w:rsid w:val="0064209C"/>
    <w:rsid w:val="006420BC"/>
    <w:rsid w:val="006422F8"/>
    <w:rsid w:val="0064265F"/>
    <w:rsid w:val="006427C5"/>
    <w:rsid w:val="00642979"/>
    <w:rsid w:val="006429BB"/>
    <w:rsid w:val="00642A89"/>
    <w:rsid w:val="00642BDD"/>
    <w:rsid w:val="00642DAB"/>
    <w:rsid w:val="00642E97"/>
    <w:rsid w:val="00642EAE"/>
    <w:rsid w:val="00642F41"/>
    <w:rsid w:val="00642FA7"/>
    <w:rsid w:val="00642FE0"/>
    <w:rsid w:val="00643189"/>
    <w:rsid w:val="0064333C"/>
    <w:rsid w:val="00643500"/>
    <w:rsid w:val="0064354F"/>
    <w:rsid w:val="0064394E"/>
    <w:rsid w:val="00643A0F"/>
    <w:rsid w:val="00643BE4"/>
    <w:rsid w:val="00643CE8"/>
    <w:rsid w:val="00643F2D"/>
    <w:rsid w:val="0064434F"/>
    <w:rsid w:val="006443C5"/>
    <w:rsid w:val="0064440A"/>
    <w:rsid w:val="00644455"/>
    <w:rsid w:val="0064450C"/>
    <w:rsid w:val="006445D0"/>
    <w:rsid w:val="0064473B"/>
    <w:rsid w:val="00644926"/>
    <w:rsid w:val="00644A42"/>
    <w:rsid w:val="00644A75"/>
    <w:rsid w:val="00644C65"/>
    <w:rsid w:val="00644FDF"/>
    <w:rsid w:val="0064524F"/>
    <w:rsid w:val="00645380"/>
    <w:rsid w:val="00645511"/>
    <w:rsid w:val="006455CD"/>
    <w:rsid w:val="0064588C"/>
    <w:rsid w:val="00645906"/>
    <w:rsid w:val="00645A72"/>
    <w:rsid w:val="00645C43"/>
    <w:rsid w:val="00645D3A"/>
    <w:rsid w:val="00645FBC"/>
    <w:rsid w:val="00646311"/>
    <w:rsid w:val="00646488"/>
    <w:rsid w:val="0064656F"/>
    <w:rsid w:val="006466FA"/>
    <w:rsid w:val="006467BD"/>
    <w:rsid w:val="006467D0"/>
    <w:rsid w:val="00646E88"/>
    <w:rsid w:val="006471A6"/>
    <w:rsid w:val="006473B0"/>
    <w:rsid w:val="0064745C"/>
    <w:rsid w:val="0064755D"/>
    <w:rsid w:val="00647579"/>
    <w:rsid w:val="00647652"/>
    <w:rsid w:val="0064768B"/>
    <w:rsid w:val="006476AF"/>
    <w:rsid w:val="006477A4"/>
    <w:rsid w:val="00647843"/>
    <w:rsid w:val="00647905"/>
    <w:rsid w:val="00647FB5"/>
    <w:rsid w:val="00650096"/>
    <w:rsid w:val="00650101"/>
    <w:rsid w:val="006501C7"/>
    <w:rsid w:val="0065043C"/>
    <w:rsid w:val="006504D2"/>
    <w:rsid w:val="006505B0"/>
    <w:rsid w:val="00650844"/>
    <w:rsid w:val="00650921"/>
    <w:rsid w:val="00650C77"/>
    <w:rsid w:val="00650DCF"/>
    <w:rsid w:val="00650E6F"/>
    <w:rsid w:val="00650EC7"/>
    <w:rsid w:val="00651147"/>
    <w:rsid w:val="00651168"/>
    <w:rsid w:val="00651283"/>
    <w:rsid w:val="00651310"/>
    <w:rsid w:val="00651413"/>
    <w:rsid w:val="00651521"/>
    <w:rsid w:val="006515B6"/>
    <w:rsid w:val="0065181E"/>
    <w:rsid w:val="00651AF8"/>
    <w:rsid w:val="00651B7A"/>
    <w:rsid w:val="00651DFE"/>
    <w:rsid w:val="00651EDE"/>
    <w:rsid w:val="00651F90"/>
    <w:rsid w:val="00652092"/>
    <w:rsid w:val="00652095"/>
    <w:rsid w:val="006520FF"/>
    <w:rsid w:val="006521E7"/>
    <w:rsid w:val="006522E8"/>
    <w:rsid w:val="00652400"/>
    <w:rsid w:val="006524E7"/>
    <w:rsid w:val="006527A4"/>
    <w:rsid w:val="00652DD3"/>
    <w:rsid w:val="00652E2D"/>
    <w:rsid w:val="00652E83"/>
    <w:rsid w:val="00652EFB"/>
    <w:rsid w:val="00652F50"/>
    <w:rsid w:val="0065306E"/>
    <w:rsid w:val="00653072"/>
    <w:rsid w:val="0065350C"/>
    <w:rsid w:val="00653794"/>
    <w:rsid w:val="006538C2"/>
    <w:rsid w:val="00653923"/>
    <w:rsid w:val="006539DB"/>
    <w:rsid w:val="00653AF6"/>
    <w:rsid w:val="00653B22"/>
    <w:rsid w:val="00653B65"/>
    <w:rsid w:val="00653C8A"/>
    <w:rsid w:val="00653E1F"/>
    <w:rsid w:val="0065407C"/>
    <w:rsid w:val="006541F8"/>
    <w:rsid w:val="0065434B"/>
    <w:rsid w:val="00654373"/>
    <w:rsid w:val="0065464B"/>
    <w:rsid w:val="006546F8"/>
    <w:rsid w:val="006548CA"/>
    <w:rsid w:val="0065494C"/>
    <w:rsid w:val="0065498E"/>
    <w:rsid w:val="00654A04"/>
    <w:rsid w:val="00654A3B"/>
    <w:rsid w:val="00654E27"/>
    <w:rsid w:val="00654E71"/>
    <w:rsid w:val="00654EAF"/>
    <w:rsid w:val="00654FD6"/>
    <w:rsid w:val="0065503D"/>
    <w:rsid w:val="00655082"/>
    <w:rsid w:val="00655089"/>
    <w:rsid w:val="00655128"/>
    <w:rsid w:val="006552FD"/>
    <w:rsid w:val="006554B7"/>
    <w:rsid w:val="0065565E"/>
    <w:rsid w:val="0065597D"/>
    <w:rsid w:val="0065597E"/>
    <w:rsid w:val="00655A5F"/>
    <w:rsid w:val="00655B45"/>
    <w:rsid w:val="00655D83"/>
    <w:rsid w:val="00655DD8"/>
    <w:rsid w:val="00655FF6"/>
    <w:rsid w:val="0065614B"/>
    <w:rsid w:val="00656198"/>
    <w:rsid w:val="006561A9"/>
    <w:rsid w:val="0065626A"/>
    <w:rsid w:val="00656300"/>
    <w:rsid w:val="00656408"/>
    <w:rsid w:val="0065649C"/>
    <w:rsid w:val="00656630"/>
    <w:rsid w:val="006566F5"/>
    <w:rsid w:val="006568E6"/>
    <w:rsid w:val="006568EB"/>
    <w:rsid w:val="00656ADC"/>
    <w:rsid w:val="00656D0E"/>
    <w:rsid w:val="0065704E"/>
    <w:rsid w:val="00657371"/>
    <w:rsid w:val="006574CD"/>
    <w:rsid w:val="00657528"/>
    <w:rsid w:val="006579C4"/>
    <w:rsid w:val="00657B25"/>
    <w:rsid w:val="00657BA7"/>
    <w:rsid w:val="00657C05"/>
    <w:rsid w:val="00657CB3"/>
    <w:rsid w:val="00657EA3"/>
    <w:rsid w:val="00657EEC"/>
    <w:rsid w:val="006601DB"/>
    <w:rsid w:val="006606FC"/>
    <w:rsid w:val="0066075A"/>
    <w:rsid w:val="006608A2"/>
    <w:rsid w:val="006608C3"/>
    <w:rsid w:val="00660CDC"/>
    <w:rsid w:val="00660D40"/>
    <w:rsid w:val="00660E77"/>
    <w:rsid w:val="00660FF3"/>
    <w:rsid w:val="006610FB"/>
    <w:rsid w:val="00661342"/>
    <w:rsid w:val="00661479"/>
    <w:rsid w:val="0066149F"/>
    <w:rsid w:val="00661891"/>
    <w:rsid w:val="006618DB"/>
    <w:rsid w:val="00661B19"/>
    <w:rsid w:val="00661E0D"/>
    <w:rsid w:val="00661F2B"/>
    <w:rsid w:val="00661F52"/>
    <w:rsid w:val="00661FD4"/>
    <w:rsid w:val="0066250D"/>
    <w:rsid w:val="006625DA"/>
    <w:rsid w:val="006625FF"/>
    <w:rsid w:val="006628BD"/>
    <w:rsid w:val="00662984"/>
    <w:rsid w:val="0066299D"/>
    <w:rsid w:val="00662D41"/>
    <w:rsid w:val="00662E2D"/>
    <w:rsid w:val="00662F8A"/>
    <w:rsid w:val="00663015"/>
    <w:rsid w:val="00663322"/>
    <w:rsid w:val="006634E4"/>
    <w:rsid w:val="00663889"/>
    <w:rsid w:val="006638BF"/>
    <w:rsid w:val="006639B4"/>
    <w:rsid w:val="006639D1"/>
    <w:rsid w:val="00663C72"/>
    <w:rsid w:val="00663CD0"/>
    <w:rsid w:val="00663DF9"/>
    <w:rsid w:val="00663E00"/>
    <w:rsid w:val="00663F43"/>
    <w:rsid w:val="006640D6"/>
    <w:rsid w:val="006640E9"/>
    <w:rsid w:val="006641AF"/>
    <w:rsid w:val="00664232"/>
    <w:rsid w:val="00664245"/>
    <w:rsid w:val="006643F3"/>
    <w:rsid w:val="00664472"/>
    <w:rsid w:val="00664580"/>
    <w:rsid w:val="00664609"/>
    <w:rsid w:val="0066469D"/>
    <w:rsid w:val="006646C0"/>
    <w:rsid w:val="00664804"/>
    <w:rsid w:val="00664864"/>
    <w:rsid w:val="00664907"/>
    <w:rsid w:val="0066494C"/>
    <w:rsid w:val="00664A73"/>
    <w:rsid w:val="00664BC5"/>
    <w:rsid w:val="00664D59"/>
    <w:rsid w:val="00664D72"/>
    <w:rsid w:val="00664FD1"/>
    <w:rsid w:val="006651F7"/>
    <w:rsid w:val="006653E2"/>
    <w:rsid w:val="00665434"/>
    <w:rsid w:val="00665464"/>
    <w:rsid w:val="00665934"/>
    <w:rsid w:val="0066599F"/>
    <w:rsid w:val="006659D0"/>
    <w:rsid w:val="00665AC6"/>
    <w:rsid w:val="00665AE4"/>
    <w:rsid w:val="00665B1D"/>
    <w:rsid w:val="00665C9E"/>
    <w:rsid w:val="00665D5A"/>
    <w:rsid w:val="00666087"/>
    <w:rsid w:val="006660F8"/>
    <w:rsid w:val="006662A5"/>
    <w:rsid w:val="00666488"/>
    <w:rsid w:val="00666573"/>
    <w:rsid w:val="0066658A"/>
    <w:rsid w:val="00666894"/>
    <w:rsid w:val="00666898"/>
    <w:rsid w:val="006668AF"/>
    <w:rsid w:val="00666A44"/>
    <w:rsid w:val="00666A9C"/>
    <w:rsid w:val="00666B94"/>
    <w:rsid w:val="00666EB2"/>
    <w:rsid w:val="00667314"/>
    <w:rsid w:val="006673DB"/>
    <w:rsid w:val="006676AF"/>
    <w:rsid w:val="00667916"/>
    <w:rsid w:val="00667A15"/>
    <w:rsid w:val="00667BCA"/>
    <w:rsid w:val="00667BD1"/>
    <w:rsid w:val="00667CA3"/>
    <w:rsid w:val="00667D19"/>
    <w:rsid w:val="00667D1B"/>
    <w:rsid w:val="006701BA"/>
    <w:rsid w:val="006704AC"/>
    <w:rsid w:val="006704FA"/>
    <w:rsid w:val="00670A68"/>
    <w:rsid w:val="00670AC6"/>
    <w:rsid w:val="00670B19"/>
    <w:rsid w:val="00670C0D"/>
    <w:rsid w:val="00670CE0"/>
    <w:rsid w:val="00670D6B"/>
    <w:rsid w:val="00670DEA"/>
    <w:rsid w:val="00670E54"/>
    <w:rsid w:val="00671073"/>
    <w:rsid w:val="00671101"/>
    <w:rsid w:val="006712A1"/>
    <w:rsid w:val="006713E1"/>
    <w:rsid w:val="0067155E"/>
    <w:rsid w:val="00671AC7"/>
    <w:rsid w:val="00671B78"/>
    <w:rsid w:val="00671C54"/>
    <w:rsid w:val="00671FC9"/>
    <w:rsid w:val="006720B5"/>
    <w:rsid w:val="006720D8"/>
    <w:rsid w:val="00672168"/>
    <w:rsid w:val="0067219C"/>
    <w:rsid w:val="00672282"/>
    <w:rsid w:val="006722B6"/>
    <w:rsid w:val="00672446"/>
    <w:rsid w:val="00672648"/>
    <w:rsid w:val="006726B9"/>
    <w:rsid w:val="00672736"/>
    <w:rsid w:val="006728BA"/>
    <w:rsid w:val="00672A87"/>
    <w:rsid w:val="00672C34"/>
    <w:rsid w:val="00672C56"/>
    <w:rsid w:val="00672CF1"/>
    <w:rsid w:val="00672D9C"/>
    <w:rsid w:val="00672EEB"/>
    <w:rsid w:val="006732AE"/>
    <w:rsid w:val="0067338B"/>
    <w:rsid w:val="00673A43"/>
    <w:rsid w:val="00673C02"/>
    <w:rsid w:val="00674529"/>
    <w:rsid w:val="00674541"/>
    <w:rsid w:val="006747B2"/>
    <w:rsid w:val="00674886"/>
    <w:rsid w:val="006749A7"/>
    <w:rsid w:val="00674A2B"/>
    <w:rsid w:val="00674CE6"/>
    <w:rsid w:val="00674E1A"/>
    <w:rsid w:val="0067526A"/>
    <w:rsid w:val="0067526B"/>
    <w:rsid w:val="006753EB"/>
    <w:rsid w:val="00675460"/>
    <w:rsid w:val="00675465"/>
    <w:rsid w:val="00675596"/>
    <w:rsid w:val="006757F0"/>
    <w:rsid w:val="00675848"/>
    <w:rsid w:val="00675872"/>
    <w:rsid w:val="0067596F"/>
    <w:rsid w:val="00675972"/>
    <w:rsid w:val="00675B46"/>
    <w:rsid w:val="00675F98"/>
    <w:rsid w:val="0067604D"/>
    <w:rsid w:val="0067616E"/>
    <w:rsid w:val="0067659F"/>
    <w:rsid w:val="0067686C"/>
    <w:rsid w:val="00676878"/>
    <w:rsid w:val="00676B27"/>
    <w:rsid w:val="00676D68"/>
    <w:rsid w:val="00676DE4"/>
    <w:rsid w:val="0067701A"/>
    <w:rsid w:val="00677106"/>
    <w:rsid w:val="0067714B"/>
    <w:rsid w:val="006771FE"/>
    <w:rsid w:val="006773E4"/>
    <w:rsid w:val="00677612"/>
    <w:rsid w:val="0067762D"/>
    <w:rsid w:val="00677642"/>
    <w:rsid w:val="00677672"/>
    <w:rsid w:val="006778DB"/>
    <w:rsid w:val="006779E1"/>
    <w:rsid w:val="00677A66"/>
    <w:rsid w:val="00677A8C"/>
    <w:rsid w:val="00677AEA"/>
    <w:rsid w:val="00677B6A"/>
    <w:rsid w:val="00677C02"/>
    <w:rsid w:val="00677D13"/>
    <w:rsid w:val="00677D73"/>
    <w:rsid w:val="00677F58"/>
    <w:rsid w:val="006802F0"/>
    <w:rsid w:val="006802F2"/>
    <w:rsid w:val="0068034C"/>
    <w:rsid w:val="00680461"/>
    <w:rsid w:val="0068049F"/>
    <w:rsid w:val="0068087C"/>
    <w:rsid w:val="006809A8"/>
    <w:rsid w:val="006809B5"/>
    <w:rsid w:val="00680AAB"/>
    <w:rsid w:val="00680BDD"/>
    <w:rsid w:val="00680BE9"/>
    <w:rsid w:val="00680C7E"/>
    <w:rsid w:val="00680E35"/>
    <w:rsid w:val="00680F2C"/>
    <w:rsid w:val="006810AA"/>
    <w:rsid w:val="006811F5"/>
    <w:rsid w:val="006811F8"/>
    <w:rsid w:val="006812DF"/>
    <w:rsid w:val="00681613"/>
    <w:rsid w:val="0068190F"/>
    <w:rsid w:val="00681BCD"/>
    <w:rsid w:val="00681C05"/>
    <w:rsid w:val="00682047"/>
    <w:rsid w:val="0068213C"/>
    <w:rsid w:val="00682229"/>
    <w:rsid w:val="0068248A"/>
    <w:rsid w:val="00682498"/>
    <w:rsid w:val="0068263A"/>
    <w:rsid w:val="006826AC"/>
    <w:rsid w:val="00682836"/>
    <w:rsid w:val="006829A3"/>
    <w:rsid w:val="00682AEB"/>
    <w:rsid w:val="00682B22"/>
    <w:rsid w:val="00682B73"/>
    <w:rsid w:val="00682BC3"/>
    <w:rsid w:val="00682D6C"/>
    <w:rsid w:val="00682E4C"/>
    <w:rsid w:val="00683099"/>
    <w:rsid w:val="006830ED"/>
    <w:rsid w:val="006831EA"/>
    <w:rsid w:val="00683308"/>
    <w:rsid w:val="00683342"/>
    <w:rsid w:val="00683360"/>
    <w:rsid w:val="0068342B"/>
    <w:rsid w:val="0068379D"/>
    <w:rsid w:val="006837D1"/>
    <w:rsid w:val="006837F0"/>
    <w:rsid w:val="00683981"/>
    <w:rsid w:val="00683A55"/>
    <w:rsid w:val="00683CDD"/>
    <w:rsid w:val="00683D11"/>
    <w:rsid w:val="00683DCF"/>
    <w:rsid w:val="00683F47"/>
    <w:rsid w:val="00684345"/>
    <w:rsid w:val="00684368"/>
    <w:rsid w:val="006844AB"/>
    <w:rsid w:val="0068457B"/>
    <w:rsid w:val="00684608"/>
    <w:rsid w:val="006849D5"/>
    <w:rsid w:val="00684CF9"/>
    <w:rsid w:val="00684DA6"/>
    <w:rsid w:val="00684E3B"/>
    <w:rsid w:val="00684E93"/>
    <w:rsid w:val="00684EDA"/>
    <w:rsid w:val="00684F4B"/>
    <w:rsid w:val="00684F54"/>
    <w:rsid w:val="00684F58"/>
    <w:rsid w:val="00684F73"/>
    <w:rsid w:val="00684F99"/>
    <w:rsid w:val="00685084"/>
    <w:rsid w:val="006850C8"/>
    <w:rsid w:val="0068524B"/>
    <w:rsid w:val="00685251"/>
    <w:rsid w:val="0068527A"/>
    <w:rsid w:val="006852C8"/>
    <w:rsid w:val="0068530E"/>
    <w:rsid w:val="0068543B"/>
    <w:rsid w:val="00685451"/>
    <w:rsid w:val="006856AB"/>
    <w:rsid w:val="00685722"/>
    <w:rsid w:val="006857B2"/>
    <w:rsid w:val="006857D1"/>
    <w:rsid w:val="006858CE"/>
    <w:rsid w:val="00685915"/>
    <w:rsid w:val="0068598F"/>
    <w:rsid w:val="00685A0A"/>
    <w:rsid w:val="00685B2B"/>
    <w:rsid w:val="00685DA8"/>
    <w:rsid w:val="00686137"/>
    <w:rsid w:val="006862F8"/>
    <w:rsid w:val="0068639B"/>
    <w:rsid w:val="0068651F"/>
    <w:rsid w:val="006866F8"/>
    <w:rsid w:val="00686926"/>
    <w:rsid w:val="006869B0"/>
    <w:rsid w:val="00686BD1"/>
    <w:rsid w:val="00686DB8"/>
    <w:rsid w:val="00686E88"/>
    <w:rsid w:val="00686F8F"/>
    <w:rsid w:val="006871A2"/>
    <w:rsid w:val="00687270"/>
    <w:rsid w:val="00687313"/>
    <w:rsid w:val="00687314"/>
    <w:rsid w:val="006873A5"/>
    <w:rsid w:val="006874B7"/>
    <w:rsid w:val="006876B0"/>
    <w:rsid w:val="006877F8"/>
    <w:rsid w:val="00687DF6"/>
    <w:rsid w:val="00687F28"/>
    <w:rsid w:val="0069001D"/>
    <w:rsid w:val="006901F9"/>
    <w:rsid w:val="00690218"/>
    <w:rsid w:val="006904A9"/>
    <w:rsid w:val="0069057B"/>
    <w:rsid w:val="006906D1"/>
    <w:rsid w:val="00690789"/>
    <w:rsid w:val="006907F7"/>
    <w:rsid w:val="00690E27"/>
    <w:rsid w:val="00690F23"/>
    <w:rsid w:val="00690F55"/>
    <w:rsid w:val="00690F9D"/>
    <w:rsid w:val="00691008"/>
    <w:rsid w:val="0069106F"/>
    <w:rsid w:val="006910D5"/>
    <w:rsid w:val="006914A0"/>
    <w:rsid w:val="00691567"/>
    <w:rsid w:val="0069182D"/>
    <w:rsid w:val="0069184C"/>
    <w:rsid w:val="00691A35"/>
    <w:rsid w:val="00691BA0"/>
    <w:rsid w:val="00691DE0"/>
    <w:rsid w:val="00691F1F"/>
    <w:rsid w:val="00692043"/>
    <w:rsid w:val="00692111"/>
    <w:rsid w:val="006921B6"/>
    <w:rsid w:val="006921FB"/>
    <w:rsid w:val="0069230C"/>
    <w:rsid w:val="00692318"/>
    <w:rsid w:val="0069237E"/>
    <w:rsid w:val="0069245D"/>
    <w:rsid w:val="006924B1"/>
    <w:rsid w:val="00692566"/>
    <w:rsid w:val="006927DB"/>
    <w:rsid w:val="006928BD"/>
    <w:rsid w:val="00692948"/>
    <w:rsid w:val="00692A81"/>
    <w:rsid w:val="00692C03"/>
    <w:rsid w:val="00692C80"/>
    <w:rsid w:val="00692EE5"/>
    <w:rsid w:val="00693293"/>
    <w:rsid w:val="00693369"/>
    <w:rsid w:val="00693684"/>
    <w:rsid w:val="00693756"/>
    <w:rsid w:val="00693C07"/>
    <w:rsid w:val="00693ED8"/>
    <w:rsid w:val="0069446D"/>
    <w:rsid w:val="006947C9"/>
    <w:rsid w:val="00694890"/>
    <w:rsid w:val="00694965"/>
    <w:rsid w:val="00694A26"/>
    <w:rsid w:val="00694E48"/>
    <w:rsid w:val="00694E8E"/>
    <w:rsid w:val="0069500F"/>
    <w:rsid w:val="006956A6"/>
    <w:rsid w:val="006956AD"/>
    <w:rsid w:val="00695D5F"/>
    <w:rsid w:val="00695D8A"/>
    <w:rsid w:val="00695EF2"/>
    <w:rsid w:val="00695F40"/>
    <w:rsid w:val="0069610D"/>
    <w:rsid w:val="00696156"/>
    <w:rsid w:val="006963DE"/>
    <w:rsid w:val="00696690"/>
    <w:rsid w:val="0069672F"/>
    <w:rsid w:val="006967E3"/>
    <w:rsid w:val="0069694B"/>
    <w:rsid w:val="00696B27"/>
    <w:rsid w:val="00696BDF"/>
    <w:rsid w:val="00696CFD"/>
    <w:rsid w:val="00697140"/>
    <w:rsid w:val="006971C0"/>
    <w:rsid w:val="00697273"/>
    <w:rsid w:val="0069735F"/>
    <w:rsid w:val="006973A8"/>
    <w:rsid w:val="00697505"/>
    <w:rsid w:val="0069752E"/>
    <w:rsid w:val="006978B3"/>
    <w:rsid w:val="00697A3D"/>
    <w:rsid w:val="00697EEB"/>
    <w:rsid w:val="006A012D"/>
    <w:rsid w:val="006A028A"/>
    <w:rsid w:val="006A0445"/>
    <w:rsid w:val="006A05F4"/>
    <w:rsid w:val="006A08C4"/>
    <w:rsid w:val="006A0B39"/>
    <w:rsid w:val="006A0D73"/>
    <w:rsid w:val="006A0E11"/>
    <w:rsid w:val="006A0E87"/>
    <w:rsid w:val="006A12C7"/>
    <w:rsid w:val="006A12E4"/>
    <w:rsid w:val="006A1407"/>
    <w:rsid w:val="006A1507"/>
    <w:rsid w:val="006A1581"/>
    <w:rsid w:val="006A16BF"/>
    <w:rsid w:val="006A1AB3"/>
    <w:rsid w:val="006A1BDB"/>
    <w:rsid w:val="006A1BE3"/>
    <w:rsid w:val="006A1D3E"/>
    <w:rsid w:val="006A1E63"/>
    <w:rsid w:val="006A20C5"/>
    <w:rsid w:val="006A20F4"/>
    <w:rsid w:val="006A22A8"/>
    <w:rsid w:val="006A2419"/>
    <w:rsid w:val="006A248F"/>
    <w:rsid w:val="006A24F3"/>
    <w:rsid w:val="006A2674"/>
    <w:rsid w:val="006A288E"/>
    <w:rsid w:val="006A2A75"/>
    <w:rsid w:val="006A2A92"/>
    <w:rsid w:val="006A2C4D"/>
    <w:rsid w:val="006A2D0D"/>
    <w:rsid w:val="006A2F8A"/>
    <w:rsid w:val="006A2F8F"/>
    <w:rsid w:val="006A319C"/>
    <w:rsid w:val="006A3244"/>
    <w:rsid w:val="006A3254"/>
    <w:rsid w:val="006A39BD"/>
    <w:rsid w:val="006A3A6E"/>
    <w:rsid w:val="006A3D5B"/>
    <w:rsid w:val="006A3DED"/>
    <w:rsid w:val="006A4046"/>
    <w:rsid w:val="006A40BA"/>
    <w:rsid w:val="006A4110"/>
    <w:rsid w:val="006A434F"/>
    <w:rsid w:val="006A43C0"/>
    <w:rsid w:val="006A44DE"/>
    <w:rsid w:val="006A4709"/>
    <w:rsid w:val="006A47EA"/>
    <w:rsid w:val="006A486E"/>
    <w:rsid w:val="006A4B69"/>
    <w:rsid w:val="006A4C74"/>
    <w:rsid w:val="006A4C99"/>
    <w:rsid w:val="006A4DF3"/>
    <w:rsid w:val="006A4F2E"/>
    <w:rsid w:val="006A4FA8"/>
    <w:rsid w:val="006A50F7"/>
    <w:rsid w:val="006A5267"/>
    <w:rsid w:val="006A52A4"/>
    <w:rsid w:val="006A533D"/>
    <w:rsid w:val="006A56ED"/>
    <w:rsid w:val="006A5713"/>
    <w:rsid w:val="006A57B8"/>
    <w:rsid w:val="006A5806"/>
    <w:rsid w:val="006A585D"/>
    <w:rsid w:val="006A59A8"/>
    <w:rsid w:val="006A5BB3"/>
    <w:rsid w:val="006A5C61"/>
    <w:rsid w:val="006A5CC5"/>
    <w:rsid w:val="006A5D8C"/>
    <w:rsid w:val="006A5E2E"/>
    <w:rsid w:val="006A5E7C"/>
    <w:rsid w:val="006A5E84"/>
    <w:rsid w:val="006A5F89"/>
    <w:rsid w:val="006A60DD"/>
    <w:rsid w:val="006A624C"/>
    <w:rsid w:val="006A6388"/>
    <w:rsid w:val="006A63E1"/>
    <w:rsid w:val="006A6408"/>
    <w:rsid w:val="006A64E0"/>
    <w:rsid w:val="006A6789"/>
    <w:rsid w:val="006A69BC"/>
    <w:rsid w:val="006A6A3D"/>
    <w:rsid w:val="006A6A6A"/>
    <w:rsid w:val="006A6B28"/>
    <w:rsid w:val="006A6B3E"/>
    <w:rsid w:val="006A6B68"/>
    <w:rsid w:val="006A6C07"/>
    <w:rsid w:val="006A6C16"/>
    <w:rsid w:val="006A6EEF"/>
    <w:rsid w:val="006A70E1"/>
    <w:rsid w:val="006A7105"/>
    <w:rsid w:val="006A7278"/>
    <w:rsid w:val="006A7522"/>
    <w:rsid w:val="006A7732"/>
    <w:rsid w:val="006A7A16"/>
    <w:rsid w:val="006A7CC6"/>
    <w:rsid w:val="006A7D01"/>
    <w:rsid w:val="006A7D07"/>
    <w:rsid w:val="006A7D75"/>
    <w:rsid w:val="006A7E41"/>
    <w:rsid w:val="006A7EDE"/>
    <w:rsid w:val="006B0000"/>
    <w:rsid w:val="006B02B9"/>
    <w:rsid w:val="006B02CB"/>
    <w:rsid w:val="006B02D9"/>
    <w:rsid w:val="006B07E2"/>
    <w:rsid w:val="006B08FD"/>
    <w:rsid w:val="006B094B"/>
    <w:rsid w:val="006B0A36"/>
    <w:rsid w:val="006B0C45"/>
    <w:rsid w:val="006B0C4E"/>
    <w:rsid w:val="006B0E1B"/>
    <w:rsid w:val="006B1358"/>
    <w:rsid w:val="006B135B"/>
    <w:rsid w:val="006B140D"/>
    <w:rsid w:val="006B14DE"/>
    <w:rsid w:val="006B1C08"/>
    <w:rsid w:val="006B1DDF"/>
    <w:rsid w:val="006B20DE"/>
    <w:rsid w:val="006B210F"/>
    <w:rsid w:val="006B2202"/>
    <w:rsid w:val="006B2203"/>
    <w:rsid w:val="006B22A0"/>
    <w:rsid w:val="006B23E5"/>
    <w:rsid w:val="006B267B"/>
    <w:rsid w:val="006B26ED"/>
    <w:rsid w:val="006B2710"/>
    <w:rsid w:val="006B278E"/>
    <w:rsid w:val="006B286F"/>
    <w:rsid w:val="006B2A09"/>
    <w:rsid w:val="006B2AA5"/>
    <w:rsid w:val="006B2C18"/>
    <w:rsid w:val="006B2DB9"/>
    <w:rsid w:val="006B3370"/>
    <w:rsid w:val="006B368D"/>
    <w:rsid w:val="006B36FF"/>
    <w:rsid w:val="006B377D"/>
    <w:rsid w:val="006B3ED4"/>
    <w:rsid w:val="006B3EDD"/>
    <w:rsid w:val="006B4048"/>
    <w:rsid w:val="006B418E"/>
    <w:rsid w:val="006B436E"/>
    <w:rsid w:val="006B47A6"/>
    <w:rsid w:val="006B47FA"/>
    <w:rsid w:val="006B48A5"/>
    <w:rsid w:val="006B49DB"/>
    <w:rsid w:val="006B4D1E"/>
    <w:rsid w:val="006B4D37"/>
    <w:rsid w:val="006B4D46"/>
    <w:rsid w:val="006B4E4C"/>
    <w:rsid w:val="006B5003"/>
    <w:rsid w:val="006B50B7"/>
    <w:rsid w:val="006B53A0"/>
    <w:rsid w:val="006B5669"/>
    <w:rsid w:val="006B56EE"/>
    <w:rsid w:val="006B5AA9"/>
    <w:rsid w:val="006B5C09"/>
    <w:rsid w:val="006B5CC5"/>
    <w:rsid w:val="006B5D9E"/>
    <w:rsid w:val="006B6152"/>
    <w:rsid w:val="006B615C"/>
    <w:rsid w:val="006B66B6"/>
    <w:rsid w:val="006B6848"/>
    <w:rsid w:val="006B6BEA"/>
    <w:rsid w:val="006B6C42"/>
    <w:rsid w:val="006B6D03"/>
    <w:rsid w:val="006B6D67"/>
    <w:rsid w:val="006B7229"/>
    <w:rsid w:val="006B72AB"/>
    <w:rsid w:val="006B73D9"/>
    <w:rsid w:val="006B7439"/>
    <w:rsid w:val="006B74BA"/>
    <w:rsid w:val="006B78D2"/>
    <w:rsid w:val="006B7916"/>
    <w:rsid w:val="006B7DD3"/>
    <w:rsid w:val="006B7EC3"/>
    <w:rsid w:val="006C0562"/>
    <w:rsid w:val="006C05DE"/>
    <w:rsid w:val="006C0892"/>
    <w:rsid w:val="006C0893"/>
    <w:rsid w:val="006C0A42"/>
    <w:rsid w:val="006C0A84"/>
    <w:rsid w:val="006C0D14"/>
    <w:rsid w:val="006C0DF8"/>
    <w:rsid w:val="006C0EC1"/>
    <w:rsid w:val="006C0ED3"/>
    <w:rsid w:val="006C0F3C"/>
    <w:rsid w:val="006C0FE3"/>
    <w:rsid w:val="006C1129"/>
    <w:rsid w:val="006C13C6"/>
    <w:rsid w:val="006C1403"/>
    <w:rsid w:val="006C1644"/>
    <w:rsid w:val="006C1667"/>
    <w:rsid w:val="006C1A25"/>
    <w:rsid w:val="006C1A36"/>
    <w:rsid w:val="006C1B1E"/>
    <w:rsid w:val="006C1BA9"/>
    <w:rsid w:val="006C1BAF"/>
    <w:rsid w:val="006C1D7A"/>
    <w:rsid w:val="006C2059"/>
    <w:rsid w:val="006C2186"/>
    <w:rsid w:val="006C230D"/>
    <w:rsid w:val="006C2444"/>
    <w:rsid w:val="006C2501"/>
    <w:rsid w:val="006C2629"/>
    <w:rsid w:val="006C28F9"/>
    <w:rsid w:val="006C2C4E"/>
    <w:rsid w:val="006C2C5E"/>
    <w:rsid w:val="006C2C99"/>
    <w:rsid w:val="006C2E85"/>
    <w:rsid w:val="006C2FAD"/>
    <w:rsid w:val="006C327A"/>
    <w:rsid w:val="006C342D"/>
    <w:rsid w:val="006C3454"/>
    <w:rsid w:val="006C34C5"/>
    <w:rsid w:val="006C3531"/>
    <w:rsid w:val="006C3932"/>
    <w:rsid w:val="006C3E4B"/>
    <w:rsid w:val="006C4301"/>
    <w:rsid w:val="006C4374"/>
    <w:rsid w:val="006C4581"/>
    <w:rsid w:val="006C45A4"/>
    <w:rsid w:val="006C45D3"/>
    <w:rsid w:val="006C4687"/>
    <w:rsid w:val="006C49A5"/>
    <w:rsid w:val="006C49CF"/>
    <w:rsid w:val="006C4A22"/>
    <w:rsid w:val="006C4AFF"/>
    <w:rsid w:val="006C4BC1"/>
    <w:rsid w:val="006C4C5A"/>
    <w:rsid w:val="006C4D5A"/>
    <w:rsid w:val="006C4DD3"/>
    <w:rsid w:val="006C4E47"/>
    <w:rsid w:val="006C4F66"/>
    <w:rsid w:val="006C5292"/>
    <w:rsid w:val="006C549C"/>
    <w:rsid w:val="006C54E2"/>
    <w:rsid w:val="006C5919"/>
    <w:rsid w:val="006C5C66"/>
    <w:rsid w:val="006C5D34"/>
    <w:rsid w:val="006C5E96"/>
    <w:rsid w:val="006C6067"/>
    <w:rsid w:val="006C6155"/>
    <w:rsid w:val="006C6224"/>
    <w:rsid w:val="006C649F"/>
    <w:rsid w:val="006C6535"/>
    <w:rsid w:val="006C6596"/>
    <w:rsid w:val="006C659B"/>
    <w:rsid w:val="006C688F"/>
    <w:rsid w:val="006C697D"/>
    <w:rsid w:val="006C6DF5"/>
    <w:rsid w:val="006C6E1F"/>
    <w:rsid w:val="006C6FBB"/>
    <w:rsid w:val="006C7222"/>
    <w:rsid w:val="006C7232"/>
    <w:rsid w:val="006C72FA"/>
    <w:rsid w:val="006C739A"/>
    <w:rsid w:val="006C7632"/>
    <w:rsid w:val="006C767C"/>
    <w:rsid w:val="006C76DA"/>
    <w:rsid w:val="006C7766"/>
    <w:rsid w:val="006C77B0"/>
    <w:rsid w:val="006C7806"/>
    <w:rsid w:val="006C78F8"/>
    <w:rsid w:val="006C7A91"/>
    <w:rsid w:val="006C7BE7"/>
    <w:rsid w:val="006C7D60"/>
    <w:rsid w:val="006C7D9C"/>
    <w:rsid w:val="006C7F36"/>
    <w:rsid w:val="006C7FC9"/>
    <w:rsid w:val="006D00EE"/>
    <w:rsid w:val="006D03B5"/>
    <w:rsid w:val="006D04CC"/>
    <w:rsid w:val="006D054A"/>
    <w:rsid w:val="006D05BF"/>
    <w:rsid w:val="006D0647"/>
    <w:rsid w:val="006D0819"/>
    <w:rsid w:val="006D096B"/>
    <w:rsid w:val="006D0CB2"/>
    <w:rsid w:val="006D0F3F"/>
    <w:rsid w:val="006D1049"/>
    <w:rsid w:val="006D1276"/>
    <w:rsid w:val="006D12FF"/>
    <w:rsid w:val="006D1453"/>
    <w:rsid w:val="006D152A"/>
    <w:rsid w:val="006D1776"/>
    <w:rsid w:val="006D178F"/>
    <w:rsid w:val="006D192E"/>
    <w:rsid w:val="006D19AF"/>
    <w:rsid w:val="006D1CF6"/>
    <w:rsid w:val="006D1D22"/>
    <w:rsid w:val="006D1EAF"/>
    <w:rsid w:val="006D1ED0"/>
    <w:rsid w:val="006D1F71"/>
    <w:rsid w:val="006D1F9A"/>
    <w:rsid w:val="006D2314"/>
    <w:rsid w:val="006D2832"/>
    <w:rsid w:val="006D28A0"/>
    <w:rsid w:val="006D292A"/>
    <w:rsid w:val="006D298C"/>
    <w:rsid w:val="006D2B3B"/>
    <w:rsid w:val="006D2BA4"/>
    <w:rsid w:val="006D2E13"/>
    <w:rsid w:val="006D2EC0"/>
    <w:rsid w:val="006D3194"/>
    <w:rsid w:val="006D363A"/>
    <w:rsid w:val="006D379D"/>
    <w:rsid w:val="006D3849"/>
    <w:rsid w:val="006D3ADF"/>
    <w:rsid w:val="006D3DB7"/>
    <w:rsid w:val="006D3F14"/>
    <w:rsid w:val="006D3F78"/>
    <w:rsid w:val="006D42BC"/>
    <w:rsid w:val="006D4354"/>
    <w:rsid w:val="006D44BB"/>
    <w:rsid w:val="006D45CF"/>
    <w:rsid w:val="006D46CB"/>
    <w:rsid w:val="006D49AD"/>
    <w:rsid w:val="006D5006"/>
    <w:rsid w:val="006D52A0"/>
    <w:rsid w:val="006D536C"/>
    <w:rsid w:val="006D54FD"/>
    <w:rsid w:val="006D567A"/>
    <w:rsid w:val="006D5713"/>
    <w:rsid w:val="006D5A91"/>
    <w:rsid w:val="006D5DA7"/>
    <w:rsid w:val="006D5F45"/>
    <w:rsid w:val="006D5F61"/>
    <w:rsid w:val="006D637C"/>
    <w:rsid w:val="006D64D4"/>
    <w:rsid w:val="006D65E9"/>
    <w:rsid w:val="006D686D"/>
    <w:rsid w:val="006D6896"/>
    <w:rsid w:val="006D6953"/>
    <w:rsid w:val="006D6A44"/>
    <w:rsid w:val="006D6C1C"/>
    <w:rsid w:val="006D6CAD"/>
    <w:rsid w:val="006D6E5D"/>
    <w:rsid w:val="006D6EF4"/>
    <w:rsid w:val="006D6F2F"/>
    <w:rsid w:val="006D6F68"/>
    <w:rsid w:val="006D6F71"/>
    <w:rsid w:val="006D7238"/>
    <w:rsid w:val="006D7334"/>
    <w:rsid w:val="006D7478"/>
    <w:rsid w:val="006D7480"/>
    <w:rsid w:val="006D79D3"/>
    <w:rsid w:val="006D7B5C"/>
    <w:rsid w:val="006D7CBA"/>
    <w:rsid w:val="006D7E99"/>
    <w:rsid w:val="006E000D"/>
    <w:rsid w:val="006E03EE"/>
    <w:rsid w:val="006E0424"/>
    <w:rsid w:val="006E0469"/>
    <w:rsid w:val="006E05E6"/>
    <w:rsid w:val="006E060E"/>
    <w:rsid w:val="006E070A"/>
    <w:rsid w:val="006E075E"/>
    <w:rsid w:val="006E07A7"/>
    <w:rsid w:val="006E0895"/>
    <w:rsid w:val="006E09D7"/>
    <w:rsid w:val="006E0AE9"/>
    <w:rsid w:val="006E0CB2"/>
    <w:rsid w:val="006E0D8A"/>
    <w:rsid w:val="006E0EC0"/>
    <w:rsid w:val="006E103B"/>
    <w:rsid w:val="006E1070"/>
    <w:rsid w:val="006E114A"/>
    <w:rsid w:val="006E12D5"/>
    <w:rsid w:val="006E1563"/>
    <w:rsid w:val="006E168B"/>
    <w:rsid w:val="006E18A4"/>
    <w:rsid w:val="006E18FB"/>
    <w:rsid w:val="006E198D"/>
    <w:rsid w:val="006E1AB5"/>
    <w:rsid w:val="006E1B78"/>
    <w:rsid w:val="006E1C1B"/>
    <w:rsid w:val="006E1CA6"/>
    <w:rsid w:val="006E1D46"/>
    <w:rsid w:val="006E1DA6"/>
    <w:rsid w:val="006E1ECB"/>
    <w:rsid w:val="006E1F34"/>
    <w:rsid w:val="006E1FAF"/>
    <w:rsid w:val="006E2003"/>
    <w:rsid w:val="006E2153"/>
    <w:rsid w:val="006E2159"/>
    <w:rsid w:val="006E2229"/>
    <w:rsid w:val="006E2253"/>
    <w:rsid w:val="006E2595"/>
    <w:rsid w:val="006E27C2"/>
    <w:rsid w:val="006E28AC"/>
    <w:rsid w:val="006E2AC9"/>
    <w:rsid w:val="006E2C10"/>
    <w:rsid w:val="006E2D91"/>
    <w:rsid w:val="006E2F82"/>
    <w:rsid w:val="006E2FD1"/>
    <w:rsid w:val="006E3002"/>
    <w:rsid w:val="006E319C"/>
    <w:rsid w:val="006E34BC"/>
    <w:rsid w:val="006E35D8"/>
    <w:rsid w:val="006E371F"/>
    <w:rsid w:val="006E38A9"/>
    <w:rsid w:val="006E3B27"/>
    <w:rsid w:val="006E3C09"/>
    <w:rsid w:val="006E3C3E"/>
    <w:rsid w:val="006E3CD8"/>
    <w:rsid w:val="006E3F5C"/>
    <w:rsid w:val="006E418A"/>
    <w:rsid w:val="006E42C4"/>
    <w:rsid w:val="006E42EF"/>
    <w:rsid w:val="006E441E"/>
    <w:rsid w:val="006E44DF"/>
    <w:rsid w:val="006E4533"/>
    <w:rsid w:val="006E4923"/>
    <w:rsid w:val="006E4959"/>
    <w:rsid w:val="006E4E86"/>
    <w:rsid w:val="006E4FAE"/>
    <w:rsid w:val="006E5071"/>
    <w:rsid w:val="006E53B5"/>
    <w:rsid w:val="006E544B"/>
    <w:rsid w:val="006E54DE"/>
    <w:rsid w:val="006E5519"/>
    <w:rsid w:val="006E57B0"/>
    <w:rsid w:val="006E58D8"/>
    <w:rsid w:val="006E5908"/>
    <w:rsid w:val="006E5994"/>
    <w:rsid w:val="006E5CD5"/>
    <w:rsid w:val="006E5DAD"/>
    <w:rsid w:val="006E5EEF"/>
    <w:rsid w:val="006E613B"/>
    <w:rsid w:val="006E61B0"/>
    <w:rsid w:val="006E61B7"/>
    <w:rsid w:val="006E639D"/>
    <w:rsid w:val="006E660E"/>
    <w:rsid w:val="006E66DB"/>
    <w:rsid w:val="006E6B6C"/>
    <w:rsid w:val="006E6BE6"/>
    <w:rsid w:val="006E6F03"/>
    <w:rsid w:val="006E6F0F"/>
    <w:rsid w:val="006E70AB"/>
    <w:rsid w:val="006E70CD"/>
    <w:rsid w:val="006E712A"/>
    <w:rsid w:val="006E71C8"/>
    <w:rsid w:val="006E72B1"/>
    <w:rsid w:val="006E73DA"/>
    <w:rsid w:val="006E751F"/>
    <w:rsid w:val="006E75A6"/>
    <w:rsid w:val="006E76EB"/>
    <w:rsid w:val="006E77A2"/>
    <w:rsid w:val="006E78C0"/>
    <w:rsid w:val="006E795A"/>
    <w:rsid w:val="006E79AF"/>
    <w:rsid w:val="006E7ACB"/>
    <w:rsid w:val="006E7C7B"/>
    <w:rsid w:val="006E7C84"/>
    <w:rsid w:val="006E7F50"/>
    <w:rsid w:val="006F0090"/>
    <w:rsid w:val="006F00F6"/>
    <w:rsid w:val="006F0199"/>
    <w:rsid w:val="006F038B"/>
    <w:rsid w:val="006F03CC"/>
    <w:rsid w:val="006F0815"/>
    <w:rsid w:val="006F08F2"/>
    <w:rsid w:val="006F091A"/>
    <w:rsid w:val="006F098B"/>
    <w:rsid w:val="006F0A04"/>
    <w:rsid w:val="006F0B16"/>
    <w:rsid w:val="006F0B6E"/>
    <w:rsid w:val="006F0BDC"/>
    <w:rsid w:val="006F0CCA"/>
    <w:rsid w:val="006F0CE7"/>
    <w:rsid w:val="006F0DD8"/>
    <w:rsid w:val="006F0E29"/>
    <w:rsid w:val="006F0EA3"/>
    <w:rsid w:val="006F0EDC"/>
    <w:rsid w:val="006F0F1F"/>
    <w:rsid w:val="006F0FB2"/>
    <w:rsid w:val="006F1058"/>
    <w:rsid w:val="006F1083"/>
    <w:rsid w:val="006F127F"/>
    <w:rsid w:val="006F1413"/>
    <w:rsid w:val="006F1563"/>
    <w:rsid w:val="006F1642"/>
    <w:rsid w:val="006F16AE"/>
    <w:rsid w:val="006F1704"/>
    <w:rsid w:val="006F1714"/>
    <w:rsid w:val="006F17E5"/>
    <w:rsid w:val="006F184C"/>
    <w:rsid w:val="006F1956"/>
    <w:rsid w:val="006F19F6"/>
    <w:rsid w:val="006F1BAB"/>
    <w:rsid w:val="006F1CB0"/>
    <w:rsid w:val="006F207E"/>
    <w:rsid w:val="006F211E"/>
    <w:rsid w:val="006F232E"/>
    <w:rsid w:val="006F257A"/>
    <w:rsid w:val="006F25BF"/>
    <w:rsid w:val="006F25DD"/>
    <w:rsid w:val="006F2707"/>
    <w:rsid w:val="006F2793"/>
    <w:rsid w:val="006F279D"/>
    <w:rsid w:val="006F2822"/>
    <w:rsid w:val="006F286D"/>
    <w:rsid w:val="006F29A3"/>
    <w:rsid w:val="006F2ACA"/>
    <w:rsid w:val="006F2DFB"/>
    <w:rsid w:val="006F2E87"/>
    <w:rsid w:val="006F2F92"/>
    <w:rsid w:val="006F32F0"/>
    <w:rsid w:val="006F334B"/>
    <w:rsid w:val="006F3392"/>
    <w:rsid w:val="006F34FA"/>
    <w:rsid w:val="006F37D3"/>
    <w:rsid w:val="006F3A61"/>
    <w:rsid w:val="006F3AAC"/>
    <w:rsid w:val="006F3BE4"/>
    <w:rsid w:val="006F3DCC"/>
    <w:rsid w:val="006F41D2"/>
    <w:rsid w:val="006F428C"/>
    <w:rsid w:val="006F431D"/>
    <w:rsid w:val="006F44D7"/>
    <w:rsid w:val="006F4523"/>
    <w:rsid w:val="006F4625"/>
    <w:rsid w:val="006F46D2"/>
    <w:rsid w:val="006F4847"/>
    <w:rsid w:val="006F4A78"/>
    <w:rsid w:val="006F4A7F"/>
    <w:rsid w:val="006F4BDE"/>
    <w:rsid w:val="006F4CAF"/>
    <w:rsid w:val="006F4E40"/>
    <w:rsid w:val="006F4F6C"/>
    <w:rsid w:val="006F4F83"/>
    <w:rsid w:val="006F5135"/>
    <w:rsid w:val="006F51D1"/>
    <w:rsid w:val="006F51D7"/>
    <w:rsid w:val="006F53E9"/>
    <w:rsid w:val="006F55AE"/>
    <w:rsid w:val="006F56CF"/>
    <w:rsid w:val="006F56E5"/>
    <w:rsid w:val="006F57E8"/>
    <w:rsid w:val="006F5AA5"/>
    <w:rsid w:val="006F5C91"/>
    <w:rsid w:val="006F5C93"/>
    <w:rsid w:val="006F5FDD"/>
    <w:rsid w:val="006F6172"/>
    <w:rsid w:val="006F62BD"/>
    <w:rsid w:val="006F64D2"/>
    <w:rsid w:val="006F6650"/>
    <w:rsid w:val="006F69BE"/>
    <w:rsid w:val="006F6CD9"/>
    <w:rsid w:val="006F6DF7"/>
    <w:rsid w:val="006F7034"/>
    <w:rsid w:val="006F7158"/>
    <w:rsid w:val="006F7916"/>
    <w:rsid w:val="006F7AF0"/>
    <w:rsid w:val="006F7CAE"/>
    <w:rsid w:val="006F7E40"/>
    <w:rsid w:val="006F7F16"/>
    <w:rsid w:val="00700136"/>
    <w:rsid w:val="00700158"/>
    <w:rsid w:val="00700184"/>
    <w:rsid w:val="007001D1"/>
    <w:rsid w:val="0070035C"/>
    <w:rsid w:val="007003EB"/>
    <w:rsid w:val="00700596"/>
    <w:rsid w:val="00700759"/>
    <w:rsid w:val="00700AFA"/>
    <w:rsid w:val="00700E53"/>
    <w:rsid w:val="00700EC5"/>
    <w:rsid w:val="00701152"/>
    <w:rsid w:val="007011C2"/>
    <w:rsid w:val="007013B0"/>
    <w:rsid w:val="0070144C"/>
    <w:rsid w:val="007014BF"/>
    <w:rsid w:val="00701545"/>
    <w:rsid w:val="007018A4"/>
    <w:rsid w:val="00701B1C"/>
    <w:rsid w:val="00701D37"/>
    <w:rsid w:val="00701FEA"/>
    <w:rsid w:val="007020A2"/>
    <w:rsid w:val="00702148"/>
    <w:rsid w:val="00702175"/>
    <w:rsid w:val="00702192"/>
    <w:rsid w:val="007022B1"/>
    <w:rsid w:val="007026A4"/>
    <w:rsid w:val="007026E1"/>
    <w:rsid w:val="00702886"/>
    <w:rsid w:val="00702DE3"/>
    <w:rsid w:val="00702DFD"/>
    <w:rsid w:val="00702EEC"/>
    <w:rsid w:val="00702F11"/>
    <w:rsid w:val="007031FE"/>
    <w:rsid w:val="0070330D"/>
    <w:rsid w:val="007033EF"/>
    <w:rsid w:val="0070346C"/>
    <w:rsid w:val="00703497"/>
    <w:rsid w:val="007036B0"/>
    <w:rsid w:val="00703752"/>
    <w:rsid w:val="0070375B"/>
    <w:rsid w:val="00703965"/>
    <w:rsid w:val="00703CB8"/>
    <w:rsid w:val="00703DBE"/>
    <w:rsid w:val="00703E14"/>
    <w:rsid w:val="00703E3D"/>
    <w:rsid w:val="00703E52"/>
    <w:rsid w:val="007042D4"/>
    <w:rsid w:val="007043F9"/>
    <w:rsid w:val="00704431"/>
    <w:rsid w:val="00704689"/>
    <w:rsid w:val="007046A4"/>
    <w:rsid w:val="007046F4"/>
    <w:rsid w:val="007047B7"/>
    <w:rsid w:val="0070485F"/>
    <w:rsid w:val="00704A4A"/>
    <w:rsid w:val="00705091"/>
    <w:rsid w:val="007051FD"/>
    <w:rsid w:val="0070548D"/>
    <w:rsid w:val="00705555"/>
    <w:rsid w:val="007056B9"/>
    <w:rsid w:val="0070573C"/>
    <w:rsid w:val="0070589B"/>
    <w:rsid w:val="0070593F"/>
    <w:rsid w:val="0070595B"/>
    <w:rsid w:val="007059C2"/>
    <w:rsid w:val="007059E2"/>
    <w:rsid w:val="00705B87"/>
    <w:rsid w:val="00705E8F"/>
    <w:rsid w:val="007060A9"/>
    <w:rsid w:val="007060BD"/>
    <w:rsid w:val="00706257"/>
    <w:rsid w:val="007062DC"/>
    <w:rsid w:val="007062FD"/>
    <w:rsid w:val="00706370"/>
    <w:rsid w:val="00706535"/>
    <w:rsid w:val="0070658C"/>
    <w:rsid w:val="00706AB6"/>
    <w:rsid w:val="00706ABB"/>
    <w:rsid w:val="00706B02"/>
    <w:rsid w:val="00706BB7"/>
    <w:rsid w:val="00706D67"/>
    <w:rsid w:val="00706F69"/>
    <w:rsid w:val="00706FA2"/>
    <w:rsid w:val="00707024"/>
    <w:rsid w:val="007070A7"/>
    <w:rsid w:val="007073FA"/>
    <w:rsid w:val="007075B2"/>
    <w:rsid w:val="0070760F"/>
    <w:rsid w:val="00707A63"/>
    <w:rsid w:val="00707A80"/>
    <w:rsid w:val="00707AB7"/>
    <w:rsid w:val="00707C44"/>
    <w:rsid w:val="00707F94"/>
    <w:rsid w:val="00710215"/>
    <w:rsid w:val="00710336"/>
    <w:rsid w:val="00710463"/>
    <w:rsid w:val="007105FE"/>
    <w:rsid w:val="00710604"/>
    <w:rsid w:val="0071077B"/>
    <w:rsid w:val="007108A5"/>
    <w:rsid w:val="0071099F"/>
    <w:rsid w:val="00710A19"/>
    <w:rsid w:val="00710B80"/>
    <w:rsid w:val="00710B95"/>
    <w:rsid w:val="00710BC3"/>
    <w:rsid w:val="00710D3A"/>
    <w:rsid w:val="00710D8C"/>
    <w:rsid w:val="00710F02"/>
    <w:rsid w:val="00711067"/>
    <w:rsid w:val="007112E7"/>
    <w:rsid w:val="0071147A"/>
    <w:rsid w:val="007114BC"/>
    <w:rsid w:val="00711640"/>
    <w:rsid w:val="007116C5"/>
    <w:rsid w:val="007116E1"/>
    <w:rsid w:val="007119A4"/>
    <w:rsid w:val="00711A10"/>
    <w:rsid w:val="00711A39"/>
    <w:rsid w:val="00711A9C"/>
    <w:rsid w:val="00711B21"/>
    <w:rsid w:val="00711B32"/>
    <w:rsid w:val="00711D7F"/>
    <w:rsid w:val="00711DA6"/>
    <w:rsid w:val="00711E0A"/>
    <w:rsid w:val="007120CA"/>
    <w:rsid w:val="00712163"/>
    <w:rsid w:val="00712194"/>
    <w:rsid w:val="00712207"/>
    <w:rsid w:val="007122B2"/>
    <w:rsid w:val="00712520"/>
    <w:rsid w:val="00712596"/>
    <w:rsid w:val="00712718"/>
    <w:rsid w:val="00712C20"/>
    <w:rsid w:val="00712CA6"/>
    <w:rsid w:val="00712CC8"/>
    <w:rsid w:val="00712DF4"/>
    <w:rsid w:val="00712F0E"/>
    <w:rsid w:val="00712FC6"/>
    <w:rsid w:val="007131A6"/>
    <w:rsid w:val="007135AB"/>
    <w:rsid w:val="00713AEF"/>
    <w:rsid w:val="00713BE0"/>
    <w:rsid w:val="00713ED7"/>
    <w:rsid w:val="00714053"/>
    <w:rsid w:val="0071410E"/>
    <w:rsid w:val="007141ED"/>
    <w:rsid w:val="007141F8"/>
    <w:rsid w:val="007142EA"/>
    <w:rsid w:val="0071434B"/>
    <w:rsid w:val="007143B5"/>
    <w:rsid w:val="007143BA"/>
    <w:rsid w:val="007144D1"/>
    <w:rsid w:val="007144F1"/>
    <w:rsid w:val="0071451E"/>
    <w:rsid w:val="00714547"/>
    <w:rsid w:val="007146CB"/>
    <w:rsid w:val="00714870"/>
    <w:rsid w:val="00714CD6"/>
    <w:rsid w:val="00714D9F"/>
    <w:rsid w:val="00714E49"/>
    <w:rsid w:val="00714E65"/>
    <w:rsid w:val="00714E9C"/>
    <w:rsid w:val="0071516D"/>
    <w:rsid w:val="0071549C"/>
    <w:rsid w:val="007154C1"/>
    <w:rsid w:val="007154F8"/>
    <w:rsid w:val="00715693"/>
    <w:rsid w:val="0071580E"/>
    <w:rsid w:val="00715A11"/>
    <w:rsid w:val="00715CCF"/>
    <w:rsid w:val="00715D2E"/>
    <w:rsid w:val="00715D43"/>
    <w:rsid w:val="00715F31"/>
    <w:rsid w:val="00715F66"/>
    <w:rsid w:val="00716098"/>
    <w:rsid w:val="00716312"/>
    <w:rsid w:val="00716738"/>
    <w:rsid w:val="00716816"/>
    <w:rsid w:val="00716A47"/>
    <w:rsid w:val="00716BDA"/>
    <w:rsid w:val="00716CAE"/>
    <w:rsid w:val="00716DB3"/>
    <w:rsid w:val="00717073"/>
    <w:rsid w:val="00717117"/>
    <w:rsid w:val="00717124"/>
    <w:rsid w:val="007171FE"/>
    <w:rsid w:val="007172F5"/>
    <w:rsid w:val="007173BF"/>
    <w:rsid w:val="0071744C"/>
    <w:rsid w:val="007174A9"/>
    <w:rsid w:val="007174E3"/>
    <w:rsid w:val="0071750B"/>
    <w:rsid w:val="00717646"/>
    <w:rsid w:val="00717708"/>
    <w:rsid w:val="007177D7"/>
    <w:rsid w:val="007177F9"/>
    <w:rsid w:val="00717902"/>
    <w:rsid w:val="007179E1"/>
    <w:rsid w:val="00717A08"/>
    <w:rsid w:val="00717A1A"/>
    <w:rsid w:val="00717ABB"/>
    <w:rsid w:val="00717C52"/>
    <w:rsid w:val="00717C90"/>
    <w:rsid w:val="00717D1A"/>
    <w:rsid w:val="00717D74"/>
    <w:rsid w:val="00717E78"/>
    <w:rsid w:val="0072006C"/>
    <w:rsid w:val="00720286"/>
    <w:rsid w:val="00720695"/>
    <w:rsid w:val="007206C9"/>
    <w:rsid w:val="00720809"/>
    <w:rsid w:val="00720A85"/>
    <w:rsid w:val="00720B2E"/>
    <w:rsid w:val="00720B9C"/>
    <w:rsid w:val="0072109A"/>
    <w:rsid w:val="00721218"/>
    <w:rsid w:val="007212C3"/>
    <w:rsid w:val="007215D3"/>
    <w:rsid w:val="007217FB"/>
    <w:rsid w:val="00721B1C"/>
    <w:rsid w:val="00721B61"/>
    <w:rsid w:val="00721BAD"/>
    <w:rsid w:val="00721CDD"/>
    <w:rsid w:val="00721F3B"/>
    <w:rsid w:val="00721F61"/>
    <w:rsid w:val="00722030"/>
    <w:rsid w:val="0072227C"/>
    <w:rsid w:val="007222B5"/>
    <w:rsid w:val="007225EE"/>
    <w:rsid w:val="00722784"/>
    <w:rsid w:val="0072292A"/>
    <w:rsid w:val="007229C2"/>
    <w:rsid w:val="00722A8A"/>
    <w:rsid w:val="00722B5C"/>
    <w:rsid w:val="00722B7C"/>
    <w:rsid w:val="00722C89"/>
    <w:rsid w:val="00722E10"/>
    <w:rsid w:val="00722EF3"/>
    <w:rsid w:val="00722FF2"/>
    <w:rsid w:val="0072304E"/>
    <w:rsid w:val="007230C7"/>
    <w:rsid w:val="007230E1"/>
    <w:rsid w:val="007233ED"/>
    <w:rsid w:val="00723490"/>
    <w:rsid w:val="007234BF"/>
    <w:rsid w:val="007235A2"/>
    <w:rsid w:val="007236A0"/>
    <w:rsid w:val="007237AC"/>
    <w:rsid w:val="0072389F"/>
    <w:rsid w:val="007239A6"/>
    <w:rsid w:val="00723A80"/>
    <w:rsid w:val="00723BD9"/>
    <w:rsid w:val="00723EB4"/>
    <w:rsid w:val="00724012"/>
    <w:rsid w:val="007240CF"/>
    <w:rsid w:val="00724225"/>
    <w:rsid w:val="00724502"/>
    <w:rsid w:val="00724614"/>
    <w:rsid w:val="00724B60"/>
    <w:rsid w:val="00724D64"/>
    <w:rsid w:val="00724ED7"/>
    <w:rsid w:val="007253E7"/>
    <w:rsid w:val="00725587"/>
    <w:rsid w:val="0072564B"/>
    <w:rsid w:val="007256DA"/>
    <w:rsid w:val="00725747"/>
    <w:rsid w:val="0072597F"/>
    <w:rsid w:val="007259E3"/>
    <w:rsid w:val="00725A86"/>
    <w:rsid w:val="00725C4E"/>
    <w:rsid w:val="00725CAC"/>
    <w:rsid w:val="00726105"/>
    <w:rsid w:val="00726123"/>
    <w:rsid w:val="0072621B"/>
    <w:rsid w:val="00726288"/>
    <w:rsid w:val="0072634F"/>
    <w:rsid w:val="0072658C"/>
    <w:rsid w:val="00726594"/>
    <w:rsid w:val="007265FC"/>
    <w:rsid w:val="00726727"/>
    <w:rsid w:val="007267E2"/>
    <w:rsid w:val="00726A8A"/>
    <w:rsid w:val="00726B94"/>
    <w:rsid w:val="00726DB6"/>
    <w:rsid w:val="00726F05"/>
    <w:rsid w:val="00727075"/>
    <w:rsid w:val="00727271"/>
    <w:rsid w:val="00727319"/>
    <w:rsid w:val="007273F0"/>
    <w:rsid w:val="00727497"/>
    <w:rsid w:val="00727663"/>
    <w:rsid w:val="0072787A"/>
    <w:rsid w:val="00727B19"/>
    <w:rsid w:val="00727CAB"/>
    <w:rsid w:val="00727EB6"/>
    <w:rsid w:val="00727F10"/>
    <w:rsid w:val="00730043"/>
    <w:rsid w:val="00730119"/>
    <w:rsid w:val="0073022A"/>
    <w:rsid w:val="007303BE"/>
    <w:rsid w:val="00730486"/>
    <w:rsid w:val="0073051F"/>
    <w:rsid w:val="00730629"/>
    <w:rsid w:val="007306C4"/>
    <w:rsid w:val="00730779"/>
    <w:rsid w:val="007308D8"/>
    <w:rsid w:val="0073094E"/>
    <w:rsid w:val="00730D1E"/>
    <w:rsid w:val="00730F6F"/>
    <w:rsid w:val="00731050"/>
    <w:rsid w:val="00731115"/>
    <w:rsid w:val="00731168"/>
    <w:rsid w:val="007311DA"/>
    <w:rsid w:val="00731328"/>
    <w:rsid w:val="00731489"/>
    <w:rsid w:val="007315FE"/>
    <w:rsid w:val="007316BC"/>
    <w:rsid w:val="007318CA"/>
    <w:rsid w:val="00731BC8"/>
    <w:rsid w:val="00731C96"/>
    <w:rsid w:val="00731CF4"/>
    <w:rsid w:val="00731EC1"/>
    <w:rsid w:val="00731EC4"/>
    <w:rsid w:val="00732091"/>
    <w:rsid w:val="0073217F"/>
    <w:rsid w:val="007321D8"/>
    <w:rsid w:val="00732347"/>
    <w:rsid w:val="00732710"/>
    <w:rsid w:val="0073298F"/>
    <w:rsid w:val="00732A20"/>
    <w:rsid w:val="00732AFD"/>
    <w:rsid w:val="00732C0B"/>
    <w:rsid w:val="00732E57"/>
    <w:rsid w:val="007330A7"/>
    <w:rsid w:val="0073314A"/>
    <w:rsid w:val="0073352C"/>
    <w:rsid w:val="0073392C"/>
    <w:rsid w:val="007339A6"/>
    <w:rsid w:val="00733A06"/>
    <w:rsid w:val="00733C06"/>
    <w:rsid w:val="00733C3C"/>
    <w:rsid w:val="00733EEF"/>
    <w:rsid w:val="00734218"/>
    <w:rsid w:val="007342F8"/>
    <w:rsid w:val="007343D9"/>
    <w:rsid w:val="0073445F"/>
    <w:rsid w:val="007346EA"/>
    <w:rsid w:val="0073476E"/>
    <w:rsid w:val="00734804"/>
    <w:rsid w:val="0073484E"/>
    <w:rsid w:val="0073489A"/>
    <w:rsid w:val="0073489E"/>
    <w:rsid w:val="007348A5"/>
    <w:rsid w:val="007348CD"/>
    <w:rsid w:val="0073496D"/>
    <w:rsid w:val="007349D1"/>
    <w:rsid w:val="00734BA8"/>
    <w:rsid w:val="00734ECE"/>
    <w:rsid w:val="0073501F"/>
    <w:rsid w:val="00735279"/>
    <w:rsid w:val="00735349"/>
    <w:rsid w:val="007356C9"/>
    <w:rsid w:val="007357FB"/>
    <w:rsid w:val="007358B3"/>
    <w:rsid w:val="007359EB"/>
    <w:rsid w:val="00735AB9"/>
    <w:rsid w:val="00735BC4"/>
    <w:rsid w:val="00735CA8"/>
    <w:rsid w:val="00735F3A"/>
    <w:rsid w:val="00735FB2"/>
    <w:rsid w:val="00736170"/>
    <w:rsid w:val="0073617B"/>
    <w:rsid w:val="00736186"/>
    <w:rsid w:val="00736289"/>
    <w:rsid w:val="00736318"/>
    <w:rsid w:val="007363BE"/>
    <w:rsid w:val="0073679D"/>
    <w:rsid w:val="00736CEC"/>
    <w:rsid w:val="00736DE7"/>
    <w:rsid w:val="00736EE7"/>
    <w:rsid w:val="00736EFF"/>
    <w:rsid w:val="007370D4"/>
    <w:rsid w:val="007371A5"/>
    <w:rsid w:val="00737555"/>
    <w:rsid w:val="007375DA"/>
    <w:rsid w:val="007377CE"/>
    <w:rsid w:val="00737869"/>
    <w:rsid w:val="00737878"/>
    <w:rsid w:val="007378D2"/>
    <w:rsid w:val="00737CC4"/>
    <w:rsid w:val="00737D14"/>
    <w:rsid w:val="00737D4F"/>
    <w:rsid w:val="00737D70"/>
    <w:rsid w:val="00737F1A"/>
    <w:rsid w:val="00737FFD"/>
    <w:rsid w:val="0074008D"/>
    <w:rsid w:val="00740156"/>
    <w:rsid w:val="0074017C"/>
    <w:rsid w:val="00740470"/>
    <w:rsid w:val="0074049F"/>
    <w:rsid w:val="00740576"/>
    <w:rsid w:val="00740663"/>
    <w:rsid w:val="0074066D"/>
    <w:rsid w:val="0074080F"/>
    <w:rsid w:val="00740847"/>
    <w:rsid w:val="007409FB"/>
    <w:rsid w:val="00740C09"/>
    <w:rsid w:val="00740C8B"/>
    <w:rsid w:val="00740D30"/>
    <w:rsid w:val="00740E6B"/>
    <w:rsid w:val="00740F80"/>
    <w:rsid w:val="007412CC"/>
    <w:rsid w:val="007413F9"/>
    <w:rsid w:val="0074142A"/>
    <w:rsid w:val="00741798"/>
    <w:rsid w:val="007418D0"/>
    <w:rsid w:val="00741B4A"/>
    <w:rsid w:val="00741C2F"/>
    <w:rsid w:val="00741DCA"/>
    <w:rsid w:val="007421EE"/>
    <w:rsid w:val="00742253"/>
    <w:rsid w:val="0074263F"/>
    <w:rsid w:val="0074269F"/>
    <w:rsid w:val="0074276F"/>
    <w:rsid w:val="00742A39"/>
    <w:rsid w:val="00742B8C"/>
    <w:rsid w:val="00742BDE"/>
    <w:rsid w:val="00742DA5"/>
    <w:rsid w:val="00742E3C"/>
    <w:rsid w:val="00742E73"/>
    <w:rsid w:val="00743034"/>
    <w:rsid w:val="007430A9"/>
    <w:rsid w:val="00743365"/>
    <w:rsid w:val="007434C2"/>
    <w:rsid w:val="007435AC"/>
    <w:rsid w:val="00743A94"/>
    <w:rsid w:val="00743A97"/>
    <w:rsid w:val="00743AA8"/>
    <w:rsid w:val="00743AF6"/>
    <w:rsid w:val="00743B21"/>
    <w:rsid w:val="00743C11"/>
    <w:rsid w:val="00743C3A"/>
    <w:rsid w:val="00743FB8"/>
    <w:rsid w:val="00744033"/>
    <w:rsid w:val="00744150"/>
    <w:rsid w:val="0074418B"/>
    <w:rsid w:val="00744245"/>
    <w:rsid w:val="0074430C"/>
    <w:rsid w:val="0074435B"/>
    <w:rsid w:val="0074437C"/>
    <w:rsid w:val="00744559"/>
    <w:rsid w:val="00744572"/>
    <w:rsid w:val="00744633"/>
    <w:rsid w:val="007446A9"/>
    <w:rsid w:val="007449C0"/>
    <w:rsid w:val="00744AD7"/>
    <w:rsid w:val="00744F49"/>
    <w:rsid w:val="00744FA5"/>
    <w:rsid w:val="007457C4"/>
    <w:rsid w:val="007458E1"/>
    <w:rsid w:val="0074592F"/>
    <w:rsid w:val="00745B34"/>
    <w:rsid w:val="00745D23"/>
    <w:rsid w:val="00745F10"/>
    <w:rsid w:val="0074602D"/>
    <w:rsid w:val="007461A1"/>
    <w:rsid w:val="0074630D"/>
    <w:rsid w:val="00746552"/>
    <w:rsid w:val="0074658D"/>
    <w:rsid w:val="0074667E"/>
    <w:rsid w:val="0074679E"/>
    <w:rsid w:val="0074688D"/>
    <w:rsid w:val="00746896"/>
    <w:rsid w:val="00746CAC"/>
    <w:rsid w:val="00746EB5"/>
    <w:rsid w:val="007470C3"/>
    <w:rsid w:val="00747507"/>
    <w:rsid w:val="007475D1"/>
    <w:rsid w:val="0074767A"/>
    <w:rsid w:val="0074782E"/>
    <w:rsid w:val="007478DA"/>
    <w:rsid w:val="00747BC5"/>
    <w:rsid w:val="00747C3F"/>
    <w:rsid w:val="00747C75"/>
    <w:rsid w:val="00747FF4"/>
    <w:rsid w:val="00750016"/>
    <w:rsid w:val="007503BC"/>
    <w:rsid w:val="00750453"/>
    <w:rsid w:val="0075049D"/>
    <w:rsid w:val="0075059E"/>
    <w:rsid w:val="00750888"/>
    <w:rsid w:val="007508A5"/>
    <w:rsid w:val="00750940"/>
    <w:rsid w:val="00750954"/>
    <w:rsid w:val="00750969"/>
    <w:rsid w:val="00750998"/>
    <w:rsid w:val="00750A32"/>
    <w:rsid w:val="00750A3E"/>
    <w:rsid w:val="00750B63"/>
    <w:rsid w:val="00750ECC"/>
    <w:rsid w:val="007510AA"/>
    <w:rsid w:val="0075129D"/>
    <w:rsid w:val="0075133F"/>
    <w:rsid w:val="00751389"/>
    <w:rsid w:val="00751450"/>
    <w:rsid w:val="007515D0"/>
    <w:rsid w:val="00751886"/>
    <w:rsid w:val="007518B9"/>
    <w:rsid w:val="00751A85"/>
    <w:rsid w:val="00751DFA"/>
    <w:rsid w:val="00752143"/>
    <w:rsid w:val="0075219B"/>
    <w:rsid w:val="0075236F"/>
    <w:rsid w:val="0075243F"/>
    <w:rsid w:val="00752649"/>
    <w:rsid w:val="007526A8"/>
    <w:rsid w:val="0075277F"/>
    <w:rsid w:val="00752785"/>
    <w:rsid w:val="007527A8"/>
    <w:rsid w:val="0075282B"/>
    <w:rsid w:val="0075286A"/>
    <w:rsid w:val="007528DC"/>
    <w:rsid w:val="00752952"/>
    <w:rsid w:val="007529DB"/>
    <w:rsid w:val="00752A08"/>
    <w:rsid w:val="00752A45"/>
    <w:rsid w:val="00752A67"/>
    <w:rsid w:val="00752AFD"/>
    <w:rsid w:val="00752DD3"/>
    <w:rsid w:val="00752E1A"/>
    <w:rsid w:val="00752F00"/>
    <w:rsid w:val="00752FC5"/>
    <w:rsid w:val="00752FD4"/>
    <w:rsid w:val="00753006"/>
    <w:rsid w:val="007532D5"/>
    <w:rsid w:val="00753301"/>
    <w:rsid w:val="00753597"/>
    <w:rsid w:val="0075365F"/>
    <w:rsid w:val="00753810"/>
    <w:rsid w:val="00753887"/>
    <w:rsid w:val="00753972"/>
    <w:rsid w:val="00753C51"/>
    <w:rsid w:val="00753C75"/>
    <w:rsid w:val="00753C96"/>
    <w:rsid w:val="00753EA7"/>
    <w:rsid w:val="00753EFA"/>
    <w:rsid w:val="0075407C"/>
    <w:rsid w:val="007540C6"/>
    <w:rsid w:val="007541C0"/>
    <w:rsid w:val="00754281"/>
    <w:rsid w:val="007545D5"/>
    <w:rsid w:val="00754615"/>
    <w:rsid w:val="00754647"/>
    <w:rsid w:val="00754780"/>
    <w:rsid w:val="007548DF"/>
    <w:rsid w:val="00754998"/>
    <w:rsid w:val="00754A72"/>
    <w:rsid w:val="00754B34"/>
    <w:rsid w:val="00754B92"/>
    <w:rsid w:val="00754BC5"/>
    <w:rsid w:val="00754D1F"/>
    <w:rsid w:val="00754D99"/>
    <w:rsid w:val="00754DCB"/>
    <w:rsid w:val="00754E85"/>
    <w:rsid w:val="00754F76"/>
    <w:rsid w:val="00755014"/>
    <w:rsid w:val="00755039"/>
    <w:rsid w:val="0075507B"/>
    <w:rsid w:val="00755298"/>
    <w:rsid w:val="007553C3"/>
    <w:rsid w:val="00755A98"/>
    <w:rsid w:val="00755B22"/>
    <w:rsid w:val="00755E24"/>
    <w:rsid w:val="007563D8"/>
    <w:rsid w:val="00756524"/>
    <w:rsid w:val="007565C4"/>
    <w:rsid w:val="00756632"/>
    <w:rsid w:val="00756769"/>
    <w:rsid w:val="007567C0"/>
    <w:rsid w:val="007568E4"/>
    <w:rsid w:val="00756A11"/>
    <w:rsid w:val="00756A57"/>
    <w:rsid w:val="00756B53"/>
    <w:rsid w:val="00756D26"/>
    <w:rsid w:val="00756DB5"/>
    <w:rsid w:val="00756E27"/>
    <w:rsid w:val="00756FED"/>
    <w:rsid w:val="0075701C"/>
    <w:rsid w:val="00757376"/>
    <w:rsid w:val="007574BE"/>
    <w:rsid w:val="00757570"/>
    <w:rsid w:val="00757573"/>
    <w:rsid w:val="00757599"/>
    <w:rsid w:val="007575B7"/>
    <w:rsid w:val="00757980"/>
    <w:rsid w:val="00757B7D"/>
    <w:rsid w:val="00757BFE"/>
    <w:rsid w:val="00757E80"/>
    <w:rsid w:val="00757EB6"/>
    <w:rsid w:val="00757EE6"/>
    <w:rsid w:val="00757F19"/>
    <w:rsid w:val="00757F82"/>
    <w:rsid w:val="00760110"/>
    <w:rsid w:val="0076019E"/>
    <w:rsid w:val="007604AE"/>
    <w:rsid w:val="00760754"/>
    <w:rsid w:val="007608A9"/>
    <w:rsid w:val="007609A6"/>
    <w:rsid w:val="00760C31"/>
    <w:rsid w:val="00760C65"/>
    <w:rsid w:val="00760D9D"/>
    <w:rsid w:val="00760F41"/>
    <w:rsid w:val="00760F59"/>
    <w:rsid w:val="00760F5E"/>
    <w:rsid w:val="00760FAD"/>
    <w:rsid w:val="007610B4"/>
    <w:rsid w:val="007612D8"/>
    <w:rsid w:val="007616DA"/>
    <w:rsid w:val="00761706"/>
    <w:rsid w:val="007618A8"/>
    <w:rsid w:val="007619B1"/>
    <w:rsid w:val="00761DC6"/>
    <w:rsid w:val="0076218E"/>
    <w:rsid w:val="0076223E"/>
    <w:rsid w:val="00762445"/>
    <w:rsid w:val="0076254C"/>
    <w:rsid w:val="0076261D"/>
    <w:rsid w:val="007626BF"/>
    <w:rsid w:val="007627FA"/>
    <w:rsid w:val="007629E8"/>
    <w:rsid w:val="00762AA4"/>
    <w:rsid w:val="00762B0B"/>
    <w:rsid w:val="00762C88"/>
    <w:rsid w:val="00762D78"/>
    <w:rsid w:val="00762DDE"/>
    <w:rsid w:val="00762E33"/>
    <w:rsid w:val="00762E84"/>
    <w:rsid w:val="0076305E"/>
    <w:rsid w:val="00763136"/>
    <w:rsid w:val="0076365B"/>
    <w:rsid w:val="007636D8"/>
    <w:rsid w:val="00763B4A"/>
    <w:rsid w:val="00763B86"/>
    <w:rsid w:val="00763C14"/>
    <w:rsid w:val="00763ECB"/>
    <w:rsid w:val="00763ED2"/>
    <w:rsid w:val="00763F57"/>
    <w:rsid w:val="007640C1"/>
    <w:rsid w:val="00764164"/>
    <w:rsid w:val="007641B8"/>
    <w:rsid w:val="007642AE"/>
    <w:rsid w:val="007642E5"/>
    <w:rsid w:val="007644D0"/>
    <w:rsid w:val="007644EE"/>
    <w:rsid w:val="00764548"/>
    <w:rsid w:val="00764598"/>
    <w:rsid w:val="0076495D"/>
    <w:rsid w:val="00764973"/>
    <w:rsid w:val="007649AD"/>
    <w:rsid w:val="00764BB5"/>
    <w:rsid w:val="00764D8B"/>
    <w:rsid w:val="00765078"/>
    <w:rsid w:val="00765112"/>
    <w:rsid w:val="00765254"/>
    <w:rsid w:val="007656E4"/>
    <w:rsid w:val="0076594E"/>
    <w:rsid w:val="00765B06"/>
    <w:rsid w:val="00765C10"/>
    <w:rsid w:val="00765D55"/>
    <w:rsid w:val="00765EBC"/>
    <w:rsid w:val="00765F1C"/>
    <w:rsid w:val="00765F8D"/>
    <w:rsid w:val="007660B0"/>
    <w:rsid w:val="00766141"/>
    <w:rsid w:val="007662BB"/>
    <w:rsid w:val="0076632E"/>
    <w:rsid w:val="00766389"/>
    <w:rsid w:val="007663EC"/>
    <w:rsid w:val="0076640A"/>
    <w:rsid w:val="00766464"/>
    <w:rsid w:val="007665D1"/>
    <w:rsid w:val="00766A36"/>
    <w:rsid w:val="00766A3F"/>
    <w:rsid w:val="00766B70"/>
    <w:rsid w:val="00766D94"/>
    <w:rsid w:val="0076700D"/>
    <w:rsid w:val="00767114"/>
    <w:rsid w:val="00767252"/>
    <w:rsid w:val="007672B2"/>
    <w:rsid w:val="00767356"/>
    <w:rsid w:val="007673DA"/>
    <w:rsid w:val="007674D2"/>
    <w:rsid w:val="00767556"/>
    <w:rsid w:val="00767770"/>
    <w:rsid w:val="0076794A"/>
    <w:rsid w:val="00767A9A"/>
    <w:rsid w:val="00767B3B"/>
    <w:rsid w:val="00767C77"/>
    <w:rsid w:val="00767C9D"/>
    <w:rsid w:val="00767D1A"/>
    <w:rsid w:val="00767D8E"/>
    <w:rsid w:val="00767E63"/>
    <w:rsid w:val="00767E9D"/>
    <w:rsid w:val="00767EB3"/>
    <w:rsid w:val="0077009F"/>
    <w:rsid w:val="00770313"/>
    <w:rsid w:val="0077036D"/>
    <w:rsid w:val="0077071C"/>
    <w:rsid w:val="0077099D"/>
    <w:rsid w:val="007709F6"/>
    <w:rsid w:val="00770B94"/>
    <w:rsid w:val="00770C22"/>
    <w:rsid w:val="00770DEC"/>
    <w:rsid w:val="00770E8B"/>
    <w:rsid w:val="00770F25"/>
    <w:rsid w:val="00771150"/>
    <w:rsid w:val="007711EE"/>
    <w:rsid w:val="00771338"/>
    <w:rsid w:val="0077144E"/>
    <w:rsid w:val="00771508"/>
    <w:rsid w:val="007715C8"/>
    <w:rsid w:val="00771620"/>
    <w:rsid w:val="007716D7"/>
    <w:rsid w:val="0077190F"/>
    <w:rsid w:val="00771B65"/>
    <w:rsid w:val="00771C52"/>
    <w:rsid w:val="00771CDC"/>
    <w:rsid w:val="00771E44"/>
    <w:rsid w:val="00771FEB"/>
    <w:rsid w:val="00772104"/>
    <w:rsid w:val="007722CC"/>
    <w:rsid w:val="007722FC"/>
    <w:rsid w:val="007727AE"/>
    <w:rsid w:val="00772808"/>
    <w:rsid w:val="00772821"/>
    <w:rsid w:val="007728F1"/>
    <w:rsid w:val="0077295A"/>
    <w:rsid w:val="00772A56"/>
    <w:rsid w:val="00772B63"/>
    <w:rsid w:val="00772D54"/>
    <w:rsid w:val="00773475"/>
    <w:rsid w:val="007734A9"/>
    <w:rsid w:val="007735ED"/>
    <w:rsid w:val="00773771"/>
    <w:rsid w:val="007737AF"/>
    <w:rsid w:val="00773DD6"/>
    <w:rsid w:val="00773E8F"/>
    <w:rsid w:val="0077400C"/>
    <w:rsid w:val="0077406F"/>
    <w:rsid w:val="007743A1"/>
    <w:rsid w:val="0077456C"/>
    <w:rsid w:val="00774585"/>
    <w:rsid w:val="007745F9"/>
    <w:rsid w:val="00774867"/>
    <w:rsid w:val="00774AA3"/>
    <w:rsid w:val="00774AE4"/>
    <w:rsid w:val="00774C51"/>
    <w:rsid w:val="00774C70"/>
    <w:rsid w:val="00774CFC"/>
    <w:rsid w:val="00774D66"/>
    <w:rsid w:val="00774E49"/>
    <w:rsid w:val="00774F4C"/>
    <w:rsid w:val="00774FDA"/>
    <w:rsid w:val="007750BD"/>
    <w:rsid w:val="007750EC"/>
    <w:rsid w:val="007752A9"/>
    <w:rsid w:val="007752C0"/>
    <w:rsid w:val="00775345"/>
    <w:rsid w:val="007754AD"/>
    <w:rsid w:val="007754F2"/>
    <w:rsid w:val="0077571B"/>
    <w:rsid w:val="0077587B"/>
    <w:rsid w:val="007759FC"/>
    <w:rsid w:val="00775A1C"/>
    <w:rsid w:val="00775ADD"/>
    <w:rsid w:val="00775C12"/>
    <w:rsid w:val="00775E99"/>
    <w:rsid w:val="007763ED"/>
    <w:rsid w:val="007765CC"/>
    <w:rsid w:val="007766CF"/>
    <w:rsid w:val="0077678E"/>
    <w:rsid w:val="007768F3"/>
    <w:rsid w:val="00776B39"/>
    <w:rsid w:val="00776B51"/>
    <w:rsid w:val="00776B75"/>
    <w:rsid w:val="00776CCA"/>
    <w:rsid w:val="00776D42"/>
    <w:rsid w:val="00776F7B"/>
    <w:rsid w:val="0077701E"/>
    <w:rsid w:val="0077718A"/>
    <w:rsid w:val="007771C3"/>
    <w:rsid w:val="0077726F"/>
    <w:rsid w:val="007773D0"/>
    <w:rsid w:val="007775CE"/>
    <w:rsid w:val="007775F9"/>
    <w:rsid w:val="0077762C"/>
    <w:rsid w:val="00777669"/>
    <w:rsid w:val="0077766E"/>
    <w:rsid w:val="007777CD"/>
    <w:rsid w:val="0077783F"/>
    <w:rsid w:val="00777ED2"/>
    <w:rsid w:val="00777F15"/>
    <w:rsid w:val="00777F9D"/>
    <w:rsid w:val="0078011A"/>
    <w:rsid w:val="0078012D"/>
    <w:rsid w:val="00780200"/>
    <w:rsid w:val="007802E0"/>
    <w:rsid w:val="007802EA"/>
    <w:rsid w:val="0078039A"/>
    <w:rsid w:val="007803E5"/>
    <w:rsid w:val="007803FC"/>
    <w:rsid w:val="007804FF"/>
    <w:rsid w:val="0078088D"/>
    <w:rsid w:val="00780945"/>
    <w:rsid w:val="00780F19"/>
    <w:rsid w:val="00780F48"/>
    <w:rsid w:val="007810FB"/>
    <w:rsid w:val="0078115D"/>
    <w:rsid w:val="00781277"/>
    <w:rsid w:val="00781783"/>
    <w:rsid w:val="00781B44"/>
    <w:rsid w:val="00781B9E"/>
    <w:rsid w:val="00781DD5"/>
    <w:rsid w:val="00782012"/>
    <w:rsid w:val="007820F1"/>
    <w:rsid w:val="0078220A"/>
    <w:rsid w:val="007823CB"/>
    <w:rsid w:val="00782556"/>
    <w:rsid w:val="00782986"/>
    <w:rsid w:val="00782A4F"/>
    <w:rsid w:val="00782C0C"/>
    <w:rsid w:val="00782DCB"/>
    <w:rsid w:val="00782EA5"/>
    <w:rsid w:val="0078301D"/>
    <w:rsid w:val="0078306D"/>
    <w:rsid w:val="007831B6"/>
    <w:rsid w:val="00783234"/>
    <w:rsid w:val="007838E7"/>
    <w:rsid w:val="007838EC"/>
    <w:rsid w:val="007839E5"/>
    <w:rsid w:val="00783AA8"/>
    <w:rsid w:val="00783C76"/>
    <w:rsid w:val="00783D15"/>
    <w:rsid w:val="00783D78"/>
    <w:rsid w:val="0078413E"/>
    <w:rsid w:val="007843DB"/>
    <w:rsid w:val="00784760"/>
    <w:rsid w:val="007847BC"/>
    <w:rsid w:val="00784964"/>
    <w:rsid w:val="007849A5"/>
    <w:rsid w:val="007849E6"/>
    <w:rsid w:val="00784B95"/>
    <w:rsid w:val="00784D2F"/>
    <w:rsid w:val="00784E87"/>
    <w:rsid w:val="00784EE8"/>
    <w:rsid w:val="00785039"/>
    <w:rsid w:val="00785566"/>
    <w:rsid w:val="007855F8"/>
    <w:rsid w:val="0078563C"/>
    <w:rsid w:val="0078597E"/>
    <w:rsid w:val="00785B96"/>
    <w:rsid w:val="00785BA1"/>
    <w:rsid w:val="00785DA5"/>
    <w:rsid w:val="007861B2"/>
    <w:rsid w:val="00786375"/>
    <w:rsid w:val="00786481"/>
    <w:rsid w:val="007864DC"/>
    <w:rsid w:val="007866E0"/>
    <w:rsid w:val="0078673F"/>
    <w:rsid w:val="00786746"/>
    <w:rsid w:val="007868B6"/>
    <w:rsid w:val="00786B53"/>
    <w:rsid w:val="00786C1E"/>
    <w:rsid w:val="00786FE4"/>
    <w:rsid w:val="00787087"/>
    <w:rsid w:val="00787110"/>
    <w:rsid w:val="0078756E"/>
    <w:rsid w:val="007875B3"/>
    <w:rsid w:val="007876E8"/>
    <w:rsid w:val="00787AC3"/>
    <w:rsid w:val="00787B4D"/>
    <w:rsid w:val="00787D10"/>
    <w:rsid w:val="00787D1E"/>
    <w:rsid w:val="00787E06"/>
    <w:rsid w:val="00787E1B"/>
    <w:rsid w:val="00787E2C"/>
    <w:rsid w:val="0079008D"/>
    <w:rsid w:val="0079009B"/>
    <w:rsid w:val="007904D3"/>
    <w:rsid w:val="0079052B"/>
    <w:rsid w:val="00790566"/>
    <w:rsid w:val="007906CB"/>
    <w:rsid w:val="007908E0"/>
    <w:rsid w:val="00790AE9"/>
    <w:rsid w:val="00790AF7"/>
    <w:rsid w:val="00790CE9"/>
    <w:rsid w:val="00790E5B"/>
    <w:rsid w:val="007911A1"/>
    <w:rsid w:val="007912FD"/>
    <w:rsid w:val="00791305"/>
    <w:rsid w:val="007914D2"/>
    <w:rsid w:val="007918D5"/>
    <w:rsid w:val="00791B5C"/>
    <w:rsid w:val="00791B9D"/>
    <w:rsid w:val="00791E0F"/>
    <w:rsid w:val="00791E9D"/>
    <w:rsid w:val="007920B3"/>
    <w:rsid w:val="007921A8"/>
    <w:rsid w:val="007921C1"/>
    <w:rsid w:val="007921E4"/>
    <w:rsid w:val="0079221F"/>
    <w:rsid w:val="007923EF"/>
    <w:rsid w:val="0079242D"/>
    <w:rsid w:val="00792456"/>
    <w:rsid w:val="007925DA"/>
    <w:rsid w:val="00792896"/>
    <w:rsid w:val="007929CF"/>
    <w:rsid w:val="00792B82"/>
    <w:rsid w:val="00792CFE"/>
    <w:rsid w:val="00792E4A"/>
    <w:rsid w:val="00793137"/>
    <w:rsid w:val="0079322B"/>
    <w:rsid w:val="00793266"/>
    <w:rsid w:val="00793431"/>
    <w:rsid w:val="0079357F"/>
    <w:rsid w:val="00793593"/>
    <w:rsid w:val="007937BB"/>
    <w:rsid w:val="00793C27"/>
    <w:rsid w:val="00793C79"/>
    <w:rsid w:val="00794046"/>
    <w:rsid w:val="007940F3"/>
    <w:rsid w:val="0079443F"/>
    <w:rsid w:val="0079453B"/>
    <w:rsid w:val="00794754"/>
    <w:rsid w:val="007948CD"/>
    <w:rsid w:val="00794982"/>
    <w:rsid w:val="00794A8A"/>
    <w:rsid w:val="00794C32"/>
    <w:rsid w:val="00794F39"/>
    <w:rsid w:val="007953E2"/>
    <w:rsid w:val="0079540A"/>
    <w:rsid w:val="007956C1"/>
    <w:rsid w:val="0079572D"/>
    <w:rsid w:val="007957B6"/>
    <w:rsid w:val="00795800"/>
    <w:rsid w:val="00795B75"/>
    <w:rsid w:val="00795F21"/>
    <w:rsid w:val="00795F84"/>
    <w:rsid w:val="00795FA0"/>
    <w:rsid w:val="00795FE2"/>
    <w:rsid w:val="0079622F"/>
    <w:rsid w:val="00796339"/>
    <w:rsid w:val="007965FF"/>
    <w:rsid w:val="00796639"/>
    <w:rsid w:val="0079664D"/>
    <w:rsid w:val="00796A5C"/>
    <w:rsid w:val="00796ACE"/>
    <w:rsid w:val="00796BD6"/>
    <w:rsid w:val="00796CC8"/>
    <w:rsid w:val="00796EBB"/>
    <w:rsid w:val="00796F17"/>
    <w:rsid w:val="00797519"/>
    <w:rsid w:val="007976A1"/>
    <w:rsid w:val="00797948"/>
    <w:rsid w:val="00797958"/>
    <w:rsid w:val="00797A44"/>
    <w:rsid w:val="00797B62"/>
    <w:rsid w:val="00797C5C"/>
    <w:rsid w:val="00797DA7"/>
    <w:rsid w:val="00797E6F"/>
    <w:rsid w:val="00797FE4"/>
    <w:rsid w:val="007A0064"/>
    <w:rsid w:val="007A010B"/>
    <w:rsid w:val="007A0337"/>
    <w:rsid w:val="007A0432"/>
    <w:rsid w:val="007A0464"/>
    <w:rsid w:val="007A05CA"/>
    <w:rsid w:val="007A09B0"/>
    <w:rsid w:val="007A0A93"/>
    <w:rsid w:val="007A0BBA"/>
    <w:rsid w:val="007A0C95"/>
    <w:rsid w:val="007A0CF9"/>
    <w:rsid w:val="007A0E32"/>
    <w:rsid w:val="007A13C4"/>
    <w:rsid w:val="007A17EB"/>
    <w:rsid w:val="007A18CE"/>
    <w:rsid w:val="007A18E2"/>
    <w:rsid w:val="007A1A97"/>
    <w:rsid w:val="007A1CE5"/>
    <w:rsid w:val="007A1DAE"/>
    <w:rsid w:val="007A2060"/>
    <w:rsid w:val="007A20C3"/>
    <w:rsid w:val="007A2333"/>
    <w:rsid w:val="007A23D5"/>
    <w:rsid w:val="007A2638"/>
    <w:rsid w:val="007A26E5"/>
    <w:rsid w:val="007A2881"/>
    <w:rsid w:val="007A29E1"/>
    <w:rsid w:val="007A2C74"/>
    <w:rsid w:val="007A2CCF"/>
    <w:rsid w:val="007A2D5F"/>
    <w:rsid w:val="007A2D60"/>
    <w:rsid w:val="007A2DE7"/>
    <w:rsid w:val="007A2F72"/>
    <w:rsid w:val="007A2FB7"/>
    <w:rsid w:val="007A317F"/>
    <w:rsid w:val="007A328A"/>
    <w:rsid w:val="007A32BD"/>
    <w:rsid w:val="007A343C"/>
    <w:rsid w:val="007A3828"/>
    <w:rsid w:val="007A3846"/>
    <w:rsid w:val="007A3A8D"/>
    <w:rsid w:val="007A3AB1"/>
    <w:rsid w:val="007A3BE6"/>
    <w:rsid w:val="007A3BFA"/>
    <w:rsid w:val="007A3FD7"/>
    <w:rsid w:val="007A4282"/>
    <w:rsid w:val="007A4402"/>
    <w:rsid w:val="007A4567"/>
    <w:rsid w:val="007A4619"/>
    <w:rsid w:val="007A4628"/>
    <w:rsid w:val="007A47C6"/>
    <w:rsid w:val="007A49E3"/>
    <w:rsid w:val="007A4A16"/>
    <w:rsid w:val="007A4A26"/>
    <w:rsid w:val="007A4ABA"/>
    <w:rsid w:val="007A4B02"/>
    <w:rsid w:val="007A4BB4"/>
    <w:rsid w:val="007A4D4B"/>
    <w:rsid w:val="007A4E6C"/>
    <w:rsid w:val="007A4F95"/>
    <w:rsid w:val="007A4FDD"/>
    <w:rsid w:val="007A5137"/>
    <w:rsid w:val="007A51A7"/>
    <w:rsid w:val="007A51EE"/>
    <w:rsid w:val="007A55DA"/>
    <w:rsid w:val="007A56C7"/>
    <w:rsid w:val="007A58AA"/>
    <w:rsid w:val="007A5908"/>
    <w:rsid w:val="007A59B9"/>
    <w:rsid w:val="007A5A7F"/>
    <w:rsid w:val="007A5C40"/>
    <w:rsid w:val="007A60A8"/>
    <w:rsid w:val="007A6175"/>
    <w:rsid w:val="007A6425"/>
    <w:rsid w:val="007A6887"/>
    <w:rsid w:val="007A6908"/>
    <w:rsid w:val="007A6992"/>
    <w:rsid w:val="007A6AAF"/>
    <w:rsid w:val="007A6C20"/>
    <w:rsid w:val="007A6D0C"/>
    <w:rsid w:val="007A6E61"/>
    <w:rsid w:val="007A6FCD"/>
    <w:rsid w:val="007A7104"/>
    <w:rsid w:val="007A7449"/>
    <w:rsid w:val="007A76D9"/>
    <w:rsid w:val="007A781E"/>
    <w:rsid w:val="007A7BB3"/>
    <w:rsid w:val="007A7D5F"/>
    <w:rsid w:val="007A7D7B"/>
    <w:rsid w:val="007A7F11"/>
    <w:rsid w:val="007B00FF"/>
    <w:rsid w:val="007B017E"/>
    <w:rsid w:val="007B032A"/>
    <w:rsid w:val="007B0409"/>
    <w:rsid w:val="007B04E9"/>
    <w:rsid w:val="007B0688"/>
    <w:rsid w:val="007B06CF"/>
    <w:rsid w:val="007B08A0"/>
    <w:rsid w:val="007B09B0"/>
    <w:rsid w:val="007B09C6"/>
    <w:rsid w:val="007B0B6B"/>
    <w:rsid w:val="007B0BD1"/>
    <w:rsid w:val="007B0F50"/>
    <w:rsid w:val="007B0FD8"/>
    <w:rsid w:val="007B1080"/>
    <w:rsid w:val="007B10BC"/>
    <w:rsid w:val="007B13EE"/>
    <w:rsid w:val="007B1821"/>
    <w:rsid w:val="007B1ADC"/>
    <w:rsid w:val="007B1CE9"/>
    <w:rsid w:val="007B1DDB"/>
    <w:rsid w:val="007B1DE9"/>
    <w:rsid w:val="007B1E63"/>
    <w:rsid w:val="007B1EEC"/>
    <w:rsid w:val="007B1F5E"/>
    <w:rsid w:val="007B1F76"/>
    <w:rsid w:val="007B20AA"/>
    <w:rsid w:val="007B2265"/>
    <w:rsid w:val="007B243C"/>
    <w:rsid w:val="007B2580"/>
    <w:rsid w:val="007B25F1"/>
    <w:rsid w:val="007B2747"/>
    <w:rsid w:val="007B2973"/>
    <w:rsid w:val="007B29E6"/>
    <w:rsid w:val="007B2FD4"/>
    <w:rsid w:val="007B2FD8"/>
    <w:rsid w:val="007B31FE"/>
    <w:rsid w:val="007B3388"/>
    <w:rsid w:val="007B36F0"/>
    <w:rsid w:val="007B3773"/>
    <w:rsid w:val="007B3872"/>
    <w:rsid w:val="007B38DE"/>
    <w:rsid w:val="007B3A7E"/>
    <w:rsid w:val="007B3B74"/>
    <w:rsid w:val="007B3BB2"/>
    <w:rsid w:val="007B3BE8"/>
    <w:rsid w:val="007B3C54"/>
    <w:rsid w:val="007B3C57"/>
    <w:rsid w:val="007B3CDA"/>
    <w:rsid w:val="007B3F22"/>
    <w:rsid w:val="007B49A0"/>
    <w:rsid w:val="007B4B4F"/>
    <w:rsid w:val="007B4B60"/>
    <w:rsid w:val="007B4D0D"/>
    <w:rsid w:val="007B4F65"/>
    <w:rsid w:val="007B5056"/>
    <w:rsid w:val="007B52FB"/>
    <w:rsid w:val="007B5311"/>
    <w:rsid w:val="007B533F"/>
    <w:rsid w:val="007B5624"/>
    <w:rsid w:val="007B5675"/>
    <w:rsid w:val="007B5943"/>
    <w:rsid w:val="007B59F4"/>
    <w:rsid w:val="007B5A25"/>
    <w:rsid w:val="007B5C11"/>
    <w:rsid w:val="007B5CDE"/>
    <w:rsid w:val="007B5E77"/>
    <w:rsid w:val="007B5EA0"/>
    <w:rsid w:val="007B617B"/>
    <w:rsid w:val="007B6231"/>
    <w:rsid w:val="007B6580"/>
    <w:rsid w:val="007B6771"/>
    <w:rsid w:val="007B67EB"/>
    <w:rsid w:val="007B6C4B"/>
    <w:rsid w:val="007B6CCF"/>
    <w:rsid w:val="007B7012"/>
    <w:rsid w:val="007B70C6"/>
    <w:rsid w:val="007B71E0"/>
    <w:rsid w:val="007B7308"/>
    <w:rsid w:val="007B74D3"/>
    <w:rsid w:val="007B7706"/>
    <w:rsid w:val="007B7B04"/>
    <w:rsid w:val="007B7BCF"/>
    <w:rsid w:val="007B7E87"/>
    <w:rsid w:val="007B7FF7"/>
    <w:rsid w:val="007C00C0"/>
    <w:rsid w:val="007C00D6"/>
    <w:rsid w:val="007C0226"/>
    <w:rsid w:val="007C02AE"/>
    <w:rsid w:val="007C0502"/>
    <w:rsid w:val="007C0536"/>
    <w:rsid w:val="007C080D"/>
    <w:rsid w:val="007C0B12"/>
    <w:rsid w:val="007C0C62"/>
    <w:rsid w:val="007C0C8C"/>
    <w:rsid w:val="007C0CAD"/>
    <w:rsid w:val="007C0CF4"/>
    <w:rsid w:val="007C0D8C"/>
    <w:rsid w:val="007C0DF9"/>
    <w:rsid w:val="007C0ED8"/>
    <w:rsid w:val="007C1169"/>
    <w:rsid w:val="007C1505"/>
    <w:rsid w:val="007C15A0"/>
    <w:rsid w:val="007C17A7"/>
    <w:rsid w:val="007C1850"/>
    <w:rsid w:val="007C18AA"/>
    <w:rsid w:val="007C19DE"/>
    <w:rsid w:val="007C1EB4"/>
    <w:rsid w:val="007C1FBA"/>
    <w:rsid w:val="007C1FF8"/>
    <w:rsid w:val="007C2265"/>
    <w:rsid w:val="007C22F9"/>
    <w:rsid w:val="007C2575"/>
    <w:rsid w:val="007C25C8"/>
    <w:rsid w:val="007C270F"/>
    <w:rsid w:val="007C292F"/>
    <w:rsid w:val="007C2BE4"/>
    <w:rsid w:val="007C2CFF"/>
    <w:rsid w:val="007C2E16"/>
    <w:rsid w:val="007C2E44"/>
    <w:rsid w:val="007C2FB3"/>
    <w:rsid w:val="007C3289"/>
    <w:rsid w:val="007C32A1"/>
    <w:rsid w:val="007C37AC"/>
    <w:rsid w:val="007C387B"/>
    <w:rsid w:val="007C3902"/>
    <w:rsid w:val="007C3B3A"/>
    <w:rsid w:val="007C3D1D"/>
    <w:rsid w:val="007C3E2C"/>
    <w:rsid w:val="007C413B"/>
    <w:rsid w:val="007C420E"/>
    <w:rsid w:val="007C4246"/>
    <w:rsid w:val="007C42C7"/>
    <w:rsid w:val="007C432F"/>
    <w:rsid w:val="007C448A"/>
    <w:rsid w:val="007C4510"/>
    <w:rsid w:val="007C47BF"/>
    <w:rsid w:val="007C4A02"/>
    <w:rsid w:val="007C4A05"/>
    <w:rsid w:val="007C4A17"/>
    <w:rsid w:val="007C4BA5"/>
    <w:rsid w:val="007C4CD0"/>
    <w:rsid w:val="007C4D55"/>
    <w:rsid w:val="007C4E55"/>
    <w:rsid w:val="007C4E99"/>
    <w:rsid w:val="007C4F5F"/>
    <w:rsid w:val="007C4F61"/>
    <w:rsid w:val="007C4FB8"/>
    <w:rsid w:val="007C5054"/>
    <w:rsid w:val="007C513D"/>
    <w:rsid w:val="007C5370"/>
    <w:rsid w:val="007C5724"/>
    <w:rsid w:val="007C596D"/>
    <w:rsid w:val="007C5976"/>
    <w:rsid w:val="007C5BA9"/>
    <w:rsid w:val="007C5D55"/>
    <w:rsid w:val="007C5FBD"/>
    <w:rsid w:val="007C603C"/>
    <w:rsid w:val="007C60A8"/>
    <w:rsid w:val="007C61CC"/>
    <w:rsid w:val="007C62A9"/>
    <w:rsid w:val="007C63AB"/>
    <w:rsid w:val="007C66A3"/>
    <w:rsid w:val="007C6731"/>
    <w:rsid w:val="007C68FF"/>
    <w:rsid w:val="007C6C50"/>
    <w:rsid w:val="007C6F64"/>
    <w:rsid w:val="007C70BB"/>
    <w:rsid w:val="007C70D0"/>
    <w:rsid w:val="007C71B8"/>
    <w:rsid w:val="007C73E0"/>
    <w:rsid w:val="007C747C"/>
    <w:rsid w:val="007C749F"/>
    <w:rsid w:val="007C7511"/>
    <w:rsid w:val="007C78C6"/>
    <w:rsid w:val="007C78E4"/>
    <w:rsid w:val="007C791A"/>
    <w:rsid w:val="007C79C4"/>
    <w:rsid w:val="007C7A04"/>
    <w:rsid w:val="007C7A28"/>
    <w:rsid w:val="007C7AB1"/>
    <w:rsid w:val="007C7B1C"/>
    <w:rsid w:val="007C7B56"/>
    <w:rsid w:val="007C7B8E"/>
    <w:rsid w:val="007C7CD5"/>
    <w:rsid w:val="007C7E2B"/>
    <w:rsid w:val="007C7FE7"/>
    <w:rsid w:val="007D00AE"/>
    <w:rsid w:val="007D0199"/>
    <w:rsid w:val="007D0313"/>
    <w:rsid w:val="007D03F8"/>
    <w:rsid w:val="007D0490"/>
    <w:rsid w:val="007D07CA"/>
    <w:rsid w:val="007D0B46"/>
    <w:rsid w:val="007D0C66"/>
    <w:rsid w:val="007D0D93"/>
    <w:rsid w:val="007D0E9B"/>
    <w:rsid w:val="007D0F90"/>
    <w:rsid w:val="007D0FDC"/>
    <w:rsid w:val="007D12CB"/>
    <w:rsid w:val="007D12E4"/>
    <w:rsid w:val="007D144A"/>
    <w:rsid w:val="007D1530"/>
    <w:rsid w:val="007D189A"/>
    <w:rsid w:val="007D1A21"/>
    <w:rsid w:val="007D1CE8"/>
    <w:rsid w:val="007D1DCD"/>
    <w:rsid w:val="007D1EF9"/>
    <w:rsid w:val="007D1F72"/>
    <w:rsid w:val="007D1F7C"/>
    <w:rsid w:val="007D2011"/>
    <w:rsid w:val="007D23A2"/>
    <w:rsid w:val="007D240C"/>
    <w:rsid w:val="007D247B"/>
    <w:rsid w:val="007D26F6"/>
    <w:rsid w:val="007D2705"/>
    <w:rsid w:val="007D275C"/>
    <w:rsid w:val="007D2B0E"/>
    <w:rsid w:val="007D2B77"/>
    <w:rsid w:val="007D2D93"/>
    <w:rsid w:val="007D2E16"/>
    <w:rsid w:val="007D2F2C"/>
    <w:rsid w:val="007D2F37"/>
    <w:rsid w:val="007D37EB"/>
    <w:rsid w:val="007D3AD4"/>
    <w:rsid w:val="007D3BC5"/>
    <w:rsid w:val="007D3EFB"/>
    <w:rsid w:val="007D3FD8"/>
    <w:rsid w:val="007D45A9"/>
    <w:rsid w:val="007D489A"/>
    <w:rsid w:val="007D48EB"/>
    <w:rsid w:val="007D496A"/>
    <w:rsid w:val="007D49E7"/>
    <w:rsid w:val="007D4AD6"/>
    <w:rsid w:val="007D4AEF"/>
    <w:rsid w:val="007D4B00"/>
    <w:rsid w:val="007D4D1C"/>
    <w:rsid w:val="007D506C"/>
    <w:rsid w:val="007D50C9"/>
    <w:rsid w:val="007D5156"/>
    <w:rsid w:val="007D51BA"/>
    <w:rsid w:val="007D52FE"/>
    <w:rsid w:val="007D531B"/>
    <w:rsid w:val="007D5344"/>
    <w:rsid w:val="007D549A"/>
    <w:rsid w:val="007D5624"/>
    <w:rsid w:val="007D5637"/>
    <w:rsid w:val="007D5844"/>
    <w:rsid w:val="007D5940"/>
    <w:rsid w:val="007D5A1C"/>
    <w:rsid w:val="007D5B86"/>
    <w:rsid w:val="007D5E2A"/>
    <w:rsid w:val="007D618D"/>
    <w:rsid w:val="007D6198"/>
    <w:rsid w:val="007D61FB"/>
    <w:rsid w:val="007D652B"/>
    <w:rsid w:val="007D6578"/>
    <w:rsid w:val="007D65D1"/>
    <w:rsid w:val="007D65E7"/>
    <w:rsid w:val="007D672B"/>
    <w:rsid w:val="007D6982"/>
    <w:rsid w:val="007D69EC"/>
    <w:rsid w:val="007D6A38"/>
    <w:rsid w:val="007D6C25"/>
    <w:rsid w:val="007D7100"/>
    <w:rsid w:val="007D743B"/>
    <w:rsid w:val="007D74A8"/>
    <w:rsid w:val="007D7575"/>
    <w:rsid w:val="007D7D41"/>
    <w:rsid w:val="007D7E24"/>
    <w:rsid w:val="007D7F3B"/>
    <w:rsid w:val="007E001E"/>
    <w:rsid w:val="007E001F"/>
    <w:rsid w:val="007E00C3"/>
    <w:rsid w:val="007E02DA"/>
    <w:rsid w:val="007E06AB"/>
    <w:rsid w:val="007E06F8"/>
    <w:rsid w:val="007E070D"/>
    <w:rsid w:val="007E074E"/>
    <w:rsid w:val="007E0791"/>
    <w:rsid w:val="007E08A6"/>
    <w:rsid w:val="007E0995"/>
    <w:rsid w:val="007E0A03"/>
    <w:rsid w:val="007E0C32"/>
    <w:rsid w:val="007E0D4C"/>
    <w:rsid w:val="007E110C"/>
    <w:rsid w:val="007E117D"/>
    <w:rsid w:val="007E137A"/>
    <w:rsid w:val="007E141C"/>
    <w:rsid w:val="007E14C5"/>
    <w:rsid w:val="007E15BF"/>
    <w:rsid w:val="007E15F9"/>
    <w:rsid w:val="007E16BE"/>
    <w:rsid w:val="007E16EB"/>
    <w:rsid w:val="007E1851"/>
    <w:rsid w:val="007E199D"/>
    <w:rsid w:val="007E1FC1"/>
    <w:rsid w:val="007E2025"/>
    <w:rsid w:val="007E2038"/>
    <w:rsid w:val="007E20E7"/>
    <w:rsid w:val="007E20ED"/>
    <w:rsid w:val="007E2157"/>
    <w:rsid w:val="007E2418"/>
    <w:rsid w:val="007E24FD"/>
    <w:rsid w:val="007E282D"/>
    <w:rsid w:val="007E2A02"/>
    <w:rsid w:val="007E2A1D"/>
    <w:rsid w:val="007E2BDE"/>
    <w:rsid w:val="007E2BF5"/>
    <w:rsid w:val="007E2BF9"/>
    <w:rsid w:val="007E2CE1"/>
    <w:rsid w:val="007E2D1D"/>
    <w:rsid w:val="007E2DB2"/>
    <w:rsid w:val="007E2EE7"/>
    <w:rsid w:val="007E30D2"/>
    <w:rsid w:val="007E3116"/>
    <w:rsid w:val="007E35A6"/>
    <w:rsid w:val="007E35BE"/>
    <w:rsid w:val="007E3659"/>
    <w:rsid w:val="007E3723"/>
    <w:rsid w:val="007E3889"/>
    <w:rsid w:val="007E39F3"/>
    <w:rsid w:val="007E3A55"/>
    <w:rsid w:val="007E3B36"/>
    <w:rsid w:val="007E3C6F"/>
    <w:rsid w:val="007E3CBC"/>
    <w:rsid w:val="007E3EAB"/>
    <w:rsid w:val="007E3EE5"/>
    <w:rsid w:val="007E3F24"/>
    <w:rsid w:val="007E4178"/>
    <w:rsid w:val="007E4716"/>
    <w:rsid w:val="007E4925"/>
    <w:rsid w:val="007E49B3"/>
    <w:rsid w:val="007E49DB"/>
    <w:rsid w:val="007E4AB8"/>
    <w:rsid w:val="007E4BF0"/>
    <w:rsid w:val="007E4C2C"/>
    <w:rsid w:val="007E4F1C"/>
    <w:rsid w:val="007E4F84"/>
    <w:rsid w:val="007E508D"/>
    <w:rsid w:val="007E51D7"/>
    <w:rsid w:val="007E5209"/>
    <w:rsid w:val="007E522A"/>
    <w:rsid w:val="007E5288"/>
    <w:rsid w:val="007E5508"/>
    <w:rsid w:val="007E5543"/>
    <w:rsid w:val="007E554A"/>
    <w:rsid w:val="007E5647"/>
    <w:rsid w:val="007E5674"/>
    <w:rsid w:val="007E5806"/>
    <w:rsid w:val="007E5DC8"/>
    <w:rsid w:val="007E5F8A"/>
    <w:rsid w:val="007E5FB5"/>
    <w:rsid w:val="007E6163"/>
    <w:rsid w:val="007E61B6"/>
    <w:rsid w:val="007E65A9"/>
    <w:rsid w:val="007E689E"/>
    <w:rsid w:val="007E68AE"/>
    <w:rsid w:val="007E6AC7"/>
    <w:rsid w:val="007E6AC8"/>
    <w:rsid w:val="007E6B71"/>
    <w:rsid w:val="007E6D30"/>
    <w:rsid w:val="007E6D7C"/>
    <w:rsid w:val="007E6E33"/>
    <w:rsid w:val="007E6EF7"/>
    <w:rsid w:val="007E7054"/>
    <w:rsid w:val="007E719B"/>
    <w:rsid w:val="007E71D1"/>
    <w:rsid w:val="007E7205"/>
    <w:rsid w:val="007E7258"/>
    <w:rsid w:val="007E7289"/>
    <w:rsid w:val="007E728A"/>
    <w:rsid w:val="007E73B0"/>
    <w:rsid w:val="007E742A"/>
    <w:rsid w:val="007E7488"/>
    <w:rsid w:val="007E754B"/>
    <w:rsid w:val="007E75F2"/>
    <w:rsid w:val="007E7691"/>
    <w:rsid w:val="007E7726"/>
    <w:rsid w:val="007E77AC"/>
    <w:rsid w:val="007E7A14"/>
    <w:rsid w:val="007E7A23"/>
    <w:rsid w:val="007E7C36"/>
    <w:rsid w:val="007E7CAD"/>
    <w:rsid w:val="007E7D96"/>
    <w:rsid w:val="007E7F4D"/>
    <w:rsid w:val="007E7FCB"/>
    <w:rsid w:val="007F0113"/>
    <w:rsid w:val="007F034B"/>
    <w:rsid w:val="007F04AC"/>
    <w:rsid w:val="007F04E9"/>
    <w:rsid w:val="007F054B"/>
    <w:rsid w:val="007F083E"/>
    <w:rsid w:val="007F09C0"/>
    <w:rsid w:val="007F0B11"/>
    <w:rsid w:val="007F0E0E"/>
    <w:rsid w:val="007F0F07"/>
    <w:rsid w:val="007F0F42"/>
    <w:rsid w:val="007F0F5D"/>
    <w:rsid w:val="007F11B0"/>
    <w:rsid w:val="007F1364"/>
    <w:rsid w:val="007F13BC"/>
    <w:rsid w:val="007F147F"/>
    <w:rsid w:val="007F14E3"/>
    <w:rsid w:val="007F1524"/>
    <w:rsid w:val="007F187E"/>
    <w:rsid w:val="007F198F"/>
    <w:rsid w:val="007F1AE8"/>
    <w:rsid w:val="007F2050"/>
    <w:rsid w:val="007F2280"/>
    <w:rsid w:val="007F244D"/>
    <w:rsid w:val="007F24F1"/>
    <w:rsid w:val="007F26FB"/>
    <w:rsid w:val="007F2725"/>
    <w:rsid w:val="007F279C"/>
    <w:rsid w:val="007F2A10"/>
    <w:rsid w:val="007F2B6D"/>
    <w:rsid w:val="007F2C96"/>
    <w:rsid w:val="007F2D6A"/>
    <w:rsid w:val="007F2E7D"/>
    <w:rsid w:val="007F300F"/>
    <w:rsid w:val="007F303E"/>
    <w:rsid w:val="007F33AE"/>
    <w:rsid w:val="007F35BB"/>
    <w:rsid w:val="007F368F"/>
    <w:rsid w:val="007F3815"/>
    <w:rsid w:val="007F3855"/>
    <w:rsid w:val="007F389A"/>
    <w:rsid w:val="007F3A66"/>
    <w:rsid w:val="007F3B48"/>
    <w:rsid w:val="007F3B51"/>
    <w:rsid w:val="007F3CE8"/>
    <w:rsid w:val="007F3D87"/>
    <w:rsid w:val="007F3DCE"/>
    <w:rsid w:val="007F3EE2"/>
    <w:rsid w:val="007F3F68"/>
    <w:rsid w:val="007F40F3"/>
    <w:rsid w:val="007F4112"/>
    <w:rsid w:val="007F4319"/>
    <w:rsid w:val="007F44F4"/>
    <w:rsid w:val="007F4749"/>
    <w:rsid w:val="007F480D"/>
    <w:rsid w:val="007F49B6"/>
    <w:rsid w:val="007F4BD8"/>
    <w:rsid w:val="007F4CCD"/>
    <w:rsid w:val="007F4D83"/>
    <w:rsid w:val="007F4DC1"/>
    <w:rsid w:val="007F5085"/>
    <w:rsid w:val="007F50A5"/>
    <w:rsid w:val="007F5203"/>
    <w:rsid w:val="007F54FB"/>
    <w:rsid w:val="007F557F"/>
    <w:rsid w:val="007F5582"/>
    <w:rsid w:val="007F567B"/>
    <w:rsid w:val="007F5ABF"/>
    <w:rsid w:val="007F5BE7"/>
    <w:rsid w:val="007F5D1B"/>
    <w:rsid w:val="007F5D3C"/>
    <w:rsid w:val="007F5DF9"/>
    <w:rsid w:val="007F60F2"/>
    <w:rsid w:val="007F61A8"/>
    <w:rsid w:val="007F62AE"/>
    <w:rsid w:val="007F6351"/>
    <w:rsid w:val="007F642F"/>
    <w:rsid w:val="007F66D3"/>
    <w:rsid w:val="007F66F5"/>
    <w:rsid w:val="007F6720"/>
    <w:rsid w:val="007F68C7"/>
    <w:rsid w:val="007F6951"/>
    <w:rsid w:val="007F6AB5"/>
    <w:rsid w:val="007F6AD9"/>
    <w:rsid w:val="007F6B5D"/>
    <w:rsid w:val="007F6B91"/>
    <w:rsid w:val="007F6BE4"/>
    <w:rsid w:val="007F6CD2"/>
    <w:rsid w:val="007F6D1B"/>
    <w:rsid w:val="007F6E89"/>
    <w:rsid w:val="007F72FE"/>
    <w:rsid w:val="007F74A5"/>
    <w:rsid w:val="007F7531"/>
    <w:rsid w:val="007F77C0"/>
    <w:rsid w:val="007F7C90"/>
    <w:rsid w:val="007F7DFD"/>
    <w:rsid w:val="007F7E80"/>
    <w:rsid w:val="007F7F86"/>
    <w:rsid w:val="00800149"/>
    <w:rsid w:val="00800398"/>
    <w:rsid w:val="00800482"/>
    <w:rsid w:val="00800530"/>
    <w:rsid w:val="00800952"/>
    <w:rsid w:val="00800AE7"/>
    <w:rsid w:val="00800C27"/>
    <w:rsid w:val="00801021"/>
    <w:rsid w:val="008010C5"/>
    <w:rsid w:val="008010DA"/>
    <w:rsid w:val="00801547"/>
    <w:rsid w:val="00801797"/>
    <w:rsid w:val="00801A0C"/>
    <w:rsid w:val="00801C55"/>
    <w:rsid w:val="00801CF3"/>
    <w:rsid w:val="008020C7"/>
    <w:rsid w:val="00802762"/>
    <w:rsid w:val="008027DA"/>
    <w:rsid w:val="00802B08"/>
    <w:rsid w:val="00802BAC"/>
    <w:rsid w:val="00802BB6"/>
    <w:rsid w:val="00802BF7"/>
    <w:rsid w:val="00802CC2"/>
    <w:rsid w:val="00802CE0"/>
    <w:rsid w:val="00802D02"/>
    <w:rsid w:val="008030BC"/>
    <w:rsid w:val="00803110"/>
    <w:rsid w:val="00803117"/>
    <w:rsid w:val="00803385"/>
    <w:rsid w:val="008033A0"/>
    <w:rsid w:val="00803467"/>
    <w:rsid w:val="008035F1"/>
    <w:rsid w:val="0080372D"/>
    <w:rsid w:val="00803743"/>
    <w:rsid w:val="008039FD"/>
    <w:rsid w:val="00803A5C"/>
    <w:rsid w:val="00803B4A"/>
    <w:rsid w:val="00803BCB"/>
    <w:rsid w:val="00803C49"/>
    <w:rsid w:val="00803C68"/>
    <w:rsid w:val="00803CED"/>
    <w:rsid w:val="00803D5F"/>
    <w:rsid w:val="00803E35"/>
    <w:rsid w:val="008040BD"/>
    <w:rsid w:val="008040DC"/>
    <w:rsid w:val="008041DC"/>
    <w:rsid w:val="00804485"/>
    <w:rsid w:val="00804827"/>
    <w:rsid w:val="00804C57"/>
    <w:rsid w:val="00804D81"/>
    <w:rsid w:val="00804EAC"/>
    <w:rsid w:val="008050C2"/>
    <w:rsid w:val="00805143"/>
    <w:rsid w:val="0080541E"/>
    <w:rsid w:val="00805516"/>
    <w:rsid w:val="00805561"/>
    <w:rsid w:val="008055B9"/>
    <w:rsid w:val="008058FB"/>
    <w:rsid w:val="00805916"/>
    <w:rsid w:val="008059E2"/>
    <w:rsid w:val="00805A5E"/>
    <w:rsid w:val="00805ABA"/>
    <w:rsid w:val="00805C5B"/>
    <w:rsid w:val="00805CE7"/>
    <w:rsid w:val="00805E16"/>
    <w:rsid w:val="00805EAA"/>
    <w:rsid w:val="008061A6"/>
    <w:rsid w:val="00806247"/>
    <w:rsid w:val="00806357"/>
    <w:rsid w:val="008065E0"/>
    <w:rsid w:val="00806652"/>
    <w:rsid w:val="00806725"/>
    <w:rsid w:val="0080691D"/>
    <w:rsid w:val="00806A45"/>
    <w:rsid w:val="00806B07"/>
    <w:rsid w:val="00806EF4"/>
    <w:rsid w:val="00806EF7"/>
    <w:rsid w:val="008074B8"/>
    <w:rsid w:val="00807593"/>
    <w:rsid w:val="00807618"/>
    <w:rsid w:val="0080775F"/>
    <w:rsid w:val="0080781C"/>
    <w:rsid w:val="00807AC8"/>
    <w:rsid w:val="00807B15"/>
    <w:rsid w:val="00807BAB"/>
    <w:rsid w:val="00807E87"/>
    <w:rsid w:val="00810088"/>
    <w:rsid w:val="008100BB"/>
    <w:rsid w:val="008100E1"/>
    <w:rsid w:val="00810206"/>
    <w:rsid w:val="0081036F"/>
    <w:rsid w:val="00810417"/>
    <w:rsid w:val="008106F2"/>
    <w:rsid w:val="00810750"/>
    <w:rsid w:val="008107CB"/>
    <w:rsid w:val="00810850"/>
    <w:rsid w:val="00810883"/>
    <w:rsid w:val="00810A43"/>
    <w:rsid w:val="00810A7D"/>
    <w:rsid w:val="00810BB2"/>
    <w:rsid w:val="00810BC3"/>
    <w:rsid w:val="00810E53"/>
    <w:rsid w:val="00810EA5"/>
    <w:rsid w:val="00810FA9"/>
    <w:rsid w:val="008112EC"/>
    <w:rsid w:val="008113C1"/>
    <w:rsid w:val="00811410"/>
    <w:rsid w:val="008114FF"/>
    <w:rsid w:val="008115D5"/>
    <w:rsid w:val="008119AA"/>
    <w:rsid w:val="00811A8B"/>
    <w:rsid w:val="00811AEE"/>
    <w:rsid w:val="00811D2B"/>
    <w:rsid w:val="00812696"/>
    <w:rsid w:val="0081277D"/>
    <w:rsid w:val="00812781"/>
    <w:rsid w:val="00812891"/>
    <w:rsid w:val="008129B0"/>
    <w:rsid w:val="00812AD9"/>
    <w:rsid w:val="00812B8B"/>
    <w:rsid w:val="00812B8D"/>
    <w:rsid w:val="00812B97"/>
    <w:rsid w:val="00812C57"/>
    <w:rsid w:val="00812FBA"/>
    <w:rsid w:val="008130CD"/>
    <w:rsid w:val="008132E4"/>
    <w:rsid w:val="00813405"/>
    <w:rsid w:val="00813406"/>
    <w:rsid w:val="0081354F"/>
    <w:rsid w:val="00813615"/>
    <w:rsid w:val="00813662"/>
    <w:rsid w:val="008138F7"/>
    <w:rsid w:val="00813969"/>
    <w:rsid w:val="008139B4"/>
    <w:rsid w:val="008139D0"/>
    <w:rsid w:val="00813E25"/>
    <w:rsid w:val="0081402C"/>
    <w:rsid w:val="008141D9"/>
    <w:rsid w:val="00814256"/>
    <w:rsid w:val="00814307"/>
    <w:rsid w:val="0081431E"/>
    <w:rsid w:val="00814344"/>
    <w:rsid w:val="008143A0"/>
    <w:rsid w:val="008143A5"/>
    <w:rsid w:val="008143EC"/>
    <w:rsid w:val="0081444B"/>
    <w:rsid w:val="0081459F"/>
    <w:rsid w:val="0081468A"/>
    <w:rsid w:val="00814751"/>
    <w:rsid w:val="0081491C"/>
    <w:rsid w:val="00814A1A"/>
    <w:rsid w:val="0081505D"/>
    <w:rsid w:val="0081509E"/>
    <w:rsid w:val="0081525C"/>
    <w:rsid w:val="00815631"/>
    <w:rsid w:val="00815652"/>
    <w:rsid w:val="00815BB5"/>
    <w:rsid w:val="00815C60"/>
    <w:rsid w:val="00815E52"/>
    <w:rsid w:val="00815F6D"/>
    <w:rsid w:val="00815FD2"/>
    <w:rsid w:val="00816097"/>
    <w:rsid w:val="008160D8"/>
    <w:rsid w:val="008161CA"/>
    <w:rsid w:val="00816253"/>
    <w:rsid w:val="00816587"/>
    <w:rsid w:val="00816642"/>
    <w:rsid w:val="00816701"/>
    <w:rsid w:val="008167AB"/>
    <w:rsid w:val="00816846"/>
    <w:rsid w:val="00816895"/>
    <w:rsid w:val="008168A4"/>
    <w:rsid w:val="00816985"/>
    <w:rsid w:val="00816A34"/>
    <w:rsid w:val="00816A41"/>
    <w:rsid w:val="00816AE4"/>
    <w:rsid w:val="00816B73"/>
    <w:rsid w:val="00816E11"/>
    <w:rsid w:val="00817024"/>
    <w:rsid w:val="008170D5"/>
    <w:rsid w:val="00817502"/>
    <w:rsid w:val="008175B0"/>
    <w:rsid w:val="008176EF"/>
    <w:rsid w:val="00817788"/>
    <w:rsid w:val="008177D8"/>
    <w:rsid w:val="00817A54"/>
    <w:rsid w:val="00817A97"/>
    <w:rsid w:val="00817FBA"/>
    <w:rsid w:val="00820137"/>
    <w:rsid w:val="0082027A"/>
    <w:rsid w:val="008203DD"/>
    <w:rsid w:val="0082043D"/>
    <w:rsid w:val="00820599"/>
    <w:rsid w:val="008207AF"/>
    <w:rsid w:val="00820B66"/>
    <w:rsid w:val="00820BFE"/>
    <w:rsid w:val="00820CBB"/>
    <w:rsid w:val="00820E00"/>
    <w:rsid w:val="008211E7"/>
    <w:rsid w:val="00821214"/>
    <w:rsid w:val="008213B3"/>
    <w:rsid w:val="00821438"/>
    <w:rsid w:val="008214A7"/>
    <w:rsid w:val="00821589"/>
    <w:rsid w:val="008219D0"/>
    <w:rsid w:val="00821A7B"/>
    <w:rsid w:val="00821AE5"/>
    <w:rsid w:val="00821AF8"/>
    <w:rsid w:val="00821C96"/>
    <w:rsid w:val="00821E49"/>
    <w:rsid w:val="00821F8D"/>
    <w:rsid w:val="00822319"/>
    <w:rsid w:val="008225D9"/>
    <w:rsid w:val="008225DA"/>
    <w:rsid w:val="00822687"/>
    <w:rsid w:val="00822714"/>
    <w:rsid w:val="008229AF"/>
    <w:rsid w:val="00822A86"/>
    <w:rsid w:val="00822D3C"/>
    <w:rsid w:val="00822E67"/>
    <w:rsid w:val="00822EFF"/>
    <w:rsid w:val="00822F34"/>
    <w:rsid w:val="0082310D"/>
    <w:rsid w:val="0082315D"/>
    <w:rsid w:val="0082318B"/>
    <w:rsid w:val="00823228"/>
    <w:rsid w:val="00823298"/>
    <w:rsid w:val="0082333E"/>
    <w:rsid w:val="00823588"/>
    <w:rsid w:val="00823613"/>
    <w:rsid w:val="0082361C"/>
    <w:rsid w:val="00823645"/>
    <w:rsid w:val="00823744"/>
    <w:rsid w:val="00823886"/>
    <w:rsid w:val="008238BC"/>
    <w:rsid w:val="008238F0"/>
    <w:rsid w:val="00823B13"/>
    <w:rsid w:val="00823B89"/>
    <w:rsid w:val="00823CC8"/>
    <w:rsid w:val="00823DFA"/>
    <w:rsid w:val="00823E0E"/>
    <w:rsid w:val="0082402D"/>
    <w:rsid w:val="008240A0"/>
    <w:rsid w:val="0082415A"/>
    <w:rsid w:val="0082438E"/>
    <w:rsid w:val="0082446F"/>
    <w:rsid w:val="0082486F"/>
    <w:rsid w:val="00824A36"/>
    <w:rsid w:val="00824C35"/>
    <w:rsid w:val="00824CDB"/>
    <w:rsid w:val="00824CFF"/>
    <w:rsid w:val="00824DA9"/>
    <w:rsid w:val="00825050"/>
    <w:rsid w:val="00825106"/>
    <w:rsid w:val="0082515D"/>
    <w:rsid w:val="008251E7"/>
    <w:rsid w:val="0082526B"/>
    <w:rsid w:val="008252FB"/>
    <w:rsid w:val="00825427"/>
    <w:rsid w:val="008255ED"/>
    <w:rsid w:val="0082561D"/>
    <w:rsid w:val="008256BD"/>
    <w:rsid w:val="008259F1"/>
    <w:rsid w:val="00825C77"/>
    <w:rsid w:val="00825DC2"/>
    <w:rsid w:val="00825E04"/>
    <w:rsid w:val="00825F20"/>
    <w:rsid w:val="00826404"/>
    <w:rsid w:val="00826C0C"/>
    <w:rsid w:val="00826E2D"/>
    <w:rsid w:val="00826EA4"/>
    <w:rsid w:val="00826F60"/>
    <w:rsid w:val="008270E3"/>
    <w:rsid w:val="00827214"/>
    <w:rsid w:val="008276CF"/>
    <w:rsid w:val="00827712"/>
    <w:rsid w:val="00827798"/>
    <w:rsid w:val="008277DE"/>
    <w:rsid w:val="00827A5E"/>
    <w:rsid w:val="00827BB0"/>
    <w:rsid w:val="00827E45"/>
    <w:rsid w:val="00827E7A"/>
    <w:rsid w:val="00827EA3"/>
    <w:rsid w:val="00827F78"/>
    <w:rsid w:val="0083007D"/>
    <w:rsid w:val="00830317"/>
    <w:rsid w:val="00830567"/>
    <w:rsid w:val="008308B6"/>
    <w:rsid w:val="00830B58"/>
    <w:rsid w:val="00830DDD"/>
    <w:rsid w:val="00830F2C"/>
    <w:rsid w:val="00830FC6"/>
    <w:rsid w:val="008310E8"/>
    <w:rsid w:val="0083117F"/>
    <w:rsid w:val="00831B34"/>
    <w:rsid w:val="00831BBB"/>
    <w:rsid w:val="00831BD2"/>
    <w:rsid w:val="00831CF6"/>
    <w:rsid w:val="00831D37"/>
    <w:rsid w:val="00831D93"/>
    <w:rsid w:val="00831EED"/>
    <w:rsid w:val="00832279"/>
    <w:rsid w:val="008327ED"/>
    <w:rsid w:val="0083285A"/>
    <w:rsid w:val="008328DA"/>
    <w:rsid w:val="008328EC"/>
    <w:rsid w:val="00832AE8"/>
    <w:rsid w:val="00832C6B"/>
    <w:rsid w:val="00832E66"/>
    <w:rsid w:val="00832E78"/>
    <w:rsid w:val="00832FB5"/>
    <w:rsid w:val="00833115"/>
    <w:rsid w:val="0083316A"/>
    <w:rsid w:val="00833392"/>
    <w:rsid w:val="008333DA"/>
    <w:rsid w:val="008334E2"/>
    <w:rsid w:val="008336AE"/>
    <w:rsid w:val="00833709"/>
    <w:rsid w:val="008338BA"/>
    <w:rsid w:val="00833B19"/>
    <w:rsid w:val="00833B50"/>
    <w:rsid w:val="00833CB0"/>
    <w:rsid w:val="00833E17"/>
    <w:rsid w:val="00833ED1"/>
    <w:rsid w:val="00834076"/>
    <w:rsid w:val="008343BD"/>
    <w:rsid w:val="00834463"/>
    <w:rsid w:val="00834528"/>
    <w:rsid w:val="008345AC"/>
    <w:rsid w:val="0083487D"/>
    <w:rsid w:val="00834906"/>
    <w:rsid w:val="0083497F"/>
    <w:rsid w:val="008349D1"/>
    <w:rsid w:val="00834B81"/>
    <w:rsid w:val="00834BCA"/>
    <w:rsid w:val="00834C19"/>
    <w:rsid w:val="00834C97"/>
    <w:rsid w:val="00834CAE"/>
    <w:rsid w:val="00834CB9"/>
    <w:rsid w:val="008353D0"/>
    <w:rsid w:val="0083541E"/>
    <w:rsid w:val="008356CF"/>
    <w:rsid w:val="00835A3F"/>
    <w:rsid w:val="00835C70"/>
    <w:rsid w:val="00835C74"/>
    <w:rsid w:val="00835CB8"/>
    <w:rsid w:val="00835D7C"/>
    <w:rsid w:val="00835E0E"/>
    <w:rsid w:val="00835F57"/>
    <w:rsid w:val="00835F6C"/>
    <w:rsid w:val="00836077"/>
    <w:rsid w:val="00836168"/>
    <w:rsid w:val="00836278"/>
    <w:rsid w:val="008363F1"/>
    <w:rsid w:val="00836519"/>
    <w:rsid w:val="008366CD"/>
    <w:rsid w:val="008366D0"/>
    <w:rsid w:val="008367B4"/>
    <w:rsid w:val="00836A46"/>
    <w:rsid w:val="00836A7B"/>
    <w:rsid w:val="00836ACA"/>
    <w:rsid w:val="00836E6E"/>
    <w:rsid w:val="00836FB6"/>
    <w:rsid w:val="00837161"/>
    <w:rsid w:val="0083735F"/>
    <w:rsid w:val="00837772"/>
    <w:rsid w:val="008377B5"/>
    <w:rsid w:val="00837AC6"/>
    <w:rsid w:val="00837B33"/>
    <w:rsid w:val="00837CD0"/>
    <w:rsid w:val="00837EBD"/>
    <w:rsid w:val="00837FD4"/>
    <w:rsid w:val="0084006D"/>
    <w:rsid w:val="00840098"/>
    <w:rsid w:val="00840206"/>
    <w:rsid w:val="008402BA"/>
    <w:rsid w:val="008403A3"/>
    <w:rsid w:val="008403BC"/>
    <w:rsid w:val="008406BA"/>
    <w:rsid w:val="008408C7"/>
    <w:rsid w:val="00840BBF"/>
    <w:rsid w:val="00840D5F"/>
    <w:rsid w:val="00840FCE"/>
    <w:rsid w:val="00840FE8"/>
    <w:rsid w:val="00841175"/>
    <w:rsid w:val="008412B2"/>
    <w:rsid w:val="008415EB"/>
    <w:rsid w:val="008419F2"/>
    <w:rsid w:val="00841F25"/>
    <w:rsid w:val="008421AE"/>
    <w:rsid w:val="008423B3"/>
    <w:rsid w:val="00842797"/>
    <w:rsid w:val="008428AB"/>
    <w:rsid w:val="00842929"/>
    <w:rsid w:val="00842C43"/>
    <w:rsid w:val="00842CC8"/>
    <w:rsid w:val="00842D10"/>
    <w:rsid w:val="00842EB8"/>
    <w:rsid w:val="00843010"/>
    <w:rsid w:val="00843067"/>
    <w:rsid w:val="008430FB"/>
    <w:rsid w:val="0084314C"/>
    <w:rsid w:val="008431B4"/>
    <w:rsid w:val="0084329E"/>
    <w:rsid w:val="008432F0"/>
    <w:rsid w:val="00843616"/>
    <w:rsid w:val="00843638"/>
    <w:rsid w:val="00843754"/>
    <w:rsid w:val="0084379C"/>
    <w:rsid w:val="00843865"/>
    <w:rsid w:val="00843CB1"/>
    <w:rsid w:val="00843D08"/>
    <w:rsid w:val="00843DEE"/>
    <w:rsid w:val="00844090"/>
    <w:rsid w:val="008440F2"/>
    <w:rsid w:val="00844327"/>
    <w:rsid w:val="00844532"/>
    <w:rsid w:val="008446B5"/>
    <w:rsid w:val="008446D2"/>
    <w:rsid w:val="008447AB"/>
    <w:rsid w:val="00844814"/>
    <w:rsid w:val="008449A5"/>
    <w:rsid w:val="008449AD"/>
    <w:rsid w:val="008449B5"/>
    <w:rsid w:val="00844A4A"/>
    <w:rsid w:val="00844AA4"/>
    <w:rsid w:val="00844C3B"/>
    <w:rsid w:val="00844C6F"/>
    <w:rsid w:val="00844D58"/>
    <w:rsid w:val="00844FF3"/>
    <w:rsid w:val="00845059"/>
    <w:rsid w:val="0084519B"/>
    <w:rsid w:val="008451E7"/>
    <w:rsid w:val="00845319"/>
    <w:rsid w:val="00845482"/>
    <w:rsid w:val="00845683"/>
    <w:rsid w:val="00845842"/>
    <w:rsid w:val="008458A6"/>
    <w:rsid w:val="00845909"/>
    <w:rsid w:val="00845A28"/>
    <w:rsid w:val="00845BCE"/>
    <w:rsid w:val="00845C30"/>
    <w:rsid w:val="00845EAB"/>
    <w:rsid w:val="00845EF9"/>
    <w:rsid w:val="00845F7B"/>
    <w:rsid w:val="008461E7"/>
    <w:rsid w:val="00846329"/>
    <w:rsid w:val="008465D0"/>
    <w:rsid w:val="008468FD"/>
    <w:rsid w:val="0084698C"/>
    <w:rsid w:val="00846A3E"/>
    <w:rsid w:val="00846CBB"/>
    <w:rsid w:val="00846DE8"/>
    <w:rsid w:val="00846E85"/>
    <w:rsid w:val="008471F9"/>
    <w:rsid w:val="0084720A"/>
    <w:rsid w:val="0084721C"/>
    <w:rsid w:val="0084729E"/>
    <w:rsid w:val="008472CF"/>
    <w:rsid w:val="00847676"/>
    <w:rsid w:val="0084770B"/>
    <w:rsid w:val="00847815"/>
    <w:rsid w:val="00847884"/>
    <w:rsid w:val="00847A73"/>
    <w:rsid w:val="00847A7B"/>
    <w:rsid w:val="00847CC7"/>
    <w:rsid w:val="00847D37"/>
    <w:rsid w:val="00847DED"/>
    <w:rsid w:val="00847F24"/>
    <w:rsid w:val="00847F57"/>
    <w:rsid w:val="00847FBD"/>
    <w:rsid w:val="0085008B"/>
    <w:rsid w:val="00850098"/>
    <w:rsid w:val="00850222"/>
    <w:rsid w:val="008503AB"/>
    <w:rsid w:val="008503B6"/>
    <w:rsid w:val="008505BC"/>
    <w:rsid w:val="008506A6"/>
    <w:rsid w:val="008509CD"/>
    <w:rsid w:val="008509DA"/>
    <w:rsid w:val="00850DC1"/>
    <w:rsid w:val="00850E92"/>
    <w:rsid w:val="0085116C"/>
    <w:rsid w:val="008511B8"/>
    <w:rsid w:val="00851256"/>
    <w:rsid w:val="008512FE"/>
    <w:rsid w:val="008517C6"/>
    <w:rsid w:val="00851A3F"/>
    <w:rsid w:val="00851AD1"/>
    <w:rsid w:val="00851B85"/>
    <w:rsid w:val="00851BF4"/>
    <w:rsid w:val="00851CA4"/>
    <w:rsid w:val="00851CA9"/>
    <w:rsid w:val="00851DE3"/>
    <w:rsid w:val="00851F44"/>
    <w:rsid w:val="00852143"/>
    <w:rsid w:val="008521A6"/>
    <w:rsid w:val="00852207"/>
    <w:rsid w:val="008522EE"/>
    <w:rsid w:val="00852409"/>
    <w:rsid w:val="00852522"/>
    <w:rsid w:val="0085299C"/>
    <w:rsid w:val="00852A8B"/>
    <w:rsid w:val="00852B63"/>
    <w:rsid w:val="00852D52"/>
    <w:rsid w:val="00852E5E"/>
    <w:rsid w:val="00852E88"/>
    <w:rsid w:val="00852EA3"/>
    <w:rsid w:val="00852FE4"/>
    <w:rsid w:val="00853051"/>
    <w:rsid w:val="0085315B"/>
    <w:rsid w:val="00853281"/>
    <w:rsid w:val="00853345"/>
    <w:rsid w:val="00853412"/>
    <w:rsid w:val="00853483"/>
    <w:rsid w:val="008536B5"/>
    <w:rsid w:val="00853970"/>
    <w:rsid w:val="00853AF4"/>
    <w:rsid w:val="00853DCD"/>
    <w:rsid w:val="0085413F"/>
    <w:rsid w:val="0085416F"/>
    <w:rsid w:val="0085441F"/>
    <w:rsid w:val="008545C9"/>
    <w:rsid w:val="0085464F"/>
    <w:rsid w:val="00854653"/>
    <w:rsid w:val="00854792"/>
    <w:rsid w:val="008547DC"/>
    <w:rsid w:val="008547E9"/>
    <w:rsid w:val="00854855"/>
    <w:rsid w:val="008549B6"/>
    <w:rsid w:val="008549D1"/>
    <w:rsid w:val="00854BC5"/>
    <w:rsid w:val="00854C19"/>
    <w:rsid w:val="00854CBE"/>
    <w:rsid w:val="00854D61"/>
    <w:rsid w:val="00854F5A"/>
    <w:rsid w:val="008550ED"/>
    <w:rsid w:val="008551A9"/>
    <w:rsid w:val="008552DE"/>
    <w:rsid w:val="0085546E"/>
    <w:rsid w:val="00855719"/>
    <w:rsid w:val="00855785"/>
    <w:rsid w:val="008557C6"/>
    <w:rsid w:val="008558A7"/>
    <w:rsid w:val="00855BB7"/>
    <w:rsid w:val="00855DE8"/>
    <w:rsid w:val="00855E28"/>
    <w:rsid w:val="00855F1A"/>
    <w:rsid w:val="00855F64"/>
    <w:rsid w:val="00856253"/>
    <w:rsid w:val="00856273"/>
    <w:rsid w:val="008562C1"/>
    <w:rsid w:val="00856445"/>
    <w:rsid w:val="008565F4"/>
    <w:rsid w:val="008568F9"/>
    <w:rsid w:val="00856AA3"/>
    <w:rsid w:val="00856B4E"/>
    <w:rsid w:val="00856D14"/>
    <w:rsid w:val="00856DC0"/>
    <w:rsid w:val="00856EFC"/>
    <w:rsid w:val="00856F67"/>
    <w:rsid w:val="008570FB"/>
    <w:rsid w:val="008571FB"/>
    <w:rsid w:val="0085731D"/>
    <w:rsid w:val="00857396"/>
    <w:rsid w:val="00857537"/>
    <w:rsid w:val="00857631"/>
    <w:rsid w:val="00857C02"/>
    <w:rsid w:val="00857DAB"/>
    <w:rsid w:val="00857E72"/>
    <w:rsid w:val="00857ECF"/>
    <w:rsid w:val="00857F3F"/>
    <w:rsid w:val="00857F48"/>
    <w:rsid w:val="00857F7E"/>
    <w:rsid w:val="00857FA2"/>
    <w:rsid w:val="008600C2"/>
    <w:rsid w:val="0086023B"/>
    <w:rsid w:val="00860344"/>
    <w:rsid w:val="00860434"/>
    <w:rsid w:val="00860673"/>
    <w:rsid w:val="008606D0"/>
    <w:rsid w:val="008607C0"/>
    <w:rsid w:val="00860963"/>
    <w:rsid w:val="0086096F"/>
    <w:rsid w:val="00860976"/>
    <w:rsid w:val="008609E3"/>
    <w:rsid w:val="00860B40"/>
    <w:rsid w:val="00860B87"/>
    <w:rsid w:val="00860D0B"/>
    <w:rsid w:val="00860DAE"/>
    <w:rsid w:val="00861091"/>
    <w:rsid w:val="0086111C"/>
    <w:rsid w:val="00861226"/>
    <w:rsid w:val="008613B6"/>
    <w:rsid w:val="00861574"/>
    <w:rsid w:val="008616F5"/>
    <w:rsid w:val="00861872"/>
    <w:rsid w:val="00861EC5"/>
    <w:rsid w:val="00861F0D"/>
    <w:rsid w:val="0086208C"/>
    <w:rsid w:val="0086260C"/>
    <w:rsid w:val="0086272D"/>
    <w:rsid w:val="0086275C"/>
    <w:rsid w:val="00862801"/>
    <w:rsid w:val="00862AE1"/>
    <w:rsid w:val="00862B1A"/>
    <w:rsid w:val="00862D23"/>
    <w:rsid w:val="00862E1E"/>
    <w:rsid w:val="0086304A"/>
    <w:rsid w:val="0086309D"/>
    <w:rsid w:val="00863137"/>
    <w:rsid w:val="008631A7"/>
    <w:rsid w:val="00863433"/>
    <w:rsid w:val="00863441"/>
    <w:rsid w:val="00863808"/>
    <w:rsid w:val="008638E0"/>
    <w:rsid w:val="008639FF"/>
    <w:rsid w:val="00863D7A"/>
    <w:rsid w:val="00863EA3"/>
    <w:rsid w:val="00863FE9"/>
    <w:rsid w:val="00863FFF"/>
    <w:rsid w:val="008640C5"/>
    <w:rsid w:val="0086410F"/>
    <w:rsid w:val="00864144"/>
    <w:rsid w:val="008643C7"/>
    <w:rsid w:val="0086472B"/>
    <w:rsid w:val="0086477A"/>
    <w:rsid w:val="008647BD"/>
    <w:rsid w:val="00864CBC"/>
    <w:rsid w:val="00864CC3"/>
    <w:rsid w:val="00864D31"/>
    <w:rsid w:val="00864F9D"/>
    <w:rsid w:val="008651C3"/>
    <w:rsid w:val="008652C2"/>
    <w:rsid w:val="008654E0"/>
    <w:rsid w:val="00865500"/>
    <w:rsid w:val="00865643"/>
    <w:rsid w:val="00865857"/>
    <w:rsid w:val="00865AE1"/>
    <w:rsid w:val="00865B24"/>
    <w:rsid w:val="00865CAA"/>
    <w:rsid w:val="00865D38"/>
    <w:rsid w:val="00865E8B"/>
    <w:rsid w:val="00865F16"/>
    <w:rsid w:val="00865F24"/>
    <w:rsid w:val="008661BA"/>
    <w:rsid w:val="008663AE"/>
    <w:rsid w:val="0086666A"/>
    <w:rsid w:val="00866844"/>
    <w:rsid w:val="00866EF1"/>
    <w:rsid w:val="00866F7B"/>
    <w:rsid w:val="00866FCA"/>
    <w:rsid w:val="0086713F"/>
    <w:rsid w:val="00867184"/>
    <w:rsid w:val="008672D9"/>
    <w:rsid w:val="00867495"/>
    <w:rsid w:val="00867543"/>
    <w:rsid w:val="00867700"/>
    <w:rsid w:val="0086777D"/>
    <w:rsid w:val="0086778D"/>
    <w:rsid w:val="008678B3"/>
    <w:rsid w:val="00867ACE"/>
    <w:rsid w:val="00867B70"/>
    <w:rsid w:val="00867DF4"/>
    <w:rsid w:val="00867FBE"/>
    <w:rsid w:val="0087001D"/>
    <w:rsid w:val="0087043C"/>
    <w:rsid w:val="008705D7"/>
    <w:rsid w:val="00870968"/>
    <w:rsid w:val="00870972"/>
    <w:rsid w:val="00870A78"/>
    <w:rsid w:val="00870C58"/>
    <w:rsid w:val="00870F09"/>
    <w:rsid w:val="0087107A"/>
    <w:rsid w:val="0087114B"/>
    <w:rsid w:val="008711F2"/>
    <w:rsid w:val="008712BF"/>
    <w:rsid w:val="008712C2"/>
    <w:rsid w:val="008713F3"/>
    <w:rsid w:val="008714C0"/>
    <w:rsid w:val="008716A2"/>
    <w:rsid w:val="008718C1"/>
    <w:rsid w:val="008718FC"/>
    <w:rsid w:val="00871CC2"/>
    <w:rsid w:val="00871FC7"/>
    <w:rsid w:val="00872516"/>
    <w:rsid w:val="008725C6"/>
    <w:rsid w:val="0087290F"/>
    <w:rsid w:val="00872A5E"/>
    <w:rsid w:val="00872B0B"/>
    <w:rsid w:val="00872BF6"/>
    <w:rsid w:val="00872D42"/>
    <w:rsid w:val="00872D63"/>
    <w:rsid w:val="00872F5F"/>
    <w:rsid w:val="0087303E"/>
    <w:rsid w:val="0087315B"/>
    <w:rsid w:val="0087324F"/>
    <w:rsid w:val="00873554"/>
    <w:rsid w:val="00873728"/>
    <w:rsid w:val="008737B6"/>
    <w:rsid w:val="00873B17"/>
    <w:rsid w:val="00873B1B"/>
    <w:rsid w:val="00873DF1"/>
    <w:rsid w:val="00873FB3"/>
    <w:rsid w:val="00874000"/>
    <w:rsid w:val="0087413E"/>
    <w:rsid w:val="008741CD"/>
    <w:rsid w:val="00874296"/>
    <w:rsid w:val="00874316"/>
    <w:rsid w:val="008744E3"/>
    <w:rsid w:val="0087466F"/>
    <w:rsid w:val="00874788"/>
    <w:rsid w:val="0087483A"/>
    <w:rsid w:val="0087494C"/>
    <w:rsid w:val="00874D05"/>
    <w:rsid w:val="00874D08"/>
    <w:rsid w:val="00874F9A"/>
    <w:rsid w:val="0087505A"/>
    <w:rsid w:val="008750AC"/>
    <w:rsid w:val="0087520F"/>
    <w:rsid w:val="008752B4"/>
    <w:rsid w:val="00875393"/>
    <w:rsid w:val="008753A3"/>
    <w:rsid w:val="008753BD"/>
    <w:rsid w:val="0087543F"/>
    <w:rsid w:val="00875765"/>
    <w:rsid w:val="00875871"/>
    <w:rsid w:val="008758AF"/>
    <w:rsid w:val="008759F8"/>
    <w:rsid w:val="00875C5D"/>
    <w:rsid w:val="00875D8E"/>
    <w:rsid w:val="00875F40"/>
    <w:rsid w:val="00875FF3"/>
    <w:rsid w:val="00876433"/>
    <w:rsid w:val="00876544"/>
    <w:rsid w:val="0087655C"/>
    <w:rsid w:val="00876A0C"/>
    <w:rsid w:val="00876B7B"/>
    <w:rsid w:val="00876BC3"/>
    <w:rsid w:val="00876D3B"/>
    <w:rsid w:val="00876E5A"/>
    <w:rsid w:val="00877099"/>
    <w:rsid w:val="00877162"/>
    <w:rsid w:val="008771BE"/>
    <w:rsid w:val="00877361"/>
    <w:rsid w:val="00877452"/>
    <w:rsid w:val="0087747E"/>
    <w:rsid w:val="008774A4"/>
    <w:rsid w:val="008774A9"/>
    <w:rsid w:val="008774E6"/>
    <w:rsid w:val="008775F4"/>
    <w:rsid w:val="0087761A"/>
    <w:rsid w:val="00877901"/>
    <w:rsid w:val="008779E0"/>
    <w:rsid w:val="00877B41"/>
    <w:rsid w:val="00877C39"/>
    <w:rsid w:val="00877E04"/>
    <w:rsid w:val="008800FD"/>
    <w:rsid w:val="00880122"/>
    <w:rsid w:val="0088031E"/>
    <w:rsid w:val="0088060C"/>
    <w:rsid w:val="0088060D"/>
    <w:rsid w:val="00880B59"/>
    <w:rsid w:val="00880D16"/>
    <w:rsid w:val="00880D9B"/>
    <w:rsid w:val="00880EE4"/>
    <w:rsid w:val="00880FEA"/>
    <w:rsid w:val="0088114D"/>
    <w:rsid w:val="00881209"/>
    <w:rsid w:val="0088128F"/>
    <w:rsid w:val="008814AA"/>
    <w:rsid w:val="00881513"/>
    <w:rsid w:val="00881A86"/>
    <w:rsid w:val="00881C18"/>
    <w:rsid w:val="00881E88"/>
    <w:rsid w:val="00881EFC"/>
    <w:rsid w:val="008821C2"/>
    <w:rsid w:val="008821DC"/>
    <w:rsid w:val="008823A1"/>
    <w:rsid w:val="00882414"/>
    <w:rsid w:val="0088242D"/>
    <w:rsid w:val="0088259C"/>
    <w:rsid w:val="00882624"/>
    <w:rsid w:val="0088274A"/>
    <w:rsid w:val="00882AEA"/>
    <w:rsid w:val="00882BEB"/>
    <w:rsid w:val="00882C44"/>
    <w:rsid w:val="00882DA3"/>
    <w:rsid w:val="00882FCD"/>
    <w:rsid w:val="0088303D"/>
    <w:rsid w:val="0088306B"/>
    <w:rsid w:val="008830AE"/>
    <w:rsid w:val="0088356D"/>
    <w:rsid w:val="00883674"/>
    <w:rsid w:val="008836E8"/>
    <w:rsid w:val="00883BEE"/>
    <w:rsid w:val="00883D5F"/>
    <w:rsid w:val="00883E7D"/>
    <w:rsid w:val="008840A3"/>
    <w:rsid w:val="0088439C"/>
    <w:rsid w:val="008843F3"/>
    <w:rsid w:val="008846DA"/>
    <w:rsid w:val="008848B4"/>
    <w:rsid w:val="00884A7D"/>
    <w:rsid w:val="00884AAB"/>
    <w:rsid w:val="00884B2E"/>
    <w:rsid w:val="00884C1F"/>
    <w:rsid w:val="00884C5E"/>
    <w:rsid w:val="00884E9B"/>
    <w:rsid w:val="008851D5"/>
    <w:rsid w:val="00885363"/>
    <w:rsid w:val="008853AC"/>
    <w:rsid w:val="0088549D"/>
    <w:rsid w:val="0088557E"/>
    <w:rsid w:val="00885A5B"/>
    <w:rsid w:val="00885BAC"/>
    <w:rsid w:val="00885DDE"/>
    <w:rsid w:val="00885F43"/>
    <w:rsid w:val="00885FFA"/>
    <w:rsid w:val="00886383"/>
    <w:rsid w:val="00886471"/>
    <w:rsid w:val="008866BE"/>
    <w:rsid w:val="00886916"/>
    <w:rsid w:val="0088699F"/>
    <w:rsid w:val="00886A43"/>
    <w:rsid w:val="00886CE8"/>
    <w:rsid w:val="00886D5B"/>
    <w:rsid w:val="00886E34"/>
    <w:rsid w:val="00886EFF"/>
    <w:rsid w:val="00887147"/>
    <w:rsid w:val="00887362"/>
    <w:rsid w:val="0088748B"/>
    <w:rsid w:val="0088765D"/>
    <w:rsid w:val="0088772F"/>
    <w:rsid w:val="00887733"/>
    <w:rsid w:val="0088779B"/>
    <w:rsid w:val="008877E2"/>
    <w:rsid w:val="00887878"/>
    <w:rsid w:val="00887CB5"/>
    <w:rsid w:val="00887EC1"/>
    <w:rsid w:val="00887F21"/>
    <w:rsid w:val="00890012"/>
    <w:rsid w:val="00890097"/>
    <w:rsid w:val="0089057B"/>
    <w:rsid w:val="00890740"/>
    <w:rsid w:val="008908F3"/>
    <w:rsid w:val="00890941"/>
    <w:rsid w:val="00890C4F"/>
    <w:rsid w:val="00890CE9"/>
    <w:rsid w:val="00890DAC"/>
    <w:rsid w:val="00890DD9"/>
    <w:rsid w:val="00890FCE"/>
    <w:rsid w:val="00890FD2"/>
    <w:rsid w:val="00891100"/>
    <w:rsid w:val="008911AF"/>
    <w:rsid w:val="0089122C"/>
    <w:rsid w:val="00891704"/>
    <w:rsid w:val="00891900"/>
    <w:rsid w:val="0089190C"/>
    <w:rsid w:val="00891BD6"/>
    <w:rsid w:val="00891C53"/>
    <w:rsid w:val="00891CA6"/>
    <w:rsid w:val="00891F65"/>
    <w:rsid w:val="00891FE0"/>
    <w:rsid w:val="008921AD"/>
    <w:rsid w:val="00892402"/>
    <w:rsid w:val="00892472"/>
    <w:rsid w:val="008925FB"/>
    <w:rsid w:val="008926DB"/>
    <w:rsid w:val="00892791"/>
    <w:rsid w:val="008928EF"/>
    <w:rsid w:val="00892BFE"/>
    <w:rsid w:val="00892FD1"/>
    <w:rsid w:val="00892FD9"/>
    <w:rsid w:val="00893145"/>
    <w:rsid w:val="008931C4"/>
    <w:rsid w:val="00893642"/>
    <w:rsid w:val="008938FB"/>
    <w:rsid w:val="00893B84"/>
    <w:rsid w:val="00893CC6"/>
    <w:rsid w:val="00893E27"/>
    <w:rsid w:val="00893F9C"/>
    <w:rsid w:val="00893FDD"/>
    <w:rsid w:val="008941A4"/>
    <w:rsid w:val="008944E0"/>
    <w:rsid w:val="00894547"/>
    <w:rsid w:val="008947C7"/>
    <w:rsid w:val="008949C1"/>
    <w:rsid w:val="00894B68"/>
    <w:rsid w:val="00894C27"/>
    <w:rsid w:val="00894D08"/>
    <w:rsid w:val="00894D30"/>
    <w:rsid w:val="00895250"/>
    <w:rsid w:val="00895255"/>
    <w:rsid w:val="00895296"/>
    <w:rsid w:val="008953E3"/>
    <w:rsid w:val="00895427"/>
    <w:rsid w:val="008957C9"/>
    <w:rsid w:val="008959DD"/>
    <w:rsid w:val="00895C0A"/>
    <w:rsid w:val="00895D17"/>
    <w:rsid w:val="00895F4D"/>
    <w:rsid w:val="008963D8"/>
    <w:rsid w:val="00896881"/>
    <w:rsid w:val="00896A9F"/>
    <w:rsid w:val="00896C55"/>
    <w:rsid w:val="00896D97"/>
    <w:rsid w:val="00896DC4"/>
    <w:rsid w:val="00896FCC"/>
    <w:rsid w:val="00897124"/>
    <w:rsid w:val="00897253"/>
    <w:rsid w:val="008972E5"/>
    <w:rsid w:val="00897784"/>
    <w:rsid w:val="008977D6"/>
    <w:rsid w:val="00897A20"/>
    <w:rsid w:val="00897AF9"/>
    <w:rsid w:val="00897D63"/>
    <w:rsid w:val="00897DD9"/>
    <w:rsid w:val="00897DDA"/>
    <w:rsid w:val="00897FD5"/>
    <w:rsid w:val="008A0479"/>
    <w:rsid w:val="008A04C0"/>
    <w:rsid w:val="008A0693"/>
    <w:rsid w:val="008A0E17"/>
    <w:rsid w:val="008A103A"/>
    <w:rsid w:val="008A10A4"/>
    <w:rsid w:val="008A10DA"/>
    <w:rsid w:val="008A10E4"/>
    <w:rsid w:val="008A1131"/>
    <w:rsid w:val="008A12A7"/>
    <w:rsid w:val="008A139F"/>
    <w:rsid w:val="008A1519"/>
    <w:rsid w:val="008A15AE"/>
    <w:rsid w:val="008A169C"/>
    <w:rsid w:val="008A17BE"/>
    <w:rsid w:val="008A18F4"/>
    <w:rsid w:val="008A1A19"/>
    <w:rsid w:val="008A1B96"/>
    <w:rsid w:val="008A1CC6"/>
    <w:rsid w:val="008A1F3A"/>
    <w:rsid w:val="008A2120"/>
    <w:rsid w:val="008A21B8"/>
    <w:rsid w:val="008A22C5"/>
    <w:rsid w:val="008A22DE"/>
    <w:rsid w:val="008A23BE"/>
    <w:rsid w:val="008A24F1"/>
    <w:rsid w:val="008A2653"/>
    <w:rsid w:val="008A27C4"/>
    <w:rsid w:val="008A2AB4"/>
    <w:rsid w:val="008A2CDF"/>
    <w:rsid w:val="008A3042"/>
    <w:rsid w:val="008A367F"/>
    <w:rsid w:val="008A36EF"/>
    <w:rsid w:val="008A38D9"/>
    <w:rsid w:val="008A3B1A"/>
    <w:rsid w:val="008A3CA0"/>
    <w:rsid w:val="008A3D3C"/>
    <w:rsid w:val="008A3DF1"/>
    <w:rsid w:val="008A3F70"/>
    <w:rsid w:val="008A4034"/>
    <w:rsid w:val="008A40BD"/>
    <w:rsid w:val="008A40E9"/>
    <w:rsid w:val="008A4621"/>
    <w:rsid w:val="008A493E"/>
    <w:rsid w:val="008A4ABF"/>
    <w:rsid w:val="008A4C8A"/>
    <w:rsid w:val="008A4E7E"/>
    <w:rsid w:val="008A4EE2"/>
    <w:rsid w:val="008A519B"/>
    <w:rsid w:val="008A5493"/>
    <w:rsid w:val="008A54EA"/>
    <w:rsid w:val="008A5584"/>
    <w:rsid w:val="008A56CC"/>
    <w:rsid w:val="008A5923"/>
    <w:rsid w:val="008A5A01"/>
    <w:rsid w:val="008A5CB8"/>
    <w:rsid w:val="008A5D09"/>
    <w:rsid w:val="008A5D93"/>
    <w:rsid w:val="008A5E55"/>
    <w:rsid w:val="008A5FBE"/>
    <w:rsid w:val="008A5FF6"/>
    <w:rsid w:val="008A60B3"/>
    <w:rsid w:val="008A60F8"/>
    <w:rsid w:val="008A6129"/>
    <w:rsid w:val="008A62D6"/>
    <w:rsid w:val="008A63A6"/>
    <w:rsid w:val="008A63B6"/>
    <w:rsid w:val="008A646B"/>
    <w:rsid w:val="008A6565"/>
    <w:rsid w:val="008A68A4"/>
    <w:rsid w:val="008A692F"/>
    <w:rsid w:val="008A6F8C"/>
    <w:rsid w:val="008A6F99"/>
    <w:rsid w:val="008A7018"/>
    <w:rsid w:val="008A704B"/>
    <w:rsid w:val="008A7078"/>
    <w:rsid w:val="008A738F"/>
    <w:rsid w:val="008A7472"/>
    <w:rsid w:val="008A75C1"/>
    <w:rsid w:val="008A7695"/>
    <w:rsid w:val="008A76E3"/>
    <w:rsid w:val="008A7887"/>
    <w:rsid w:val="008A7A76"/>
    <w:rsid w:val="008A7EEE"/>
    <w:rsid w:val="008A7F55"/>
    <w:rsid w:val="008B00BF"/>
    <w:rsid w:val="008B0165"/>
    <w:rsid w:val="008B02C5"/>
    <w:rsid w:val="008B05AB"/>
    <w:rsid w:val="008B06FB"/>
    <w:rsid w:val="008B0760"/>
    <w:rsid w:val="008B0D4A"/>
    <w:rsid w:val="008B0ED0"/>
    <w:rsid w:val="008B0F95"/>
    <w:rsid w:val="008B11EE"/>
    <w:rsid w:val="008B13B9"/>
    <w:rsid w:val="008B13F6"/>
    <w:rsid w:val="008B1504"/>
    <w:rsid w:val="008B15F2"/>
    <w:rsid w:val="008B1934"/>
    <w:rsid w:val="008B193D"/>
    <w:rsid w:val="008B1B51"/>
    <w:rsid w:val="008B1D83"/>
    <w:rsid w:val="008B1DC8"/>
    <w:rsid w:val="008B1EEE"/>
    <w:rsid w:val="008B2111"/>
    <w:rsid w:val="008B2127"/>
    <w:rsid w:val="008B2280"/>
    <w:rsid w:val="008B23D7"/>
    <w:rsid w:val="008B2469"/>
    <w:rsid w:val="008B2516"/>
    <w:rsid w:val="008B264F"/>
    <w:rsid w:val="008B2A04"/>
    <w:rsid w:val="008B30BB"/>
    <w:rsid w:val="008B3125"/>
    <w:rsid w:val="008B3144"/>
    <w:rsid w:val="008B3259"/>
    <w:rsid w:val="008B3265"/>
    <w:rsid w:val="008B3342"/>
    <w:rsid w:val="008B334D"/>
    <w:rsid w:val="008B3364"/>
    <w:rsid w:val="008B37A4"/>
    <w:rsid w:val="008B3834"/>
    <w:rsid w:val="008B387A"/>
    <w:rsid w:val="008B3AAF"/>
    <w:rsid w:val="008B3B8D"/>
    <w:rsid w:val="008B3C25"/>
    <w:rsid w:val="008B3C64"/>
    <w:rsid w:val="008B3DE3"/>
    <w:rsid w:val="008B3E47"/>
    <w:rsid w:val="008B40F4"/>
    <w:rsid w:val="008B4114"/>
    <w:rsid w:val="008B4288"/>
    <w:rsid w:val="008B4397"/>
    <w:rsid w:val="008B43C7"/>
    <w:rsid w:val="008B451B"/>
    <w:rsid w:val="008B466F"/>
    <w:rsid w:val="008B471D"/>
    <w:rsid w:val="008B487C"/>
    <w:rsid w:val="008B4915"/>
    <w:rsid w:val="008B4A74"/>
    <w:rsid w:val="008B4BDE"/>
    <w:rsid w:val="008B4BF9"/>
    <w:rsid w:val="008B4E4E"/>
    <w:rsid w:val="008B4F08"/>
    <w:rsid w:val="008B4FED"/>
    <w:rsid w:val="008B5019"/>
    <w:rsid w:val="008B502F"/>
    <w:rsid w:val="008B5665"/>
    <w:rsid w:val="008B5733"/>
    <w:rsid w:val="008B5896"/>
    <w:rsid w:val="008B5A9D"/>
    <w:rsid w:val="008B5AA8"/>
    <w:rsid w:val="008B5B5D"/>
    <w:rsid w:val="008B5BA3"/>
    <w:rsid w:val="008B5BE7"/>
    <w:rsid w:val="008B5F49"/>
    <w:rsid w:val="008B60A4"/>
    <w:rsid w:val="008B6194"/>
    <w:rsid w:val="008B625C"/>
    <w:rsid w:val="008B62CD"/>
    <w:rsid w:val="008B6374"/>
    <w:rsid w:val="008B63E2"/>
    <w:rsid w:val="008B6485"/>
    <w:rsid w:val="008B6494"/>
    <w:rsid w:val="008B6A0B"/>
    <w:rsid w:val="008B6A75"/>
    <w:rsid w:val="008B6AB6"/>
    <w:rsid w:val="008B6D5E"/>
    <w:rsid w:val="008B6DEE"/>
    <w:rsid w:val="008B6F09"/>
    <w:rsid w:val="008B6F42"/>
    <w:rsid w:val="008B6F5D"/>
    <w:rsid w:val="008B70C0"/>
    <w:rsid w:val="008B7265"/>
    <w:rsid w:val="008B7633"/>
    <w:rsid w:val="008B7803"/>
    <w:rsid w:val="008B7963"/>
    <w:rsid w:val="008B7BA3"/>
    <w:rsid w:val="008B7D5C"/>
    <w:rsid w:val="008B7DA2"/>
    <w:rsid w:val="008B7E6A"/>
    <w:rsid w:val="008B7F19"/>
    <w:rsid w:val="008B7FA2"/>
    <w:rsid w:val="008C01A0"/>
    <w:rsid w:val="008C01F1"/>
    <w:rsid w:val="008C03FE"/>
    <w:rsid w:val="008C05A7"/>
    <w:rsid w:val="008C060D"/>
    <w:rsid w:val="008C0769"/>
    <w:rsid w:val="008C07DA"/>
    <w:rsid w:val="008C07EE"/>
    <w:rsid w:val="008C0945"/>
    <w:rsid w:val="008C0BB9"/>
    <w:rsid w:val="008C0EB9"/>
    <w:rsid w:val="008C10DF"/>
    <w:rsid w:val="008C15C7"/>
    <w:rsid w:val="008C15DE"/>
    <w:rsid w:val="008C1746"/>
    <w:rsid w:val="008C179E"/>
    <w:rsid w:val="008C18A3"/>
    <w:rsid w:val="008C18ED"/>
    <w:rsid w:val="008C1A9C"/>
    <w:rsid w:val="008C1D5B"/>
    <w:rsid w:val="008C1DA7"/>
    <w:rsid w:val="008C1E84"/>
    <w:rsid w:val="008C2066"/>
    <w:rsid w:val="008C2350"/>
    <w:rsid w:val="008C2376"/>
    <w:rsid w:val="008C2393"/>
    <w:rsid w:val="008C24F8"/>
    <w:rsid w:val="008C25C6"/>
    <w:rsid w:val="008C2709"/>
    <w:rsid w:val="008C27DF"/>
    <w:rsid w:val="008C2968"/>
    <w:rsid w:val="008C2A82"/>
    <w:rsid w:val="008C2EBA"/>
    <w:rsid w:val="008C2F74"/>
    <w:rsid w:val="008C3021"/>
    <w:rsid w:val="008C3184"/>
    <w:rsid w:val="008C31DE"/>
    <w:rsid w:val="008C3494"/>
    <w:rsid w:val="008C355A"/>
    <w:rsid w:val="008C36A7"/>
    <w:rsid w:val="008C36BE"/>
    <w:rsid w:val="008C3C6E"/>
    <w:rsid w:val="008C3E4E"/>
    <w:rsid w:val="008C3ECA"/>
    <w:rsid w:val="008C3F4B"/>
    <w:rsid w:val="008C4028"/>
    <w:rsid w:val="008C422F"/>
    <w:rsid w:val="008C4377"/>
    <w:rsid w:val="008C4454"/>
    <w:rsid w:val="008C4465"/>
    <w:rsid w:val="008C4602"/>
    <w:rsid w:val="008C466C"/>
    <w:rsid w:val="008C4695"/>
    <w:rsid w:val="008C475B"/>
    <w:rsid w:val="008C479E"/>
    <w:rsid w:val="008C49DC"/>
    <w:rsid w:val="008C4C0D"/>
    <w:rsid w:val="008C4F62"/>
    <w:rsid w:val="008C5043"/>
    <w:rsid w:val="008C52D5"/>
    <w:rsid w:val="008C5302"/>
    <w:rsid w:val="008C537A"/>
    <w:rsid w:val="008C53F4"/>
    <w:rsid w:val="008C57E6"/>
    <w:rsid w:val="008C591A"/>
    <w:rsid w:val="008C5A79"/>
    <w:rsid w:val="008C5AFD"/>
    <w:rsid w:val="008C5B1F"/>
    <w:rsid w:val="008C5C9E"/>
    <w:rsid w:val="008C5EB7"/>
    <w:rsid w:val="008C6160"/>
    <w:rsid w:val="008C61F1"/>
    <w:rsid w:val="008C62D4"/>
    <w:rsid w:val="008C63F9"/>
    <w:rsid w:val="008C6454"/>
    <w:rsid w:val="008C64C2"/>
    <w:rsid w:val="008C6694"/>
    <w:rsid w:val="008C67FD"/>
    <w:rsid w:val="008C6816"/>
    <w:rsid w:val="008C69D9"/>
    <w:rsid w:val="008C6BFA"/>
    <w:rsid w:val="008C6C88"/>
    <w:rsid w:val="008C6CB5"/>
    <w:rsid w:val="008C6DC5"/>
    <w:rsid w:val="008C6DE7"/>
    <w:rsid w:val="008C6E06"/>
    <w:rsid w:val="008C6ED0"/>
    <w:rsid w:val="008C6FB8"/>
    <w:rsid w:val="008C7071"/>
    <w:rsid w:val="008C70BC"/>
    <w:rsid w:val="008C716F"/>
    <w:rsid w:val="008C71A3"/>
    <w:rsid w:val="008C72A0"/>
    <w:rsid w:val="008C72E6"/>
    <w:rsid w:val="008C72E9"/>
    <w:rsid w:val="008C7431"/>
    <w:rsid w:val="008C745E"/>
    <w:rsid w:val="008C7544"/>
    <w:rsid w:val="008C7582"/>
    <w:rsid w:val="008C7711"/>
    <w:rsid w:val="008C78EA"/>
    <w:rsid w:val="008C79FB"/>
    <w:rsid w:val="008D0070"/>
    <w:rsid w:val="008D00E6"/>
    <w:rsid w:val="008D0127"/>
    <w:rsid w:val="008D0240"/>
    <w:rsid w:val="008D0361"/>
    <w:rsid w:val="008D0450"/>
    <w:rsid w:val="008D0559"/>
    <w:rsid w:val="008D06EC"/>
    <w:rsid w:val="008D0CA3"/>
    <w:rsid w:val="008D0D98"/>
    <w:rsid w:val="008D0DDB"/>
    <w:rsid w:val="008D0E95"/>
    <w:rsid w:val="008D17C1"/>
    <w:rsid w:val="008D1920"/>
    <w:rsid w:val="008D19CB"/>
    <w:rsid w:val="008D1A0D"/>
    <w:rsid w:val="008D1A20"/>
    <w:rsid w:val="008D1A4E"/>
    <w:rsid w:val="008D1C24"/>
    <w:rsid w:val="008D1CC3"/>
    <w:rsid w:val="008D1EA8"/>
    <w:rsid w:val="008D1EEF"/>
    <w:rsid w:val="008D1F36"/>
    <w:rsid w:val="008D1F97"/>
    <w:rsid w:val="008D20AE"/>
    <w:rsid w:val="008D20E1"/>
    <w:rsid w:val="008D2257"/>
    <w:rsid w:val="008D230B"/>
    <w:rsid w:val="008D233B"/>
    <w:rsid w:val="008D24C3"/>
    <w:rsid w:val="008D2592"/>
    <w:rsid w:val="008D25D9"/>
    <w:rsid w:val="008D26C4"/>
    <w:rsid w:val="008D26D4"/>
    <w:rsid w:val="008D277C"/>
    <w:rsid w:val="008D27D2"/>
    <w:rsid w:val="008D27E0"/>
    <w:rsid w:val="008D29C5"/>
    <w:rsid w:val="008D29EF"/>
    <w:rsid w:val="008D2A2A"/>
    <w:rsid w:val="008D2A55"/>
    <w:rsid w:val="008D2CF0"/>
    <w:rsid w:val="008D2E27"/>
    <w:rsid w:val="008D30B2"/>
    <w:rsid w:val="008D33A9"/>
    <w:rsid w:val="008D34CC"/>
    <w:rsid w:val="008D372D"/>
    <w:rsid w:val="008D3AF5"/>
    <w:rsid w:val="008D3C69"/>
    <w:rsid w:val="008D3D95"/>
    <w:rsid w:val="008D3FAC"/>
    <w:rsid w:val="008D418A"/>
    <w:rsid w:val="008D428A"/>
    <w:rsid w:val="008D433F"/>
    <w:rsid w:val="008D4383"/>
    <w:rsid w:val="008D45DE"/>
    <w:rsid w:val="008D482D"/>
    <w:rsid w:val="008D49CE"/>
    <w:rsid w:val="008D49D2"/>
    <w:rsid w:val="008D4C14"/>
    <w:rsid w:val="008D4C26"/>
    <w:rsid w:val="008D4FCA"/>
    <w:rsid w:val="008D51F5"/>
    <w:rsid w:val="008D5288"/>
    <w:rsid w:val="008D52DC"/>
    <w:rsid w:val="008D5361"/>
    <w:rsid w:val="008D53D6"/>
    <w:rsid w:val="008D561A"/>
    <w:rsid w:val="008D58C7"/>
    <w:rsid w:val="008D58E8"/>
    <w:rsid w:val="008D5966"/>
    <w:rsid w:val="008D5A23"/>
    <w:rsid w:val="008D5A79"/>
    <w:rsid w:val="008D5FD5"/>
    <w:rsid w:val="008D6274"/>
    <w:rsid w:val="008D6850"/>
    <w:rsid w:val="008D6876"/>
    <w:rsid w:val="008D688F"/>
    <w:rsid w:val="008D6930"/>
    <w:rsid w:val="008D6969"/>
    <w:rsid w:val="008D6A4F"/>
    <w:rsid w:val="008D6B03"/>
    <w:rsid w:val="008D6B60"/>
    <w:rsid w:val="008D6DB3"/>
    <w:rsid w:val="008D6E72"/>
    <w:rsid w:val="008D715D"/>
    <w:rsid w:val="008D7175"/>
    <w:rsid w:val="008D719B"/>
    <w:rsid w:val="008D71D3"/>
    <w:rsid w:val="008D71F6"/>
    <w:rsid w:val="008D72C7"/>
    <w:rsid w:val="008D7496"/>
    <w:rsid w:val="008D7576"/>
    <w:rsid w:val="008D75DF"/>
    <w:rsid w:val="008D76E1"/>
    <w:rsid w:val="008D78C1"/>
    <w:rsid w:val="008D7B83"/>
    <w:rsid w:val="008D7C35"/>
    <w:rsid w:val="008D7CC0"/>
    <w:rsid w:val="008D7DA1"/>
    <w:rsid w:val="008D7ED8"/>
    <w:rsid w:val="008D7F9F"/>
    <w:rsid w:val="008E00BB"/>
    <w:rsid w:val="008E0133"/>
    <w:rsid w:val="008E03A8"/>
    <w:rsid w:val="008E044C"/>
    <w:rsid w:val="008E04D5"/>
    <w:rsid w:val="008E059B"/>
    <w:rsid w:val="008E079E"/>
    <w:rsid w:val="008E085F"/>
    <w:rsid w:val="008E0AE2"/>
    <w:rsid w:val="008E0C62"/>
    <w:rsid w:val="008E0E90"/>
    <w:rsid w:val="008E1141"/>
    <w:rsid w:val="008E142A"/>
    <w:rsid w:val="008E14E2"/>
    <w:rsid w:val="008E1821"/>
    <w:rsid w:val="008E1927"/>
    <w:rsid w:val="008E19BF"/>
    <w:rsid w:val="008E1C35"/>
    <w:rsid w:val="008E1F77"/>
    <w:rsid w:val="008E2379"/>
    <w:rsid w:val="008E23E2"/>
    <w:rsid w:val="008E2416"/>
    <w:rsid w:val="008E248C"/>
    <w:rsid w:val="008E2889"/>
    <w:rsid w:val="008E29BB"/>
    <w:rsid w:val="008E2A31"/>
    <w:rsid w:val="008E2AF9"/>
    <w:rsid w:val="008E2BB1"/>
    <w:rsid w:val="008E2D95"/>
    <w:rsid w:val="008E2EA6"/>
    <w:rsid w:val="008E2F12"/>
    <w:rsid w:val="008E2F17"/>
    <w:rsid w:val="008E2F8E"/>
    <w:rsid w:val="008E32CF"/>
    <w:rsid w:val="008E32E7"/>
    <w:rsid w:val="008E32F8"/>
    <w:rsid w:val="008E336F"/>
    <w:rsid w:val="008E338D"/>
    <w:rsid w:val="008E35DC"/>
    <w:rsid w:val="008E37A1"/>
    <w:rsid w:val="008E3838"/>
    <w:rsid w:val="008E388A"/>
    <w:rsid w:val="008E38AA"/>
    <w:rsid w:val="008E39E1"/>
    <w:rsid w:val="008E3A9C"/>
    <w:rsid w:val="008E3BBE"/>
    <w:rsid w:val="008E3C80"/>
    <w:rsid w:val="008E3E28"/>
    <w:rsid w:val="008E3E7D"/>
    <w:rsid w:val="008E3EB3"/>
    <w:rsid w:val="008E3F11"/>
    <w:rsid w:val="008E4022"/>
    <w:rsid w:val="008E415F"/>
    <w:rsid w:val="008E4514"/>
    <w:rsid w:val="008E4A6D"/>
    <w:rsid w:val="008E4B25"/>
    <w:rsid w:val="008E4D8F"/>
    <w:rsid w:val="008E50DA"/>
    <w:rsid w:val="008E5110"/>
    <w:rsid w:val="008E52EB"/>
    <w:rsid w:val="008E53FD"/>
    <w:rsid w:val="008E54B5"/>
    <w:rsid w:val="008E58E1"/>
    <w:rsid w:val="008E59A9"/>
    <w:rsid w:val="008E59E7"/>
    <w:rsid w:val="008E5A41"/>
    <w:rsid w:val="008E5A45"/>
    <w:rsid w:val="008E5B9A"/>
    <w:rsid w:val="008E5BC8"/>
    <w:rsid w:val="008E5E05"/>
    <w:rsid w:val="008E6425"/>
    <w:rsid w:val="008E65C9"/>
    <w:rsid w:val="008E65D3"/>
    <w:rsid w:val="008E676B"/>
    <w:rsid w:val="008E6771"/>
    <w:rsid w:val="008E6898"/>
    <w:rsid w:val="008E696E"/>
    <w:rsid w:val="008E698A"/>
    <w:rsid w:val="008E6ACF"/>
    <w:rsid w:val="008E6B55"/>
    <w:rsid w:val="008E6C6C"/>
    <w:rsid w:val="008E6E93"/>
    <w:rsid w:val="008E6FCE"/>
    <w:rsid w:val="008E6FD6"/>
    <w:rsid w:val="008E7030"/>
    <w:rsid w:val="008E7258"/>
    <w:rsid w:val="008E732B"/>
    <w:rsid w:val="008E7420"/>
    <w:rsid w:val="008E7844"/>
    <w:rsid w:val="008E78E0"/>
    <w:rsid w:val="008E7AE0"/>
    <w:rsid w:val="008E7AE7"/>
    <w:rsid w:val="008E7DED"/>
    <w:rsid w:val="008E7F45"/>
    <w:rsid w:val="008F004B"/>
    <w:rsid w:val="008F0132"/>
    <w:rsid w:val="008F01AA"/>
    <w:rsid w:val="008F020D"/>
    <w:rsid w:val="008F0306"/>
    <w:rsid w:val="008F03EF"/>
    <w:rsid w:val="008F04FD"/>
    <w:rsid w:val="008F0637"/>
    <w:rsid w:val="008F06DD"/>
    <w:rsid w:val="008F0750"/>
    <w:rsid w:val="008F07AA"/>
    <w:rsid w:val="008F08A2"/>
    <w:rsid w:val="008F0CCB"/>
    <w:rsid w:val="008F0D82"/>
    <w:rsid w:val="008F1067"/>
    <w:rsid w:val="008F10BA"/>
    <w:rsid w:val="008F1285"/>
    <w:rsid w:val="008F12E3"/>
    <w:rsid w:val="008F1565"/>
    <w:rsid w:val="008F173A"/>
    <w:rsid w:val="008F1778"/>
    <w:rsid w:val="008F17EB"/>
    <w:rsid w:val="008F18C6"/>
    <w:rsid w:val="008F19F1"/>
    <w:rsid w:val="008F1A34"/>
    <w:rsid w:val="008F1B28"/>
    <w:rsid w:val="008F1B64"/>
    <w:rsid w:val="008F1C17"/>
    <w:rsid w:val="008F1C7D"/>
    <w:rsid w:val="008F1DFE"/>
    <w:rsid w:val="008F1F44"/>
    <w:rsid w:val="008F1F65"/>
    <w:rsid w:val="008F1FEF"/>
    <w:rsid w:val="008F2014"/>
    <w:rsid w:val="008F2059"/>
    <w:rsid w:val="008F207E"/>
    <w:rsid w:val="008F2262"/>
    <w:rsid w:val="008F2288"/>
    <w:rsid w:val="008F2935"/>
    <w:rsid w:val="008F29F9"/>
    <w:rsid w:val="008F2A1D"/>
    <w:rsid w:val="008F2A78"/>
    <w:rsid w:val="008F2BB2"/>
    <w:rsid w:val="008F2BCE"/>
    <w:rsid w:val="008F2C29"/>
    <w:rsid w:val="008F2C80"/>
    <w:rsid w:val="008F2CE7"/>
    <w:rsid w:val="008F2CEE"/>
    <w:rsid w:val="008F2D5C"/>
    <w:rsid w:val="008F2D69"/>
    <w:rsid w:val="008F2E4F"/>
    <w:rsid w:val="008F3522"/>
    <w:rsid w:val="008F353F"/>
    <w:rsid w:val="008F361A"/>
    <w:rsid w:val="008F3670"/>
    <w:rsid w:val="008F36FC"/>
    <w:rsid w:val="008F3934"/>
    <w:rsid w:val="008F399C"/>
    <w:rsid w:val="008F3A46"/>
    <w:rsid w:val="008F3B04"/>
    <w:rsid w:val="008F3B63"/>
    <w:rsid w:val="008F3C64"/>
    <w:rsid w:val="008F3CA8"/>
    <w:rsid w:val="008F3E89"/>
    <w:rsid w:val="008F3F18"/>
    <w:rsid w:val="008F3F85"/>
    <w:rsid w:val="008F3F98"/>
    <w:rsid w:val="008F3FEF"/>
    <w:rsid w:val="008F4006"/>
    <w:rsid w:val="008F4108"/>
    <w:rsid w:val="008F41E4"/>
    <w:rsid w:val="008F4253"/>
    <w:rsid w:val="008F4302"/>
    <w:rsid w:val="008F431D"/>
    <w:rsid w:val="008F458B"/>
    <w:rsid w:val="008F46F6"/>
    <w:rsid w:val="008F4767"/>
    <w:rsid w:val="008F4BC9"/>
    <w:rsid w:val="008F4C07"/>
    <w:rsid w:val="008F4C14"/>
    <w:rsid w:val="008F4C3E"/>
    <w:rsid w:val="008F4C68"/>
    <w:rsid w:val="008F4D02"/>
    <w:rsid w:val="008F4D61"/>
    <w:rsid w:val="008F4D8B"/>
    <w:rsid w:val="008F4E1A"/>
    <w:rsid w:val="008F5191"/>
    <w:rsid w:val="008F53CB"/>
    <w:rsid w:val="008F54F7"/>
    <w:rsid w:val="008F559C"/>
    <w:rsid w:val="008F5AF8"/>
    <w:rsid w:val="008F5E5C"/>
    <w:rsid w:val="008F5F93"/>
    <w:rsid w:val="008F5FA1"/>
    <w:rsid w:val="008F5FAA"/>
    <w:rsid w:val="008F60D2"/>
    <w:rsid w:val="008F623C"/>
    <w:rsid w:val="008F62DA"/>
    <w:rsid w:val="008F635B"/>
    <w:rsid w:val="008F6393"/>
    <w:rsid w:val="008F641F"/>
    <w:rsid w:val="008F66A9"/>
    <w:rsid w:val="008F674E"/>
    <w:rsid w:val="008F6930"/>
    <w:rsid w:val="008F699D"/>
    <w:rsid w:val="008F6C6A"/>
    <w:rsid w:val="008F6DD2"/>
    <w:rsid w:val="008F6E61"/>
    <w:rsid w:val="008F6ED7"/>
    <w:rsid w:val="008F6EE0"/>
    <w:rsid w:val="008F6F28"/>
    <w:rsid w:val="008F6FFF"/>
    <w:rsid w:val="008F7053"/>
    <w:rsid w:val="008F7246"/>
    <w:rsid w:val="008F743C"/>
    <w:rsid w:val="008F7463"/>
    <w:rsid w:val="008F7619"/>
    <w:rsid w:val="008F76B8"/>
    <w:rsid w:val="008F773C"/>
    <w:rsid w:val="008F7772"/>
    <w:rsid w:val="008F7842"/>
    <w:rsid w:val="008F7D6D"/>
    <w:rsid w:val="008F7D6E"/>
    <w:rsid w:val="008F7E3F"/>
    <w:rsid w:val="008F7EFE"/>
    <w:rsid w:val="008F7F51"/>
    <w:rsid w:val="009000E8"/>
    <w:rsid w:val="0090021A"/>
    <w:rsid w:val="0090035F"/>
    <w:rsid w:val="00900388"/>
    <w:rsid w:val="0090056B"/>
    <w:rsid w:val="00900640"/>
    <w:rsid w:val="009006A1"/>
    <w:rsid w:val="009006D7"/>
    <w:rsid w:val="009007DB"/>
    <w:rsid w:val="0090093B"/>
    <w:rsid w:val="00900B55"/>
    <w:rsid w:val="00900B5C"/>
    <w:rsid w:val="00900C84"/>
    <w:rsid w:val="00900CB4"/>
    <w:rsid w:val="00900DF4"/>
    <w:rsid w:val="00900E5C"/>
    <w:rsid w:val="009010FE"/>
    <w:rsid w:val="00901139"/>
    <w:rsid w:val="0090144B"/>
    <w:rsid w:val="0090167C"/>
    <w:rsid w:val="009017E1"/>
    <w:rsid w:val="0090183D"/>
    <w:rsid w:val="0090190C"/>
    <w:rsid w:val="00901A1A"/>
    <w:rsid w:val="00901A5D"/>
    <w:rsid w:val="00901BBA"/>
    <w:rsid w:val="00901C97"/>
    <w:rsid w:val="00901E7C"/>
    <w:rsid w:val="00901EE1"/>
    <w:rsid w:val="00901F33"/>
    <w:rsid w:val="00902320"/>
    <w:rsid w:val="00902366"/>
    <w:rsid w:val="009023E9"/>
    <w:rsid w:val="009025E9"/>
    <w:rsid w:val="00902636"/>
    <w:rsid w:val="00902814"/>
    <w:rsid w:val="00902C5B"/>
    <w:rsid w:val="00902CD4"/>
    <w:rsid w:val="00902F4E"/>
    <w:rsid w:val="00903264"/>
    <w:rsid w:val="009032BF"/>
    <w:rsid w:val="009033A7"/>
    <w:rsid w:val="009035C9"/>
    <w:rsid w:val="00903675"/>
    <w:rsid w:val="009038E5"/>
    <w:rsid w:val="0090394A"/>
    <w:rsid w:val="00903AFB"/>
    <w:rsid w:val="00903FD1"/>
    <w:rsid w:val="0090427D"/>
    <w:rsid w:val="009042D1"/>
    <w:rsid w:val="0090433F"/>
    <w:rsid w:val="00904851"/>
    <w:rsid w:val="009048F3"/>
    <w:rsid w:val="009049C6"/>
    <w:rsid w:val="00904C28"/>
    <w:rsid w:val="00904D94"/>
    <w:rsid w:val="00904E54"/>
    <w:rsid w:val="00904EB1"/>
    <w:rsid w:val="00905109"/>
    <w:rsid w:val="0090522C"/>
    <w:rsid w:val="00905394"/>
    <w:rsid w:val="0090543D"/>
    <w:rsid w:val="0090577D"/>
    <w:rsid w:val="009059EA"/>
    <w:rsid w:val="00905DB7"/>
    <w:rsid w:val="009060E2"/>
    <w:rsid w:val="00906158"/>
    <w:rsid w:val="00906230"/>
    <w:rsid w:val="009063D7"/>
    <w:rsid w:val="00906B9D"/>
    <w:rsid w:val="00906C70"/>
    <w:rsid w:val="00906D37"/>
    <w:rsid w:val="00906ED3"/>
    <w:rsid w:val="00906FE3"/>
    <w:rsid w:val="009070FB"/>
    <w:rsid w:val="00907111"/>
    <w:rsid w:val="00907509"/>
    <w:rsid w:val="00907643"/>
    <w:rsid w:val="009076C4"/>
    <w:rsid w:val="009077F2"/>
    <w:rsid w:val="0090789F"/>
    <w:rsid w:val="009078B4"/>
    <w:rsid w:val="009079CA"/>
    <w:rsid w:val="00907CBA"/>
    <w:rsid w:val="00907E28"/>
    <w:rsid w:val="00907EEA"/>
    <w:rsid w:val="00910173"/>
    <w:rsid w:val="00910183"/>
    <w:rsid w:val="009102EA"/>
    <w:rsid w:val="0091041A"/>
    <w:rsid w:val="009105BE"/>
    <w:rsid w:val="009106F7"/>
    <w:rsid w:val="009108BE"/>
    <w:rsid w:val="0091094A"/>
    <w:rsid w:val="009109D7"/>
    <w:rsid w:val="00910C60"/>
    <w:rsid w:val="00910D77"/>
    <w:rsid w:val="00910DD0"/>
    <w:rsid w:val="00910DFD"/>
    <w:rsid w:val="0091101F"/>
    <w:rsid w:val="00911263"/>
    <w:rsid w:val="00911321"/>
    <w:rsid w:val="00911412"/>
    <w:rsid w:val="0091151D"/>
    <w:rsid w:val="0091176D"/>
    <w:rsid w:val="009117BB"/>
    <w:rsid w:val="0091194F"/>
    <w:rsid w:val="009119AD"/>
    <w:rsid w:val="00911A1B"/>
    <w:rsid w:val="00911B6A"/>
    <w:rsid w:val="009120F3"/>
    <w:rsid w:val="0091215F"/>
    <w:rsid w:val="00912219"/>
    <w:rsid w:val="009123BB"/>
    <w:rsid w:val="009123D2"/>
    <w:rsid w:val="009123DA"/>
    <w:rsid w:val="009125C2"/>
    <w:rsid w:val="009128DC"/>
    <w:rsid w:val="00912A03"/>
    <w:rsid w:val="00912A44"/>
    <w:rsid w:val="00912A8B"/>
    <w:rsid w:val="00912B7B"/>
    <w:rsid w:val="00912B80"/>
    <w:rsid w:val="00912FAC"/>
    <w:rsid w:val="00912FCB"/>
    <w:rsid w:val="009131F3"/>
    <w:rsid w:val="0091363A"/>
    <w:rsid w:val="009136E0"/>
    <w:rsid w:val="0091370A"/>
    <w:rsid w:val="0091370D"/>
    <w:rsid w:val="0091377F"/>
    <w:rsid w:val="00913825"/>
    <w:rsid w:val="00913836"/>
    <w:rsid w:val="00913858"/>
    <w:rsid w:val="0091387F"/>
    <w:rsid w:val="00913999"/>
    <w:rsid w:val="00913A12"/>
    <w:rsid w:val="00913E74"/>
    <w:rsid w:val="00914115"/>
    <w:rsid w:val="00914639"/>
    <w:rsid w:val="00914749"/>
    <w:rsid w:val="0091476F"/>
    <w:rsid w:val="0091477B"/>
    <w:rsid w:val="00914A37"/>
    <w:rsid w:val="00914A6D"/>
    <w:rsid w:val="00914AE7"/>
    <w:rsid w:val="00914D51"/>
    <w:rsid w:val="00914D8F"/>
    <w:rsid w:val="00915085"/>
    <w:rsid w:val="009150B3"/>
    <w:rsid w:val="009158CF"/>
    <w:rsid w:val="009158F2"/>
    <w:rsid w:val="00915B6C"/>
    <w:rsid w:val="00915C28"/>
    <w:rsid w:val="00915D36"/>
    <w:rsid w:val="00915EB3"/>
    <w:rsid w:val="00915FF7"/>
    <w:rsid w:val="00916044"/>
    <w:rsid w:val="009160C4"/>
    <w:rsid w:val="0091628F"/>
    <w:rsid w:val="009163DF"/>
    <w:rsid w:val="0091657F"/>
    <w:rsid w:val="00916762"/>
    <w:rsid w:val="0091685A"/>
    <w:rsid w:val="009168D8"/>
    <w:rsid w:val="0091694D"/>
    <w:rsid w:val="00916B81"/>
    <w:rsid w:val="00916D24"/>
    <w:rsid w:val="00916DBB"/>
    <w:rsid w:val="00916E87"/>
    <w:rsid w:val="00916EA8"/>
    <w:rsid w:val="009174CA"/>
    <w:rsid w:val="00917537"/>
    <w:rsid w:val="009177AB"/>
    <w:rsid w:val="00917B27"/>
    <w:rsid w:val="00917BC8"/>
    <w:rsid w:val="00917E8A"/>
    <w:rsid w:val="00917F70"/>
    <w:rsid w:val="009200F4"/>
    <w:rsid w:val="0092020A"/>
    <w:rsid w:val="00920274"/>
    <w:rsid w:val="009205BB"/>
    <w:rsid w:val="009207EE"/>
    <w:rsid w:val="009208A0"/>
    <w:rsid w:val="00920965"/>
    <w:rsid w:val="00920A3E"/>
    <w:rsid w:val="00920AB8"/>
    <w:rsid w:val="00920C68"/>
    <w:rsid w:val="00920FC4"/>
    <w:rsid w:val="00920FF2"/>
    <w:rsid w:val="0092106E"/>
    <w:rsid w:val="009213EA"/>
    <w:rsid w:val="0092159D"/>
    <w:rsid w:val="0092163D"/>
    <w:rsid w:val="009216B2"/>
    <w:rsid w:val="00921831"/>
    <w:rsid w:val="009219F8"/>
    <w:rsid w:val="00921B84"/>
    <w:rsid w:val="00921BCC"/>
    <w:rsid w:val="00921D33"/>
    <w:rsid w:val="00921F4C"/>
    <w:rsid w:val="00921FFE"/>
    <w:rsid w:val="00922065"/>
    <w:rsid w:val="009220C6"/>
    <w:rsid w:val="00922140"/>
    <w:rsid w:val="009222BA"/>
    <w:rsid w:val="00922394"/>
    <w:rsid w:val="0092239C"/>
    <w:rsid w:val="009223DF"/>
    <w:rsid w:val="0092246E"/>
    <w:rsid w:val="0092258B"/>
    <w:rsid w:val="009228C3"/>
    <w:rsid w:val="009228F8"/>
    <w:rsid w:val="00922C63"/>
    <w:rsid w:val="00922C72"/>
    <w:rsid w:val="00922C87"/>
    <w:rsid w:val="00922D75"/>
    <w:rsid w:val="00922E6F"/>
    <w:rsid w:val="00922E9F"/>
    <w:rsid w:val="00922ECC"/>
    <w:rsid w:val="00923116"/>
    <w:rsid w:val="009231B4"/>
    <w:rsid w:val="009231C2"/>
    <w:rsid w:val="009231D7"/>
    <w:rsid w:val="009233DC"/>
    <w:rsid w:val="0092345B"/>
    <w:rsid w:val="00923550"/>
    <w:rsid w:val="00923635"/>
    <w:rsid w:val="0092375C"/>
    <w:rsid w:val="009237E3"/>
    <w:rsid w:val="009237EE"/>
    <w:rsid w:val="009238FA"/>
    <w:rsid w:val="00923A26"/>
    <w:rsid w:val="00923C0D"/>
    <w:rsid w:val="00923C73"/>
    <w:rsid w:val="00923CCC"/>
    <w:rsid w:val="00923F22"/>
    <w:rsid w:val="00924130"/>
    <w:rsid w:val="0092416E"/>
    <w:rsid w:val="00924195"/>
    <w:rsid w:val="009242C8"/>
    <w:rsid w:val="009244BF"/>
    <w:rsid w:val="0092457F"/>
    <w:rsid w:val="009249F7"/>
    <w:rsid w:val="00924AEA"/>
    <w:rsid w:val="00924B2D"/>
    <w:rsid w:val="00924D8C"/>
    <w:rsid w:val="00924E43"/>
    <w:rsid w:val="00924F57"/>
    <w:rsid w:val="00925210"/>
    <w:rsid w:val="009252A5"/>
    <w:rsid w:val="009253AB"/>
    <w:rsid w:val="00925476"/>
    <w:rsid w:val="0092562F"/>
    <w:rsid w:val="0092568F"/>
    <w:rsid w:val="009256DD"/>
    <w:rsid w:val="0092576F"/>
    <w:rsid w:val="009257FB"/>
    <w:rsid w:val="0092586A"/>
    <w:rsid w:val="00925877"/>
    <w:rsid w:val="0092595C"/>
    <w:rsid w:val="00925B41"/>
    <w:rsid w:val="0092616A"/>
    <w:rsid w:val="00926272"/>
    <w:rsid w:val="0092632E"/>
    <w:rsid w:val="00926348"/>
    <w:rsid w:val="0092639E"/>
    <w:rsid w:val="009265D5"/>
    <w:rsid w:val="009266B3"/>
    <w:rsid w:val="00926964"/>
    <w:rsid w:val="00926A26"/>
    <w:rsid w:val="00926E1F"/>
    <w:rsid w:val="00926F39"/>
    <w:rsid w:val="00927020"/>
    <w:rsid w:val="009271FA"/>
    <w:rsid w:val="0092737A"/>
    <w:rsid w:val="00927502"/>
    <w:rsid w:val="00927644"/>
    <w:rsid w:val="00927757"/>
    <w:rsid w:val="00927A29"/>
    <w:rsid w:val="00927C25"/>
    <w:rsid w:val="00927DDE"/>
    <w:rsid w:val="00927EC6"/>
    <w:rsid w:val="00927F1F"/>
    <w:rsid w:val="00930075"/>
    <w:rsid w:val="009302D0"/>
    <w:rsid w:val="0093033E"/>
    <w:rsid w:val="0093051B"/>
    <w:rsid w:val="0093075A"/>
    <w:rsid w:val="00930835"/>
    <w:rsid w:val="0093097E"/>
    <w:rsid w:val="00930B4D"/>
    <w:rsid w:val="00930B55"/>
    <w:rsid w:val="009310FD"/>
    <w:rsid w:val="00931124"/>
    <w:rsid w:val="00931157"/>
    <w:rsid w:val="009311E2"/>
    <w:rsid w:val="00931218"/>
    <w:rsid w:val="009312C5"/>
    <w:rsid w:val="00931348"/>
    <w:rsid w:val="009315F4"/>
    <w:rsid w:val="009315FF"/>
    <w:rsid w:val="00931633"/>
    <w:rsid w:val="009318B0"/>
    <w:rsid w:val="0093193A"/>
    <w:rsid w:val="00931AC3"/>
    <w:rsid w:val="00931CBC"/>
    <w:rsid w:val="00931CEE"/>
    <w:rsid w:val="00931D32"/>
    <w:rsid w:val="00931DAA"/>
    <w:rsid w:val="00931EA8"/>
    <w:rsid w:val="00931EDA"/>
    <w:rsid w:val="00931EF6"/>
    <w:rsid w:val="009321D9"/>
    <w:rsid w:val="0093229D"/>
    <w:rsid w:val="0093243F"/>
    <w:rsid w:val="0093249B"/>
    <w:rsid w:val="009324F0"/>
    <w:rsid w:val="009325BF"/>
    <w:rsid w:val="009325F7"/>
    <w:rsid w:val="00932677"/>
    <w:rsid w:val="009328D6"/>
    <w:rsid w:val="00932DBE"/>
    <w:rsid w:val="0093325C"/>
    <w:rsid w:val="0093331C"/>
    <w:rsid w:val="00933596"/>
    <w:rsid w:val="009335B7"/>
    <w:rsid w:val="009336D8"/>
    <w:rsid w:val="009336F3"/>
    <w:rsid w:val="0093376A"/>
    <w:rsid w:val="009337A4"/>
    <w:rsid w:val="00933BA1"/>
    <w:rsid w:val="00933D5D"/>
    <w:rsid w:val="00933ECE"/>
    <w:rsid w:val="00933FAD"/>
    <w:rsid w:val="009340EC"/>
    <w:rsid w:val="00934133"/>
    <w:rsid w:val="0093426F"/>
    <w:rsid w:val="009342C5"/>
    <w:rsid w:val="00934321"/>
    <w:rsid w:val="009344CE"/>
    <w:rsid w:val="009345D7"/>
    <w:rsid w:val="00934888"/>
    <w:rsid w:val="009349C8"/>
    <w:rsid w:val="00934A01"/>
    <w:rsid w:val="00934C2D"/>
    <w:rsid w:val="00934DF5"/>
    <w:rsid w:val="00934EC7"/>
    <w:rsid w:val="00934F1F"/>
    <w:rsid w:val="00934FD6"/>
    <w:rsid w:val="00934FE4"/>
    <w:rsid w:val="00935323"/>
    <w:rsid w:val="00935380"/>
    <w:rsid w:val="009354AE"/>
    <w:rsid w:val="0093558B"/>
    <w:rsid w:val="0093573A"/>
    <w:rsid w:val="0093573B"/>
    <w:rsid w:val="009357DC"/>
    <w:rsid w:val="00935918"/>
    <w:rsid w:val="00935AAB"/>
    <w:rsid w:val="00935D1E"/>
    <w:rsid w:val="00935D41"/>
    <w:rsid w:val="00936119"/>
    <w:rsid w:val="009361C6"/>
    <w:rsid w:val="0093626F"/>
    <w:rsid w:val="0093635D"/>
    <w:rsid w:val="0093672B"/>
    <w:rsid w:val="009367B3"/>
    <w:rsid w:val="00936894"/>
    <w:rsid w:val="00936994"/>
    <w:rsid w:val="00936B75"/>
    <w:rsid w:val="00936D38"/>
    <w:rsid w:val="00936D83"/>
    <w:rsid w:val="00936EC5"/>
    <w:rsid w:val="00937054"/>
    <w:rsid w:val="00937288"/>
    <w:rsid w:val="00937343"/>
    <w:rsid w:val="009374B0"/>
    <w:rsid w:val="0093765F"/>
    <w:rsid w:val="00937751"/>
    <w:rsid w:val="00937B39"/>
    <w:rsid w:val="00937BAF"/>
    <w:rsid w:val="00937E36"/>
    <w:rsid w:val="00937E4A"/>
    <w:rsid w:val="009400E4"/>
    <w:rsid w:val="00940100"/>
    <w:rsid w:val="00940592"/>
    <w:rsid w:val="0094074D"/>
    <w:rsid w:val="009407A5"/>
    <w:rsid w:val="009409D7"/>
    <w:rsid w:val="00940C0F"/>
    <w:rsid w:val="00940E28"/>
    <w:rsid w:val="0094115B"/>
    <w:rsid w:val="00941425"/>
    <w:rsid w:val="00941526"/>
    <w:rsid w:val="00941965"/>
    <w:rsid w:val="00941A4B"/>
    <w:rsid w:val="00941A54"/>
    <w:rsid w:val="00941B7A"/>
    <w:rsid w:val="00941D6C"/>
    <w:rsid w:val="00941E3E"/>
    <w:rsid w:val="00941F6B"/>
    <w:rsid w:val="00941FCF"/>
    <w:rsid w:val="00942176"/>
    <w:rsid w:val="0094217D"/>
    <w:rsid w:val="009421B7"/>
    <w:rsid w:val="009428C4"/>
    <w:rsid w:val="00942919"/>
    <w:rsid w:val="009429E0"/>
    <w:rsid w:val="00942AE0"/>
    <w:rsid w:val="00942B8D"/>
    <w:rsid w:val="00942CA2"/>
    <w:rsid w:val="00942D93"/>
    <w:rsid w:val="00942F0C"/>
    <w:rsid w:val="0094323E"/>
    <w:rsid w:val="00943373"/>
    <w:rsid w:val="00943400"/>
    <w:rsid w:val="009435A3"/>
    <w:rsid w:val="0094362A"/>
    <w:rsid w:val="009436C8"/>
    <w:rsid w:val="009439E6"/>
    <w:rsid w:val="00943AD1"/>
    <w:rsid w:val="00943F94"/>
    <w:rsid w:val="009440AE"/>
    <w:rsid w:val="00944223"/>
    <w:rsid w:val="00944425"/>
    <w:rsid w:val="00944435"/>
    <w:rsid w:val="0094496B"/>
    <w:rsid w:val="009449A8"/>
    <w:rsid w:val="00944BB0"/>
    <w:rsid w:val="00944D0B"/>
    <w:rsid w:val="00944E5A"/>
    <w:rsid w:val="00945039"/>
    <w:rsid w:val="0094503A"/>
    <w:rsid w:val="009450C5"/>
    <w:rsid w:val="00945107"/>
    <w:rsid w:val="00945683"/>
    <w:rsid w:val="0094588F"/>
    <w:rsid w:val="0094591F"/>
    <w:rsid w:val="00945A01"/>
    <w:rsid w:val="00945B48"/>
    <w:rsid w:val="00945E6F"/>
    <w:rsid w:val="00945F18"/>
    <w:rsid w:val="009461DF"/>
    <w:rsid w:val="00946249"/>
    <w:rsid w:val="0094625F"/>
    <w:rsid w:val="00946276"/>
    <w:rsid w:val="00946278"/>
    <w:rsid w:val="009464E5"/>
    <w:rsid w:val="00946758"/>
    <w:rsid w:val="009468B7"/>
    <w:rsid w:val="009469E7"/>
    <w:rsid w:val="00946AB5"/>
    <w:rsid w:val="00946CE6"/>
    <w:rsid w:val="00946D5F"/>
    <w:rsid w:val="0094725F"/>
    <w:rsid w:val="009472EE"/>
    <w:rsid w:val="00947475"/>
    <w:rsid w:val="00947524"/>
    <w:rsid w:val="009476C5"/>
    <w:rsid w:val="0094772C"/>
    <w:rsid w:val="009477F1"/>
    <w:rsid w:val="00947B49"/>
    <w:rsid w:val="00947E9E"/>
    <w:rsid w:val="00947EEB"/>
    <w:rsid w:val="00950088"/>
    <w:rsid w:val="0095049D"/>
    <w:rsid w:val="0095067E"/>
    <w:rsid w:val="009506A7"/>
    <w:rsid w:val="009506B6"/>
    <w:rsid w:val="0095078D"/>
    <w:rsid w:val="00950859"/>
    <w:rsid w:val="00950D4D"/>
    <w:rsid w:val="00950DD1"/>
    <w:rsid w:val="00950F22"/>
    <w:rsid w:val="00950F5F"/>
    <w:rsid w:val="009510A2"/>
    <w:rsid w:val="0095128E"/>
    <w:rsid w:val="0095133A"/>
    <w:rsid w:val="0095134C"/>
    <w:rsid w:val="009513FE"/>
    <w:rsid w:val="00951694"/>
    <w:rsid w:val="00951761"/>
    <w:rsid w:val="00951915"/>
    <w:rsid w:val="009519AB"/>
    <w:rsid w:val="00951C19"/>
    <w:rsid w:val="00951C23"/>
    <w:rsid w:val="00951C7D"/>
    <w:rsid w:val="00951DB5"/>
    <w:rsid w:val="00951E3C"/>
    <w:rsid w:val="00951F29"/>
    <w:rsid w:val="00952166"/>
    <w:rsid w:val="0095216A"/>
    <w:rsid w:val="00952356"/>
    <w:rsid w:val="009523F2"/>
    <w:rsid w:val="009524E9"/>
    <w:rsid w:val="00952B76"/>
    <w:rsid w:val="00952C53"/>
    <w:rsid w:val="00952D7E"/>
    <w:rsid w:val="00952DE6"/>
    <w:rsid w:val="00952E2D"/>
    <w:rsid w:val="0095303E"/>
    <w:rsid w:val="00953189"/>
    <w:rsid w:val="00953316"/>
    <w:rsid w:val="0095351D"/>
    <w:rsid w:val="00953532"/>
    <w:rsid w:val="00953540"/>
    <w:rsid w:val="00953606"/>
    <w:rsid w:val="009536AB"/>
    <w:rsid w:val="0095378D"/>
    <w:rsid w:val="009537A5"/>
    <w:rsid w:val="00953F1A"/>
    <w:rsid w:val="009541F5"/>
    <w:rsid w:val="00954320"/>
    <w:rsid w:val="009544DB"/>
    <w:rsid w:val="00954574"/>
    <w:rsid w:val="009546B0"/>
    <w:rsid w:val="009548A3"/>
    <w:rsid w:val="0095492B"/>
    <w:rsid w:val="00954E19"/>
    <w:rsid w:val="00954E20"/>
    <w:rsid w:val="00954E2F"/>
    <w:rsid w:val="00954E6C"/>
    <w:rsid w:val="00954E89"/>
    <w:rsid w:val="009550C5"/>
    <w:rsid w:val="009551D2"/>
    <w:rsid w:val="0095537C"/>
    <w:rsid w:val="009553DA"/>
    <w:rsid w:val="009554E1"/>
    <w:rsid w:val="0095551A"/>
    <w:rsid w:val="0095569E"/>
    <w:rsid w:val="00955978"/>
    <w:rsid w:val="00955E43"/>
    <w:rsid w:val="00956007"/>
    <w:rsid w:val="0095607F"/>
    <w:rsid w:val="00956151"/>
    <w:rsid w:val="00956169"/>
    <w:rsid w:val="00956330"/>
    <w:rsid w:val="009564F1"/>
    <w:rsid w:val="009565C5"/>
    <w:rsid w:val="009568C3"/>
    <w:rsid w:val="00956B74"/>
    <w:rsid w:val="00956B90"/>
    <w:rsid w:val="00956F00"/>
    <w:rsid w:val="00956F0B"/>
    <w:rsid w:val="00956F93"/>
    <w:rsid w:val="00957038"/>
    <w:rsid w:val="009570DD"/>
    <w:rsid w:val="00957350"/>
    <w:rsid w:val="009573AA"/>
    <w:rsid w:val="009574C0"/>
    <w:rsid w:val="009578B4"/>
    <w:rsid w:val="009578D5"/>
    <w:rsid w:val="009578FF"/>
    <w:rsid w:val="00957A04"/>
    <w:rsid w:val="00957AE6"/>
    <w:rsid w:val="00957BD5"/>
    <w:rsid w:val="00957CA5"/>
    <w:rsid w:val="00957DBB"/>
    <w:rsid w:val="00957DFB"/>
    <w:rsid w:val="009601D4"/>
    <w:rsid w:val="009601E3"/>
    <w:rsid w:val="00960225"/>
    <w:rsid w:val="009602C9"/>
    <w:rsid w:val="009603A2"/>
    <w:rsid w:val="00960406"/>
    <w:rsid w:val="009605A6"/>
    <w:rsid w:val="0096062D"/>
    <w:rsid w:val="0096068D"/>
    <w:rsid w:val="009607C4"/>
    <w:rsid w:val="009607E4"/>
    <w:rsid w:val="009609B5"/>
    <w:rsid w:val="00960A31"/>
    <w:rsid w:val="00960ABA"/>
    <w:rsid w:val="00960C7A"/>
    <w:rsid w:val="00960DEC"/>
    <w:rsid w:val="00960E52"/>
    <w:rsid w:val="00960EC1"/>
    <w:rsid w:val="009611A0"/>
    <w:rsid w:val="00961367"/>
    <w:rsid w:val="009613A4"/>
    <w:rsid w:val="00961418"/>
    <w:rsid w:val="00961490"/>
    <w:rsid w:val="00961566"/>
    <w:rsid w:val="00961787"/>
    <w:rsid w:val="009617CD"/>
    <w:rsid w:val="00961923"/>
    <w:rsid w:val="00961BC8"/>
    <w:rsid w:val="00961C0E"/>
    <w:rsid w:val="00961C79"/>
    <w:rsid w:val="00961CC9"/>
    <w:rsid w:val="00961D0A"/>
    <w:rsid w:val="00961D10"/>
    <w:rsid w:val="00961D43"/>
    <w:rsid w:val="00961E93"/>
    <w:rsid w:val="00961F50"/>
    <w:rsid w:val="00961F91"/>
    <w:rsid w:val="00961FB9"/>
    <w:rsid w:val="009621A4"/>
    <w:rsid w:val="0096220C"/>
    <w:rsid w:val="009623D2"/>
    <w:rsid w:val="00962558"/>
    <w:rsid w:val="009625BD"/>
    <w:rsid w:val="00962652"/>
    <w:rsid w:val="00962698"/>
    <w:rsid w:val="0096279D"/>
    <w:rsid w:val="00962A52"/>
    <w:rsid w:val="00962F52"/>
    <w:rsid w:val="00962FD5"/>
    <w:rsid w:val="009630B8"/>
    <w:rsid w:val="009630CA"/>
    <w:rsid w:val="009630D6"/>
    <w:rsid w:val="009631EB"/>
    <w:rsid w:val="0096332E"/>
    <w:rsid w:val="00963341"/>
    <w:rsid w:val="0096338E"/>
    <w:rsid w:val="009633FC"/>
    <w:rsid w:val="00963431"/>
    <w:rsid w:val="00963654"/>
    <w:rsid w:val="009638EA"/>
    <w:rsid w:val="0096391B"/>
    <w:rsid w:val="009639DB"/>
    <w:rsid w:val="00963B04"/>
    <w:rsid w:val="00963CC2"/>
    <w:rsid w:val="00963E5F"/>
    <w:rsid w:val="009640E7"/>
    <w:rsid w:val="00964190"/>
    <w:rsid w:val="00964269"/>
    <w:rsid w:val="009643B6"/>
    <w:rsid w:val="00964404"/>
    <w:rsid w:val="00964485"/>
    <w:rsid w:val="0096469A"/>
    <w:rsid w:val="0096473D"/>
    <w:rsid w:val="009647F7"/>
    <w:rsid w:val="0096494A"/>
    <w:rsid w:val="009649D7"/>
    <w:rsid w:val="00964E57"/>
    <w:rsid w:val="00964F29"/>
    <w:rsid w:val="009651E4"/>
    <w:rsid w:val="0096532B"/>
    <w:rsid w:val="009654D8"/>
    <w:rsid w:val="009654FE"/>
    <w:rsid w:val="00965523"/>
    <w:rsid w:val="00965573"/>
    <w:rsid w:val="00965581"/>
    <w:rsid w:val="0096559A"/>
    <w:rsid w:val="00965632"/>
    <w:rsid w:val="009657A5"/>
    <w:rsid w:val="00965827"/>
    <w:rsid w:val="00965860"/>
    <w:rsid w:val="00965915"/>
    <w:rsid w:val="009659AF"/>
    <w:rsid w:val="00965B7D"/>
    <w:rsid w:val="00965C58"/>
    <w:rsid w:val="00965E47"/>
    <w:rsid w:val="00965FEA"/>
    <w:rsid w:val="00965FF4"/>
    <w:rsid w:val="009663B1"/>
    <w:rsid w:val="00966518"/>
    <w:rsid w:val="009666C4"/>
    <w:rsid w:val="009668B9"/>
    <w:rsid w:val="00966992"/>
    <w:rsid w:val="00966B12"/>
    <w:rsid w:val="00966B7A"/>
    <w:rsid w:val="00966BF9"/>
    <w:rsid w:val="00966CFE"/>
    <w:rsid w:val="00966D80"/>
    <w:rsid w:val="00966F37"/>
    <w:rsid w:val="00966F70"/>
    <w:rsid w:val="009671C5"/>
    <w:rsid w:val="0096725D"/>
    <w:rsid w:val="009672E6"/>
    <w:rsid w:val="0096734E"/>
    <w:rsid w:val="009673A4"/>
    <w:rsid w:val="009676EB"/>
    <w:rsid w:val="00967749"/>
    <w:rsid w:val="0096782A"/>
    <w:rsid w:val="0096786A"/>
    <w:rsid w:val="00967876"/>
    <w:rsid w:val="0096799A"/>
    <w:rsid w:val="00967BA3"/>
    <w:rsid w:val="00967BE5"/>
    <w:rsid w:val="00967FD1"/>
    <w:rsid w:val="0097000E"/>
    <w:rsid w:val="00970083"/>
    <w:rsid w:val="00970154"/>
    <w:rsid w:val="0097058C"/>
    <w:rsid w:val="009706AD"/>
    <w:rsid w:val="009707A9"/>
    <w:rsid w:val="0097089B"/>
    <w:rsid w:val="00970C0F"/>
    <w:rsid w:val="00970F7E"/>
    <w:rsid w:val="009710DF"/>
    <w:rsid w:val="0097116D"/>
    <w:rsid w:val="00971444"/>
    <w:rsid w:val="00971906"/>
    <w:rsid w:val="00971A38"/>
    <w:rsid w:val="00971A74"/>
    <w:rsid w:val="00971AE7"/>
    <w:rsid w:val="00971B65"/>
    <w:rsid w:val="00971CC0"/>
    <w:rsid w:val="00971D27"/>
    <w:rsid w:val="00971DE1"/>
    <w:rsid w:val="00972027"/>
    <w:rsid w:val="00972487"/>
    <w:rsid w:val="009724DC"/>
    <w:rsid w:val="00972548"/>
    <w:rsid w:val="009726D0"/>
    <w:rsid w:val="0097287C"/>
    <w:rsid w:val="0097291C"/>
    <w:rsid w:val="00972A8B"/>
    <w:rsid w:val="00972B2B"/>
    <w:rsid w:val="00972E9D"/>
    <w:rsid w:val="00972F3E"/>
    <w:rsid w:val="00972F51"/>
    <w:rsid w:val="00972F66"/>
    <w:rsid w:val="00973060"/>
    <w:rsid w:val="00973067"/>
    <w:rsid w:val="00973130"/>
    <w:rsid w:val="0097315A"/>
    <w:rsid w:val="009731B0"/>
    <w:rsid w:val="0097334E"/>
    <w:rsid w:val="009735A8"/>
    <w:rsid w:val="009736D1"/>
    <w:rsid w:val="009737C0"/>
    <w:rsid w:val="0097380E"/>
    <w:rsid w:val="0097383B"/>
    <w:rsid w:val="0097395C"/>
    <w:rsid w:val="00973ABC"/>
    <w:rsid w:val="00973B91"/>
    <w:rsid w:val="00973CA4"/>
    <w:rsid w:val="00974040"/>
    <w:rsid w:val="0097412A"/>
    <w:rsid w:val="0097414F"/>
    <w:rsid w:val="009741C5"/>
    <w:rsid w:val="00974219"/>
    <w:rsid w:val="00974290"/>
    <w:rsid w:val="0097432B"/>
    <w:rsid w:val="00974348"/>
    <w:rsid w:val="0097464D"/>
    <w:rsid w:val="00974675"/>
    <w:rsid w:val="00974785"/>
    <w:rsid w:val="009749DB"/>
    <w:rsid w:val="009752E4"/>
    <w:rsid w:val="0097534E"/>
    <w:rsid w:val="009754E8"/>
    <w:rsid w:val="0097556A"/>
    <w:rsid w:val="009755E7"/>
    <w:rsid w:val="0097572F"/>
    <w:rsid w:val="00975761"/>
    <w:rsid w:val="00975A7B"/>
    <w:rsid w:val="00975AD7"/>
    <w:rsid w:val="00975BA0"/>
    <w:rsid w:val="00975EC7"/>
    <w:rsid w:val="00975F12"/>
    <w:rsid w:val="00976169"/>
    <w:rsid w:val="009761F7"/>
    <w:rsid w:val="0097629B"/>
    <w:rsid w:val="009762F7"/>
    <w:rsid w:val="009764AB"/>
    <w:rsid w:val="00976724"/>
    <w:rsid w:val="00976850"/>
    <w:rsid w:val="00976864"/>
    <w:rsid w:val="00976E58"/>
    <w:rsid w:val="00976E65"/>
    <w:rsid w:val="00976F88"/>
    <w:rsid w:val="009770BD"/>
    <w:rsid w:val="00977111"/>
    <w:rsid w:val="0097716A"/>
    <w:rsid w:val="009773C0"/>
    <w:rsid w:val="0097747C"/>
    <w:rsid w:val="00977721"/>
    <w:rsid w:val="009778D4"/>
    <w:rsid w:val="009778E7"/>
    <w:rsid w:val="0097798C"/>
    <w:rsid w:val="00977C1C"/>
    <w:rsid w:val="00977C8D"/>
    <w:rsid w:val="00977CEA"/>
    <w:rsid w:val="00977E75"/>
    <w:rsid w:val="00977E8C"/>
    <w:rsid w:val="00977F62"/>
    <w:rsid w:val="0098012A"/>
    <w:rsid w:val="009803F0"/>
    <w:rsid w:val="009804C3"/>
    <w:rsid w:val="009805B0"/>
    <w:rsid w:val="00980890"/>
    <w:rsid w:val="009808D0"/>
    <w:rsid w:val="0098092C"/>
    <w:rsid w:val="00980A7D"/>
    <w:rsid w:val="00980C9F"/>
    <w:rsid w:val="00980DB9"/>
    <w:rsid w:val="00980FE2"/>
    <w:rsid w:val="0098123B"/>
    <w:rsid w:val="0098123D"/>
    <w:rsid w:val="00981734"/>
    <w:rsid w:val="00981739"/>
    <w:rsid w:val="00981772"/>
    <w:rsid w:val="009817C1"/>
    <w:rsid w:val="009819F2"/>
    <w:rsid w:val="00981ABF"/>
    <w:rsid w:val="00981E42"/>
    <w:rsid w:val="00981FE5"/>
    <w:rsid w:val="00982012"/>
    <w:rsid w:val="0098220A"/>
    <w:rsid w:val="009824B6"/>
    <w:rsid w:val="00982577"/>
    <w:rsid w:val="00982768"/>
    <w:rsid w:val="00982901"/>
    <w:rsid w:val="00982AE7"/>
    <w:rsid w:val="00982C84"/>
    <w:rsid w:val="00982D57"/>
    <w:rsid w:val="00982DCF"/>
    <w:rsid w:val="0098308A"/>
    <w:rsid w:val="009830D0"/>
    <w:rsid w:val="00983962"/>
    <w:rsid w:val="00983B04"/>
    <w:rsid w:val="00983BA5"/>
    <w:rsid w:val="00983E23"/>
    <w:rsid w:val="0098415D"/>
    <w:rsid w:val="0098455A"/>
    <w:rsid w:val="00984661"/>
    <w:rsid w:val="00984679"/>
    <w:rsid w:val="009848F4"/>
    <w:rsid w:val="00984DBB"/>
    <w:rsid w:val="00984E76"/>
    <w:rsid w:val="0098510D"/>
    <w:rsid w:val="00985298"/>
    <w:rsid w:val="009853D5"/>
    <w:rsid w:val="00985474"/>
    <w:rsid w:val="009854EE"/>
    <w:rsid w:val="0098569A"/>
    <w:rsid w:val="00985994"/>
    <w:rsid w:val="009859F1"/>
    <w:rsid w:val="00985B5D"/>
    <w:rsid w:val="00985E38"/>
    <w:rsid w:val="00985E76"/>
    <w:rsid w:val="00985F17"/>
    <w:rsid w:val="00985FB4"/>
    <w:rsid w:val="00985FF9"/>
    <w:rsid w:val="00986051"/>
    <w:rsid w:val="009860E7"/>
    <w:rsid w:val="00986120"/>
    <w:rsid w:val="00986301"/>
    <w:rsid w:val="009866F2"/>
    <w:rsid w:val="0098680B"/>
    <w:rsid w:val="0098681C"/>
    <w:rsid w:val="0098688F"/>
    <w:rsid w:val="009868A0"/>
    <w:rsid w:val="00986B00"/>
    <w:rsid w:val="00986B1E"/>
    <w:rsid w:val="00986B2D"/>
    <w:rsid w:val="00986CB6"/>
    <w:rsid w:val="00986D2C"/>
    <w:rsid w:val="00986E66"/>
    <w:rsid w:val="009873E5"/>
    <w:rsid w:val="00987445"/>
    <w:rsid w:val="00987554"/>
    <w:rsid w:val="00987584"/>
    <w:rsid w:val="0098779A"/>
    <w:rsid w:val="00987AC4"/>
    <w:rsid w:val="00987CE9"/>
    <w:rsid w:val="00987D13"/>
    <w:rsid w:val="00987FB1"/>
    <w:rsid w:val="009902FC"/>
    <w:rsid w:val="0099040F"/>
    <w:rsid w:val="0099046E"/>
    <w:rsid w:val="0099063C"/>
    <w:rsid w:val="009907F2"/>
    <w:rsid w:val="009908DD"/>
    <w:rsid w:val="00990D8A"/>
    <w:rsid w:val="00990F2F"/>
    <w:rsid w:val="009910B5"/>
    <w:rsid w:val="009910D2"/>
    <w:rsid w:val="0099115D"/>
    <w:rsid w:val="009911E0"/>
    <w:rsid w:val="0099122D"/>
    <w:rsid w:val="0099131F"/>
    <w:rsid w:val="00991369"/>
    <w:rsid w:val="00991411"/>
    <w:rsid w:val="0099168E"/>
    <w:rsid w:val="0099177D"/>
    <w:rsid w:val="00991790"/>
    <w:rsid w:val="0099179B"/>
    <w:rsid w:val="00991890"/>
    <w:rsid w:val="00991B99"/>
    <w:rsid w:val="00991D3B"/>
    <w:rsid w:val="009920E5"/>
    <w:rsid w:val="0099235C"/>
    <w:rsid w:val="009927D7"/>
    <w:rsid w:val="0099282A"/>
    <w:rsid w:val="00992C6B"/>
    <w:rsid w:val="00992EEE"/>
    <w:rsid w:val="00992F6F"/>
    <w:rsid w:val="009931AB"/>
    <w:rsid w:val="009937B5"/>
    <w:rsid w:val="009938C3"/>
    <w:rsid w:val="00993A8E"/>
    <w:rsid w:val="00993A97"/>
    <w:rsid w:val="00993B32"/>
    <w:rsid w:val="00993E7C"/>
    <w:rsid w:val="0099403A"/>
    <w:rsid w:val="009940B6"/>
    <w:rsid w:val="0099432C"/>
    <w:rsid w:val="00994339"/>
    <w:rsid w:val="0099454D"/>
    <w:rsid w:val="00994633"/>
    <w:rsid w:val="009946D4"/>
    <w:rsid w:val="009946DD"/>
    <w:rsid w:val="009947F9"/>
    <w:rsid w:val="0099489D"/>
    <w:rsid w:val="0099491F"/>
    <w:rsid w:val="00994C1F"/>
    <w:rsid w:val="00995064"/>
    <w:rsid w:val="00995086"/>
    <w:rsid w:val="00995238"/>
    <w:rsid w:val="009952F8"/>
    <w:rsid w:val="0099564B"/>
    <w:rsid w:val="0099568B"/>
    <w:rsid w:val="0099570A"/>
    <w:rsid w:val="00995838"/>
    <w:rsid w:val="009958B5"/>
    <w:rsid w:val="00995A1A"/>
    <w:rsid w:val="00995D86"/>
    <w:rsid w:val="00995E9A"/>
    <w:rsid w:val="00995F6A"/>
    <w:rsid w:val="00996080"/>
    <w:rsid w:val="009960B5"/>
    <w:rsid w:val="009961E6"/>
    <w:rsid w:val="009962D2"/>
    <w:rsid w:val="00996344"/>
    <w:rsid w:val="00996444"/>
    <w:rsid w:val="009968A0"/>
    <w:rsid w:val="00996A34"/>
    <w:rsid w:val="00996A73"/>
    <w:rsid w:val="00996B30"/>
    <w:rsid w:val="00996C92"/>
    <w:rsid w:val="00996DF0"/>
    <w:rsid w:val="00996F90"/>
    <w:rsid w:val="009970C3"/>
    <w:rsid w:val="009970FD"/>
    <w:rsid w:val="00997471"/>
    <w:rsid w:val="0099747F"/>
    <w:rsid w:val="00997681"/>
    <w:rsid w:val="0099793E"/>
    <w:rsid w:val="00997ABD"/>
    <w:rsid w:val="00997AC8"/>
    <w:rsid w:val="00997C0C"/>
    <w:rsid w:val="00997D2C"/>
    <w:rsid w:val="00997ED4"/>
    <w:rsid w:val="009A053F"/>
    <w:rsid w:val="009A09AC"/>
    <w:rsid w:val="009A0B0C"/>
    <w:rsid w:val="009A0F23"/>
    <w:rsid w:val="009A11E6"/>
    <w:rsid w:val="009A1549"/>
    <w:rsid w:val="009A15C1"/>
    <w:rsid w:val="009A15DC"/>
    <w:rsid w:val="009A160B"/>
    <w:rsid w:val="009A1695"/>
    <w:rsid w:val="009A16DD"/>
    <w:rsid w:val="009A187A"/>
    <w:rsid w:val="009A1905"/>
    <w:rsid w:val="009A1A85"/>
    <w:rsid w:val="009A1A9E"/>
    <w:rsid w:val="009A1CF4"/>
    <w:rsid w:val="009A1F2F"/>
    <w:rsid w:val="009A2127"/>
    <w:rsid w:val="009A248A"/>
    <w:rsid w:val="009A2789"/>
    <w:rsid w:val="009A27CC"/>
    <w:rsid w:val="009A29BE"/>
    <w:rsid w:val="009A2AC3"/>
    <w:rsid w:val="009A2CE9"/>
    <w:rsid w:val="009A2D40"/>
    <w:rsid w:val="009A2DE1"/>
    <w:rsid w:val="009A2E69"/>
    <w:rsid w:val="009A31CF"/>
    <w:rsid w:val="009A344D"/>
    <w:rsid w:val="009A35E0"/>
    <w:rsid w:val="009A367B"/>
    <w:rsid w:val="009A36A4"/>
    <w:rsid w:val="009A3921"/>
    <w:rsid w:val="009A3997"/>
    <w:rsid w:val="009A3A4D"/>
    <w:rsid w:val="009A3A78"/>
    <w:rsid w:val="009A3B13"/>
    <w:rsid w:val="009A4148"/>
    <w:rsid w:val="009A45B2"/>
    <w:rsid w:val="009A45F9"/>
    <w:rsid w:val="009A4714"/>
    <w:rsid w:val="009A48DF"/>
    <w:rsid w:val="009A49A6"/>
    <w:rsid w:val="009A4B28"/>
    <w:rsid w:val="009A4BDB"/>
    <w:rsid w:val="009A4CE3"/>
    <w:rsid w:val="009A4F82"/>
    <w:rsid w:val="009A5104"/>
    <w:rsid w:val="009A5500"/>
    <w:rsid w:val="009A5547"/>
    <w:rsid w:val="009A5B44"/>
    <w:rsid w:val="009A5D18"/>
    <w:rsid w:val="009A5DF7"/>
    <w:rsid w:val="009A5E3B"/>
    <w:rsid w:val="009A5F43"/>
    <w:rsid w:val="009A6254"/>
    <w:rsid w:val="009A63C7"/>
    <w:rsid w:val="009A64FE"/>
    <w:rsid w:val="009A6589"/>
    <w:rsid w:val="009A65ED"/>
    <w:rsid w:val="009A671F"/>
    <w:rsid w:val="009A67FB"/>
    <w:rsid w:val="009A6839"/>
    <w:rsid w:val="009A6854"/>
    <w:rsid w:val="009A68F7"/>
    <w:rsid w:val="009A6A23"/>
    <w:rsid w:val="009A6A28"/>
    <w:rsid w:val="009A6B71"/>
    <w:rsid w:val="009A6D9A"/>
    <w:rsid w:val="009A6F1B"/>
    <w:rsid w:val="009A70F8"/>
    <w:rsid w:val="009A7211"/>
    <w:rsid w:val="009A759C"/>
    <w:rsid w:val="009A76AC"/>
    <w:rsid w:val="009A7731"/>
    <w:rsid w:val="009A77AA"/>
    <w:rsid w:val="009A785C"/>
    <w:rsid w:val="009A794B"/>
    <w:rsid w:val="009A79F4"/>
    <w:rsid w:val="009A7A2B"/>
    <w:rsid w:val="009A7A43"/>
    <w:rsid w:val="009A7C42"/>
    <w:rsid w:val="009A7E85"/>
    <w:rsid w:val="009B010B"/>
    <w:rsid w:val="009B0292"/>
    <w:rsid w:val="009B031F"/>
    <w:rsid w:val="009B0444"/>
    <w:rsid w:val="009B07E9"/>
    <w:rsid w:val="009B091C"/>
    <w:rsid w:val="009B0B0F"/>
    <w:rsid w:val="009B0CA1"/>
    <w:rsid w:val="009B0DAC"/>
    <w:rsid w:val="009B1070"/>
    <w:rsid w:val="009B1089"/>
    <w:rsid w:val="009B1182"/>
    <w:rsid w:val="009B1282"/>
    <w:rsid w:val="009B12E7"/>
    <w:rsid w:val="009B1362"/>
    <w:rsid w:val="009B156F"/>
    <w:rsid w:val="009B15DD"/>
    <w:rsid w:val="009B1657"/>
    <w:rsid w:val="009B1857"/>
    <w:rsid w:val="009B19C8"/>
    <w:rsid w:val="009B19D5"/>
    <w:rsid w:val="009B1C69"/>
    <w:rsid w:val="009B1DE3"/>
    <w:rsid w:val="009B21F7"/>
    <w:rsid w:val="009B2249"/>
    <w:rsid w:val="009B22D9"/>
    <w:rsid w:val="009B245E"/>
    <w:rsid w:val="009B249A"/>
    <w:rsid w:val="009B2763"/>
    <w:rsid w:val="009B285A"/>
    <w:rsid w:val="009B2890"/>
    <w:rsid w:val="009B2D49"/>
    <w:rsid w:val="009B30A4"/>
    <w:rsid w:val="009B334E"/>
    <w:rsid w:val="009B3403"/>
    <w:rsid w:val="009B3416"/>
    <w:rsid w:val="009B36CC"/>
    <w:rsid w:val="009B3871"/>
    <w:rsid w:val="009B3883"/>
    <w:rsid w:val="009B3948"/>
    <w:rsid w:val="009B3A42"/>
    <w:rsid w:val="009B3BBA"/>
    <w:rsid w:val="009B3F96"/>
    <w:rsid w:val="009B40BD"/>
    <w:rsid w:val="009B4104"/>
    <w:rsid w:val="009B412B"/>
    <w:rsid w:val="009B428D"/>
    <w:rsid w:val="009B42BF"/>
    <w:rsid w:val="009B42EF"/>
    <w:rsid w:val="009B439B"/>
    <w:rsid w:val="009B4765"/>
    <w:rsid w:val="009B4798"/>
    <w:rsid w:val="009B4857"/>
    <w:rsid w:val="009B49D8"/>
    <w:rsid w:val="009B4CC5"/>
    <w:rsid w:val="009B5388"/>
    <w:rsid w:val="009B5390"/>
    <w:rsid w:val="009B53BC"/>
    <w:rsid w:val="009B5526"/>
    <w:rsid w:val="009B5880"/>
    <w:rsid w:val="009B58D5"/>
    <w:rsid w:val="009B58DF"/>
    <w:rsid w:val="009B5937"/>
    <w:rsid w:val="009B594F"/>
    <w:rsid w:val="009B595C"/>
    <w:rsid w:val="009B5AAF"/>
    <w:rsid w:val="009B5CFA"/>
    <w:rsid w:val="009B5DA9"/>
    <w:rsid w:val="009B6207"/>
    <w:rsid w:val="009B627F"/>
    <w:rsid w:val="009B6330"/>
    <w:rsid w:val="009B6431"/>
    <w:rsid w:val="009B6440"/>
    <w:rsid w:val="009B655F"/>
    <w:rsid w:val="009B65EE"/>
    <w:rsid w:val="009B6601"/>
    <w:rsid w:val="009B6862"/>
    <w:rsid w:val="009B68FC"/>
    <w:rsid w:val="009B6C4C"/>
    <w:rsid w:val="009B6C7B"/>
    <w:rsid w:val="009B6D67"/>
    <w:rsid w:val="009B70F9"/>
    <w:rsid w:val="009B74F4"/>
    <w:rsid w:val="009B7661"/>
    <w:rsid w:val="009B7820"/>
    <w:rsid w:val="009B789B"/>
    <w:rsid w:val="009B7B43"/>
    <w:rsid w:val="009B7B74"/>
    <w:rsid w:val="009B7DD4"/>
    <w:rsid w:val="009C00C1"/>
    <w:rsid w:val="009C00D6"/>
    <w:rsid w:val="009C023C"/>
    <w:rsid w:val="009C0259"/>
    <w:rsid w:val="009C0813"/>
    <w:rsid w:val="009C0A48"/>
    <w:rsid w:val="009C0B72"/>
    <w:rsid w:val="009C0CDA"/>
    <w:rsid w:val="009C0ED7"/>
    <w:rsid w:val="009C0F15"/>
    <w:rsid w:val="009C107B"/>
    <w:rsid w:val="009C116D"/>
    <w:rsid w:val="009C123C"/>
    <w:rsid w:val="009C15CA"/>
    <w:rsid w:val="009C174A"/>
    <w:rsid w:val="009C19F0"/>
    <w:rsid w:val="009C1AAE"/>
    <w:rsid w:val="009C1B91"/>
    <w:rsid w:val="009C1C60"/>
    <w:rsid w:val="009C21A2"/>
    <w:rsid w:val="009C22D3"/>
    <w:rsid w:val="009C236A"/>
    <w:rsid w:val="009C237A"/>
    <w:rsid w:val="009C2810"/>
    <w:rsid w:val="009C282D"/>
    <w:rsid w:val="009C2936"/>
    <w:rsid w:val="009C295B"/>
    <w:rsid w:val="009C2A23"/>
    <w:rsid w:val="009C2D38"/>
    <w:rsid w:val="009C2DCE"/>
    <w:rsid w:val="009C2E63"/>
    <w:rsid w:val="009C30B3"/>
    <w:rsid w:val="009C3596"/>
    <w:rsid w:val="009C35B2"/>
    <w:rsid w:val="009C365F"/>
    <w:rsid w:val="009C36A9"/>
    <w:rsid w:val="009C36D3"/>
    <w:rsid w:val="009C3A3A"/>
    <w:rsid w:val="009C3BE7"/>
    <w:rsid w:val="009C3BF9"/>
    <w:rsid w:val="009C3C16"/>
    <w:rsid w:val="009C3C96"/>
    <w:rsid w:val="009C3DB0"/>
    <w:rsid w:val="009C3E12"/>
    <w:rsid w:val="009C3F17"/>
    <w:rsid w:val="009C3FC9"/>
    <w:rsid w:val="009C4086"/>
    <w:rsid w:val="009C40E6"/>
    <w:rsid w:val="009C429C"/>
    <w:rsid w:val="009C431F"/>
    <w:rsid w:val="009C4623"/>
    <w:rsid w:val="009C46DB"/>
    <w:rsid w:val="009C4783"/>
    <w:rsid w:val="009C47E8"/>
    <w:rsid w:val="009C48F9"/>
    <w:rsid w:val="009C4A56"/>
    <w:rsid w:val="009C4C5E"/>
    <w:rsid w:val="009C4EB6"/>
    <w:rsid w:val="009C4F3C"/>
    <w:rsid w:val="009C5159"/>
    <w:rsid w:val="009C5184"/>
    <w:rsid w:val="009C520B"/>
    <w:rsid w:val="009C523A"/>
    <w:rsid w:val="009C52A0"/>
    <w:rsid w:val="009C52C2"/>
    <w:rsid w:val="009C53EB"/>
    <w:rsid w:val="009C5400"/>
    <w:rsid w:val="009C55A1"/>
    <w:rsid w:val="009C55EC"/>
    <w:rsid w:val="009C5749"/>
    <w:rsid w:val="009C5B58"/>
    <w:rsid w:val="009C5BD3"/>
    <w:rsid w:val="009C5C99"/>
    <w:rsid w:val="009C5D68"/>
    <w:rsid w:val="009C5F09"/>
    <w:rsid w:val="009C5F65"/>
    <w:rsid w:val="009C60A5"/>
    <w:rsid w:val="009C63E9"/>
    <w:rsid w:val="009C6549"/>
    <w:rsid w:val="009C66D1"/>
    <w:rsid w:val="009C67F1"/>
    <w:rsid w:val="009C6BC9"/>
    <w:rsid w:val="009C6C36"/>
    <w:rsid w:val="009C6DA8"/>
    <w:rsid w:val="009C6DCE"/>
    <w:rsid w:val="009C6E61"/>
    <w:rsid w:val="009C702D"/>
    <w:rsid w:val="009C7162"/>
    <w:rsid w:val="009C71D6"/>
    <w:rsid w:val="009C7439"/>
    <w:rsid w:val="009C7458"/>
    <w:rsid w:val="009C758C"/>
    <w:rsid w:val="009C77C7"/>
    <w:rsid w:val="009C7832"/>
    <w:rsid w:val="009C78AF"/>
    <w:rsid w:val="009C7942"/>
    <w:rsid w:val="009C7951"/>
    <w:rsid w:val="009C7A76"/>
    <w:rsid w:val="009C7B67"/>
    <w:rsid w:val="009C7C6D"/>
    <w:rsid w:val="009C7CF5"/>
    <w:rsid w:val="009C7D63"/>
    <w:rsid w:val="009C7E79"/>
    <w:rsid w:val="009C7F8A"/>
    <w:rsid w:val="009D0095"/>
    <w:rsid w:val="009D02BC"/>
    <w:rsid w:val="009D04C2"/>
    <w:rsid w:val="009D04E0"/>
    <w:rsid w:val="009D04EB"/>
    <w:rsid w:val="009D076D"/>
    <w:rsid w:val="009D08B7"/>
    <w:rsid w:val="009D08BA"/>
    <w:rsid w:val="009D08CD"/>
    <w:rsid w:val="009D08FC"/>
    <w:rsid w:val="009D0C29"/>
    <w:rsid w:val="009D0C53"/>
    <w:rsid w:val="009D0D38"/>
    <w:rsid w:val="009D0DB5"/>
    <w:rsid w:val="009D0DF5"/>
    <w:rsid w:val="009D0ECE"/>
    <w:rsid w:val="009D1085"/>
    <w:rsid w:val="009D126B"/>
    <w:rsid w:val="009D12A7"/>
    <w:rsid w:val="009D12B1"/>
    <w:rsid w:val="009D1351"/>
    <w:rsid w:val="009D1458"/>
    <w:rsid w:val="009D1613"/>
    <w:rsid w:val="009D1908"/>
    <w:rsid w:val="009D1977"/>
    <w:rsid w:val="009D1AF1"/>
    <w:rsid w:val="009D1DA7"/>
    <w:rsid w:val="009D1E4E"/>
    <w:rsid w:val="009D1F3D"/>
    <w:rsid w:val="009D1F48"/>
    <w:rsid w:val="009D1FA1"/>
    <w:rsid w:val="009D208D"/>
    <w:rsid w:val="009D20F8"/>
    <w:rsid w:val="009D2259"/>
    <w:rsid w:val="009D2313"/>
    <w:rsid w:val="009D261A"/>
    <w:rsid w:val="009D296B"/>
    <w:rsid w:val="009D2A8C"/>
    <w:rsid w:val="009D2B5E"/>
    <w:rsid w:val="009D2DB3"/>
    <w:rsid w:val="009D2E4E"/>
    <w:rsid w:val="009D2F4B"/>
    <w:rsid w:val="009D32FB"/>
    <w:rsid w:val="009D33A0"/>
    <w:rsid w:val="009D348D"/>
    <w:rsid w:val="009D3560"/>
    <w:rsid w:val="009D35D1"/>
    <w:rsid w:val="009D3638"/>
    <w:rsid w:val="009D3673"/>
    <w:rsid w:val="009D3901"/>
    <w:rsid w:val="009D3A23"/>
    <w:rsid w:val="009D3C46"/>
    <w:rsid w:val="009D43AF"/>
    <w:rsid w:val="009D4574"/>
    <w:rsid w:val="009D4623"/>
    <w:rsid w:val="009D4643"/>
    <w:rsid w:val="009D482F"/>
    <w:rsid w:val="009D4841"/>
    <w:rsid w:val="009D48F2"/>
    <w:rsid w:val="009D4A1D"/>
    <w:rsid w:val="009D4BA0"/>
    <w:rsid w:val="009D4BAB"/>
    <w:rsid w:val="009D4D47"/>
    <w:rsid w:val="009D4E75"/>
    <w:rsid w:val="009D4F23"/>
    <w:rsid w:val="009D5040"/>
    <w:rsid w:val="009D50B7"/>
    <w:rsid w:val="009D539A"/>
    <w:rsid w:val="009D53F9"/>
    <w:rsid w:val="009D53FC"/>
    <w:rsid w:val="009D541D"/>
    <w:rsid w:val="009D5481"/>
    <w:rsid w:val="009D56FA"/>
    <w:rsid w:val="009D58B2"/>
    <w:rsid w:val="009D5947"/>
    <w:rsid w:val="009D5C44"/>
    <w:rsid w:val="009D5CFD"/>
    <w:rsid w:val="009D5F3A"/>
    <w:rsid w:val="009D6509"/>
    <w:rsid w:val="009D6695"/>
    <w:rsid w:val="009D674C"/>
    <w:rsid w:val="009D6776"/>
    <w:rsid w:val="009D697B"/>
    <w:rsid w:val="009D69F8"/>
    <w:rsid w:val="009D6A4A"/>
    <w:rsid w:val="009D6C8E"/>
    <w:rsid w:val="009D6D5B"/>
    <w:rsid w:val="009D6FF9"/>
    <w:rsid w:val="009D70D5"/>
    <w:rsid w:val="009D7110"/>
    <w:rsid w:val="009D7202"/>
    <w:rsid w:val="009D7303"/>
    <w:rsid w:val="009D748C"/>
    <w:rsid w:val="009D758A"/>
    <w:rsid w:val="009D76A6"/>
    <w:rsid w:val="009D76C3"/>
    <w:rsid w:val="009D771A"/>
    <w:rsid w:val="009D77AA"/>
    <w:rsid w:val="009D7CB5"/>
    <w:rsid w:val="009D7CEF"/>
    <w:rsid w:val="009D7DAF"/>
    <w:rsid w:val="009D7E94"/>
    <w:rsid w:val="009D7F75"/>
    <w:rsid w:val="009E0122"/>
    <w:rsid w:val="009E037C"/>
    <w:rsid w:val="009E0A4E"/>
    <w:rsid w:val="009E0BF5"/>
    <w:rsid w:val="009E0CE4"/>
    <w:rsid w:val="009E129C"/>
    <w:rsid w:val="009E13F1"/>
    <w:rsid w:val="009E13F2"/>
    <w:rsid w:val="009E154C"/>
    <w:rsid w:val="009E1866"/>
    <w:rsid w:val="009E188E"/>
    <w:rsid w:val="009E1934"/>
    <w:rsid w:val="009E1A17"/>
    <w:rsid w:val="009E1A58"/>
    <w:rsid w:val="009E1CFC"/>
    <w:rsid w:val="009E1F10"/>
    <w:rsid w:val="009E22B0"/>
    <w:rsid w:val="009E23F6"/>
    <w:rsid w:val="009E2484"/>
    <w:rsid w:val="009E2858"/>
    <w:rsid w:val="009E28EE"/>
    <w:rsid w:val="009E2A36"/>
    <w:rsid w:val="009E2B74"/>
    <w:rsid w:val="009E2BC0"/>
    <w:rsid w:val="009E2BC2"/>
    <w:rsid w:val="009E2D62"/>
    <w:rsid w:val="009E30A8"/>
    <w:rsid w:val="009E312C"/>
    <w:rsid w:val="009E3460"/>
    <w:rsid w:val="009E35C0"/>
    <w:rsid w:val="009E35DE"/>
    <w:rsid w:val="009E3607"/>
    <w:rsid w:val="009E3640"/>
    <w:rsid w:val="009E3665"/>
    <w:rsid w:val="009E366C"/>
    <w:rsid w:val="009E372E"/>
    <w:rsid w:val="009E3944"/>
    <w:rsid w:val="009E39F9"/>
    <w:rsid w:val="009E3B8E"/>
    <w:rsid w:val="009E3F1F"/>
    <w:rsid w:val="009E401F"/>
    <w:rsid w:val="009E413F"/>
    <w:rsid w:val="009E4249"/>
    <w:rsid w:val="009E4363"/>
    <w:rsid w:val="009E43B7"/>
    <w:rsid w:val="009E457D"/>
    <w:rsid w:val="009E45E6"/>
    <w:rsid w:val="009E4637"/>
    <w:rsid w:val="009E485A"/>
    <w:rsid w:val="009E4C4B"/>
    <w:rsid w:val="009E4D0F"/>
    <w:rsid w:val="009E4D10"/>
    <w:rsid w:val="009E4EB1"/>
    <w:rsid w:val="009E4FCE"/>
    <w:rsid w:val="009E5009"/>
    <w:rsid w:val="009E5079"/>
    <w:rsid w:val="009E516F"/>
    <w:rsid w:val="009E5E3A"/>
    <w:rsid w:val="009E6011"/>
    <w:rsid w:val="009E6012"/>
    <w:rsid w:val="009E63B0"/>
    <w:rsid w:val="009E64CF"/>
    <w:rsid w:val="009E6560"/>
    <w:rsid w:val="009E6589"/>
    <w:rsid w:val="009E68AA"/>
    <w:rsid w:val="009E6C4F"/>
    <w:rsid w:val="009E6ED6"/>
    <w:rsid w:val="009E7022"/>
    <w:rsid w:val="009E7129"/>
    <w:rsid w:val="009E72A2"/>
    <w:rsid w:val="009E731F"/>
    <w:rsid w:val="009E739B"/>
    <w:rsid w:val="009E747C"/>
    <w:rsid w:val="009E7535"/>
    <w:rsid w:val="009E757B"/>
    <w:rsid w:val="009E7597"/>
    <w:rsid w:val="009E75A5"/>
    <w:rsid w:val="009E75A9"/>
    <w:rsid w:val="009E75DF"/>
    <w:rsid w:val="009E7756"/>
    <w:rsid w:val="009E79EB"/>
    <w:rsid w:val="009E7DC6"/>
    <w:rsid w:val="009E7E6E"/>
    <w:rsid w:val="009E7EE9"/>
    <w:rsid w:val="009E7F32"/>
    <w:rsid w:val="009F019E"/>
    <w:rsid w:val="009F03D5"/>
    <w:rsid w:val="009F048E"/>
    <w:rsid w:val="009F04BD"/>
    <w:rsid w:val="009F0932"/>
    <w:rsid w:val="009F099E"/>
    <w:rsid w:val="009F0AB1"/>
    <w:rsid w:val="009F0BA5"/>
    <w:rsid w:val="009F111D"/>
    <w:rsid w:val="009F125E"/>
    <w:rsid w:val="009F13B8"/>
    <w:rsid w:val="009F15FC"/>
    <w:rsid w:val="009F1853"/>
    <w:rsid w:val="009F1899"/>
    <w:rsid w:val="009F19F2"/>
    <w:rsid w:val="009F1C9E"/>
    <w:rsid w:val="009F1CE4"/>
    <w:rsid w:val="009F21CF"/>
    <w:rsid w:val="009F2463"/>
    <w:rsid w:val="009F24FB"/>
    <w:rsid w:val="009F2820"/>
    <w:rsid w:val="009F28A1"/>
    <w:rsid w:val="009F29B2"/>
    <w:rsid w:val="009F29E0"/>
    <w:rsid w:val="009F2BB1"/>
    <w:rsid w:val="009F2BE2"/>
    <w:rsid w:val="009F2CCC"/>
    <w:rsid w:val="009F2FBE"/>
    <w:rsid w:val="009F317E"/>
    <w:rsid w:val="009F3183"/>
    <w:rsid w:val="009F3612"/>
    <w:rsid w:val="009F372B"/>
    <w:rsid w:val="009F380B"/>
    <w:rsid w:val="009F3915"/>
    <w:rsid w:val="009F3A75"/>
    <w:rsid w:val="009F3AC5"/>
    <w:rsid w:val="009F3C61"/>
    <w:rsid w:val="009F3C67"/>
    <w:rsid w:val="009F3CD4"/>
    <w:rsid w:val="009F3CD8"/>
    <w:rsid w:val="009F3D4A"/>
    <w:rsid w:val="009F3D4C"/>
    <w:rsid w:val="009F3F69"/>
    <w:rsid w:val="009F4065"/>
    <w:rsid w:val="009F41F5"/>
    <w:rsid w:val="009F46BF"/>
    <w:rsid w:val="009F4805"/>
    <w:rsid w:val="009F4879"/>
    <w:rsid w:val="009F499C"/>
    <w:rsid w:val="009F4C56"/>
    <w:rsid w:val="009F4DFB"/>
    <w:rsid w:val="009F4E9A"/>
    <w:rsid w:val="009F4F37"/>
    <w:rsid w:val="009F4F44"/>
    <w:rsid w:val="009F51B9"/>
    <w:rsid w:val="009F5395"/>
    <w:rsid w:val="009F542E"/>
    <w:rsid w:val="009F556E"/>
    <w:rsid w:val="009F5700"/>
    <w:rsid w:val="009F5776"/>
    <w:rsid w:val="009F578E"/>
    <w:rsid w:val="009F57D5"/>
    <w:rsid w:val="009F582D"/>
    <w:rsid w:val="009F588A"/>
    <w:rsid w:val="009F5939"/>
    <w:rsid w:val="009F5A47"/>
    <w:rsid w:val="009F5A95"/>
    <w:rsid w:val="009F5ACF"/>
    <w:rsid w:val="009F5B04"/>
    <w:rsid w:val="009F5C79"/>
    <w:rsid w:val="009F5D3D"/>
    <w:rsid w:val="009F5D44"/>
    <w:rsid w:val="009F5DCE"/>
    <w:rsid w:val="009F65B5"/>
    <w:rsid w:val="009F67EC"/>
    <w:rsid w:val="009F692A"/>
    <w:rsid w:val="009F6986"/>
    <w:rsid w:val="009F6D27"/>
    <w:rsid w:val="009F6E23"/>
    <w:rsid w:val="009F6F02"/>
    <w:rsid w:val="009F7153"/>
    <w:rsid w:val="009F72C2"/>
    <w:rsid w:val="009F7301"/>
    <w:rsid w:val="009F7439"/>
    <w:rsid w:val="009F746D"/>
    <w:rsid w:val="009F7597"/>
    <w:rsid w:val="009F7724"/>
    <w:rsid w:val="009F77E0"/>
    <w:rsid w:val="009F7994"/>
    <w:rsid w:val="009F7AEF"/>
    <w:rsid w:val="009F7DD9"/>
    <w:rsid w:val="009F7E46"/>
    <w:rsid w:val="009F7EE4"/>
    <w:rsid w:val="009F7F52"/>
    <w:rsid w:val="00A000A2"/>
    <w:rsid w:val="00A001AB"/>
    <w:rsid w:val="00A00274"/>
    <w:rsid w:val="00A00346"/>
    <w:rsid w:val="00A0059C"/>
    <w:rsid w:val="00A005B9"/>
    <w:rsid w:val="00A00608"/>
    <w:rsid w:val="00A0065D"/>
    <w:rsid w:val="00A00706"/>
    <w:rsid w:val="00A0070B"/>
    <w:rsid w:val="00A0087B"/>
    <w:rsid w:val="00A008F5"/>
    <w:rsid w:val="00A0096D"/>
    <w:rsid w:val="00A00A76"/>
    <w:rsid w:val="00A00A9E"/>
    <w:rsid w:val="00A00BEB"/>
    <w:rsid w:val="00A00C47"/>
    <w:rsid w:val="00A00CDC"/>
    <w:rsid w:val="00A00E91"/>
    <w:rsid w:val="00A01012"/>
    <w:rsid w:val="00A01034"/>
    <w:rsid w:val="00A01056"/>
    <w:rsid w:val="00A012FB"/>
    <w:rsid w:val="00A01337"/>
    <w:rsid w:val="00A01458"/>
    <w:rsid w:val="00A01462"/>
    <w:rsid w:val="00A0158B"/>
    <w:rsid w:val="00A015C2"/>
    <w:rsid w:val="00A016E2"/>
    <w:rsid w:val="00A01720"/>
    <w:rsid w:val="00A01771"/>
    <w:rsid w:val="00A0180E"/>
    <w:rsid w:val="00A01A11"/>
    <w:rsid w:val="00A01F5F"/>
    <w:rsid w:val="00A01FFB"/>
    <w:rsid w:val="00A02076"/>
    <w:rsid w:val="00A02147"/>
    <w:rsid w:val="00A021DB"/>
    <w:rsid w:val="00A023BC"/>
    <w:rsid w:val="00A0243A"/>
    <w:rsid w:val="00A02542"/>
    <w:rsid w:val="00A02620"/>
    <w:rsid w:val="00A02633"/>
    <w:rsid w:val="00A026FC"/>
    <w:rsid w:val="00A027AF"/>
    <w:rsid w:val="00A027FE"/>
    <w:rsid w:val="00A02B64"/>
    <w:rsid w:val="00A02C4E"/>
    <w:rsid w:val="00A02E44"/>
    <w:rsid w:val="00A02F66"/>
    <w:rsid w:val="00A0315F"/>
    <w:rsid w:val="00A032B2"/>
    <w:rsid w:val="00A03351"/>
    <w:rsid w:val="00A0338C"/>
    <w:rsid w:val="00A03424"/>
    <w:rsid w:val="00A0344F"/>
    <w:rsid w:val="00A03720"/>
    <w:rsid w:val="00A03798"/>
    <w:rsid w:val="00A039C1"/>
    <w:rsid w:val="00A03B50"/>
    <w:rsid w:val="00A03BCC"/>
    <w:rsid w:val="00A03C13"/>
    <w:rsid w:val="00A03C47"/>
    <w:rsid w:val="00A03D31"/>
    <w:rsid w:val="00A041D3"/>
    <w:rsid w:val="00A043C1"/>
    <w:rsid w:val="00A044CA"/>
    <w:rsid w:val="00A04504"/>
    <w:rsid w:val="00A04947"/>
    <w:rsid w:val="00A04CAA"/>
    <w:rsid w:val="00A04D63"/>
    <w:rsid w:val="00A04D71"/>
    <w:rsid w:val="00A04EAF"/>
    <w:rsid w:val="00A04EC1"/>
    <w:rsid w:val="00A04F44"/>
    <w:rsid w:val="00A050C1"/>
    <w:rsid w:val="00A05181"/>
    <w:rsid w:val="00A0524E"/>
    <w:rsid w:val="00A054B4"/>
    <w:rsid w:val="00A05576"/>
    <w:rsid w:val="00A05682"/>
    <w:rsid w:val="00A058D7"/>
    <w:rsid w:val="00A0598B"/>
    <w:rsid w:val="00A059B1"/>
    <w:rsid w:val="00A05A00"/>
    <w:rsid w:val="00A05C80"/>
    <w:rsid w:val="00A05E0C"/>
    <w:rsid w:val="00A05F9A"/>
    <w:rsid w:val="00A06089"/>
    <w:rsid w:val="00A060CC"/>
    <w:rsid w:val="00A060F3"/>
    <w:rsid w:val="00A063DC"/>
    <w:rsid w:val="00A063EA"/>
    <w:rsid w:val="00A06AFE"/>
    <w:rsid w:val="00A06BB0"/>
    <w:rsid w:val="00A06CE5"/>
    <w:rsid w:val="00A06DDF"/>
    <w:rsid w:val="00A06E6B"/>
    <w:rsid w:val="00A06F53"/>
    <w:rsid w:val="00A0716D"/>
    <w:rsid w:val="00A0767A"/>
    <w:rsid w:val="00A077B8"/>
    <w:rsid w:val="00A077C1"/>
    <w:rsid w:val="00A07959"/>
    <w:rsid w:val="00A07A0F"/>
    <w:rsid w:val="00A07E69"/>
    <w:rsid w:val="00A100A8"/>
    <w:rsid w:val="00A103A4"/>
    <w:rsid w:val="00A1047A"/>
    <w:rsid w:val="00A1099F"/>
    <w:rsid w:val="00A10A3D"/>
    <w:rsid w:val="00A10B32"/>
    <w:rsid w:val="00A10C50"/>
    <w:rsid w:val="00A10C61"/>
    <w:rsid w:val="00A11109"/>
    <w:rsid w:val="00A1120C"/>
    <w:rsid w:val="00A1137E"/>
    <w:rsid w:val="00A113AB"/>
    <w:rsid w:val="00A11467"/>
    <w:rsid w:val="00A1183F"/>
    <w:rsid w:val="00A1194C"/>
    <w:rsid w:val="00A11A70"/>
    <w:rsid w:val="00A11B66"/>
    <w:rsid w:val="00A12004"/>
    <w:rsid w:val="00A120D5"/>
    <w:rsid w:val="00A120F9"/>
    <w:rsid w:val="00A121CD"/>
    <w:rsid w:val="00A123AC"/>
    <w:rsid w:val="00A125A7"/>
    <w:rsid w:val="00A12831"/>
    <w:rsid w:val="00A1288D"/>
    <w:rsid w:val="00A1296E"/>
    <w:rsid w:val="00A129DE"/>
    <w:rsid w:val="00A12ACD"/>
    <w:rsid w:val="00A12B49"/>
    <w:rsid w:val="00A12BB0"/>
    <w:rsid w:val="00A12BB8"/>
    <w:rsid w:val="00A12BE6"/>
    <w:rsid w:val="00A12CCA"/>
    <w:rsid w:val="00A12DD6"/>
    <w:rsid w:val="00A12E31"/>
    <w:rsid w:val="00A13029"/>
    <w:rsid w:val="00A13042"/>
    <w:rsid w:val="00A13049"/>
    <w:rsid w:val="00A131A3"/>
    <w:rsid w:val="00A13242"/>
    <w:rsid w:val="00A134BF"/>
    <w:rsid w:val="00A13504"/>
    <w:rsid w:val="00A136E4"/>
    <w:rsid w:val="00A13896"/>
    <w:rsid w:val="00A13A47"/>
    <w:rsid w:val="00A13D15"/>
    <w:rsid w:val="00A13E57"/>
    <w:rsid w:val="00A13EB5"/>
    <w:rsid w:val="00A13F32"/>
    <w:rsid w:val="00A13F47"/>
    <w:rsid w:val="00A14277"/>
    <w:rsid w:val="00A142F8"/>
    <w:rsid w:val="00A14327"/>
    <w:rsid w:val="00A146FC"/>
    <w:rsid w:val="00A14815"/>
    <w:rsid w:val="00A14981"/>
    <w:rsid w:val="00A14A3D"/>
    <w:rsid w:val="00A14BCE"/>
    <w:rsid w:val="00A14C86"/>
    <w:rsid w:val="00A14E29"/>
    <w:rsid w:val="00A14E35"/>
    <w:rsid w:val="00A1505D"/>
    <w:rsid w:val="00A150BD"/>
    <w:rsid w:val="00A15146"/>
    <w:rsid w:val="00A1534E"/>
    <w:rsid w:val="00A15732"/>
    <w:rsid w:val="00A15846"/>
    <w:rsid w:val="00A158A5"/>
    <w:rsid w:val="00A15A51"/>
    <w:rsid w:val="00A15B04"/>
    <w:rsid w:val="00A15B2C"/>
    <w:rsid w:val="00A15CEB"/>
    <w:rsid w:val="00A1608A"/>
    <w:rsid w:val="00A16150"/>
    <w:rsid w:val="00A1629D"/>
    <w:rsid w:val="00A1667C"/>
    <w:rsid w:val="00A1694D"/>
    <w:rsid w:val="00A16A0F"/>
    <w:rsid w:val="00A16D90"/>
    <w:rsid w:val="00A16DB4"/>
    <w:rsid w:val="00A16F8F"/>
    <w:rsid w:val="00A17337"/>
    <w:rsid w:val="00A1748C"/>
    <w:rsid w:val="00A174BB"/>
    <w:rsid w:val="00A175AC"/>
    <w:rsid w:val="00A175C7"/>
    <w:rsid w:val="00A17743"/>
    <w:rsid w:val="00A17983"/>
    <w:rsid w:val="00A17A54"/>
    <w:rsid w:val="00A17AE8"/>
    <w:rsid w:val="00A17C16"/>
    <w:rsid w:val="00A17C25"/>
    <w:rsid w:val="00A17D8B"/>
    <w:rsid w:val="00A17D97"/>
    <w:rsid w:val="00A17E01"/>
    <w:rsid w:val="00A20144"/>
    <w:rsid w:val="00A2014A"/>
    <w:rsid w:val="00A20166"/>
    <w:rsid w:val="00A2022B"/>
    <w:rsid w:val="00A203F6"/>
    <w:rsid w:val="00A204E7"/>
    <w:rsid w:val="00A2051B"/>
    <w:rsid w:val="00A205CC"/>
    <w:rsid w:val="00A20639"/>
    <w:rsid w:val="00A20766"/>
    <w:rsid w:val="00A2079E"/>
    <w:rsid w:val="00A20836"/>
    <w:rsid w:val="00A20AD3"/>
    <w:rsid w:val="00A20E07"/>
    <w:rsid w:val="00A20EE7"/>
    <w:rsid w:val="00A211A4"/>
    <w:rsid w:val="00A211EF"/>
    <w:rsid w:val="00A212C8"/>
    <w:rsid w:val="00A2135F"/>
    <w:rsid w:val="00A2160F"/>
    <w:rsid w:val="00A2172D"/>
    <w:rsid w:val="00A21803"/>
    <w:rsid w:val="00A21994"/>
    <w:rsid w:val="00A219DB"/>
    <w:rsid w:val="00A219F6"/>
    <w:rsid w:val="00A21B70"/>
    <w:rsid w:val="00A21CC4"/>
    <w:rsid w:val="00A21D44"/>
    <w:rsid w:val="00A220BC"/>
    <w:rsid w:val="00A221C7"/>
    <w:rsid w:val="00A221F9"/>
    <w:rsid w:val="00A2230F"/>
    <w:rsid w:val="00A2237C"/>
    <w:rsid w:val="00A2258D"/>
    <w:rsid w:val="00A227AE"/>
    <w:rsid w:val="00A227B9"/>
    <w:rsid w:val="00A22857"/>
    <w:rsid w:val="00A229E8"/>
    <w:rsid w:val="00A22AED"/>
    <w:rsid w:val="00A22BEB"/>
    <w:rsid w:val="00A22DF9"/>
    <w:rsid w:val="00A22FF4"/>
    <w:rsid w:val="00A23089"/>
    <w:rsid w:val="00A231FF"/>
    <w:rsid w:val="00A232A0"/>
    <w:rsid w:val="00A23489"/>
    <w:rsid w:val="00A234B7"/>
    <w:rsid w:val="00A23778"/>
    <w:rsid w:val="00A23A2A"/>
    <w:rsid w:val="00A23AF7"/>
    <w:rsid w:val="00A23C63"/>
    <w:rsid w:val="00A23D78"/>
    <w:rsid w:val="00A23D83"/>
    <w:rsid w:val="00A23DEF"/>
    <w:rsid w:val="00A23F77"/>
    <w:rsid w:val="00A23FBB"/>
    <w:rsid w:val="00A24083"/>
    <w:rsid w:val="00A241AC"/>
    <w:rsid w:val="00A2437E"/>
    <w:rsid w:val="00A24451"/>
    <w:rsid w:val="00A24626"/>
    <w:rsid w:val="00A24718"/>
    <w:rsid w:val="00A24757"/>
    <w:rsid w:val="00A2491B"/>
    <w:rsid w:val="00A24DCF"/>
    <w:rsid w:val="00A2502D"/>
    <w:rsid w:val="00A253BD"/>
    <w:rsid w:val="00A25473"/>
    <w:rsid w:val="00A254D9"/>
    <w:rsid w:val="00A25504"/>
    <w:rsid w:val="00A256EC"/>
    <w:rsid w:val="00A25730"/>
    <w:rsid w:val="00A257B1"/>
    <w:rsid w:val="00A258D4"/>
    <w:rsid w:val="00A258D7"/>
    <w:rsid w:val="00A25956"/>
    <w:rsid w:val="00A25AE1"/>
    <w:rsid w:val="00A25B49"/>
    <w:rsid w:val="00A25BE9"/>
    <w:rsid w:val="00A25C75"/>
    <w:rsid w:val="00A25C9B"/>
    <w:rsid w:val="00A25D1B"/>
    <w:rsid w:val="00A25F88"/>
    <w:rsid w:val="00A2600B"/>
    <w:rsid w:val="00A26028"/>
    <w:rsid w:val="00A26046"/>
    <w:rsid w:val="00A264B2"/>
    <w:rsid w:val="00A26541"/>
    <w:rsid w:val="00A265F3"/>
    <w:rsid w:val="00A26773"/>
    <w:rsid w:val="00A26823"/>
    <w:rsid w:val="00A26881"/>
    <w:rsid w:val="00A2695D"/>
    <w:rsid w:val="00A26B9D"/>
    <w:rsid w:val="00A26CF4"/>
    <w:rsid w:val="00A26D9F"/>
    <w:rsid w:val="00A26F59"/>
    <w:rsid w:val="00A270AE"/>
    <w:rsid w:val="00A2712F"/>
    <w:rsid w:val="00A27153"/>
    <w:rsid w:val="00A275F8"/>
    <w:rsid w:val="00A2771D"/>
    <w:rsid w:val="00A2785C"/>
    <w:rsid w:val="00A27899"/>
    <w:rsid w:val="00A27CB7"/>
    <w:rsid w:val="00A27EE3"/>
    <w:rsid w:val="00A3017A"/>
    <w:rsid w:val="00A3025D"/>
    <w:rsid w:val="00A30357"/>
    <w:rsid w:val="00A30721"/>
    <w:rsid w:val="00A3074D"/>
    <w:rsid w:val="00A30833"/>
    <w:rsid w:val="00A30853"/>
    <w:rsid w:val="00A30BCD"/>
    <w:rsid w:val="00A311EE"/>
    <w:rsid w:val="00A3148E"/>
    <w:rsid w:val="00A31915"/>
    <w:rsid w:val="00A3193B"/>
    <w:rsid w:val="00A3199C"/>
    <w:rsid w:val="00A31A25"/>
    <w:rsid w:val="00A31BBD"/>
    <w:rsid w:val="00A31BD2"/>
    <w:rsid w:val="00A31BE9"/>
    <w:rsid w:val="00A31E6E"/>
    <w:rsid w:val="00A321A2"/>
    <w:rsid w:val="00A32444"/>
    <w:rsid w:val="00A3262A"/>
    <w:rsid w:val="00A3264F"/>
    <w:rsid w:val="00A32653"/>
    <w:rsid w:val="00A3268D"/>
    <w:rsid w:val="00A3276C"/>
    <w:rsid w:val="00A328CD"/>
    <w:rsid w:val="00A32A3B"/>
    <w:rsid w:val="00A32E12"/>
    <w:rsid w:val="00A32E2B"/>
    <w:rsid w:val="00A32E62"/>
    <w:rsid w:val="00A32EE0"/>
    <w:rsid w:val="00A3314B"/>
    <w:rsid w:val="00A33470"/>
    <w:rsid w:val="00A3347B"/>
    <w:rsid w:val="00A334C5"/>
    <w:rsid w:val="00A3368E"/>
    <w:rsid w:val="00A339A6"/>
    <w:rsid w:val="00A33E23"/>
    <w:rsid w:val="00A33EF2"/>
    <w:rsid w:val="00A34158"/>
    <w:rsid w:val="00A3448C"/>
    <w:rsid w:val="00A3460C"/>
    <w:rsid w:val="00A346D6"/>
    <w:rsid w:val="00A34AD2"/>
    <w:rsid w:val="00A34E27"/>
    <w:rsid w:val="00A34F52"/>
    <w:rsid w:val="00A351BD"/>
    <w:rsid w:val="00A35373"/>
    <w:rsid w:val="00A3540E"/>
    <w:rsid w:val="00A35685"/>
    <w:rsid w:val="00A3568A"/>
    <w:rsid w:val="00A358F5"/>
    <w:rsid w:val="00A35A72"/>
    <w:rsid w:val="00A35F62"/>
    <w:rsid w:val="00A35F64"/>
    <w:rsid w:val="00A35FB8"/>
    <w:rsid w:val="00A3622D"/>
    <w:rsid w:val="00A3633C"/>
    <w:rsid w:val="00A36385"/>
    <w:rsid w:val="00A3645A"/>
    <w:rsid w:val="00A3662F"/>
    <w:rsid w:val="00A3678E"/>
    <w:rsid w:val="00A3680B"/>
    <w:rsid w:val="00A369A6"/>
    <w:rsid w:val="00A36A54"/>
    <w:rsid w:val="00A36B0A"/>
    <w:rsid w:val="00A36C5B"/>
    <w:rsid w:val="00A36CAE"/>
    <w:rsid w:val="00A36EF9"/>
    <w:rsid w:val="00A36F05"/>
    <w:rsid w:val="00A37011"/>
    <w:rsid w:val="00A370AB"/>
    <w:rsid w:val="00A371F1"/>
    <w:rsid w:val="00A37289"/>
    <w:rsid w:val="00A372A0"/>
    <w:rsid w:val="00A37474"/>
    <w:rsid w:val="00A375EB"/>
    <w:rsid w:val="00A376E2"/>
    <w:rsid w:val="00A37891"/>
    <w:rsid w:val="00A378E5"/>
    <w:rsid w:val="00A37C09"/>
    <w:rsid w:val="00A37C74"/>
    <w:rsid w:val="00A37E38"/>
    <w:rsid w:val="00A37F89"/>
    <w:rsid w:val="00A37F8A"/>
    <w:rsid w:val="00A4006C"/>
    <w:rsid w:val="00A402EB"/>
    <w:rsid w:val="00A404FD"/>
    <w:rsid w:val="00A405E6"/>
    <w:rsid w:val="00A40650"/>
    <w:rsid w:val="00A40854"/>
    <w:rsid w:val="00A40861"/>
    <w:rsid w:val="00A408EF"/>
    <w:rsid w:val="00A40A43"/>
    <w:rsid w:val="00A40C39"/>
    <w:rsid w:val="00A40E5E"/>
    <w:rsid w:val="00A40E7F"/>
    <w:rsid w:val="00A40E84"/>
    <w:rsid w:val="00A40F3C"/>
    <w:rsid w:val="00A4112D"/>
    <w:rsid w:val="00A41193"/>
    <w:rsid w:val="00A411BB"/>
    <w:rsid w:val="00A41279"/>
    <w:rsid w:val="00A41292"/>
    <w:rsid w:val="00A41317"/>
    <w:rsid w:val="00A41364"/>
    <w:rsid w:val="00A4154B"/>
    <w:rsid w:val="00A415A3"/>
    <w:rsid w:val="00A415DA"/>
    <w:rsid w:val="00A417EC"/>
    <w:rsid w:val="00A4180A"/>
    <w:rsid w:val="00A41A06"/>
    <w:rsid w:val="00A41BA5"/>
    <w:rsid w:val="00A41E78"/>
    <w:rsid w:val="00A4209A"/>
    <w:rsid w:val="00A4217A"/>
    <w:rsid w:val="00A423A1"/>
    <w:rsid w:val="00A424B2"/>
    <w:rsid w:val="00A424F8"/>
    <w:rsid w:val="00A42604"/>
    <w:rsid w:val="00A42857"/>
    <w:rsid w:val="00A42BE5"/>
    <w:rsid w:val="00A42C91"/>
    <w:rsid w:val="00A42F0A"/>
    <w:rsid w:val="00A42F39"/>
    <w:rsid w:val="00A42F6E"/>
    <w:rsid w:val="00A4310B"/>
    <w:rsid w:val="00A43327"/>
    <w:rsid w:val="00A434CE"/>
    <w:rsid w:val="00A434FC"/>
    <w:rsid w:val="00A4353F"/>
    <w:rsid w:val="00A43564"/>
    <w:rsid w:val="00A4363E"/>
    <w:rsid w:val="00A43926"/>
    <w:rsid w:val="00A43AA8"/>
    <w:rsid w:val="00A43B53"/>
    <w:rsid w:val="00A43B9A"/>
    <w:rsid w:val="00A43CC5"/>
    <w:rsid w:val="00A440BF"/>
    <w:rsid w:val="00A444E9"/>
    <w:rsid w:val="00A44514"/>
    <w:rsid w:val="00A445B5"/>
    <w:rsid w:val="00A44669"/>
    <w:rsid w:val="00A4474D"/>
    <w:rsid w:val="00A4491D"/>
    <w:rsid w:val="00A44B03"/>
    <w:rsid w:val="00A44C32"/>
    <w:rsid w:val="00A44CE4"/>
    <w:rsid w:val="00A44D1C"/>
    <w:rsid w:val="00A44E25"/>
    <w:rsid w:val="00A4504D"/>
    <w:rsid w:val="00A450C9"/>
    <w:rsid w:val="00A450F9"/>
    <w:rsid w:val="00A4526E"/>
    <w:rsid w:val="00A452D2"/>
    <w:rsid w:val="00A4559B"/>
    <w:rsid w:val="00A4591C"/>
    <w:rsid w:val="00A4594F"/>
    <w:rsid w:val="00A45FA2"/>
    <w:rsid w:val="00A46031"/>
    <w:rsid w:val="00A4604A"/>
    <w:rsid w:val="00A460A7"/>
    <w:rsid w:val="00A46158"/>
    <w:rsid w:val="00A466B7"/>
    <w:rsid w:val="00A4691D"/>
    <w:rsid w:val="00A469C6"/>
    <w:rsid w:val="00A469EF"/>
    <w:rsid w:val="00A46C06"/>
    <w:rsid w:val="00A46D45"/>
    <w:rsid w:val="00A46FEC"/>
    <w:rsid w:val="00A471A7"/>
    <w:rsid w:val="00A471EB"/>
    <w:rsid w:val="00A4723B"/>
    <w:rsid w:val="00A4751C"/>
    <w:rsid w:val="00A47534"/>
    <w:rsid w:val="00A475FD"/>
    <w:rsid w:val="00A47629"/>
    <w:rsid w:val="00A47658"/>
    <w:rsid w:val="00A47775"/>
    <w:rsid w:val="00A47805"/>
    <w:rsid w:val="00A4787B"/>
    <w:rsid w:val="00A47905"/>
    <w:rsid w:val="00A47A13"/>
    <w:rsid w:val="00A47BF1"/>
    <w:rsid w:val="00A47E19"/>
    <w:rsid w:val="00A50321"/>
    <w:rsid w:val="00A503DE"/>
    <w:rsid w:val="00A5058F"/>
    <w:rsid w:val="00A50597"/>
    <w:rsid w:val="00A50643"/>
    <w:rsid w:val="00A50667"/>
    <w:rsid w:val="00A5095C"/>
    <w:rsid w:val="00A509A0"/>
    <w:rsid w:val="00A509A3"/>
    <w:rsid w:val="00A50D1F"/>
    <w:rsid w:val="00A50DA2"/>
    <w:rsid w:val="00A50F48"/>
    <w:rsid w:val="00A51033"/>
    <w:rsid w:val="00A51076"/>
    <w:rsid w:val="00A5107D"/>
    <w:rsid w:val="00A51194"/>
    <w:rsid w:val="00A51379"/>
    <w:rsid w:val="00A51520"/>
    <w:rsid w:val="00A51815"/>
    <w:rsid w:val="00A5196E"/>
    <w:rsid w:val="00A5199D"/>
    <w:rsid w:val="00A51CB2"/>
    <w:rsid w:val="00A51FE2"/>
    <w:rsid w:val="00A521A2"/>
    <w:rsid w:val="00A52274"/>
    <w:rsid w:val="00A522E1"/>
    <w:rsid w:val="00A52445"/>
    <w:rsid w:val="00A5251D"/>
    <w:rsid w:val="00A52629"/>
    <w:rsid w:val="00A526AD"/>
    <w:rsid w:val="00A526C0"/>
    <w:rsid w:val="00A5287B"/>
    <w:rsid w:val="00A52964"/>
    <w:rsid w:val="00A52A33"/>
    <w:rsid w:val="00A52BA1"/>
    <w:rsid w:val="00A53058"/>
    <w:rsid w:val="00A53226"/>
    <w:rsid w:val="00A5330C"/>
    <w:rsid w:val="00A5341E"/>
    <w:rsid w:val="00A5352E"/>
    <w:rsid w:val="00A53550"/>
    <w:rsid w:val="00A535FC"/>
    <w:rsid w:val="00A53672"/>
    <w:rsid w:val="00A538B2"/>
    <w:rsid w:val="00A53BD1"/>
    <w:rsid w:val="00A53C80"/>
    <w:rsid w:val="00A53E92"/>
    <w:rsid w:val="00A53E9B"/>
    <w:rsid w:val="00A53F74"/>
    <w:rsid w:val="00A53F9E"/>
    <w:rsid w:val="00A540B8"/>
    <w:rsid w:val="00A541C5"/>
    <w:rsid w:val="00A5430F"/>
    <w:rsid w:val="00A544B4"/>
    <w:rsid w:val="00A54556"/>
    <w:rsid w:val="00A54721"/>
    <w:rsid w:val="00A547C2"/>
    <w:rsid w:val="00A54A6D"/>
    <w:rsid w:val="00A54ADF"/>
    <w:rsid w:val="00A54B06"/>
    <w:rsid w:val="00A54C43"/>
    <w:rsid w:val="00A54CFA"/>
    <w:rsid w:val="00A54FE4"/>
    <w:rsid w:val="00A5503E"/>
    <w:rsid w:val="00A551F3"/>
    <w:rsid w:val="00A552AE"/>
    <w:rsid w:val="00A553FE"/>
    <w:rsid w:val="00A554B8"/>
    <w:rsid w:val="00A55561"/>
    <w:rsid w:val="00A556F7"/>
    <w:rsid w:val="00A5575E"/>
    <w:rsid w:val="00A5594A"/>
    <w:rsid w:val="00A55A5A"/>
    <w:rsid w:val="00A55A8B"/>
    <w:rsid w:val="00A55AA2"/>
    <w:rsid w:val="00A55ADA"/>
    <w:rsid w:val="00A55AF0"/>
    <w:rsid w:val="00A55BA1"/>
    <w:rsid w:val="00A55C7C"/>
    <w:rsid w:val="00A55D9B"/>
    <w:rsid w:val="00A55E90"/>
    <w:rsid w:val="00A55EAF"/>
    <w:rsid w:val="00A55F25"/>
    <w:rsid w:val="00A55F4A"/>
    <w:rsid w:val="00A56275"/>
    <w:rsid w:val="00A5646F"/>
    <w:rsid w:val="00A56546"/>
    <w:rsid w:val="00A5659E"/>
    <w:rsid w:val="00A565AB"/>
    <w:rsid w:val="00A5674C"/>
    <w:rsid w:val="00A567E5"/>
    <w:rsid w:val="00A56806"/>
    <w:rsid w:val="00A56A4A"/>
    <w:rsid w:val="00A56A78"/>
    <w:rsid w:val="00A56C82"/>
    <w:rsid w:val="00A56DC0"/>
    <w:rsid w:val="00A56DE1"/>
    <w:rsid w:val="00A56F41"/>
    <w:rsid w:val="00A56F98"/>
    <w:rsid w:val="00A573A1"/>
    <w:rsid w:val="00A57550"/>
    <w:rsid w:val="00A57587"/>
    <w:rsid w:val="00A576CE"/>
    <w:rsid w:val="00A57723"/>
    <w:rsid w:val="00A5776A"/>
    <w:rsid w:val="00A57986"/>
    <w:rsid w:val="00A57A4D"/>
    <w:rsid w:val="00A57C72"/>
    <w:rsid w:val="00A57C77"/>
    <w:rsid w:val="00A57E1D"/>
    <w:rsid w:val="00A60011"/>
    <w:rsid w:val="00A6006B"/>
    <w:rsid w:val="00A6017F"/>
    <w:rsid w:val="00A602B3"/>
    <w:rsid w:val="00A60484"/>
    <w:rsid w:val="00A607CD"/>
    <w:rsid w:val="00A607EC"/>
    <w:rsid w:val="00A607FD"/>
    <w:rsid w:val="00A60A2D"/>
    <w:rsid w:val="00A60AE8"/>
    <w:rsid w:val="00A60B60"/>
    <w:rsid w:val="00A60D7A"/>
    <w:rsid w:val="00A60D8E"/>
    <w:rsid w:val="00A60DC0"/>
    <w:rsid w:val="00A60DD7"/>
    <w:rsid w:val="00A610A8"/>
    <w:rsid w:val="00A61102"/>
    <w:rsid w:val="00A61110"/>
    <w:rsid w:val="00A612DE"/>
    <w:rsid w:val="00A6139C"/>
    <w:rsid w:val="00A61409"/>
    <w:rsid w:val="00A614B8"/>
    <w:rsid w:val="00A61601"/>
    <w:rsid w:val="00A6160D"/>
    <w:rsid w:val="00A6162B"/>
    <w:rsid w:val="00A61699"/>
    <w:rsid w:val="00A6189C"/>
    <w:rsid w:val="00A61969"/>
    <w:rsid w:val="00A6196F"/>
    <w:rsid w:val="00A61A69"/>
    <w:rsid w:val="00A61B94"/>
    <w:rsid w:val="00A61C94"/>
    <w:rsid w:val="00A61E0F"/>
    <w:rsid w:val="00A61E17"/>
    <w:rsid w:val="00A61EEB"/>
    <w:rsid w:val="00A62146"/>
    <w:rsid w:val="00A621C6"/>
    <w:rsid w:val="00A62206"/>
    <w:rsid w:val="00A622D2"/>
    <w:rsid w:val="00A6244A"/>
    <w:rsid w:val="00A62577"/>
    <w:rsid w:val="00A62859"/>
    <w:rsid w:val="00A628DA"/>
    <w:rsid w:val="00A62989"/>
    <w:rsid w:val="00A62A07"/>
    <w:rsid w:val="00A62A97"/>
    <w:rsid w:val="00A62B56"/>
    <w:rsid w:val="00A62D0C"/>
    <w:rsid w:val="00A62D25"/>
    <w:rsid w:val="00A62FD9"/>
    <w:rsid w:val="00A631E9"/>
    <w:rsid w:val="00A634ED"/>
    <w:rsid w:val="00A635D4"/>
    <w:rsid w:val="00A635FB"/>
    <w:rsid w:val="00A63842"/>
    <w:rsid w:val="00A6394E"/>
    <w:rsid w:val="00A63BE3"/>
    <w:rsid w:val="00A63C14"/>
    <w:rsid w:val="00A63D8C"/>
    <w:rsid w:val="00A64084"/>
    <w:rsid w:val="00A647B4"/>
    <w:rsid w:val="00A6482F"/>
    <w:rsid w:val="00A64892"/>
    <w:rsid w:val="00A6490C"/>
    <w:rsid w:val="00A6491C"/>
    <w:rsid w:val="00A64B70"/>
    <w:rsid w:val="00A64CC2"/>
    <w:rsid w:val="00A64CC7"/>
    <w:rsid w:val="00A6515D"/>
    <w:rsid w:val="00A653EC"/>
    <w:rsid w:val="00A6545B"/>
    <w:rsid w:val="00A654AC"/>
    <w:rsid w:val="00A65775"/>
    <w:rsid w:val="00A65811"/>
    <w:rsid w:val="00A659EC"/>
    <w:rsid w:val="00A65A38"/>
    <w:rsid w:val="00A65C65"/>
    <w:rsid w:val="00A65D83"/>
    <w:rsid w:val="00A65E8A"/>
    <w:rsid w:val="00A65EDD"/>
    <w:rsid w:val="00A6621C"/>
    <w:rsid w:val="00A66323"/>
    <w:rsid w:val="00A66325"/>
    <w:rsid w:val="00A66395"/>
    <w:rsid w:val="00A663B7"/>
    <w:rsid w:val="00A665E4"/>
    <w:rsid w:val="00A66902"/>
    <w:rsid w:val="00A66BC1"/>
    <w:rsid w:val="00A66C9E"/>
    <w:rsid w:val="00A66D8F"/>
    <w:rsid w:val="00A66E9C"/>
    <w:rsid w:val="00A671BE"/>
    <w:rsid w:val="00A671DA"/>
    <w:rsid w:val="00A67237"/>
    <w:rsid w:val="00A67316"/>
    <w:rsid w:val="00A67421"/>
    <w:rsid w:val="00A6760C"/>
    <w:rsid w:val="00A67790"/>
    <w:rsid w:val="00A67796"/>
    <w:rsid w:val="00A6783A"/>
    <w:rsid w:val="00A679C9"/>
    <w:rsid w:val="00A67A2E"/>
    <w:rsid w:val="00A67D04"/>
    <w:rsid w:val="00A67DF0"/>
    <w:rsid w:val="00A67F3A"/>
    <w:rsid w:val="00A67F3C"/>
    <w:rsid w:val="00A70017"/>
    <w:rsid w:val="00A7012F"/>
    <w:rsid w:val="00A70207"/>
    <w:rsid w:val="00A704B7"/>
    <w:rsid w:val="00A70588"/>
    <w:rsid w:val="00A70668"/>
    <w:rsid w:val="00A70871"/>
    <w:rsid w:val="00A70A0A"/>
    <w:rsid w:val="00A70AD3"/>
    <w:rsid w:val="00A70B5C"/>
    <w:rsid w:val="00A70BEC"/>
    <w:rsid w:val="00A70CD7"/>
    <w:rsid w:val="00A70D00"/>
    <w:rsid w:val="00A70E9A"/>
    <w:rsid w:val="00A710B1"/>
    <w:rsid w:val="00A71122"/>
    <w:rsid w:val="00A7137A"/>
    <w:rsid w:val="00A7138D"/>
    <w:rsid w:val="00A71458"/>
    <w:rsid w:val="00A7150A"/>
    <w:rsid w:val="00A7170B"/>
    <w:rsid w:val="00A7192D"/>
    <w:rsid w:val="00A7199B"/>
    <w:rsid w:val="00A71B8E"/>
    <w:rsid w:val="00A71C9A"/>
    <w:rsid w:val="00A71E5F"/>
    <w:rsid w:val="00A71FC4"/>
    <w:rsid w:val="00A72091"/>
    <w:rsid w:val="00A72412"/>
    <w:rsid w:val="00A7241C"/>
    <w:rsid w:val="00A72719"/>
    <w:rsid w:val="00A729FB"/>
    <w:rsid w:val="00A72C87"/>
    <w:rsid w:val="00A72F57"/>
    <w:rsid w:val="00A730A0"/>
    <w:rsid w:val="00A73468"/>
    <w:rsid w:val="00A7348A"/>
    <w:rsid w:val="00A734E8"/>
    <w:rsid w:val="00A73668"/>
    <w:rsid w:val="00A7368F"/>
    <w:rsid w:val="00A73758"/>
    <w:rsid w:val="00A73BF9"/>
    <w:rsid w:val="00A73C08"/>
    <w:rsid w:val="00A73C46"/>
    <w:rsid w:val="00A73F26"/>
    <w:rsid w:val="00A7410B"/>
    <w:rsid w:val="00A7417D"/>
    <w:rsid w:val="00A7427E"/>
    <w:rsid w:val="00A74470"/>
    <w:rsid w:val="00A7453F"/>
    <w:rsid w:val="00A74682"/>
    <w:rsid w:val="00A748BD"/>
    <w:rsid w:val="00A74933"/>
    <w:rsid w:val="00A74957"/>
    <w:rsid w:val="00A74B58"/>
    <w:rsid w:val="00A74BD3"/>
    <w:rsid w:val="00A74D69"/>
    <w:rsid w:val="00A74FA2"/>
    <w:rsid w:val="00A74FD1"/>
    <w:rsid w:val="00A75242"/>
    <w:rsid w:val="00A75256"/>
    <w:rsid w:val="00A7528B"/>
    <w:rsid w:val="00A75360"/>
    <w:rsid w:val="00A758B2"/>
    <w:rsid w:val="00A75A5D"/>
    <w:rsid w:val="00A75AB5"/>
    <w:rsid w:val="00A75AEF"/>
    <w:rsid w:val="00A75B30"/>
    <w:rsid w:val="00A75B65"/>
    <w:rsid w:val="00A75D6C"/>
    <w:rsid w:val="00A75DBB"/>
    <w:rsid w:val="00A761BF"/>
    <w:rsid w:val="00A762B1"/>
    <w:rsid w:val="00A76620"/>
    <w:rsid w:val="00A76673"/>
    <w:rsid w:val="00A76868"/>
    <w:rsid w:val="00A76B82"/>
    <w:rsid w:val="00A76C2A"/>
    <w:rsid w:val="00A76F14"/>
    <w:rsid w:val="00A77310"/>
    <w:rsid w:val="00A7739E"/>
    <w:rsid w:val="00A774B1"/>
    <w:rsid w:val="00A77590"/>
    <w:rsid w:val="00A775D5"/>
    <w:rsid w:val="00A7776B"/>
    <w:rsid w:val="00A77939"/>
    <w:rsid w:val="00A77A8D"/>
    <w:rsid w:val="00A77AF7"/>
    <w:rsid w:val="00A77D1B"/>
    <w:rsid w:val="00A77D58"/>
    <w:rsid w:val="00A8013C"/>
    <w:rsid w:val="00A80243"/>
    <w:rsid w:val="00A80338"/>
    <w:rsid w:val="00A80458"/>
    <w:rsid w:val="00A804BC"/>
    <w:rsid w:val="00A80684"/>
    <w:rsid w:val="00A80787"/>
    <w:rsid w:val="00A8094E"/>
    <w:rsid w:val="00A80DB4"/>
    <w:rsid w:val="00A81030"/>
    <w:rsid w:val="00A81058"/>
    <w:rsid w:val="00A812D9"/>
    <w:rsid w:val="00A81408"/>
    <w:rsid w:val="00A816F3"/>
    <w:rsid w:val="00A81724"/>
    <w:rsid w:val="00A817AD"/>
    <w:rsid w:val="00A81983"/>
    <w:rsid w:val="00A81A4A"/>
    <w:rsid w:val="00A8200C"/>
    <w:rsid w:val="00A8201F"/>
    <w:rsid w:val="00A8202D"/>
    <w:rsid w:val="00A820AA"/>
    <w:rsid w:val="00A82136"/>
    <w:rsid w:val="00A82321"/>
    <w:rsid w:val="00A82341"/>
    <w:rsid w:val="00A823F1"/>
    <w:rsid w:val="00A8241E"/>
    <w:rsid w:val="00A82594"/>
    <w:rsid w:val="00A827D9"/>
    <w:rsid w:val="00A827E6"/>
    <w:rsid w:val="00A82A6B"/>
    <w:rsid w:val="00A82A7E"/>
    <w:rsid w:val="00A82EC4"/>
    <w:rsid w:val="00A830D9"/>
    <w:rsid w:val="00A8327D"/>
    <w:rsid w:val="00A8330D"/>
    <w:rsid w:val="00A83428"/>
    <w:rsid w:val="00A8372E"/>
    <w:rsid w:val="00A83817"/>
    <w:rsid w:val="00A83A80"/>
    <w:rsid w:val="00A83B65"/>
    <w:rsid w:val="00A83C4B"/>
    <w:rsid w:val="00A83CC2"/>
    <w:rsid w:val="00A83D19"/>
    <w:rsid w:val="00A83F8E"/>
    <w:rsid w:val="00A83FB2"/>
    <w:rsid w:val="00A84016"/>
    <w:rsid w:val="00A842D4"/>
    <w:rsid w:val="00A8458C"/>
    <w:rsid w:val="00A84626"/>
    <w:rsid w:val="00A8470D"/>
    <w:rsid w:val="00A848D1"/>
    <w:rsid w:val="00A849AB"/>
    <w:rsid w:val="00A84BC2"/>
    <w:rsid w:val="00A84DD9"/>
    <w:rsid w:val="00A8500C"/>
    <w:rsid w:val="00A85054"/>
    <w:rsid w:val="00A85087"/>
    <w:rsid w:val="00A85152"/>
    <w:rsid w:val="00A8515F"/>
    <w:rsid w:val="00A853BA"/>
    <w:rsid w:val="00A855C3"/>
    <w:rsid w:val="00A8571F"/>
    <w:rsid w:val="00A85879"/>
    <w:rsid w:val="00A858D1"/>
    <w:rsid w:val="00A8591D"/>
    <w:rsid w:val="00A8597D"/>
    <w:rsid w:val="00A85BF0"/>
    <w:rsid w:val="00A85BF2"/>
    <w:rsid w:val="00A85C4F"/>
    <w:rsid w:val="00A85E59"/>
    <w:rsid w:val="00A85F92"/>
    <w:rsid w:val="00A85FFC"/>
    <w:rsid w:val="00A86199"/>
    <w:rsid w:val="00A861CA"/>
    <w:rsid w:val="00A861CE"/>
    <w:rsid w:val="00A862C9"/>
    <w:rsid w:val="00A86399"/>
    <w:rsid w:val="00A8656B"/>
    <w:rsid w:val="00A8669B"/>
    <w:rsid w:val="00A86DF1"/>
    <w:rsid w:val="00A86EBB"/>
    <w:rsid w:val="00A8709A"/>
    <w:rsid w:val="00A870B0"/>
    <w:rsid w:val="00A873AC"/>
    <w:rsid w:val="00A87523"/>
    <w:rsid w:val="00A875FA"/>
    <w:rsid w:val="00A879BB"/>
    <w:rsid w:val="00A87E2B"/>
    <w:rsid w:val="00A87E78"/>
    <w:rsid w:val="00A9056B"/>
    <w:rsid w:val="00A905ED"/>
    <w:rsid w:val="00A90716"/>
    <w:rsid w:val="00A9085D"/>
    <w:rsid w:val="00A90B49"/>
    <w:rsid w:val="00A90C95"/>
    <w:rsid w:val="00A90E42"/>
    <w:rsid w:val="00A90F07"/>
    <w:rsid w:val="00A90F5C"/>
    <w:rsid w:val="00A90FA9"/>
    <w:rsid w:val="00A9121F"/>
    <w:rsid w:val="00A912F6"/>
    <w:rsid w:val="00A913AA"/>
    <w:rsid w:val="00A913B9"/>
    <w:rsid w:val="00A913CA"/>
    <w:rsid w:val="00A91514"/>
    <w:rsid w:val="00A9156F"/>
    <w:rsid w:val="00A91586"/>
    <w:rsid w:val="00A915E6"/>
    <w:rsid w:val="00A916DF"/>
    <w:rsid w:val="00A91903"/>
    <w:rsid w:val="00A91A4F"/>
    <w:rsid w:val="00A91A9B"/>
    <w:rsid w:val="00A91C62"/>
    <w:rsid w:val="00A91E76"/>
    <w:rsid w:val="00A91E7E"/>
    <w:rsid w:val="00A921B5"/>
    <w:rsid w:val="00A92446"/>
    <w:rsid w:val="00A92510"/>
    <w:rsid w:val="00A9273C"/>
    <w:rsid w:val="00A9287F"/>
    <w:rsid w:val="00A928D5"/>
    <w:rsid w:val="00A92930"/>
    <w:rsid w:val="00A92997"/>
    <w:rsid w:val="00A92A83"/>
    <w:rsid w:val="00A92DEC"/>
    <w:rsid w:val="00A92E22"/>
    <w:rsid w:val="00A92F73"/>
    <w:rsid w:val="00A93394"/>
    <w:rsid w:val="00A935AC"/>
    <w:rsid w:val="00A93815"/>
    <w:rsid w:val="00A93818"/>
    <w:rsid w:val="00A93971"/>
    <w:rsid w:val="00A939AD"/>
    <w:rsid w:val="00A939EE"/>
    <w:rsid w:val="00A93D15"/>
    <w:rsid w:val="00A93E0E"/>
    <w:rsid w:val="00A9408D"/>
    <w:rsid w:val="00A941B0"/>
    <w:rsid w:val="00A941C5"/>
    <w:rsid w:val="00A94221"/>
    <w:rsid w:val="00A942DB"/>
    <w:rsid w:val="00A942EF"/>
    <w:rsid w:val="00A9431F"/>
    <w:rsid w:val="00A94464"/>
    <w:rsid w:val="00A94551"/>
    <w:rsid w:val="00A94684"/>
    <w:rsid w:val="00A94959"/>
    <w:rsid w:val="00A94A78"/>
    <w:rsid w:val="00A94AD2"/>
    <w:rsid w:val="00A94C75"/>
    <w:rsid w:val="00A94D9D"/>
    <w:rsid w:val="00A94E5C"/>
    <w:rsid w:val="00A9502C"/>
    <w:rsid w:val="00A950D7"/>
    <w:rsid w:val="00A95201"/>
    <w:rsid w:val="00A95206"/>
    <w:rsid w:val="00A95564"/>
    <w:rsid w:val="00A9573D"/>
    <w:rsid w:val="00A95841"/>
    <w:rsid w:val="00A9585E"/>
    <w:rsid w:val="00A959FA"/>
    <w:rsid w:val="00A95B43"/>
    <w:rsid w:val="00A95C29"/>
    <w:rsid w:val="00A95E5F"/>
    <w:rsid w:val="00A961A0"/>
    <w:rsid w:val="00A9649B"/>
    <w:rsid w:val="00A965A1"/>
    <w:rsid w:val="00A96B56"/>
    <w:rsid w:val="00A96D13"/>
    <w:rsid w:val="00A96D4D"/>
    <w:rsid w:val="00A96FA7"/>
    <w:rsid w:val="00A97074"/>
    <w:rsid w:val="00A97335"/>
    <w:rsid w:val="00A97337"/>
    <w:rsid w:val="00A9777F"/>
    <w:rsid w:val="00A97790"/>
    <w:rsid w:val="00A97C93"/>
    <w:rsid w:val="00A97F1E"/>
    <w:rsid w:val="00AA023E"/>
    <w:rsid w:val="00AA0343"/>
    <w:rsid w:val="00AA0440"/>
    <w:rsid w:val="00AA0469"/>
    <w:rsid w:val="00AA04C8"/>
    <w:rsid w:val="00AA06A8"/>
    <w:rsid w:val="00AA08A5"/>
    <w:rsid w:val="00AA0A23"/>
    <w:rsid w:val="00AA0AAE"/>
    <w:rsid w:val="00AA0B2B"/>
    <w:rsid w:val="00AA0B4B"/>
    <w:rsid w:val="00AA0C0B"/>
    <w:rsid w:val="00AA0E42"/>
    <w:rsid w:val="00AA0E56"/>
    <w:rsid w:val="00AA0E58"/>
    <w:rsid w:val="00AA0E70"/>
    <w:rsid w:val="00AA0EB1"/>
    <w:rsid w:val="00AA0F18"/>
    <w:rsid w:val="00AA113E"/>
    <w:rsid w:val="00AA1195"/>
    <w:rsid w:val="00AA123D"/>
    <w:rsid w:val="00AA12F9"/>
    <w:rsid w:val="00AA1491"/>
    <w:rsid w:val="00AA167F"/>
    <w:rsid w:val="00AA174B"/>
    <w:rsid w:val="00AA1895"/>
    <w:rsid w:val="00AA19FC"/>
    <w:rsid w:val="00AA1A2B"/>
    <w:rsid w:val="00AA1C04"/>
    <w:rsid w:val="00AA1D44"/>
    <w:rsid w:val="00AA1E40"/>
    <w:rsid w:val="00AA1E4A"/>
    <w:rsid w:val="00AA1E70"/>
    <w:rsid w:val="00AA1EF2"/>
    <w:rsid w:val="00AA220F"/>
    <w:rsid w:val="00AA232A"/>
    <w:rsid w:val="00AA23B8"/>
    <w:rsid w:val="00AA2460"/>
    <w:rsid w:val="00AA24D9"/>
    <w:rsid w:val="00AA252C"/>
    <w:rsid w:val="00AA274A"/>
    <w:rsid w:val="00AA2894"/>
    <w:rsid w:val="00AA299E"/>
    <w:rsid w:val="00AA2AE3"/>
    <w:rsid w:val="00AA2B1A"/>
    <w:rsid w:val="00AA2F73"/>
    <w:rsid w:val="00AA2F86"/>
    <w:rsid w:val="00AA3057"/>
    <w:rsid w:val="00AA3066"/>
    <w:rsid w:val="00AA3110"/>
    <w:rsid w:val="00AA32F9"/>
    <w:rsid w:val="00AA3318"/>
    <w:rsid w:val="00AA33A5"/>
    <w:rsid w:val="00AA3420"/>
    <w:rsid w:val="00AA3879"/>
    <w:rsid w:val="00AA3965"/>
    <w:rsid w:val="00AA3B9A"/>
    <w:rsid w:val="00AA3BC2"/>
    <w:rsid w:val="00AA3E53"/>
    <w:rsid w:val="00AA40F6"/>
    <w:rsid w:val="00AA4285"/>
    <w:rsid w:val="00AA4502"/>
    <w:rsid w:val="00AA46EE"/>
    <w:rsid w:val="00AA4928"/>
    <w:rsid w:val="00AA4A72"/>
    <w:rsid w:val="00AA4A99"/>
    <w:rsid w:val="00AA4B11"/>
    <w:rsid w:val="00AA4BD8"/>
    <w:rsid w:val="00AA4F7A"/>
    <w:rsid w:val="00AA4F99"/>
    <w:rsid w:val="00AA5099"/>
    <w:rsid w:val="00AA50B5"/>
    <w:rsid w:val="00AA5190"/>
    <w:rsid w:val="00AA527D"/>
    <w:rsid w:val="00AA543C"/>
    <w:rsid w:val="00AA54F4"/>
    <w:rsid w:val="00AA554B"/>
    <w:rsid w:val="00AA55D6"/>
    <w:rsid w:val="00AA57E1"/>
    <w:rsid w:val="00AA58F9"/>
    <w:rsid w:val="00AA5BCD"/>
    <w:rsid w:val="00AA5E1D"/>
    <w:rsid w:val="00AA602F"/>
    <w:rsid w:val="00AA65BB"/>
    <w:rsid w:val="00AA66BC"/>
    <w:rsid w:val="00AA6918"/>
    <w:rsid w:val="00AA6A4C"/>
    <w:rsid w:val="00AA6AB7"/>
    <w:rsid w:val="00AA6C8E"/>
    <w:rsid w:val="00AA6DCF"/>
    <w:rsid w:val="00AA6E4C"/>
    <w:rsid w:val="00AA6E8B"/>
    <w:rsid w:val="00AA6F55"/>
    <w:rsid w:val="00AA702B"/>
    <w:rsid w:val="00AA7176"/>
    <w:rsid w:val="00AA71B1"/>
    <w:rsid w:val="00AA727B"/>
    <w:rsid w:val="00AA72C0"/>
    <w:rsid w:val="00AA7397"/>
    <w:rsid w:val="00AA739F"/>
    <w:rsid w:val="00AA73BA"/>
    <w:rsid w:val="00AA7515"/>
    <w:rsid w:val="00AA770E"/>
    <w:rsid w:val="00AA7712"/>
    <w:rsid w:val="00AA77D6"/>
    <w:rsid w:val="00AA7801"/>
    <w:rsid w:val="00AA78E5"/>
    <w:rsid w:val="00AA795C"/>
    <w:rsid w:val="00AA7AE2"/>
    <w:rsid w:val="00AA7B98"/>
    <w:rsid w:val="00AA7C13"/>
    <w:rsid w:val="00AA7C60"/>
    <w:rsid w:val="00AA7CEC"/>
    <w:rsid w:val="00AA7E11"/>
    <w:rsid w:val="00AB0163"/>
    <w:rsid w:val="00AB0319"/>
    <w:rsid w:val="00AB0759"/>
    <w:rsid w:val="00AB0855"/>
    <w:rsid w:val="00AB09E7"/>
    <w:rsid w:val="00AB0D02"/>
    <w:rsid w:val="00AB0D7C"/>
    <w:rsid w:val="00AB0E4D"/>
    <w:rsid w:val="00AB0E97"/>
    <w:rsid w:val="00AB0F56"/>
    <w:rsid w:val="00AB10D3"/>
    <w:rsid w:val="00AB11E4"/>
    <w:rsid w:val="00AB14C6"/>
    <w:rsid w:val="00AB17E1"/>
    <w:rsid w:val="00AB1834"/>
    <w:rsid w:val="00AB1963"/>
    <w:rsid w:val="00AB1BE2"/>
    <w:rsid w:val="00AB1C9D"/>
    <w:rsid w:val="00AB1EB3"/>
    <w:rsid w:val="00AB1FB4"/>
    <w:rsid w:val="00AB2100"/>
    <w:rsid w:val="00AB2302"/>
    <w:rsid w:val="00AB255F"/>
    <w:rsid w:val="00AB2593"/>
    <w:rsid w:val="00AB296C"/>
    <w:rsid w:val="00AB2A3B"/>
    <w:rsid w:val="00AB2FBB"/>
    <w:rsid w:val="00AB33A6"/>
    <w:rsid w:val="00AB33D8"/>
    <w:rsid w:val="00AB34DD"/>
    <w:rsid w:val="00AB354E"/>
    <w:rsid w:val="00AB376C"/>
    <w:rsid w:val="00AB3913"/>
    <w:rsid w:val="00AB3978"/>
    <w:rsid w:val="00AB398C"/>
    <w:rsid w:val="00AB3A14"/>
    <w:rsid w:val="00AB3AB2"/>
    <w:rsid w:val="00AB3AF2"/>
    <w:rsid w:val="00AB3B26"/>
    <w:rsid w:val="00AB3B81"/>
    <w:rsid w:val="00AB3B9E"/>
    <w:rsid w:val="00AB3CB6"/>
    <w:rsid w:val="00AB3CCA"/>
    <w:rsid w:val="00AB3DBE"/>
    <w:rsid w:val="00AB3F77"/>
    <w:rsid w:val="00AB4011"/>
    <w:rsid w:val="00AB411F"/>
    <w:rsid w:val="00AB41E5"/>
    <w:rsid w:val="00AB4594"/>
    <w:rsid w:val="00AB4672"/>
    <w:rsid w:val="00AB4848"/>
    <w:rsid w:val="00AB488B"/>
    <w:rsid w:val="00AB497A"/>
    <w:rsid w:val="00AB4BC9"/>
    <w:rsid w:val="00AB4CC9"/>
    <w:rsid w:val="00AB4D4F"/>
    <w:rsid w:val="00AB4EED"/>
    <w:rsid w:val="00AB4FFB"/>
    <w:rsid w:val="00AB504F"/>
    <w:rsid w:val="00AB5061"/>
    <w:rsid w:val="00AB5168"/>
    <w:rsid w:val="00AB5258"/>
    <w:rsid w:val="00AB53A0"/>
    <w:rsid w:val="00AB57D9"/>
    <w:rsid w:val="00AB590D"/>
    <w:rsid w:val="00AB5975"/>
    <w:rsid w:val="00AB5A10"/>
    <w:rsid w:val="00AB5BC3"/>
    <w:rsid w:val="00AB5BE0"/>
    <w:rsid w:val="00AB5C74"/>
    <w:rsid w:val="00AB5F08"/>
    <w:rsid w:val="00AB5FC0"/>
    <w:rsid w:val="00AB604F"/>
    <w:rsid w:val="00AB60E8"/>
    <w:rsid w:val="00AB6359"/>
    <w:rsid w:val="00AB639C"/>
    <w:rsid w:val="00AB65C5"/>
    <w:rsid w:val="00AB6633"/>
    <w:rsid w:val="00AB677F"/>
    <w:rsid w:val="00AB6907"/>
    <w:rsid w:val="00AB6CF6"/>
    <w:rsid w:val="00AB6D92"/>
    <w:rsid w:val="00AB6FDB"/>
    <w:rsid w:val="00AB7432"/>
    <w:rsid w:val="00AB7549"/>
    <w:rsid w:val="00AB75A1"/>
    <w:rsid w:val="00AB76E4"/>
    <w:rsid w:val="00AB772E"/>
    <w:rsid w:val="00AB77EE"/>
    <w:rsid w:val="00AB78C2"/>
    <w:rsid w:val="00AB797E"/>
    <w:rsid w:val="00AB7AD8"/>
    <w:rsid w:val="00AB7B23"/>
    <w:rsid w:val="00AB7C89"/>
    <w:rsid w:val="00AB7E9D"/>
    <w:rsid w:val="00AC00C6"/>
    <w:rsid w:val="00AC0142"/>
    <w:rsid w:val="00AC01A3"/>
    <w:rsid w:val="00AC060A"/>
    <w:rsid w:val="00AC0833"/>
    <w:rsid w:val="00AC0969"/>
    <w:rsid w:val="00AC0AEC"/>
    <w:rsid w:val="00AC0D86"/>
    <w:rsid w:val="00AC14D5"/>
    <w:rsid w:val="00AC14F1"/>
    <w:rsid w:val="00AC1777"/>
    <w:rsid w:val="00AC1C24"/>
    <w:rsid w:val="00AC1CC5"/>
    <w:rsid w:val="00AC220D"/>
    <w:rsid w:val="00AC2424"/>
    <w:rsid w:val="00AC2745"/>
    <w:rsid w:val="00AC27B1"/>
    <w:rsid w:val="00AC29D6"/>
    <w:rsid w:val="00AC2B18"/>
    <w:rsid w:val="00AC2C74"/>
    <w:rsid w:val="00AC2C93"/>
    <w:rsid w:val="00AC2E9A"/>
    <w:rsid w:val="00AC304C"/>
    <w:rsid w:val="00AC309B"/>
    <w:rsid w:val="00AC312C"/>
    <w:rsid w:val="00AC320D"/>
    <w:rsid w:val="00AC33D5"/>
    <w:rsid w:val="00AC35EA"/>
    <w:rsid w:val="00AC36D0"/>
    <w:rsid w:val="00AC376A"/>
    <w:rsid w:val="00AC3A2A"/>
    <w:rsid w:val="00AC3B6D"/>
    <w:rsid w:val="00AC3BD5"/>
    <w:rsid w:val="00AC3D04"/>
    <w:rsid w:val="00AC3DC5"/>
    <w:rsid w:val="00AC40BE"/>
    <w:rsid w:val="00AC414D"/>
    <w:rsid w:val="00AC4223"/>
    <w:rsid w:val="00AC4243"/>
    <w:rsid w:val="00AC4608"/>
    <w:rsid w:val="00AC4628"/>
    <w:rsid w:val="00AC4749"/>
    <w:rsid w:val="00AC48D9"/>
    <w:rsid w:val="00AC493E"/>
    <w:rsid w:val="00AC4A2E"/>
    <w:rsid w:val="00AC4A8E"/>
    <w:rsid w:val="00AC4C0F"/>
    <w:rsid w:val="00AC4DDD"/>
    <w:rsid w:val="00AC510A"/>
    <w:rsid w:val="00AC51E8"/>
    <w:rsid w:val="00AC522F"/>
    <w:rsid w:val="00AC52CA"/>
    <w:rsid w:val="00AC53D9"/>
    <w:rsid w:val="00AC53E8"/>
    <w:rsid w:val="00AC5410"/>
    <w:rsid w:val="00AC5B21"/>
    <w:rsid w:val="00AC5D68"/>
    <w:rsid w:val="00AC5EBD"/>
    <w:rsid w:val="00AC5FA0"/>
    <w:rsid w:val="00AC600E"/>
    <w:rsid w:val="00AC6347"/>
    <w:rsid w:val="00AC63E1"/>
    <w:rsid w:val="00AC66AA"/>
    <w:rsid w:val="00AC6A1B"/>
    <w:rsid w:val="00AC6C5C"/>
    <w:rsid w:val="00AC6D4D"/>
    <w:rsid w:val="00AC6DC2"/>
    <w:rsid w:val="00AC6DF1"/>
    <w:rsid w:val="00AC7279"/>
    <w:rsid w:val="00AC7628"/>
    <w:rsid w:val="00AC7666"/>
    <w:rsid w:val="00AC769E"/>
    <w:rsid w:val="00AC772B"/>
    <w:rsid w:val="00AC77A0"/>
    <w:rsid w:val="00AC7A33"/>
    <w:rsid w:val="00AC7EAA"/>
    <w:rsid w:val="00AC7F35"/>
    <w:rsid w:val="00AD023E"/>
    <w:rsid w:val="00AD02D4"/>
    <w:rsid w:val="00AD0495"/>
    <w:rsid w:val="00AD0748"/>
    <w:rsid w:val="00AD076C"/>
    <w:rsid w:val="00AD07B4"/>
    <w:rsid w:val="00AD0C03"/>
    <w:rsid w:val="00AD0D23"/>
    <w:rsid w:val="00AD117F"/>
    <w:rsid w:val="00AD11C9"/>
    <w:rsid w:val="00AD18D4"/>
    <w:rsid w:val="00AD1923"/>
    <w:rsid w:val="00AD1950"/>
    <w:rsid w:val="00AD1B85"/>
    <w:rsid w:val="00AD1C45"/>
    <w:rsid w:val="00AD1C48"/>
    <w:rsid w:val="00AD1E6A"/>
    <w:rsid w:val="00AD21F0"/>
    <w:rsid w:val="00AD2822"/>
    <w:rsid w:val="00AD2B39"/>
    <w:rsid w:val="00AD2C91"/>
    <w:rsid w:val="00AD2CF2"/>
    <w:rsid w:val="00AD2CFA"/>
    <w:rsid w:val="00AD2D6E"/>
    <w:rsid w:val="00AD3040"/>
    <w:rsid w:val="00AD30F8"/>
    <w:rsid w:val="00AD3371"/>
    <w:rsid w:val="00AD34EA"/>
    <w:rsid w:val="00AD3793"/>
    <w:rsid w:val="00AD3836"/>
    <w:rsid w:val="00AD3916"/>
    <w:rsid w:val="00AD395C"/>
    <w:rsid w:val="00AD3A8C"/>
    <w:rsid w:val="00AD3BD5"/>
    <w:rsid w:val="00AD3BE9"/>
    <w:rsid w:val="00AD3F02"/>
    <w:rsid w:val="00AD3F2D"/>
    <w:rsid w:val="00AD3FD1"/>
    <w:rsid w:val="00AD40C4"/>
    <w:rsid w:val="00AD412F"/>
    <w:rsid w:val="00AD4131"/>
    <w:rsid w:val="00AD416D"/>
    <w:rsid w:val="00AD4382"/>
    <w:rsid w:val="00AD446A"/>
    <w:rsid w:val="00AD4A63"/>
    <w:rsid w:val="00AD4B17"/>
    <w:rsid w:val="00AD4B2A"/>
    <w:rsid w:val="00AD4C4F"/>
    <w:rsid w:val="00AD4E0E"/>
    <w:rsid w:val="00AD4E94"/>
    <w:rsid w:val="00AD4F34"/>
    <w:rsid w:val="00AD52BE"/>
    <w:rsid w:val="00AD5958"/>
    <w:rsid w:val="00AD5C00"/>
    <w:rsid w:val="00AD5C06"/>
    <w:rsid w:val="00AD5D08"/>
    <w:rsid w:val="00AD5DDD"/>
    <w:rsid w:val="00AD5F8B"/>
    <w:rsid w:val="00AD5FAA"/>
    <w:rsid w:val="00AD6102"/>
    <w:rsid w:val="00AD64CB"/>
    <w:rsid w:val="00AD66F8"/>
    <w:rsid w:val="00AD676D"/>
    <w:rsid w:val="00AD679A"/>
    <w:rsid w:val="00AD6821"/>
    <w:rsid w:val="00AD68CE"/>
    <w:rsid w:val="00AD6EE9"/>
    <w:rsid w:val="00AD7050"/>
    <w:rsid w:val="00AD709F"/>
    <w:rsid w:val="00AD7337"/>
    <w:rsid w:val="00AD7500"/>
    <w:rsid w:val="00AD778F"/>
    <w:rsid w:val="00AD77BC"/>
    <w:rsid w:val="00AD7A1B"/>
    <w:rsid w:val="00AD7B0E"/>
    <w:rsid w:val="00AD7E84"/>
    <w:rsid w:val="00AD7EE4"/>
    <w:rsid w:val="00AE001E"/>
    <w:rsid w:val="00AE0028"/>
    <w:rsid w:val="00AE0177"/>
    <w:rsid w:val="00AE01AE"/>
    <w:rsid w:val="00AE023F"/>
    <w:rsid w:val="00AE024D"/>
    <w:rsid w:val="00AE0266"/>
    <w:rsid w:val="00AE0513"/>
    <w:rsid w:val="00AE0565"/>
    <w:rsid w:val="00AE06B4"/>
    <w:rsid w:val="00AE06B7"/>
    <w:rsid w:val="00AE06EA"/>
    <w:rsid w:val="00AE0927"/>
    <w:rsid w:val="00AE0FEE"/>
    <w:rsid w:val="00AE101D"/>
    <w:rsid w:val="00AE1121"/>
    <w:rsid w:val="00AE12AA"/>
    <w:rsid w:val="00AE14D0"/>
    <w:rsid w:val="00AE1619"/>
    <w:rsid w:val="00AE194B"/>
    <w:rsid w:val="00AE19E6"/>
    <w:rsid w:val="00AE1A8C"/>
    <w:rsid w:val="00AE1B63"/>
    <w:rsid w:val="00AE1E9B"/>
    <w:rsid w:val="00AE225F"/>
    <w:rsid w:val="00AE230A"/>
    <w:rsid w:val="00AE2563"/>
    <w:rsid w:val="00AE279C"/>
    <w:rsid w:val="00AE27C5"/>
    <w:rsid w:val="00AE280C"/>
    <w:rsid w:val="00AE2B85"/>
    <w:rsid w:val="00AE3071"/>
    <w:rsid w:val="00AE30C5"/>
    <w:rsid w:val="00AE3154"/>
    <w:rsid w:val="00AE32A7"/>
    <w:rsid w:val="00AE3301"/>
    <w:rsid w:val="00AE36BF"/>
    <w:rsid w:val="00AE37A3"/>
    <w:rsid w:val="00AE392F"/>
    <w:rsid w:val="00AE39B9"/>
    <w:rsid w:val="00AE3F34"/>
    <w:rsid w:val="00AE3F6E"/>
    <w:rsid w:val="00AE3FE1"/>
    <w:rsid w:val="00AE3FF2"/>
    <w:rsid w:val="00AE40BD"/>
    <w:rsid w:val="00AE4404"/>
    <w:rsid w:val="00AE44E3"/>
    <w:rsid w:val="00AE472B"/>
    <w:rsid w:val="00AE484D"/>
    <w:rsid w:val="00AE486A"/>
    <w:rsid w:val="00AE498E"/>
    <w:rsid w:val="00AE4A40"/>
    <w:rsid w:val="00AE4A53"/>
    <w:rsid w:val="00AE4B8C"/>
    <w:rsid w:val="00AE4B95"/>
    <w:rsid w:val="00AE4C3E"/>
    <w:rsid w:val="00AE4E70"/>
    <w:rsid w:val="00AE4E7E"/>
    <w:rsid w:val="00AE5051"/>
    <w:rsid w:val="00AE5243"/>
    <w:rsid w:val="00AE52C5"/>
    <w:rsid w:val="00AE538E"/>
    <w:rsid w:val="00AE54EF"/>
    <w:rsid w:val="00AE57E2"/>
    <w:rsid w:val="00AE587A"/>
    <w:rsid w:val="00AE58A7"/>
    <w:rsid w:val="00AE5A43"/>
    <w:rsid w:val="00AE5C71"/>
    <w:rsid w:val="00AE5CD6"/>
    <w:rsid w:val="00AE5CDF"/>
    <w:rsid w:val="00AE5D07"/>
    <w:rsid w:val="00AE5EE7"/>
    <w:rsid w:val="00AE6122"/>
    <w:rsid w:val="00AE6152"/>
    <w:rsid w:val="00AE62A2"/>
    <w:rsid w:val="00AE62AB"/>
    <w:rsid w:val="00AE62FE"/>
    <w:rsid w:val="00AE64A5"/>
    <w:rsid w:val="00AE64B1"/>
    <w:rsid w:val="00AE65F2"/>
    <w:rsid w:val="00AE6613"/>
    <w:rsid w:val="00AE662A"/>
    <w:rsid w:val="00AE6840"/>
    <w:rsid w:val="00AE6899"/>
    <w:rsid w:val="00AE693F"/>
    <w:rsid w:val="00AE694F"/>
    <w:rsid w:val="00AE6CC5"/>
    <w:rsid w:val="00AE70B2"/>
    <w:rsid w:val="00AE70C9"/>
    <w:rsid w:val="00AE7131"/>
    <w:rsid w:val="00AE72AF"/>
    <w:rsid w:val="00AE73E1"/>
    <w:rsid w:val="00AE74CE"/>
    <w:rsid w:val="00AE79AB"/>
    <w:rsid w:val="00AE7A11"/>
    <w:rsid w:val="00AE7C8D"/>
    <w:rsid w:val="00AE7CA8"/>
    <w:rsid w:val="00AE7E33"/>
    <w:rsid w:val="00AE7E55"/>
    <w:rsid w:val="00AE7EA6"/>
    <w:rsid w:val="00AE7F89"/>
    <w:rsid w:val="00AF0015"/>
    <w:rsid w:val="00AF0515"/>
    <w:rsid w:val="00AF052A"/>
    <w:rsid w:val="00AF0586"/>
    <w:rsid w:val="00AF0600"/>
    <w:rsid w:val="00AF061C"/>
    <w:rsid w:val="00AF0645"/>
    <w:rsid w:val="00AF0690"/>
    <w:rsid w:val="00AF06A8"/>
    <w:rsid w:val="00AF081D"/>
    <w:rsid w:val="00AF0A8F"/>
    <w:rsid w:val="00AF0B5C"/>
    <w:rsid w:val="00AF0D03"/>
    <w:rsid w:val="00AF0D3F"/>
    <w:rsid w:val="00AF0DDC"/>
    <w:rsid w:val="00AF0EC0"/>
    <w:rsid w:val="00AF0FCB"/>
    <w:rsid w:val="00AF1462"/>
    <w:rsid w:val="00AF1595"/>
    <w:rsid w:val="00AF1768"/>
    <w:rsid w:val="00AF19B3"/>
    <w:rsid w:val="00AF1AA2"/>
    <w:rsid w:val="00AF1AEC"/>
    <w:rsid w:val="00AF1B0C"/>
    <w:rsid w:val="00AF1B19"/>
    <w:rsid w:val="00AF1BB3"/>
    <w:rsid w:val="00AF1BC7"/>
    <w:rsid w:val="00AF1F28"/>
    <w:rsid w:val="00AF1F29"/>
    <w:rsid w:val="00AF2299"/>
    <w:rsid w:val="00AF229B"/>
    <w:rsid w:val="00AF2716"/>
    <w:rsid w:val="00AF281D"/>
    <w:rsid w:val="00AF28DD"/>
    <w:rsid w:val="00AF2CAD"/>
    <w:rsid w:val="00AF2FCA"/>
    <w:rsid w:val="00AF3036"/>
    <w:rsid w:val="00AF314C"/>
    <w:rsid w:val="00AF3392"/>
    <w:rsid w:val="00AF3404"/>
    <w:rsid w:val="00AF3425"/>
    <w:rsid w:val="00AF3487"/>
    <w:rsid w:val="00AF35FA"/>
    <w:rsid w:val="00AF3955"/>
    <w:rsid w:val="00AF3AE8"/>
    <w:rsid w:val="00AF3B19"/>
    <w:rsid w:val="00AF3B3F"/>
    <w:rsid w:val="00AF3D29"/>
    <w:rsid w:val="00AF40A5"/>
    <w:rsid w:val="00AF4221"/>
    <w:rsid w:val="00AF4233"/>
    <w:rsid w:val="00AF4732"/>
    <w:rsid w:val="00AF483E"/>
    <w:rsid w:val="00AF4996"/>
    <w:rsid w:val="00AF4ACD"/>
    <w:rsid w:val="00AF4C03"/>
    <w:rsid w:val="00AF4C49"/>
    <w:rsid w:val="00AF4E8F"/>
    <w:rsid w:val="00AF4E95"/>
    <w:rsid w:val="00AF5166"/>
    <w:rsid w:val="00AF524E"/>
    <w:rsid w:val="00AF5380"/>
    <w:rsid w:val="00AF5406"/>
    <w:rsid w:val="00AF5487"/>
    <w:rsid w:val="00AF5AA8"/>
    <w:rsid w:val="00AF5AB5"/>
    <w:rsid w:val="00AF5C2A"/>
    <w:rsid w:val="00AF5C92"/>
    <w:rsid w:val="00AF5D93"/>
    <w:rsid w:val="00AF5E9E"/>
    <w:rsid w:val="00AF604C"/>
    <w:rsid w:val="00AF60DA"/>
    <w:rsid w:val="00AF614B"/>
    <w:rsid w:val="00AF6292"/>
    <w:rsid w:val="00AF6416"/>
    <w:rsid w:val="00AF66AB"/>
    <w:rsid w:val="00AF6795"/>
    <w:rsid w:val="00AF6796"/>
    <w:rsid w:val="00AF685F"/>
    <w:rsid w:val="00AF69CA"/>
    <w:rsid w:val="00AF6ADB"/>
    <w:rsid w:val="00AF6B25"/>
    <w:rsid w:val="00AF6C68"/>
    <w:rsid w:val="00AF6CE9"/>
    <w:rsid w:val="00AF6CED"/>
    <w:rsid w:val="00AF6D38"/>
    <w:rsid w:val="00AF6E44"/>
    <w:rsid w:val="00AF6F52"/>
    <w:rsid w:val="00AF72C4"/>
    <w:rsid w:val="00AF72D1"/>
    <w:rsid w:val="00AF7386"/>
    <w:rsid w:val="00AF7419"/>
    <w:rsid w:val="00AF74A2"/>
    <w:rsid w:val="00AF76FD"/>
    <w:rsid w:val="00AF7A4C"/>
    <w:rsid w:val="00AF7B5D"/>
    <w:rsid w:val="00AF7B75"/>
    <w:rsid w:val="00AF7CD8"/>
    <w:rsid w:val="00AF7D54"/>
    <w:rsid w:val="00AF7DD3"/>
    <w:rsid w:val="00AF7E97"/>
    <w:rsid w:val="00B00038"/>
    <w:rsid w:val="00B0009E"/>
    <w:rsid w:val="00B004AD"/>
    <w:rsid w:val="00B00511"/>
    <w:rsid w:val="00B005A1"/>
    <w:rsid w:val="00B007D7"/>
    <w:rsid w:val="00B009BE"/>
    <w:rsid w:val="00B00D06"/>
    <w:rsid w:val="00B00D81"/>
    <w:rsid w:val="00B00DEE"/>
    <w:rsid w:val="00B0145F"/>
    <w:rsid w:val="00B01472"/>
    <w:rsid w:val="00B014D5"/>
    <w:rsid w:val="00B018F4"/>
    <w:rsid w:val="00B01A5E"/>
    <w:rsid w:val="00B01A5F"/>
    <w:rsid w:val="00B01A69"/>
    <w:rsid w:val="00B01BCA"/>
    <w:rsid w:val="00B01CD0"/>
    <w:rsid w:val="00B01FB7"/>
    <w:rsid w:val="00B0245D"/>
    <w:rsid w:val="00B024EE"/>
    <w:rsid w:val="00B02602"/>
    <w:rsid w:val="00B026CD"/>
    <w:rsid w:val="00B028DA"/>
    <w:rsid w:val="00B02923"/>
    <w:rsid w:val="00B029D4"/>
    <w:rsid w:val="00B029E9"/>
    <w:rsid w:val="00B02A8E"/>
    <w:rsid w:val="00B02AB5"/>
    <w:rsid w:val="00B02B01"/>
    <w:rsid w:val="00B02C4E"/>
    <w:rsid w:val="00B030B3"/>
    <w:rsid w:val="00B0317A"/>
    <w:rsid w:val="00B03408"/>
    <w:rsid w:val="00B0345B"/>
    <w:rsid w:val="00B034E7"/>
    <w:rsid w:val="00B0351C"/>
    <w:rsid w:val="00B03744"/>
    <w:rsid w:val="00B037A7"/>
    <w:rsid w:val="00B038EC"/>
    <w:rsid w:val="00B03954"/>
    <w:rsid w:val="00B03A44"/>
    <w:rsid w:val="00B03C64"/>
    <w:rsid w:val="00B03DA4"/>
    <w:rsid w:val="00B03E4A"/>
    <w:rsid w:val="00B03EFF"/>
    <w:rsid w:val="00B03FB3"/>
    <w:rsid w:val="00B040A0"/>
    <w:rsid w:val="00B041DC"/>
    <w:rsid w:val="00B042ED"/>
    <w:rsid w:val="00B04617"/>
    <w:rsid w:val="00B04672"/>
    <w:rsid w:val="00B04785"/>
    <w:rsid w:val="00B047A0"/>
    <w:rsid w:val="00B04AAA"/>
    <w:rsid w:val="00B04B97"/>
    <w:rsid w:val="00B04D1A"/>
    <w:rsid w:val="00B0507A"/>
    <w:rsid w:val="00B05133"/>
    <w:rsid w:val="00B051FC"/>
    <w:rsid w:val="00B05358"/>
    <w:rsid w:val="00B05456"/>
    <w:rsid w:val="00B05537"/>
    <w:rsid w:val="00B05875"/>
    <w:rsid w:val="00B0595B"/>
    <w:rsid w:val="00B05999"/>
    <w:rsid w:val="00B05B90"/>
    <w:rsid w:val="00B05C18"/>
    <w:rsid w:val="00B05E01"/>
    <w:rsid w:val="00B05EFB"/>
    <w:rsid w:val="00B05F95"/>
    <w:rsid w:val="00B0626D"/>
    <w:rsid w:val="00B064B6"/>
    <w:rsid w:val="00B067D5"/>
    <w:rsid w:val="00B06C3C"/>
    <w:rsid w:val="00B06E3A"/>
    <w:rsid w:val="00B0715C"/>
    <w:rsid w:val="00B07183"/>
    <w:rsid w:val="00B0737F"/>
    <w:rsid w:val="00B073A4"/>
    <w:rsid w:val="00B074D9"/>
    <w:rsid w:val="00B079E7"/>
    <w:rsid w:val="00B07C5C"/>
    <w:rsid w:val="00B07CD0"/>
    <w:rsid w:val="00B07CFF"/>
    <w:rsid w:val="00B07DDD"/>
    <w:rsid w:val="00B07E27"/>
    <w:rsid w:val="00B10112"/>
    <w:rsid w:val="00B1053E"/>
    <w:rsid w:val="00B10E3C"/>
    <w:rsid w:val="00B10F30"/>
    <w:rsid w:val="00B1119B"/>
    <w:rsid w:val="00B111F4"/>
    <w:rsid w:val="00B112D3"/>
    <w:rsid w:val="00B11336"/>
    <w:rsid w:val="00B114C6"/>
    <w:rsid w:val="00B11717"/>
    <w:rsid w:val="00B1171E"/>
    <w:rsid w:val="00B11861"/>
    <w:rsid w:val="00B11A8D"/>
    <w:rsid w:val="00B11BC7"/>
    <w:rsid w:val="00B11C7B"/>
    <w:rsid w:val="00B120A2"/>
    <w:rsid w:val="00B1213E"/>
    <w:rsid w:val="00B126E2"/>
    <w:rsid w:val="00B12877"/>
    <w:rsid w:val="00B12A15"/>
    <w:rsid w:val="00B12A55"/>
    <w:rsid w:val="00B12D37"/>
    <w:rsid w:val="00B13112"/>
    <w:rsid w:val="00B1322B"/>
    <w:rsid w:val="00B13315"/>
    <w:rsid w:val="00B13471"/>
    <w:rsid w:val="00B13527"/>
    <w:rsid w:val="00B13661"/>
    <w:rsid w:val="00B13765"/>
    <w:rsid w:val="00B13779"/>
    <w:rsid w:val="00B137D0"/>
    <w:rsid w:val="00B13A10"/>
    <w:rsid w:val="00B13A4E"/>
    <w:rsid w:val="00B13E07"/>
    <w:rsid w:val="00B13E84"/>
    <w:rsid w:val="00B13EBB"/>
    <w:rsid w:val="00B13EE6"/>
    <w:rsid w:val="00B1410E"/>
    <w:rsid w:val="00B141A6"/>
    <w:rsid w:val="00B14285"/>
    <w:rsid w:val="00B1429F"/>
    <w:rsid w:val="00B143B5"/>
    <w:rsid w:val="00B144EE"/>
    <w:rsid w:val="00B14B18"/>
    <w:rsid w:val="00B14C38"/>
    <w:rsid w:val="00B14CD9"/>
    <w:rsid w:val="00B14D40"/>
    <w:rsid w:val="00B14D99"/>
    <w:rsid w:val="00B14EA1"/>
    <w:rsid w:val="00B14F2B"/>
    <w:rsid w:val="00B15070"/>
    <w:rsid w:val="00B151AD"/>
    <w:rsid w:val="00B153BA"/>
    <w:rsid w:val="00B15496"/>
    <w:rsid w:val="00B154C1"/>
    <w:rsid w:val="00B15581"/>
    <w:rsid w:val="00B155BC"/>
    <w:rsid w:val="00B155CD"/>
    <w:rsid w:val="00B15743"/>
    <w:rsid w:val="00B15A7F"/>
    <w:rsid w:val="00B15B16"/>
    <w:rsid w:val="00B15F35"/>
    <w:rsid w:val="00B16003"/>
    <w:rsid w:val="00B1604F"/>
    <w:rsid w:val="00B1620E"/>
    <w:rsid w:val="00B16726"/>
    <w:rsid w:val="00B16A20"/>
    <w:rsid w:val="00B16AE0"/>
    <w:rsid w:val="00B16B96"/>
    <w:rsid w:val="00B16C96"/>
    <w:rsid w:val="00B16ED2"/>
    <w:rsid w:val="00B1703E"/>
    <w:rsid w:val="00B17159"/>
    <w:rsid w:val="00B173B3"/>
    <w:rsid w:val="00B17472"/>
    <w:rsid w:val="00B17566"/>
    <w:rsid w:val="00B175BE"/>
    <w:rsid w:val="00B1769D"/>
    <w:rsid w:val="00B17867"/>
    <w:rsid w:val="00B17A17"/>
    <w:rsid w:val="00B17A5D"/>
    <w:rsid w:val="00B17ABD"/>
    <w:rsid w:val="00B17B25"/>
    <w:rsid w:val="00B17BC6"/>
    <w:rsid w:val="00B17CB7"/>
    <w:rsid w:val="00B17D07"/>
    <w:rsid w:val="00B17D32"/>
    <w:rsid w:val="00B17E01"/>
    <w:rsid w:val="00B17F95"/>
    <w:rsid w:val="00B17FA3"/>
    <w:rsid w:val="00B20156"/>
    <w:rsid w:val="00B20169"/>
    <w:rsid w:val="00B20501"/>
    <w:rsid w:val="00B20625"/>
    <w:rsid w:val="00B20733"/>
    <w:rsid w:val="00B209BD"/>
    <w:rsid w:val="00B20AFA"/>
    <w:rsid w:val="00B20C0C"/>
    <w:rsid w:val="00B20C28"/>
    <w:rsid w:val="00B20CFD"/>
    <w:rsid w:val="00B20D2F"/>
    <w:rsid w:val="00B20E50"/>
    <w:rsid w:val="00B20EA0"/>
    <w:rsid w:val="00B20EF8"/>
    <w:rsid w:val="00B20F03"/>
    <w:rsid w:val="00B20F7A"/>
    <w:rsid w:val="00B2128C"/>
    <w:rsid w:val="00B2139F"/>
    <w:rsid w:val="00B2145E"/>
    <w:rsid w:val="00B21692"/>
    <w:rsid w:val="00B216A1"/>
    <w:rsid w:val="00B21A23"/>
    <w:rsid w:val="00B21C6F"/>
    <w:rsid w:val="00B21D45"/>
    <w:rsid w:val="00B21DB6"/>
    <w:rsid w:val="00B2207B"/>
    <w:rsid w:val="00B220AF"/>
    <w:rsid w:val="00B22279"/>
    <w:rsid w:val="00B222DC"/>
    <w:rsid w:val="00B224AF"/>
    <w:rsid w:val="00B22598"/>
    <w:rsid w:val="00B22936"/>
    <w:rsid w:val="00B229F1"/>
    <w:rsid w:val="00B22B38"/>
    <w:rsid w:val="00B22CF0"/>
    <w:rsid w:val="00B22D2A"/>
    <w:rsid w:val="00B22D30"/>
    <w:rsid w:val="00B22FAD"/>
    <w:rsid w:val="00B23088"/>
    <w:rsid w:val="00B230D3"/>
    <w:rsid w:val="00B230FD"/>
    <w:rsid w:val="00B23108"/>
    <w:rsid w:val="00B2348D"/>
    <w:rsid w:val="00B23572"/>
    <w:rsid w:val="00B235B0"/>
    <w:rsid w:val="00B23852"/>
    <w:rsid w:val="00B238AF"/>
    <w:rsid w:val="00B23C4D"/>
    <w:rsid w:val="00B23C72"/>
    <w:rsid w:val="00B23E85"/>
    <w:rsid w:val="00B23EEC"/>
    <w:rsid w:val="00B23F18"/>
    <w:rsid w:val="00B2401A"/>
    <w:rsid w:val="00B242E5"/>
    <w:rsid w:val="00B24517"/>
    <w:rsid w:val="00B24708"/>
    <w:rsid w:val="00B248BF"/>
    <w:rsid w:val="00B248CD"/>
    <w:rsid w:val="00B24913"/>
    <w:rsid w:val="00B249F0"/>
    <w:rsid w:val="00B24B2E"/>
    <w:rsid w:val="00B24C1A"/>
    <w:rsid w:val="00B24D15"/>
    <w:rsid w:val="00B24F34"/>
    <w:rsid w:val="00B25400"/>
    <w:rsid w:val="00B255A5"/>
    <w:rsid w:val="00B25844"/>
    <w:rsid w:val="00B25992"/>
    <w:rsid w:val="00B25EB5"/>
    <w:rsid w:val="00B25F88"/>
    <w:rsid w:val="00B25FC2"/>
    <w:rsid w:val="00B264AE"/>
    <w:rsid w:val="00B264C9"/>
    <w:rsid w:val="00B26689"/>
    <w:rsid w:val="00B2674B"/>
    <w:rsid w:val="00B26808"/>
    <w:rsid w:val="00B26892"/>
    <w:rsid w:val="00B268E0"/>
    <w:rsid w:val="00B26AD3"/>
    <w:rsid w:val="00B26AEB"/>
    <w:rsid w:val="00B26CAD"/>
    <w:rsid w:val="00B26EAD"/>
    <w:rsid w:val="00B26F19"/>
    <w:rsid w:val="00B26F46"/>
    <w:rsid w:val="00B26F63"/>
    <w:rsid w:val="00B27088"/>
    <w:rsid w:val="00B270DA"/>
    <w:rsid w:val="00B27108"/>
    <w:rsid w:val="00B2711E"/>
    <w:rsid w:val="00B2739A"/>
    <w:rsid w:val="00B2755C"/>
    <w:rsid w:val="00B27683"/>
    <w:rsid w:val="00B2781F"/>
    <w:rsid w:val="00B27885"/>
    <w:rsid w:val="00B2796C"/>
    <w:rsid w:val="00B279D3"/>
    <w:rsid w:val="00B279E0"/>
    <w:rsid w:val="00B27AA9"/>
    <w:rsid w:val="00B27AFF"/>
    <w:rsid w:val="00B27CDF"/>
    <w:rsid w:val="00B27E96"/>
    <w:rsid w:val="00B3004F"/>
    <w:rsid w:val="00B30261"/>
    <w:rsid w:val="00B302AB"/>
    <w:rsid w:val="00B30312"/>
    <w:rsid w:val="00B304B6"/>
    <w:rsid w:val="00B30542"/>
    <w:rsid w:val="00B3070B"/>
    <w:rsid w:val="00B3070E"/>
    <w:rsid w:val="00B30789"/>
    <w:rsid w:val="00B308E8"/>
    <w:rsid w:val="00B30966"/>
    <w:rsid w:val="00B309A7"/>
    <w:rsid w:val="00B30A79"/>
    <w:rsid w:val="00B30DA9"/>
    <w:rsid w:val="00B30DF4"/>
    <w:rsid w:val="00B30E06"/>
    <w:rsid w:val="00B3101A"/>
    <w:rsid w:val="00B313E9"/>
    <w:rsid w:val="00B31683"/>
    <w:rsid w:val="00B316FF"/>
    <w:rsid w:val="00B31A79"/>
    <w:rsid w:val="00B31AC4"/>
    <w:rsid w:val="00B31B2B"/>
    <w:rsid w:val="00B31FB6"/>
    <w:rsid w:val="00B32078"/>
    <w:rsid w:val="00B321F9"/>
    <w:rsid w:val="00B32240"/>
    <w:rsid w:val="00B32290"/>
    <w:rsid w:val="00B32450"/>
    <w:rsid w:val="00B326E9"/>
    <w:rsid w:val="00B328AB"/>
    <w:rsid w:val="00B328F3"/>
    <w:rsid w:val="00B32B9B"/>
    <w:rsid w:val="00B32C39"/>
    <w:rsid w:val="00B32D13"/>
    <w:rsid w:val="00B32E12"/>
    <w:rsid w:val="00B3315A"/>
    <w:rsid w:val="00B331A0"/>
    <w:rsid w:val="00B33205"/>
    <w:rsid w:val="00B3328D"/>
    <w:rsid w:val="00B334D0"/>
    <w:rsid w:val="00B33573"/>
    <w:rsid w:val="00B338EE"/>
    <w:rsid w:val="00B3395E"/>
    <w:rsid w:val="00B33AB3"/>
    <w:rsid w:val="00B33B36"/>
    <w:rsid w:val="00B33CBC"/>
    <w:rsid w:val="00B33CC2"/>
    <w:rsid w:val="00B33DE7"/>
    <w:rsid w:val="00B34153"/>
    <w:rsid w:val="00B3449C"/>
    <w:rsid w:val="00B34562"/>
    <w:rsid w:val="00B34777"/>
    <w:rsid w:val="00B34A0C"/>
    <w:rsid w:val="00B34E4F"/>
    <w:rsid w:val="00B34E55"/>
    <w:rsid w:val="00B350A4"/>
    <w:rsid w:val="00B353E4"/>
    <w:rsid w:val="00B3554F"/>
    <w:rsid w:val="00B356A2"/>
    <w:rsid w:val="00B357A9"/>
    <w:rsid w:val="00B357CA"/>
    <w:rsid w:val="00B35940"/>
    <w:rsid w:val="00B35AA1"/>
    <w:rsid w:val="00B35B4A"/>
    <w:rsid w:val="00B35B4F"/>
    <w:rsid w:val="00B35EFA"/>
    <w:rsid w:val="00B3616E"/>
    <w:rsid w:val="00B36232"/>
    <w:rsid w:val="00B36257"/>
    <w:rsid w:val="00B36267"/>
    <w:rsid w:val="00B3653D"/>
    <w:rsid w:val="00B36585"/>
    <w:rsid w:val="00B36661"/>
    <w:rsid w:val="00B366BF"/>
    <w:rsid w:val="00B368EC"/>
    <w:rsid w:val="00B36A8D"/>
    <w:rsid w:val="00B36BB3"/>
    <w:rsid w:val="00B36BD4"/>
    <w:rsid w:val="00B36D3C"/>
    <w:rsid w:val="00B36DBA"/>
    <w:rsid w:val="00B36E29"/>
    <w:rsid w:val="00B36F26"/>
    <w:rsid w:val="00B36FB5"/>
    <w:rsid w:val="00B37108"/>
    <w:rsid w:val="00B37297"/>
    <w:rsid w:val="00B376DF"/>
    <w:rsid w:val="00B37BA9"/>
    <w:rsid w:val="00B37CF4"/>
    <w:rsid w:val="00B37DCC"/>
    <w:rsid w:val="00B37E9C"/>
    <w:rsid w:val="00B40387"/>
    <w:rsid w:val="00B4048F"/>
    <w:rsid w:val="00B408FA"/>
    <w:rsid w:val="00B40A34"/>
    <w:rsid w:val="00B40D7F"/>
    <w:rsid w:val="00B40DF6"/>
    <w:rsid w:val="00B40E9E"/>
    <w:rsid w:val="00B40EDE"/>
    <w:rsid w:val="00B40EF6"/>
    <w:rsid w:val="00B4114B"/>
    <w:rsid w:val="00B411A3"/>
    <w:rsid w:val="00B4129B"/>
    <w:rsid w:val="00B4148A"/>
    <w:rsid w:val="00B4191B"/>
    <w:rsid w:val="00B4192B"/>
    <w:rsid w:val="00B419F7"/>
    <w:rsid w:val="00B41C83"/>
    <w:rsid w:val="00B41CDA"/>
    <w:rsid w:val="00B41DA9"/>
    <w:rsid w:val="00B41E0F"/>
    <w:rsid w:val="00B41E2C"/>
    <w:rsid w:val="00B421FA"/>
    <w:rsid w:val="00B42274"/>
    <w:rsid w:val="00B42354"/>
    <w:rsid w:val="00B42391"/>
    <w:rsid w:val="00B424F4"/>
    <w:rsid w:val="00B4255F"/>
    <w:rsid w:val="00B425FA"/>
    <w:rsid w:val="00B42643"/>
    <w:rsid w:val="00B42694"/>
    <w:rsid w:val="00B427DA"/>
    <w:rsid w:val="00B42868"/>
    <w:rsid w:val="00B42B52"/>
    <w:rsid w:val="00B42B7E"/>
    <w:rsid w:val="00B42CCF"/>
    <w:rsid w:val="00B42FF1"/>
    <w:rsid w:val="00B4307F"/>
    <w:rsid w:val="00B43090"/>
    <w:rsid w:val="00B4324A"/>
    <w:rsid w:val="00B43448"/>
    <w:rsid w:val="00B43545"/>
    <w:rsid w:val="00B435CF"/>
    <w:rsid w:val="00B435F1"/>
    <w:rsid w:val="00B436F6"/>
    <w:rsid w:val="00B43750"/>
    <w:rsid w:val="00B438A1"/>
    <w:rsid w:val="00B438FF"/>
    <w:rsid w:val="00B43B4E"/>
    <w:rsid w:val="00B43D68"/>
    <w:rsid w:val="00B43FED"/>
    <w:rsid w:val="00B44183"/>
    <w:rsid w:val="00B4425D"/>
    <w:rsid w:val="00B4436A"/>
    <w:rsid w:val="00B44391"/>
    <w:rsid w:val="00B444B8"/>
    <w:rsid w:val="00B4464F"/>
    <w:rsid w:val="00B44716"/>
    <w:rsid w:val="00B44873"/>
    <w:rsid w:val="00B44A4E"/>
    <w:rsid w:val="00B44ABA"/>
    <w:rsid w:val="00B44CAA"/>
    <w:rsid w:val="00B44CC1"/>
    <w:rsid w:val="00B44D94"/>
    <w:rsid w:val="00B44EB3"/>
    <w:rsid w:val="00B44F6C"/>
    <w:rsid w:val="00B4509D"/>
    <w:rsid w:val="00B4530A"/>
    <w:rsid w:val="00B4538C"/>
    <w:rsid w:val="00B454F1"/>
    <w:rsid w:val="00B457BC"/>
    <w:rsid w:val="00B458FA"/>
    <w:rsid w:val="00B45A68"/>
    <w:rsid w:val="00B45AFD"/>
    <w:rsid w:val="00B45E97"/>
    <w:rsid w:val="00B460A0"/>
    <w:rsid w:val="00B4634F"/>
    <w:rsid w:val="00B46371"/>
    <w:rsid w:val="00B46834"/>
    <w:rsid w:val="00B46A91"/>
    <w:rsid w:val="00B46AC8"/>
    <w:rsid w:val="00B46F4A"/>
    <w:rsid w:val="00B46FB6"/>
    <w:rsid w:val="00B47140"/>
    <w:rsid w:val="00B47222"/>
    <w:rsid w:val="00B47410"/>
    <w:rsid w:val="00B4747F"/>
    <w:rsid w:val="00B476E4"/>
    <w:rsid w:val="00B47775"/>
    <w:rsid w:val="00B47803"/>
    <w:rsid w:val="00B4780A"/>
    <w:rsid w:val="00B4793F"/>
    <w:rsid w:val="00B479B2"/>
    <w:rsid w:val="00B47B18"/>
    <w:rsid w:val="00B5034E"/>
    <w:rsid w:val="00B503DF"/>
    <w:rsid w:val="00B5055D"/>
    <w:rsid w:val="00B5060A"/>
    <w:rsid w:val="00B50617"/>
    <w:rsid w:val="00B506AF"/>
    <w:rsid w:val="00B5087C"/>
    <w:rsid w:val="00B508AB"/>
    <w:rsid w:val="00B50F04"/>
    <w:rsid w:val="00B50F7D"/>
    <w:rsid w:val="00B51089"/>
    <w:rsid w:val="00B51115"/>
    <w:rsid w:val="00B51182"/>
    <w:rsid w:val="00B511BC"/>
    <w:rsid w:val="00B5120A"/>
    <w:rsid w:val="00B51300"/>
    <w:rsid w:val="00B516DF"/>
    <w:rsid w:val="00B51933"/>
    <w:rsid w:val="00B5198C"/>
    <w:rsid w:val="00B51AC6"/>
    <w:rsid w:val="00B51BD1"/>
    <w:rsid w:val="00B51C33"/>
    <w:rsid w:val="00B51D22"/>
    <w:rsid w:val="00B51ECD"/>
    <w:rsid w:val="00B51FC6"/>
    <w:rsid w:val="00B521D7"/>
    <w:rsid w:val="00B52298"/>
    <w:rsid w:val="00B522F0"/>
    <w:rsid w:val="00B52490"/>
    <w:rsid w:val="00B5265F"/>
    <w:rsid w:val="00B526DF"/>
    <w:rsid w:val="00B5272A"/>
    <w:rsid w:val="00B52776"/>
    <w:rsid w:val="00B5287E"/>
    <w:rsid w:val="00B529C6"/>
    <w:rsid w:val="00B529CC"/>
    <w:rsid w:val="00B52A96"/>
    <w:rsid w:val="00B52D18"/>
    <w:rsid w:val="00B52E41"/>
    <w:rsid w:val="00B52ECE"/>
    <w:rsid w:val="00B5319C"/>
    <w:rsid w:val="00B53329"/>
    <w:rsid w:val="00B53361"/>
    <w:rsid w:val="00B53384"/>
    <w:rsid w:val="00B53394"/>
    <w:rsid w:val="00B5344A"/>
    <w:rsid w:val="00B5349B"/>
    <w:rsid w:val="00B53649"/>
    <w:rsid w:val="00B5389A"/>
    <w:rsid w:val="00B53A04"/>
    <w:rsid w:val="00B53A6B"/>
    <w:rsid w:val="00B53E9B"/>
    <w:rsid w:val="00B54173"/>
    <w:rsid w:val="00B54295"/>
    <w:rsid w:val="00B54381"/>
    <w:rsid w:val="00B543F7"/>
    <w:rsid w:val="00B5466D"/>
    <w:rsid w:val="00B547EA"/>
    <w:rsid w:val="00B54846"/>
    <w:rsid w:val="00B5486D"/>
    <w:rsid w:val="00B54AD0"/>
    <w:rsid w:val="00B54BD1"/>
    <w:rsid w:val="00B54F2E"/>
    <w:rsid w:val="00B54F97"/>
    <w:rsid w:val="00B55070"/>
    <w:rsid w:val="00B551D7"/>
    <w:rsid w:val="00B551ED"/>
    <w:rsid w:val="00B552DB"/>
    <w:rsid w:val="00B55462"/>
    <w:rsid w:val="00B5560B"/>
    <w:rsid w:val="00B556A4"/>
    <w:rsid w:val="00B55844"/>
    <w:rsid w:val="00B558AE"/>
    <w:rsid w:val="00B558BA"/>
    <w:rsid w:val="00B55944"/>
    <w:rsid w:val="00B55B41"/>
    <w:rsid w:val="00B55DA1"/>
    <w:rsid w:val="00B55EDC"/>
    <w:rsid w:val="00B55FA4"/>
    <w:rsid w:val="00B560A3"/>
    <w:rsid w:val="00B560C6"/>
    <w:rsid w:val="00B564AE"/>
    <w:rsid w:val="00B5652B"/>
    <w:rsid w:val="00B5657E"/>
    <w:rsid w:val="00B56BB8"/>
    <w:rsid w:val="00B56BEB"/>
    <w:rsid w:val="00B56C30"/>
    <w:rsid w:val="00B56CCF"/>
    <w:rsid w:val="00B56D72"/>
    <w:rsid w:val="00B570B5"/>
    <w:rsid w:val="00B572CC"/>
    <w:rsid w:val="00B57425"/>
    <w:rsid w:val="00B5755A"/>
    <w:rsid w:val="00B5770B"/>
    <w:rsid w:val="00B57794"/>
    <w:rsid w:val="00B5784D"/>
    <w:rsid w:val="00B57CF0"/>
    <w:rsid w:val="00B57D64"/>
    <w:rsid w:val="00B57D89"/>
    <w:rsid w:val="00B57E4B"/>
    <w:rsid w:val="00B57E5A"/>
    <w:rsid w:val="00B57EDA"/>
    <w:rsid w:val="00B6019F"/>
    <w:rsid w:val="00B60214"/>
    <w:rsid w:val="00B602A4"/>
    <w:rsid w:val="00B60418"/>
    <w:rsid w:val="00B60573"/>
    <w:rsid w:val="00B605BE"/>
    <w:rsid w:val="00B60641"/>
    <w:rsid w:val="00B607AA"/>
    <w:rsid w:val="00B608A2"/>
    <w:rsid w:val="00B60AD8"/>
    <w:rsid w:val="00B60B15"/>
    <w:rsid w:val="00B60BE2"/>
    <w:rsid w:val="00B61085"/>
    <w:rsid w:val="00B611B0"/>
    <w:rsid w:val="00B613B3"/>
    <w:rsid w:val="00B619B0"/>
    <w:rsid w:val="00B619DC"/>
    <w:rsid w:val="00B61B32"/>
    <w:rsid w:val="00B61B7E"/>
    <w:rsid w:val="00B61C2C"/>
    <w:rsid w:val="00B61F5A"/>
    <w:rsid w:val="00B62116"/>
    <w:rsid w:val="00B623F2"/>
    <w:rsid w:val="00B6257C"/>
    <w:rsid w:val="00B62588"/>
    <w:rsid w:val="00B626AE"/>
    <w:rsid w:val="00B6281C"/>
    <w:rsid w:val="00B6297E"/>
    <w:rsid w:val="00B629BF"/>
    <w:rsid w:val="00B62E27"/>
    <w:rsid w:val="00B62F53"/>
    <w:rsid w:val="00B62FDC"/>
    <w:rsid w:val="00B6304F"/>
    <w:rsid w:val="00B6324F"/>
    <w:rsid w:val="00B6329B"/>
    <w:rsid w:val="00B633CF"/>
    <w:rsid w:val="00B63521"/>
    <w:rsid w:val="00B63554"/>
    <w:rsid w:val="00B636E3"/>
    <w:rsid w:val="00B637C9"/>
    <w:rsid w:val="00B63957"/>
    <w:rsid w:val="00B63B46"/>
    <w:rsid w:val="00B63B69"/>
    <w:rsid w:val="00B63B73"/>
    <w:rsid w:val="00B63BBD"/>
    <w:rsid w:val="00B63FEE"/>
    <w:rsid w:val="00B64215"/>
    <w:rsid w:val="00B643A6"/>
    <w:rsid w:val="00B64460"/>
    <w:rsid w:val="00B645A3"/>
    <w:rsid w:val="00B645CA"/>
    <w:rsid w:val="00B647AE"/>
    <w:rsid w:val="00B647FB"/>
    <w:rsid w:val="00B648A7"/>
    <w:rsid w:val="00B64995"/>
    <w:rsid w:val="00B64A7C"/>
    <w:rsid w:val="00B64CDF"/>
    <w:rsid w:val="00B64D5F"/>
    <w:rsid w:val="00B64DE3"/>
    <w:rsid w:val="00B64F09"/>
    <w:rsid w:val="00B64F80"/>
    <w:rsid w:val="00B65041"/>
    <w:rsid w:val="00B6515C"/>
    <w:rsid w:val="00B651A6"/>
    <w:rsid w:val="00B65262"/>
    <w:rsid w:val="00B652E0"/>
    <w:rsid w:val="00B6544D"/>
    <w:rsid w:val="00B6548A"/>
    <w:rsid w:val="00B656BA"/>
    <w:rsid w:val="00B657F5"/>
    <w:rsid w:val="00B6582E"/>
    <w:rsid w:val="00B65884"/>
    <w:rsid w:val="00B65925"/>
    <w:rsid w:val="00B65CE4"/>
    <w:rsid w:val="00B65DCA"/>
    <w:rsid w:val="00B65DFE"/>
    <w:rsid w:val="00B65EBD"/>
    <w:rsid w:val="00B6605C"/>
    <w:rsid w:val="00B662DC"/>
    <w:rsid w:val="00B666A9"/>
    <w:rsid w:val="00B66790"/>
    <w:rsid w:val="00B66968"/>
    <w:rsid w:val="00B66B31"/>
    <w:rsid w:val="00B66B8F"/>
    <w:rsid w:val="00B66BD0"/>
    <w:rsid w:val="00B66C55"/>
    <w:rsid w:val="00B66CD0"/>
    <w:rsid w:val="00B66D8B"/>
    <w:rsid w:val="00B66E65"/>
    <w:rsid w:val="00B6726A"/>
    <w:rsid w:val="00B672F7"/>
    <w:rsid w:val="00B67333"/>
    <w:rsid w:val="00B6751F"/>
    <w:rsid w:val="00B675FD"/>
    <w:rsid w:val="00B67823"/>
    <w:rsid w:val="00B6782A"/>
    <w:rsid w:val="00B67A00"/>
    <w:rsid w:val="00B67C94"/>
    <w:rsid w:val="00B67F48"/>
    <w:rsid w:val="00B67FD1"/>
    <w:rsid w:val="00B702EF"/>
    <w:rsid w:val="00B7040D"/>
    <w:rsid w:val="00B70473"/>
    <w:rsid w:val="00B70A32"/>
    <w:rsid w:val="00B70A54"/>
    <w:rsid w:val="00B70BF7"/>
    <w:rsid w:val="00B70E5A"/>
    <w:rsid w:val="00B70F0E"/>
    <w:rsid w:val="00B70F88"/>
    <w:rsid w:val="00B710C5"/>
    <w:rsid w:val="00B71192"/>
    <w:rsid w:val="00B71438"/>
    <w:rsid w:val="00B71445"/>
    <w:rsid w:val="00B7156E"/>
    <w:rsid w:val="00B717C1"/>
    <w:rsid w:val="00B717FC"/>
    <w:rsid w:val="00B71C1A"/>
    <w:rsid w:val="00B71C5B"/>
    <w:rsid w:val="00B71CDB"/>
    <w:rsid w:val="00B71CED"/>
    <w:rsid w:val="00B71E3C"/>
    <w:rsid w:val="00B72015"/>
    <w:rsid w:val="00B72151"/>
    <w:rsid w:val="00B72298"/>
    <w:rsid w:val="00B72445"/>
    <w:rsid w:val="00B72581"/>
    <w:rsid w:val="00B7259B"/>
    <w:rsid w:val="00B72A99"/>
    <w:rsid w:val="00B72B2A"/>
    <w:rsid w:val="00B72BCD"/>
    <w:rsid w:val="00B72D63"/>
    <w:rsid w:val="00B72E58"/>
    <w:rsid w:val="00B72F63"/>
    <w:rsid w:val="00B72F6C"/>
    <w:rsid w:val="00B733A0"/>
    <w:rsid w:val="00B733F2"/>
    <w:rsid w:val="00B73487"/>
    <w:rsid w:val="00B73575"/>
    <w:rsid w:val="00B73615"/>
    <w:rsid w:val="00B73DDD"/>
    <w:rsid w:val="00B73F73"/>
    <w:rsid w:val="00B74125"/>
    <w:rsid w:val="00B74199"/>
    <w:rsid w:val="00B74403"/>
    <w:rsid w:val="00B745A9"/>
    <w:rsid w:val="00B74713"/>
    <w:rsid w:val="00B7474A"/>
    <w:rsid w:val="00B748E8"/>
    <w:rsid w:val="00B74BA6"/>
    <w:rsid w:val="00B74F91"/>
    <w:rsid w:val="00B750A2"/>
    <w:rsid w:val="00B751A5"/>
    <w:rsid w:val="00B751C9"/>
    <w:rsid w:val="00B7521A"/>
    <w:rsid w:val="00B755AB"/>
    <w:rsid w:val="00B7582E"/>
    <w:rsid w:val="00B75836"/>
    <w:rsid w:val="00B75A67"/>
    <w:rsid w:val="00B75B6A"/>
    <w:rsid w:val="00B75CD9"/>
    <w:rsid w:val="00B75D0B"/>
    <w:rsid w:val="00B75E04"/>
    <w:rsid w:val="00B75EC0"/>
    <w:rsid w:val="00B75FFC"/>
    <w:rsid w:val="00B76048"/>
    <w:rsid w:val="00B76273"/>
    <w:rsid w:val="00B765FA"/>
    <w:rsid w:val="00B7664E"/>
    <w:rsid w:val="00B7671D"/>
    <w:rsid w:val="00B768E7"/>
    <w:rsid w:val="00B76BA5"/>
    <w:rsid w:val="00B76D72"/>
    <w:rsid w:val="00B76D81"/>
    <w:rsid w:val="00B76DF8"/>
    <w:rsid w:val="00B76E90"/>
    <w:rsid w:val="00B77032"/>
    <w:rsid w:val="00B770FD"/>
    <w:rsid w:val="00B772F6"/>
    <w:rsid w:val="00B77492"/>
    <w:rsid w:val="00B774B7"/>
    <w:rsid w:val="00B7775B"/>
    <w:rsid w:val="00B779CF"/>
    <w:rsid w:val="00B77CB7"/>
    <w:rsid w:val="00B77CFF"/>
    <w:rsid w:val="00B77D01"/>
    <w:rsid w:val="00B77D96"/>
    <w:rsid w:val="00B77DEB"/>
    <w:rsid w:val="00B8003B"/>
    <w:rsid w:val="00B80083"/>
    <w:rsid w:val="00B802C6"/>
    <w:rsid w:val="00B80383"/>
    <w:rsid w:val="00B8066C"/>
    <w:rsid w:val="00B808CA"/>
    <w:rsid w:val="00B808D4"/>
    <w:rsid w:val="00B80C6B"/>
    <w:rsid w:val="00B80E8E"/>
    <w:rsid w:val="00B80F60"/>
    <w:rsid w:val="00B81107"/>
    <w:rsid w:val="00B81192"/>
    <w:rsid w:val="00B8125B"/>
    <w:rsid w:val="00B81428"/>
    <w:rsid w:val="00B814AF"/>
    <w:rsid w:val="00B817F3"/>
    <w:rsid w:val="00B8182E"/>
    <w:rsid w:val="00B8193C"/>
    <w:rsid w:val="00B81960"/>
    <w:rsid w:val="00B81ACA"/>
    <w:rsid w:val="00B81AFE"/>
    <w:rsid w:val="00B81C30"/>
    <w:rsid w:val="00B81C88"/>
    <w:rsid w:val="00B81D89"/>
    <w:rsid w:val="00B81DBC"/>
    <w:rsid w:val="00B81FC6"/>
    <w:rsid w:val="00B820A5"/>
    <w:rsid w:val="00B820CC"/>
    <w:rsid w:val="00B821C3"/>
    <w:rsid w:val="00B823BB"/>
    <w:rsid w:val="00B82563"/>
    <w:rsid w:val="00B8293F"/>
    <w:rsid w:val="00B82980"/>
    <w:rsid w:val="00B82BF5"/>
    <w:rsid w:val="00B82DED"/>
    <w:rsid w:val="00B82FCC"/>
    <w:rsid w:val="00B8305C"/>
    <w:rsid w:val="00B83294"/>
    <w:rsid w:val="00B832A0"/>
    <w:rsid w:val="00B8332B"/>
    <w:rsid w:val="00B833CB"/>
    <w:rsid w:val="00B83517"/>
    <w:rsid w:val="00B8358A"/>
    <w:rsid w:val="00B83708"/>
    <w:rsid w:val="00B83D5A"/>
    <w:rsid w:val="00B83E35"/>
    <w:rsid w:val="00B83F61"/>
    <w:rsid w:val="00B8412C"/>
    <w:rsid w:val="00B843C7"/>
    <w:rsid w:val="00B843DF"/>
    <w:rsid w:val="00B84843"/>
    <w:rsid w:val="00B84A45"/>
    <w:rsid w:val="00B84A94"/>
    <w:rsid w:val="00B84B5E"/>
    <w:rsid w:val="00B84E6F"/>
    <w:rsid w:val="00B84F88"/>
    <w:rsid w:val="00B84FAD"/>
    <w:rsid w:val="00B84FDF"/>
    <w:rsid w:val="00B85492"/>
    <w:rsid w:val="00B85669"/>
    <w:rsid w:val="00B85943"/>
    <w:rsid w:val="00B85E9E"/>
    <w:rsid w:val="00B860AF"/>
    <w:rsid w:val="00B8613C"/>
    <w:rsid w:val="00B86327"/>
    <w:rsid w:val="00B8638C"/>
    <w:rsid w:val="00B864B3"/>
    <w:rsid w:val="00B86610"/>
    <w:rsid w:val="00B869EA"/>
    <w:rsid w:val="00B869EE"/>
    <w:rsid w:val="00B869F2"/>
    <w:rsid w:val="00B86B62"/>
    <w:rsid w:val="00B86D2E"/>
    <w:rsid w:val="00B86DA6"/>
    <w:rsid w:val="00B870F1"/>
    <w:rsid w:val="00B87549"/>
    <w:rsid w:val="00B87765"/>
    <w:rsid w:val="00B879D6"/>
    <w:rsid w:val="00B87CA6"/>
    <w:rsid w:val="00B87CF3"/>
    <w:rsid w:val="00B87FC6"/>
    <w:rsid w:val="00B90068"/>
    <w:rsid w:val="00B90146"/>
    <w:rsid w:val="00B9024B"/>
    <w:rsid w:val="00B90254"/>
    <w:rsid w:val="00B90439"/>
    <w:rsid w:val="00B904B6"/>
    <w:rsid w:val="00B906DE"/>
    <w:rsid w:val="00B90848"/>
    <w:rsid w:val="00B90AB3"/>
    <w:rsid w:val="00B90ED7"/>
    <w:rsid w:val="00B910F3"/>
    <w:rsid w:val="00B91385"/>
    <w:rsid w:val="00B913C0"/>
    <w:rsid w:val="00B9185D"/>
    <w:rsid w:val="00B918E4"/>
    <w:rsid w:val="00B91998"/>
    <w:rsid w:val="00B91A60"/>
    <w:rsid w:val="00B91A73"/>
    <w:rsid w:val="00B91BA4"/>
    <w:rsid w:val="00B91C84"/>
    <w:rsid w:val="00B91CBB"/>
    <w:rsid w:val="00B920B8"/>
    <w:rsid w:val="00B920D8"/>
    <w:rsid w:val="00B921B2"/>
    <w:rsid w:val="00B922D6"/>
    <w:rsid w:val="00B9244E"/>
    <w:rsid w:val="00B929C2"/>
    <w:rsid w:val="00B929FE"/>
    <w:rsid w:val="00B92AE3"/>
    <w:rsid w:val="00B92B94"/>
    <w:rsid w:val="00B92C6D"/>
    <w:rsid w:val="00B93000"/>
    <w:rsid w:val="00B93156"/>
    <w:rsid w:val="00B93739"/>
    <w:rsid w:val="00B93AB0"/>
    <w:rsid w:val="00B93BA3"/>
    <w:rsid w:val="00B93DAD"/>
    <w:rsid w:val="00B94033"/>
    <w:rsid w:val="00B94359"/>
    <w:rsid w:val="00B94372"/>
    <w:rsid w:val="00B9438D"/>
    <w:rsid w:val="00B944E0"/>
    <w:rsid w:val="00B9453A"/>
    <w:rsid w:val="00B94683"/>
    <w:rsid w:val="00B94766"/>
    <w:rsid w:val="00B9477F"/>
    <w:rsid w:val="00B948C4"/>
    <w:rsid w:val="00B94ACE"/>
    <w:rsid w:val="00B94DE9"/>
    <w:rsid w:val="00B95228"/>
    <w:rsid w:val="00B9522A"/>
    <w:rsid w:val="00B95237"/>
    <w:rsid w:val="00B952FF"/>
    <w:rsid w:val="00B9562A"/>
    <w:rsid w:val="00B95770"/>
    <w:rsid w:val="00B95882"/>
    <w:rsid w:val="00B95AE3"/>
    <w:rsid w:val="00B95C9E"/>
    <w:rsid w:val="00B95F56"/>
    <w:rsid w:val="00B95FE6"/>
    <w:rsid w:val="00B96097"/>
    <w:rsid w:val="00B96272"/>
    <w:rsid w:val="00B96510"/>
    <w:rsid w:val="00B9658B"/>
    <w:rsid w:val="00B96634"/>
    <w:rsid w:val="00B967A1"/>
    <w:rsid w:val="00B968C5"/>
    <w:rsid w:val="00B96973"/>
    <w:rsid w:val="00B96A97"/>
    <w:rsid w:val="00B96AEF"/>
    <w:rsid w:val="00B96D8B"/>
    <w:rsid w:val="00B9724B"/>
    <w:rsid w:val="00B9727F"/>
    <w:rsid w:val="00B972AE"/>
    <w:rsid w:val="00B97312"/>
    <w:rsid w:val="00B9735A"/>
    <w:rsid w:val="00B973F5"/>
    <w:rsid w:val="00B9742F"/>
    <w:rsid w:val="00B975AA"/>
    <w:rsid w:val="00B97913"/>
    <w:rsid w:val="00B97B25"/>
    <w:rsid w:val="00B97CD6"/>
    <w:rsid w:val="00B97EA5"/>
    <w:rsid w:val="00B97F57"/>
    <w:rsid w:val="00BA0085"/>
    <w:rsid w:val="00BA01A9"/>
    <w:rsid w:val="00BA02FB"/>
    <w:rsid w:val="00BA036E"/>
    <w:rsid w:val="00BA0412"/>
    <w:rsid w:val="00BA056A"/>
    <w:rsid w:val="00BA060C"/>
    <w:rsid w:val="00BA0613"/>
    <w:rsid w:val="00BA0696"/>
    <w:rsid w:val="00BA078F"/>
    <w:rsid w:val="00BA07CE"/>
    <w:rsid w:val="00BA0CED"/>
    <w:rsid w:val="00BA100C"/>
    <w:rsid w:val="00BA10A8"/>
    <w:rsid w:val="00BA10DA"/>
    <w:rsid w:val="00BA135F"/>
    <w:rsid w:val="00BA14F1"/>
    <w:rsid w:val="00BA1577"/>
    <w:rsid w:val="00BA16AF"/>
    <w:rsid w:val="00BA17F7"/>
    <w:rsid w:val="00BA1826"/>
    <w:rsid w:val="00BA1844"/>
    <w:rsid w:val="00BA1853"/>
    <w:rsid w:val="00BA1D1C"/>
    <w:rsid w:val="00BA1E09"/>
    <w:rsid w:val="00BA2165"/>
    <w:rsid w:val="00BA21CC"/>
    <w:rsid w:val="00BA2336"/>
    <w:rsid w:val="00BA248D"/>
    <w:rsid w:val="00BA24A5"/>
    <w:rsid w:val="00BA24B5"/>
    <w:rsid w:val="00BA2544"/>
    <w:rsid w:val="00BA2889"/>
    <w:rsid w:val="00BA2948"/>
    <w:rsid w:val="00BA2BED"/>
    <w:rsid w:val="00BA2DA7"/>
    <w:rsid w:val="00BA2DCC"/>
    <w:rsid w:val="00BA2E1E"/>
    <w:rsid w:val="00BA2E7B"/>
    <w:rsid w:val="00BA2F5B"/>
    <w:rsid w:val="00BA2FF4"/>
    <w:rsid w:val="00BA312D"/>
    <w:rsid w:val="00BA33D3"/>
    <w:rsid w:val="00BA3483"/>
    <w:rsid w:val="00BA34C0"/>
    <w:rsid w:val="00BA3503"/>
    <w:rsid w:val="00BA3606"/>
    <w:rsid w:val="00BA3893"/>
    <w:rsid w:val="00BA3A86"/>
    <w:rsid w:val="00BA3B47"/>
    <w:rsid w:val="00BA3D0F"/>
    <w:rsid w:val="00BA3E81"/>
    <w:rsid w:val="00BA3EDB"/>
    <w:rsid w:val="00BA3F2B"/>
    <w:rsid w:val="00BA3FE8"/>
    <w:rsid w:val="00BA41BD"/>
    <w:rsid w:val="00BA4354"/>
    <w:rsid w:val="00BA467B"/>
    <w:rsid w:val="00BA468A"/>
    <w:rsid w:val="00BA474D"/>
    <w:rsid w:val="00BA483C"/>
    <w:rsid w:val="00BA4852"/>
    <w:rsid w:val="00BA4B04"/>
    <w:rsid w:val="00BA4BE1"/>
    <w:rsid w:val="00BA4CD3"/>
    <w:rsid w:val="00BA4E7F"/>
    <w:rsid w:val="00BA4F90"/>
    <w:rsid w:val="00BA5590"/>
    <w:rsid w:val="00BA564D"/>
    <w:rsid w:val="00BA56FD"/>
    <w:rsid w:val="00BA5739"/>
    <w:rsid w:val="00BA5764"/>
    <w:rsid w:val="00BA5903"/>
    <w:rsid w:val="00BA590C"/>
    <w:rsid w:val="00BA5B94"/>
    <w:rsid w:val="00BA5D43"/>
    <w:rsid w:val="00BA5D49"/>
    <w:rsid w:val="00BA601E"/>
    <w:rsid w:val="00BA649F"/>
    <w:rsid w:val="00BA64D3"/>
    <w:rsid w:val="00BA64F5"/>
    <w:rsid w:val="00BA6554"/>
    <w:rsid w:val="00BA67B5"/>
    <w:rsid w:val="00BA6834"/>
    <w:rsid w:val="00BA6A48"/>
    <w:rsid w:val="00BA6B00"/>
    <w:rsid w:val="00BA6B27"/>
    <w:rsid w:val="00BA6BF3"/>
    <w:rsid w:val="00BA6D96"/>
    <w:rsid w:val="00BA71CA"/>
    <w:rsid w:val="00BA72AC"/>
    <w:rsid w:val="00BA72DC"/>
    <w:rsid w:val="00BA75E0"/>
    <w:rsid w:val="00BA77FB"/>
    <w:rsid w:val="00BA78C7"/>
    <w:rsid w:val="00BA7962"/>
    <w:rsid w:val="00BA7D57"/>
    <w:rsid w:val="00BA7D60"/>
    <w:rsid w:val="00BA7E41"/>
    <w:rsid w:val="00BA7EE7"/>
    <w:rsid w:val="00BB00D9"/>
    <w:rsid w:val="00BB0296"/>
    <w:rsid w:val="00BB029F"/>
    <w:rsid w:val="00BB02CD"/>
    <w:rsid w:val="00BB051B"/>
    <w:rsid w:val="00BB0695"/>
    <w:rsid w:val="00BB06CF"/>
    <w:rsid w:val="00BB088E"/>
    <w:rsid w:val="00BB08A8"/>
    <w:rsid w:val="00BB0B78"/>
    <w:rsid w:val="00BB0CE1"/>
    <w:rsid w:val="00BB0DA0"/>
    <w:rsid w:val="00BB0EC5"/>
    <w:rsid w:val="00BB0EDF"/>
    <w:rsid w:val="00BB1109"/>
    <w:rsid w:val="00BB139B"/>
    <w:rsid w:val="00BB1472"/>
    <w:rsid w:val="00BB148D"/>
    <w:rsid w:val="00BB1554"/>
    <w:rsid w:val="00BB1618"/>
    <w:rsid w:val="00BB163D"/>
    <w:rsid w:val="00BB1789"/>
    <w:rsid w:val="00BB17FD"/>
    <w:rsid w:val="00BB1900"/>
    <w:rsid w:val="00BB1943"/>
    <w:rsid w:val="00BB1B01"/>
    <w:rsid w:val="00BB1BDF"/>
    <w:rsid w:val="00BB1ED1"/>
    <w:rsid w:val="00BB1F99"/>
    <w:rsid w:val="00BB20A7"/>
    <w:rsid w:val="00BB20B8"/>
    <w:rsid w:val="00BB22D7"/>
    <w:rsid w:val="00BB232E"/>
    <w:rsid w:val="00BB2444"/>
    <w:rsid w:val="00BB2500"/>
    <w:rsid w:val="00BB262F"/>
    <w:rsid w:val="00BB2749"/>
    <w:rsid w:val="00BB29A9"/>
    <w:rsid w:val="00BB2C35"/>
    <w:rsid w:val="00BB2D82"/>
    <w:rsid w:val="00BB2DD9"/>
    <w:rsid w:val="00BB320C"/>
    <w:rsid w:val="00BB3252"/>
    <w:rsid w:val="00BB34AD"/>
    <w:rsid w:val="00BB368C"/>
    <w:rsid w:val="00BB3766"/>
    <w:rsid w:val="00BB3913"/>
    <w:rsid w:val="00BB3D1A"/>
    <w:rsid w:val="00BB3E15"/>
    <w:rsid w:val="00BB3EBB"/>
    <w:rsid w:val="00BB4137"/>
    <w:rsid w:val="00BB4150"/>
    <w:rsid w:val="00BB4288"/>
    <w:rsid w:val="00BB45DB"/>
    <w:rsid w:val="00BB47D3"/>
    <w:rsid w:val="00BB4832"/>
    <w:rsid w:val="00BB49AC"/>
    <w:rsid w:val="00BB4FB9"/>
    <w:rsid w:val="00BB5336"/>
    <w:rsid w:val="00BB53C9"/>
    <w:rsid w:val="00BB54D3"/>
    <w:rsid w:val="00BB5597"/>
    <w:rsid w:val="00BB55AC"/>
    <w:rsid w:val="00BB5635"/>
    <w:rsid w:val="00BB584B"/>
    <w:rsid w:val="00BB5926"/>
    <w:rsid w:val="00BB59C6"/>
    <w:rsid w:val="00BB5C0C"/>
    <w:rsid w:val="00BB5DEA"/>
    <w:rsid w:val="00BB5E32"/>
    <w:rsid w:val="00BB5F38"/>
    <w:rsid w:val="00BB622F"/>
    <w:rsid w:val="00BB630A"/>
    <w:rsid w:val="00BB6679"/>
    <w:rsid w:val="00BB6696"/>
    <w:rsid w:val="00BB67F1"/>
    <w:rsid w:val="00BB6A24"/>
    <w:rsid w:val="00BB6D60"/>
    <w:rsid w:val="00BB6FF2"/>
    <w:rsid w:val="00BB700C"/>
    <w:rsid w:val="00BB70EF"/>
    <w:rsid w:val="00BB732C"/>
    <w:rsid w:val="00BB736C"/>
    <w:rsid w:val="00BB7400"/>
    <w:rsid w:val="00BB742A"/>
    <w:rsid w:val="00BB7463"/>
    <w:rsid w:val="00BB7473"/>
    <w:rsid w:val="00BB7497"/>
    <w:rsid w:val="00BB755E"/>
    <w:rsid w:val="00BB768D"/>
    <w:rsid w:val="00BB76C5"/>
    <w:rsid w:val="00BB7729"/>
    <w:rsid w:val="00BB7844"/>
    <w:rsid w:val="00BB7864"/>
    <w:rsid w:val="00BB797E"/>
    <w:rsid w:val="00BB7A22"/>
    <w:rsid w:val="00BB7EB3"/>
    <w:rsid w:val="00BB7FA8"/>
    <w:rsid w:val="00BC01D8"/>
    <w:rsid w:val="00BC023B"/>
    <w:rsid w:val="00BC024D"/>
    <w:rsid w:val="00BC02B1"/>
    <w:rsid w:val="00BC0527"/>
    <w:rsid w:val="00BC0675"/>
    <w:rsid w:val="00BC06F5"/>
    <w:rsid w:val="00BC0903"/>
    <w:rsid w:val="00BC0992"/>
    <w:rsid w:val="00BC0A4A"/>
    <w:rsid w:val="00BC0C03"/>
    <w:rsid w:val="00BC0CE4"/>
    <w:rsid w:val="00BC0DFD"/>
    <w:rsid w:val="00BC118F"/>
    <w:rsid w:val="00BC12A7"/>
    <w:rsid w:val="00BC14A6"/>
    <w:rsid w:val="00BC158F"/>
    <w:rsid w:val="00BC181D"/>
    <w:rsid w:val="00BC1AA5"/>
    <w:rsid w:val="00BC1AB6"/>
    <w:rsid w:val="00BC1BD1"/>
    <w:rsid w:val="00BC1F26"/>
    <w:rsid w:val="00BC2391"/>
    <w:rsid w:val="00BC23D1"/>
    <w:rsid w:val="00BC23DA"/>
    <w:rsid w:val="00BC23F3"/>
    <w:rsid w:val="00BC2407"/>
    <w:rsid w:val="00BC2450"/>
    <w:rsid w:val="00BC2627"/>
    <w:rsid w:val="00BC26C0"/>
    <w:rsid w:val="00BC2703"/>
    <w:rsid w:val="00BC2853"/>
    <w:rsid w:val="00BC296E"/>
    <w:rsid w:val="00BC2B94"/>
    <w:rsid w:val="00BC2F60"/>
    <w:rsid w:val="00BC2F68"/>
    <w:rsid w:val="00BC2FC1"/>
    <w:rsid w:val="00BC30E4"/>
    <w:rsid w:val="00BC3224"/>
    <w:rsid w:val="00BC33B0"/>
    <w:rsid w:val="00BC3416"/>
    <w:rsid w:val="00BC3932"/>
    <w:rsid w:val="00BC3943"/>
    <w:rsid w:val="00BC3B0A"/>
    <w:rsid w:val="00BC3BDD"/>
    <w:rsid w:val="00BC3C25"/>
    <w:rsid w:val="00BC3E28"/>
    <w:rsid w:val="00BC4051"/>
    <w:rsid w:val="00BC4171"/>
    <w:rsid w:val="00BC471E"/>
    <w:rsid w:val="00BC4759"/>
    <w:rsid w:val="00BC48CA"/>
    <w:rsid w:val="00BC4B86"/>
    <w:rsid w:val="00BC4E7C"/>
    <w:rsid w:val="00BC4E7E"/>
    <w:rsid w:val="00BC503A"/>
    <w:rsid w:val="00BC509F"/>
    <w:rsid w:val="00BC5282"/>
    <w:rsid w:val="00BC5380"/>
    <w:rsid w:val="00BC55E0"/>
    <w:rsid w:val="00BC5850"/>
    <w:rsid w:val="00BC587C"/>
    <w:rsid w:val="00BC5B2D"/>
    <w:rsid w:val="00BC5B86"/>
    <w:rsid w:val="00BC5C89"/>
    <w:rsid w:val="00BC5D3F"/>
    <w:rsid w:val="00BC5DC3"/>
    <w:rsid w:val="00BC5DD7"/>
    <w:rsid w:val="00BC5FA7"/>
    <w:rsid w:val="00BC62B4"/>
    <w:rsid w:val="00BC6462"/>
    <w:rsid w:val="00BC6714"/>
    <w:rsid w:val="00BC6949"/>
    <w:rsid w:val="00BC6B39"/>
    <w:rsid w:val="00BC6F47"/>
    <w:rsid w:val="00BC704E"/>
    <w:rsid w:val="00BC711F"/>
    <w:rsid w:val="00BC71F9"/>
    <w:rsid w:val="00BC757E"/>
    <w:rsid w:val="00BC7711"/>
    <w:rsid w:val="00BC78F2"/>
    <w:rsid w:val="00BC7A99"/>
    <w:rsid w:val="00BC7DE4"/>
    <w:rsid w:val="00BC7EE2"/>
    <w:rsid w:val="00BD021A"/>
    <w:rsid w:val="00BD03B9"/>
    <w:rsid w:val="00BD045E"/>
    <w:rsid w:val="00BD0526"/>
    <w:rsid w:val="00BD0561"/>
    <w:rsid w:val="00BD05F7"/>
    <w:rsid w:val="00BD0653"/>
    <w:rsid w:val="00BD0675"/>
    <w:rsid w:val="00BD09AA"/>
    <w:rsid w:val="00BD0A55"/>
    <w:rsid w:val="00BD0A61"/>
    <w:rsid w:val="00BD0A90"/>
    <w:rsid w:val="00BD0B07"/>
    <w:rsid w:val="00BD0C13"/>
    <w:rsid w:val="00BD0C3C"/>
    <w:rsid w:val="00BD0C81"/>
    <w:rsid w:val="00BD0D99"/>
    <w:rsid w:val="00BD0EA5"/>
    <w:rsid w:val="00BD0F0C"/>
    <w:rsid w:val="00BD0F50"/>
    <w:rsid w:val="00BD1078"/>
    <w:rsid w:val="00BD10BD"/>
    <w:rsid w:val="00BD143E"/>
    <w:rsid w:val="00BD15EA"/>
    <w:rsid w:val="00BD185C"/>
    <w:rsid w:val="00BD1887"/>
    <w:rsid w:val="00BD18BA"/>
    <w:rsid w:val="00BD18C5"/>
    <w:rsid w:val="00BD1B6A"/>
    <w:rsid w:val="00BD208A"/>
    <w:rsid w:val="00BD21ED"/>
    <w:rsid w:val="00BD2389"/>
    <w:rsid w:val="00BD26CB"/>
    <w:rsid w:val="00BD272A"/>
    <w:rsid w:val="00BD273E"/>
    <w:rsid w:val="00BD2845"/>
    <w:rsid w:val="00BD2BF1"/>
    <w:rsid w:val="00BD2C1B"/>
    <w:rsid w:val="00BD2D95"/>
    <w:rsid w:val="00BD2DB3"/>
    <w:rsid w:val="00BD2EE1"/>
    <w:rsid w:val="00BD2F92"/>
    <w:rsid w:val="00BD2FA0"/>
    <w:rsid w:val="00BD32C4"/>
    <w:rsid w:val="00BD32C5"/>
    <w:rsid w:val="00BD32DD"/>
    <w:rsid w:val="00BD3727"/>
    <w:rsid w:val="00BD3BDE"/>
    <w:rsid w:val="00BD3DD1"/>
    <w:rsid w:val="00BD3F1C"/>
    <w:rsid w:val="00BD3F2E"/>
    <w:rsid w:val="00BD4018"/>
    <w:rsid w:val="00BD4557"/>
    <w:rsid w:val="00BD46DA"/>
    <w:rsid w:val="00BD4B6F"/>
    <w:rsid w:val="00BD4C18"/>
    <w:rsid w:val="00BD4D1A"/>
    <w:rsid w:val="00BD4DF6"/>
    <w:rsid w:val="00BD5136"/>
    <w:rsid w:val="00BD51BE"/>
    <w:rsid w:val="00BD546E"/>
    <w:rsid w:val="00BD548B"/>
    <w:rsid w:val="00BD56C5"/>
    <w:rsid w:val="00BD5723"/>
    <w:rsid w:val="00BD5B2B"/>
    <w:rsid w:val="00BD5BAF"/>
    <w:rsid w:val="00BD5DDC"/>
    <w:rsid w:val="00BD5DF4"/>
    <w:rsid w:val="00BD5FBA"/>
    <w:rsid w:val="00BD605B"/>
    <w:rsid w:val="00BD61AD"/>
    <w:rsid w:val="00BD6278"/>
    <w:rsid w:val="00BD629C"/>
    <w:rsid w:val="00BD6430"/>
    <w:rsid w:val="00BD648D"/>
    <w:rsid w:val="00BD6552"/>
    <w:rsid w:val="00BD66EA"/>
    <w:rsid w:val="00BD6726"/>
    <w:rsid w:val="00BD6788"/>
    <w:rsid w:val="00BD6AD0"/>
    <w:rsid w:val="00BD6B65"/>
    <w:rsid w:val="00BD6D75"/>
    <w:rsid w:val="00BD6E6E"/>
    <w:rsid w:val="00BD6FF1"/>
    <w:rsid w:val="00BD7114"/>
    <w:rsid w:val="00BD7320"/>
    <w:rsid w:val="00BD73F4"/>
    <w:rsid w:val="00BD75B9"/>
    <w:rsid w:val="00BD7608"/>
    <w:rsid w:val="00BD76F3"/>
    <w:rsid w:val="00BD7A36"/>
    <w:rsid w:val="00BD7A3F"/>
    <w:rsid w:val="00BD7A82"/>
    <w:rsid w:val="00BD7D5B"/>
    <w:rsid w:val="00BD7D61"/>
    <w:rsid w:val="00BD7E8C"/>
    <w:rsid w:val="00BE04C2"/>
    <w:rsid w:val="00BE06B9"/>
    <w:rsid w:val="00BE084C"/>
    <w:rsid w:val="00BE0990"/>
    <w:rsid w:val="00BE0A30"/>
    <w:rsid w:val="00BE0E0F"/>
    <w:rsid w:val="00BE0E6B"/>
    <w:rsid w:val="00BE0E9A"/>
    <w:rsid w:val="00BE0F8D"/>
    <w:rsid w:val="00BE1196"/>
    <w:rsid w:val="00BE14B8"/>
    <w:rsid w:val="00BE1504"/>
    <w:rsid w:val="00BE1ADD"/>
    <w:rsid w:val="00BE1B76"/>
    <w:rsid w:val="00BE1B88"/>
    <w:rsid w:val="00BE1EC6"/>
    <w:rsid w:val="00BE20D1"/>
    <w:rsid w:val="00BE226F"/>
    <w:rsid w:val="00BE234F"/>
    <w:rsid w:val="00BE2388"/>
    <w:rsid w:val="00BE2965"/>
    <w:rsid w:val="00BE2A8E"/>
    <w:rsid w:val="00BE2B55"/>
    <w:rsid w:val="00BE2DB5"/>
    <w:rsid w:val="00BE2F78"/>
    <w:rsid w:val="00BE3084"/>
    <w:rsid w:val="00BE31B9"/>
    <w:rsid w:val="00BE332C"/>
    <w:rsid w:val="00BE3669"/>
    <w:rsid w:val="00BE37E6"/>
    <w:rsid w:val="00BE3CE5"/>
    <w:rsid w:val="00BE3DA6"/>
    <w:rsid w:val="00BE3F03"/>
    <w:rsid w:val="00BE4016"/>
    <w:rsid w:val="00BE436D"/>
    <w:rsid w:val="00BE4388"/>
    <w:rsid w:val="00BE43DC"/>
    <w:rsid w:val="00BE463D"/>
    <w:rsid w:val="00BE47DA"/>
    <w:rsid w:val="00BE481D"/>
    <w:rsid w:val="00BE485F"/>
    <w:rsid w:val="00BE4A31"/>
    <w:rsid w:val="00BE4A9E"/>
    <w:rsid w:val="00BE4C0D"/>
    <w:rsid w:val="00BE4EF6"/>
    <w:rsid w:val="00BE52E0"/>
    <w:rsid w:val="00BE5324"/>
    <w:rsid w:val="00BE56DD"/>
    <w:rsid w:val="00BE5733"/>
    <w:rsid w:val="00BE5B73"/>
    <w:rsid w:val="00BE5CDC"/>
    <w:rsid w:val="00BE5D5C"/>
    <w:rsid w:val="00BE5D6B"/>
    <w:rsid w:val="00BE5EDB"/>
    <w:rsid w:val="00BE5FA8"/>
    <w:rsid w:val="00BE5FC5"/>
    <w:rsid w:val="00BE61C6"/>
    <w:rsid w:val="00BE621F"/>
    <w:rsid w:val="00BE6309"/>
    <w:rsid w:val="00BE642F"/>
    <w:rsid w:val="00BE645A"/>
    <w:rsid w:val="00BE656A"/>
    <w:rsid w:val="00BE660B"/>
    <w:rsid w:val="00BE681E"/>
    <w:rsid w:val="00BE6A0B"/>
    <w:rsid w:val="00BE6AB3"/>
    <w:rsid w:val="00BE6B4F"/>
    <w:rsid w:val="00BE6C7C"/>
    <w:rsid w:val="00BE6CAB"/>
    <w:rsid w:val="00BE6F5B"/>
    <w:rsid w:val="00BE7009"/>
    <w:rsid w:val="00BE71FE"/>
    <w:rsid w:val="00BE73A1"/>
    <w:rsid w:val="00BE73C4"/>
    <w:rsid w:val="00BE7827"/>
    <w:rsid w:val="00BE7951"/>
    <w:rsid w:val="00BE7AAB"/>
    <w:rsid w:val="00BE7C16"/>
    <w:rsid w:val="00BE7C32"/>
    <w:rsid w:val="00BE7C71"/>
    <w:rsid w:val="00BE7CC1"/>
    <w:rsid w:val="00BE7D29"/>
    <w:rsid w:val="00BE7D2B"/>
    <w:rsid w:val="00BE7D71"/>
    <w:rsid w:val="00BE7DBA"/>
    <w:rsid w:val="00BE7DCC"/>
    <w:rsid w:val="00BE7DED"/>
    <w:rsid w:val="00BE7F2D"/>
    <w:rsid w:val="00BE7FC3"/>
    <w:rsid w:val="00BF0033"/>
    <w:rsid w:val="00BF013C"/>
    <w:rsid w:val="00BF0174"/>
    <w:rsid w:val="00BF01BC"/>
    <w:rsid w:val="00BF02DB"/>
    <w:rsid w:val="00BF03CD"/>
    <w:rsid w:val="00BF0453"/>
    <w:rsid w:val="00BF05E5"/>
    <w:rsid w:val="00BF0634"/>
    <w:rsid w:val="00BF0716"/>
    <w:rsid w:val="00BF0834"/>
    <w:rsid w:val="00BF1210"/>
    <w:rsid w:val="00BF12CA"/>
    <w:rsid w:val="00BF140C"/>
    <w:rsid w:val="00BF1463"/>
    <w:rsid w:val="00BF15FE"/>
    <w:rsid w:val="00BF1807"/>
    <w:rsid w:val="00BF1D84"/>
    <w:rsid w:val="00BF1EEC"/>
    <w:rsid w:val="00BF2191"/>
    <w:rsid w:val="00BF21A6"/>
    <w:rsid w:val="00BF224C"/>
    <w:rsid w:val="00BF2738"/>
    <w:rsid w:val="00BF286D"/>
    <w:rsid w:val="00BF2A6F"/>
    <w:rsid w:val="00BF2A92"/>
    <w:rsid w:val="00BF2B35"/>
    <w:rsid w:val="00BF2E78"/>
    <w:rsid w:val="00BF3056"/>
    <w:rsid w:val="00BF3172"/>
    <w:rsid w:val="00BF354A"/>
    <w:rsid w:val="00BF369D"/>
    <w:rsid w:val="00BF36EC"/>
    <w:rsid w:val="00BF3ABD"/>
    <w:rsid w:val="00BF3B04"/>
    <w:rsid w:val="00BF3B4D"/>
    <w:rsid w:val="00BF3E56"/>
    <w:rsid w:val="00BF3FD9"/>
    <w:rsid w:val="00BF4021"/>
    <w:rsid w:val="00BF4193"/>
    <w:rsid w:val="00BF442E"/>
    <w:rsid w:val="00BF4596"/>
    <w:rsid w:val="00BF462C"/>
    <w:rsid w:val="00BF4B7B"/>
    <w:rsid w:val="00BF4B87"/>
    <w:rsid w:val="00BF4C15"/>
    <w:rsid w:val="00BF4CC7"/>
    <w:rsid w:val="00BF4D64"/>
    <w:rsid w:val="00BF4DF8"/>
    <w:rsid w:val="00BF4F2D"/>
    <w:rsid w:val="00BF516B"/>
    <w:rsid w:val="00BF51C4"/>
    <w:rsid w:val="00BF53CE"/>
    <w:rsid w:val="00BF5493"/>
    <w:rsid w:val="00BF54F2"/>
    <w:rsid w:val="00BF5597"/>
    <w:rsid w:val="00BF577F"/>
    <w:rsid w:val="00BF57E8"/>
    <w:rsid w:val="00BF5A46"/>
    <w:rsid w:val="00BF5BAF"/>
    <w:rsid w:val="00BF5E35"/>
    <w:rsid w:val="00BF5E37"/>
    <w:rsid w:val="00BF5EBA"/>
    <w:rsid w:val="00BF5F59"/>
    <w:rsid w:val="00BF6110"/>
    <w:rsid w:val="00BF61CA"/>
    <w:rsid w:val="00BF6389"/>
    <w:rsid w:val="00BF63B1"/>
    <w:rsid w:val="00BF64AC"/>
    <w:rsid w:val="00BF653C"/>
    <w:rsid w:val="00BF6582"/>
    <w:rsid w:val="00BF6747"/>
    <w:rsid w:val="00BF687B"/>
    <w:rsid w:val="00BF6C6C"/>
    <w:rsid w:val="00BF6CF3"/>
    <w:rsid w:val="00BF6DC7"/>
    <w:rsid w:val="00BF6F10"/>
    <w:rsid w:val="00BF6F66"/>
    <w:rsid w:val="00BF6F67"/>
    <w:rsid w:val="00BF7239"/>
    <w:rsid w:val="00BF7280"/>
    <w:rsid w:val="00BF7554"/>
    <w:rsid w:val="00BF767D"/>
    <w:rsid w:val="00BF773B"/>
    <w:rsid w:val="00BF7C7D"/>
    <w:rsid w:val="00C00125"/>
    <w:rsid w:val="00C00205"/>
    <w:rsid w:val="00C00312"/>
    <w:rsid w:val="00C00359"/>
    <w:rsid w:val="00C0045F"/>
    <w:rsid w:val="00C004B0"/>
    <w:rsid w:val="00C005C9"/>
    <w:rsid w:val="00C00606"/>
    <w:rsid w:val="00C0062B"/>
    <w:rsid w:val="00C009B1"/>
    <w:rsid w:val="00C00A40"/>
    <w:rsid w:val="00C00B12"/>
    <w:rsid w:val="00C00B7A"/>
    <w:rsid w:val="00C00C15"/>
    <w:rsid w:val="00C00EAF"/>
    <w:rsid w:val="00C00FB6"/>
    <w:rsid w:val="00C01016"/>
    <w:rsid w:val="00C011DE"/>
    <w:rsid w:val="00C013E9"/>
    <w:rsid w:val="00C01494"/>
    <w:rsid w:val="00C014F2"/>
    <w:rsid w:val="00C015F7"/>
    <w:rsid w:val="00C0172A"/>
    <w:rsid w:val="00C01769"/>
    <w:rsid w:val="00C01882"/>
    <w:rsid w:val="00C018BF"/>
    <w:rsid w:val="00C0190A"/>
    <w:rsid w:val="00C019FD"/>
    <w:rsid w:val="00C01B66"/>
    <w:rsid w:val="00C01CAA"/>
    <w:rsid w:val="00C01EF3"/>
    <w:rsid w:val="00C01F3C"/>
    <w:rsid w:val="00C01F85"/>
    <w:rsid w:val="00C02121"/>
    <w:rsid w:val="00C02784"/>
    <w:rsid w:val="00C027AF"/>
    <w:rsid w:val="00C02816"/>
    <w:rsid w:val="00C02AB3"/>
    <w:rsid w:val="00C02B3D"/>
    <w:rsid w:val="00C02C52"/>
    <w:rsid w:val="00C02C9A"/>
    <w:rsid w:val="00C02FE9"/>
    <w:rsid w:val="00C031CE"/>
    <w:rsid w:val="00C03241"/>
    <w:rsid w:val="00C0334C"/>
    <w:rsid w:val="00C033D7"/>
    <w:rsid w:val="00C0352F"/>
    <w:rsid w:val="00C0358B"/>
    <w:rsid w:val="00C03633"/>
    <w:rsid w:val="00C03692"/>
    <w:rsid w:val="00C036A7"/>
    <w:rsid w:val="00C03792"/>
    <w:rsid w:val="00C03B27"/>
    <w:rsid w:val="00C03E5C"/>
    <w:rsid w:val="00C03F4E"/>
    <w:rsid w:val="00C03F9B"/>
    <w:rsid w:val="00C0402F"/>
    <w:rsid w:val="00C040A9"/>
    <w:rsid w:val="00C040F6"/>
    <w:rsid w:val="00C04170"/>
    <w:rsid w:val="00C046AB"/>
    <w:rsid w:val="00C047C2"/>
    <w:rsid w:val="00C04964"/>
    <w:rsid w:val="00C049D6"/>
    <w:rsid w:val="00C04A42"/>
    <w:rsid w:val="00C04AFB"/>
    <w:rsid w:val="00C04B81"/>
    <w:rsid w:val="00C04BC2"/>
    <w:rsid w:val="00C04C7E"/>
    <w:rsid w:val="00C04CAD"/>
    <w:rsid w:val="00C04D3F"/>
    <w:rsid w:val="00C04FAD"/>
    <w:rsid w:val="00C0507C"/>
    <w:rsid w:val="00C050F6"/>
    <w:rsid w:val="00C05131"/>
    <w:rsid w:val="00C052A0"/>
    <w:rsid w:val="00C05612"/>
    <w:rsid w:val="00C0562D"/>
    <w:rsid w:val="00C05961"/>
    <w:rsid w:val="00C05A2E"/>
    <w:rsid w:val="00C05E19"/>
    <w:rsid w:val="00C05EE3"/>
    <w:rsid w:val="00C05FA8"/>
    <w:rsid w:val="00C0612A"/>
    <w:rsid w:val="00C0614A"/>
    <w:rsid w:val="00C061CC"/>
    <w:rsid w:val="00C0625F"/>
    <w:rsid w:val="00C066A4"/>
    <w:rsid w:val="00C0673C"/>
    <w:rsid w:val="00C06826"/>
    <w:rsid w:val="00C06CC3"/>
    <w:rsid w:val="00C06E3D"/>
    <w:rsid w:val="00C06F08"/>
    <w:rsid w:val="00C06FAD"/>
    <w:rsid w:val="00C07296"/>
    <w:rsid w:val="00C072DF"/>
    <w:rsid w:val="00C0748B"/>
    <w:rsid w:val="00C07556"/>
    <w:rsid w:val="00C07745"/>
    <w:rsid w:val="00C077FA"/>
    <w:rsid w:val="00C07929"/>
    <w:rsid w:val="00C07B26"/>
    <w:rsid w:val="00C07BD5"/>
    <w:rsid w:val="00C07DA2"/>
    <w:rsid w:val="00C07F69"/>
    <w:rsid w:val="00C07F73"/>
    <w:rsid w:val="00C100EF"/>
    <w:rsid w:val="00C104FE"/>
    <w:rsid w:val="00C10555"/>
    <w:rsid w:val="00C10823"/>
    <w:rsid w:val="00C10B90"/>
    <w:rsid w:val="00C10DBC"/>
    <w:rsid w:val="00C10F6A"/>
    <w:rsid w:val="00C110F1"/>
    <w:rsid w:val="00C11182"/>
    <w:rsid w:val="00C11400"/>
    <w:rsid w:val="00C114BC"/>
    <w:rsid w:val="00C11520"/>
    <w:rsid w:val="00C11568"/>
    <w:rsid w:val="00C115D2"/>
    <w:rsid w:val="00C116F1"/>
    <w:rsid w:val="00C1184C"/>
    <w:rsid w:val="00C119B5"/>
    <w:rsid w:val="00C11BE4"/>
    <w:rsid w:val="00C11DCA"/>
    <w:rsid w:val="00C11FE1"/>
    <w:rsid w:val="00C120C9"/>
    <w:rsid w:val="00C12253"/>
    <w:rsid w:val="00C1237A"/>
    <w:rsid w:val="00C126B6"/>
    <w:rsid w:val="00C129C8"/>
    <w:rsid w:val="00C12BF4"/>
    <w:rsid w:val="00C12C6B"/>
    <w:rsid w:val="00C12F5E"/>
    <w:rsid w:val="00C130E2"/>
    <w:rsid w:val="00C134A0"/>
    <w:rsid w:val="00C1351D"/>
    <w:rsid w:val="00C13666"/>
    <w:rsid w:val="00C137C0"/>
    <w:rsid w:val="00C13942"/>
    <w:rsid w:val="00C13A04"/>
    <w:rsid w:val="00C13AA6"/>
    <w:rsid w:val="00C13B4C"/>
    <w:rsid w:val="00C13D5D"/>
    <w:rsid w:val="00C13FDD"/>
    <w:rsid w:val="00C1404B"/>
    <w:rsid w:val="00C1417C"/>
    <w:rsid w:val="00C14338"/>
    <w:rsid w:val="00C14681"/>
    <w:rsid w:val="00C14799"/>
    <w:rsid w:val="00C14872"/>
    <w:rsid w:val="00C149C5"/>
    <w:rsid w:val="00C14C1E"/>
    <w:rsid w:val="00C14C83"/>
    <w:rsid w:val="00C14C9B"/>
    <w:rsid w:val="00C14DA3"/>
    <w:rsid w:val="00C14DE5"/>
    <w:rsid w:val="00C1500E"/>
    <w:rsid w:val="00C15126"/>
    <w:rsid w:val="00C15273"/>
    <w:rsid w:val="00C154E3"/>
    <w:rsid w:val="00C155AE"/>
    <w:rsid w:val="00C155DC"/>
    <w:rsid w:val="00C15AA8"/>
    <w:rsid w:val="00C15EC3"/>
    <w:rsid w:val="00C15ED4"/>
    <w:rsid w:val="00C15EEB"/>
    <w:rsid w:val="00C15F16"/>
    <w:rsid w:val="00C16095"/>
    <w:rsid w:val="00C16248"/>
    <w:rsid w:val="00C163EC"/>
    <w:rsid w:val="00C16439"/>
    <w:rsid w:val="00C164BE"/>
    <w:rsid w:val="00C1663C"/>
    <w:rsid w:val="00C1664E"/>
    <w:rsid w:val="00C166A7"/>
    <w:rsid w:val="00C16B2B"/>
    <w:rsid w:val="00C16C92"/>
    <w:rsid w:val="00C16CB8"/>
    <w:rsid w:val="00C16DB1"/>
    <w:rsid w:val="00C16EDE"/>
    <w:rsid w:val="00C170DB"/>
    <w:rsid w:val="00C1719D"/>
    <w:rsid w:val="00C1720E"/>
    <w:rsid w:val="00C173F6"/>
    <w:rsid w:val="00C174F8"/>
    <w:rsid w:val="00C1756A"/>
    <w:rsid w:val="00C175B7"/>
    <w:rsid w:val="00C17603"/>
    <w:rsid w:val="00C1778C"/>
    <w:rsid w:val="00C17851"/>
    <w:rsid w:val="00C17CCA"/>
    <w:rsid w:val="00C17D59"/>
    <w:rsid w:val="00C17DA9"/>
    <w:rsid w:val="00C17DE0"/>
    <w:rsid w:val="00C17E7D"/>
    <w:rsid w:val="00C17F1D"/>
    <w:rsid w:val="00C17F8A"/>
    <w:rsid w:val="00C20214"/>
    <w:rsid w:val="00C20345"/>
    <w:rsid w:val="00C205A1"/>
    <w:rsid w:val="00C205D6"/>
    <w:rsid w:val="00C20786"/>
    <w:rsid w:val="00C2078F"/>
    <w:rsid w:val="00C209BB"/>
    <w:rsid w:val="00C20A16"/>
    <w:rsid w:val="00C20C5F"/>
    <w:rsid w:val="00C20CA4"/>
    <w:rsid w:val="00C20D3C"/>
    <w:rsid w:val="00C20E97"/>
    <w:rsid w:val="00C20F61"/>
    <w:rsid w:val="00C211E6"/>
    <w:rsid w:val="00C21292"/>
    <w:rsid w:val="00C21406"/>
    <w:rsid w:val="00C21A76"/>
    <w:rsid w:val="00C21C12"/>
    <w:rsid w:val="00C21C33"/>
    <w:rsid w:val="00C21D0E"/>
    <w:rsid w:val="00C21DB8"/>
    <w:rsid w:val="00C21DDA"/>
    <w:rsid w:val="00C21FF9"/>
    <w:rsid w:val="00C2242D"/>
    <w:rsid w:val="00C22539"/>
    <w:rsid w:val="00C22797"/>
    <w:rsid w:val="00C22880"/>
    <w:rsid w:val="00C22886"/>
    <w:rsid w:val="00C229EB"/>
    <w:rsid w:val="00C235E9"/>
    <w:rsid w:val="00C23A36"/>
    <w:rsid w:val="00C23ABF"/>
    <w:rsid w:val="00C23B0B"/>
    <w:rsid w:val="00C23BFA"/>
    <w:rsid w:val="00C23C45"/>
    <w:rsid w:val="00C23C50"/>
    <w:rsid w:val="00C23C93"/>
    <w:rsid w:val="00C23DD5"/>
    <w:rsid w:val="00C2400B"/>
    <w:rsid w:val="00C2423F"/>
    <w:rsid w:val="00C242D8"/>
    <w:rsid w:val="00C2454A"/>
    <w:rsid w:val="00C24C8C"/>
    <w:rsid w:val="00C24D07"/>
    <w:rsid w:val="00C24F81"/>
    <w:rsid w:val="00C25062"/>
    <w:rsid w:val="00C252E5"/>
    <w:rsid w:val="00C253E6"/>
    <w:rsid w:val="00C254D8"/>
    <w:rsid w:val="00C25A36"/>
    <w:rsid w:val="00C25ED9"/>
    <w:rsid w:val="00C25F18"/>
    <w:rsid w:val="00C261F9"/>
    <w:rsid w:val="00C265BC"/>
    <w:rsid w:val="00C26694"/>
    <w:rsid w:val="00C26815"/>
    <w:rsid w:val="00C268E8"/>
    <w:rsid w:val="00C2693E"/>
    <w:rsid w:val="00C26B26"/>
    <w:rsid w:val="00C26B80"/>
    <w:rsid w:val="00C26C76"/>
    <w:rsid w:val="00C27119"/>
    <w:rsid w:val="00C271B2"/>
    <w:rsid w:val="00C27504"/>
    <w:rsid w:val="00C276AD"/>
    <w:rsid w:val="00C277A0"/>
    <w:rsid w:val="00C2788D"/>
    <w:rsid w:val="00C2797E"/>
    <w:rsid w:val="00C27A52"/>
    <w:rsid w:val="00C27ACB"/>
    <w:rsid w:val="00C27BAC"/>
    <w:rsid w:val="00C27C57"/>
    <w:rsid w:val="00C30134"/>
    <w:rsid w:val="00C30189"/>
    <w:rsid w:val="00C30235"/>
    <w:rsid w:val="00C30403"/>
    <w:rsid w:val="00C305A8"/>
    <w:rsid w:val="00C306FF"/>
    <w:rsid w:val="00C30755"/>
    <w:rsid w:val="00C307BC"/>
    <w:rsid w:val="00C3083B"/>
    <w:rsid w:val="00C30857"/>
    <w:rsid w:val="00C309AB"/>
    <w:rsid w:val="00C30A8F"/>
    <w:rsid w:val="00C30D42"/>
    <w:rsid w:val="00C30E5D"/>
    <w:rsid w:val="00C310CB"/>
    <w:rsid w:val="00C312C2"/>
    <w:rsid w:val="00C312E8"/>
    <w:rsid w:val="00C3132B"/>
    <w:rsid w:val="00C313BD"/>
    <w:rsid w:val="00C315DC"/>
    <w:rsid w:val="00C3163F"/>
    <w:rsid w:val="00C31795"/>
    <w:rsid w:val="00C3185A"/>
    <w:rsid w:val="00C319F0"/>
    <w:rsid w:val="00C31A9E"/>
    <w:rsid w:val="00C31B8A"/>
    <w:rsid w:val="00C31D7E"/>
    <w:rsid w:val="00C3211E"/>
    <w:rsid w:val="00C3219A"/>
    <w:rsid w:val="00C321F0"/>
    <w:rsid w:val="00C323AE"/>
    <w:rsid w:val="00C324D6"/>
    <w:rsid w:val="00C324F7"/>
    <w:rsid w:val="00C32696"/>
    <w:rsid w:val="00C329ED"/>
    <w:rsid w:val="00C32A8A"/>
    <w:rsid w:val="00C32B9D"/>
    <w:rsid w:val="00C32BB8"/>
    <w:rsid w:val="00C32BD4"/>
    <w:rsid w:val="00C32C79"/>
    <w:rsid w:val="00C32CC6"/>
    <w:rsid w:val="00C32F98"/>
    <w:rsid w:val="00C33010"/>
    <w:rsid w:val="00C33163"/>
    <w:rsid w:val="00C334A5"/>
    <w:rsid w:val="00C336AB"/>
    <w:rsid w:val="00C33897"/>
    <w:rsid w:val="00C338B1"/>
    <w:rsid w:val="00C338E4"/>
    <w:rsid w:val="00C33906"/>
    <w:rsid w:val="00C3393D"/>
    <w:rsid w:val="00C33B4A"/>
    <w:rsid w:val="00C33B83"/>
    <w:rsid w:val="00C33C3B"/>
    <w:rsid w:val="00C33ECC"/>
    <w:rsid w:val="00C33FB1"/>
    <w:rsid w:val="00C341D3"/>
    <w:rsid w:val="00C3457A"/>
    <w:rsid w:val="00C346C8"/>
    <w:rsid w:val="00C34748"/>
    <w:rsid w:val="00C34A25"/>
    <w:rsid w:val="00C34A85"/>
    <w:rsid w:val="00C34EF5"/>
    <w:rsid w:val="00C34FF7"/>
    <w:rsid w:val="00C3530C"/>
    <w:rsid w:val="00C3561B"/>
    <w:rsid w:val="00C3562D"/>
    <w:rsid w:val="00C35D2D"/>
    <w:rsid w:val="00C361E0"/>
    <w:rsid w:val="00C366CD"/>
    <w:rsid w:val="00C36806"/>
    <w:rsid w:val="00C36977"/>
    <w:rsid w:val="00C36C94"/>
    <w:rsid w:val="00C370BC"/>
    <w:rsid w:val="00C37222"/>
    <w:rsid w:val="00C37247"/>
    <w:rsid w:val="00C37C61"/>
    <w:rsid w:val="00C37DEA"/>
    <w:rsid w:val="00C401BD"/>
    <w:rsid w:val="00C4064B"/>
    <w:rsid w:val="00C40851"/>
    <w:rsid w:val="00C408ED"/>
    <w:rsid w:val="00C4096F"/>
    <w:rsid w:val="00C40A7B"/>
    <w:rsid w:val="00C40AFF"/>
    <w:rsid w:val="00C40D0A"/>
    <w:rsid w:val="00C40FFC"/>
    <w:rsid w:val="00C410AB"/>
    <w:rsid w:val="00C41101"/>
    <w:rsid w:val="00C41262"/>
    <w:rsid w:val="00C412E5"/>
    <w:rsid w:val="00C4141B"/>
    <w:rsid w:val="00C4147B"/>
    <w:rsid w:val="00C41658"/>
    <w:rsid w:val="00C416A5"/>
    <w:rsid w:val="00C416EF"/>
    <w:rsid w:val="00C418AE"/>
    <w:rsid w:val="00C41AD7"/>
    <w:rsid w:val="00C41BD2"/>
    <w:rsid w:val="00C41C85"/>
    <w:rsid w:val="00C41D85"/>
    <w:rsid w:val="00C41DD9"/>
    <w:rsid w:val="00C41E86"/>
    <w:rsid w:val="00C41F38"/>
    <w:rsid w:val="00C42063"/>
    <w:rsid w:val="00C422CD"/>
    <w:rsid w:val="00C422F7"/>
    <w:rsid w:val="00C42493"/>
    <w:rsid w:val="00C42509"/>
    <w:rsid w:val="00C426AF"/>
    <w:rsid w:val="00C4295D"/>
    <w:rsid w:val="00C42C01"/>
    <w:rsid w:val="00C42C6B"/>
    <w:rsid w:val="00C42E24"/>
    <w:rsid w:val="00C42FD5"/>
    <w:rsid w:val="00C43091"/>
    <w:rsid w:val="00C43353"/>
    <w:rsid w:val="00C43366"/>
    <w:rsid w:val="00C43824"/>
    <w:rsid w:val="00C4382B"/>
    <w:rsid w:val="00C4385D"/>
    <w:rsid w:val="00C43E23"/>
    <w:rsid w:val="00C44046"/>
    <w:rsid w:val="00C440EE"/>
    <w:rsid w:val="00C44173"/>
    <w:rsid w:val="00C442A8"/>
    <w:rsid w:val="00C442E5"/>
    <w:rsid w:val="00C44324"/>
    <w:rsid w:val="00C445EA"/>
    <w:rsid w:val="00C44894"/>
    <w:rsid w:val="00C4499F"/>
    <w:rsid w:val="00C44ACB"/>
    <w:rsid w:val="00C44C8F"/>
    <w:rsid w:val="00C44E0C"/>
    <w:rsid w:val="00C44EA5"/>
    <w:rsid w:val="00C44FD2"/>
    <w:rsid w:val="00C45161"/>
    <w:rsid w:val="00C4528D"/>
    <w:rsid w:val="00C4532C"/>
    <w:rsid w:val="00C4533A"/>
    <w:rsid w:val="00C45613"/>
    <w:rsid w:val="00C45718"/>
    <w:rsid w:val="00C45940"/>
    <w:rsid w:val="00C45B47"/>
    <w:rsid w:val="00C45C54"/>
    <w:rsid w:val="00C45C83"/>
    <w:rsid w:val="00C45D60"/>
    <w:rsid w:val="00C46006"/>
    <w:rsid w:val="00C460FF"/>
    <w:rsid w:val="00C46124"/>
    <w:rsid w:val="00C461BC"/>
    <w:rsid w:val="00C463AA"/>
    <w:rsid w:val="00C4659B"/>
    <w:rsid w:val="00C465AE"/>
    <w:rsid w:val="00C46605"/>
    <w:rsid w:val="00C466A7"/>
    <w:rsid w:val="00C466AD"/>
    <w:rsid w:val="00C46748"/>
    <w:rsid w:val="00C46876"/>
    <w:rsid w:val="00C46A73"/>
    <w:rsid w:val="00C46AB6"/>
    <w:rsid w:val="00C46ABF"/>
    <w:rsid w:val="00C4724A"/>
    <w:rsid w:val="00C47467"/>
    <w:rsid w:val="00C4747B"/>
    <w:rsid w:val="00C4755D"/>
    <w:rsid w:val="00C477C2"/>
    <w:rsid w:val="00C478A6"/>
    <w:rsid w:val="00C47996"/>
    <w:rsid w:val="00C47A6B"/>
    <w:rsid w:val="00C47A87"/>
    <w:rsid w:val="00C47BED"/>
    <w:rsid w:val="00C47C2B"/>
    <w:rsid w:val="00C47CD6"/>
    <w:rsid w:val="00C47D6A"/>
    <w:rsid w:val="00C47EA9"/>
    <w:rsid w:val="00C47FC1"/>
    <w:rsid w:val="00C500A2"/>
    <w:rsid w:val="00C5010C"/>
    <w:rsid w:val="00C50205"/>
    <w:rsid w:val="00C502FE"/>
    <w:rsid w:val="00C50397"/>
    <w:rsid w:val="00C504AC"/>
    <w:rsid w:val="00C504C8"/>
    <w:rsid w:val="00C5070A"/>
    <w:rsid w:val="00C50852"/>
    <w:rsid w:val="00C50862"/>
    <w:rsid w:val="00C50891"/>
    <w:rsid w:val="00C50BF1"/>
    <w:rsid w:val="00C50C5D"/>
    <w:rsid w:val="00C50C93"/>
    <w:rsid w:val="00C50D3C"/>
    <w:rsid w:val="00C50F74"/>
    <w:rsid w:val="00C5115A"/>
    <w:rsid w:val="00C5117A"/>
    <w:rsid w:val="00C51234"/>
    <w:rsid w:val="00C51411"/>
    <w:rsid w:val="00C51451"/>
    <w:rsid w:val="00C51542"/>
    <w:rsid w:val="00C51578"/>
    <w:rsid w:val="00C516BE"/>
    <w:rsid w:val="00C5198F"/>
    <w:rsid w:val="00C51A94"/>
    <w:rsid w:val="00C51CC6"/>
    <w:rsid w:val="00C51F70"/>
    <w:rsid w:val="00C51F78"/>
    <w:rsid w:val="00C520A5"/>
    <w:rsid w:val="00C521F2"/>
    <w:rsid w:val="00C522D3"/>
    <w:rsid w:val="00C525CA"/>
    <w:rsid w:val="00C52930"/>
    <w:rsid w:val="00C52AD8"/>
    <w:rsid w:val="00C52D90"/>
    <w:rsid w:val="00C530AD"/>
    <w:rsid w:val="00C53152"/>
    <w:rsid w:val="00C533E4"/>
    <w:rsid w:val="00C53405"/>
    <w:rsid w:val="00C539AF"/>
    <w:rsid w:val="00C53C32"/>
    <w:rsid w:val="00C53C92"/>
    <w:rsid w:val="00C53D82"/>
    <w:rsid w:val="00C53DC6"/>
    <w:rsid w:val="00C540B4"/>
    <w:rsid w:val="00C54183"/>
    <w:rsid w:val="00C54242"/>
    <w:rsid w:val="00C542FE"/>
    <w:rsid w:val="00C5445A"/>
    <w:rsid w:val="00C54473"/>
    <w:rsid w:val="00C54585"/>
    <w:rsid w:val="00C5468E"/>
    <w:rsid w:val="00C5469E"/>
    <w:rsid w:val="00C548B7"/>
    <w:rsid w:val="00C5492B"/>
    <w:rsid w:val="00C54990"/>
    <w:rsid w:val="00C54A44"/>
    <w:rsid w:val="00C54B0C"/>
    <w:rsid w:val="00C54B87"/>
    <w:rsid w:val="00C54C39"/>
    <w:rsid w:val="00C54CC9"/>
    <w:rsid w:val="00C54CFB"/>
    <w:rsid w:val="00C54CFF"/>
    <w:rsid w:val="00C54D44"/>
    <w:rsid w:val="00C54E20"/>
    <w:rsid w:val="00C54E7C"/>
    <w:rsid w:val="00C54E99"/>
    <w:rsid w:val="00C54F71"/>
    <w:rsid w:val="00C54FE6"/>
    <w:rsid w:val="00C5508F"/>
    <w:rsid w:val="00C5510D"/>
    <w:rsid w:val="00C551B0"/>
    <w:rsid w:val="00C5543E"/>
    <w:rsid w:val="00C5545E"/>
    <w:rsid w:val="00C55671"/>
    <w:rsid w:val="00C5581C"/>
    <w:rsid w:val="00C5585A"/>
    <w:rsid w:val="00C559C7"/>
    <w:rsid w:val="00C55BC7"/>
    <w:rsid w:val="00C55D0B"/>
    <w:rsid w:val="00C55DC2"/>
    <w:rsid w:val="00C5614E"/>
    <w:rsid w:val="00C561D6"/>
    <w:rsid w:val="00C56281"/>
    <w:rsid w:val="00C562F4"/>
    <w:rsid w:val="00C56326"/>
    <w:rsid w:val="00C56465"/>
    <w:rsid w:val="00C56593"/>
    <w:rsid w:val="00C5660B"/>
    <w:rsid w:val="00C56651"/>
    <w:rsid w:val="00C567AA"/>
    <w:rsid w:val="00C56885"/>
    <w:rsid w:val="00C569C4"/>
    <w:rsid w:val="00C569C7"/>
    <w:rsid w:val="00C56A1F"/>
    <w:rsid w:val="00C56A67"/>
    <w:rsid w:val="00C56ED4"/>
    <w:rsid w:val="00C56F7F"/>
    <w:rsid w:val="00C56FF8"/>
    <w:rsid w:val="00C57157"/>
    <w:rsid w:val="00C571D8"/>
    <w:rsid w:val="00C573CB"/>
    <w:rsid w:val="00C57634"/>
    <w:rsid w:val="00C5796F"/>
    <w:rsid w:val="00C579C9"/>
    <w:rsid w:val="00C57B7E"/>
    <w:rsid w:val="00C57CC3"/>
    <w:rsid w:val="00C57D4A"/>
    <w:rsid w:val="00C57D65"/>
    <w:rsid w:val="00C57EA0"/>
    <w:rsid w:val="00C6016B"/>
    <w:rsid w:val="00C60277"/>
    <w:rsid w:val="00C60511"/>
    <w:rsid w:val="00C60573"/>
    <w:rsid w:val="00C6065E"/>
    <w:rsid w:val="00C6093A"/>
    <w:rsid w:val="00C609E7"/>
    <w:rsid w:val="00C60B8F"/>
    <w:rsid w:val="00C60B9B"/>
    <w:rsid w:val="00C60C20"/>
    <w:rsid w:val="00C60CB0"/>
    <w:rsid w:val="00C60D32"/>
    <w:rsid w:val="00C60D6D"/>
    <w:rsid w:val="00C60E30"/>
    <w:rsid w:val="00C60F3D"/>
    <w:rsid w:val="00C60F7A"/>
    <w:rsid w:val="00C610D1"/>
    <w:rsid w:val="00C61137"/>
    <w:rsid w:val="00C61142"/>
    <w:rsid w:val="00C61238"/>
    <w:rsid w:val="00C61266"/>
    <w:rsid w:val="00C61354"/>
    <w:rsid w:val="00C61391"/>
    <w:rsid w:val="00C61425"/>
    <w:rsid w:val="00C6144C"/>
    <w:rsid w:val="00C6166F"/>
    <w:rsid w:val="00C616C2"/>
    <w:rsid w:val="00C61805"/>
    <w:rsid w:val="00C61818"/>
    <w:rsid w:val="00C6189E"/>
    <w:rsid w:val="00C61A9F"/>
    <w:rsid w:val="00C61AB5"/>
    <w:rsid w:val="00C61E90"/>
    <w:rsid w:val="00C61F6B"/>
    <w:rsid w:val="00C6225F"/>
    <w:rsid w:val="00C62267"/>
    <w:rsid w:val="00C622CE"/>
    <w:rsid w:val="00C624C8"/>
    <w:rsid w:val="00C625C7"/>
    <w:rsid w:val="00C625E7"/>
    <w:rsid w:val="00C625F8"/>
    <w:rsid w:val="00C62796"/>
    <w:rsid w:val="00C62B5E"/>
    <w:rsid w:val="00C62B89"/>
    <w:rsid w:val="00C63032"/>
    <w:rsid w:val="00C63126"/>
    <w:rsid w:val="00C63529"/>
    <w:rsid w:val="00C6368B"/>
    <w:rsid w:val="00C6374B"/>
    <w:rsid w:val="00C6378C"/>
    <w:rsid w:val="00C6391E"/>
    <w:rsid w:val="00C63965"/>
    <w:rsid w:val="00C63B74"/>
    <w:rsid w:val="00C63B7B"/>
    <w:rsid w:val="00C63C33"/>
    <w:rsid w:val="00C63E67"/>
    <w:rsid w:val="00C63F70"/>
    <w:rsid w:val="00C63F90"/>
    <w:rsid w:val="00C6408C"/>
    <w:rsid w:val="00C6408E"/>
    <w:rsid w:val="00C64388"/>
    <w:rsid w:val="00C6440A"/>
    <w:rsid w:val="00C64723"/>
    <w:rsid w:val="00C64B04"/>
    <w:rsid w:val="00C64D32"/>
    <w:rsid w:val="00C64E10"/>
    <w:rsid w:val="00C650B6"/>
    <w:rsid w:val="00C6532C"/>
    <w:rsid w:val="00C65524"/>
    <w:rsid w:val="00C65707"/>
    <w:rsid w:val="00C657C6"/>
    <w:rsid w:val="00C65856"/>
    <w:rsid w:val="00C6599F"/>
    <w:rsid w:val="00C65BBF"/>
    <w:rsid w:val="00C65DFC"/>
    <w:rsid w:val="00C660DC"/>
    <w:rsid w:val="00C66136"/>
    <w:rsid w:val="00C66211"/>
    <w:rsid w:val="00C6621E"/>
    <w:rsid w:val="00C66377"/>
    <w:rsid w:val="00C66381"/>
    <w:rsid w:val="00C66430"/>
    <w:rsid w:val="00C664F8"/>
    <w:rsid w:val="00C665CD"/>
    <w:rsid w:val="00C6668A"/>
    <w:rsid w:val="00C66B6B"/>
    <w:rsid w:val="00C66BC6"/>
    <w:rsid w:val="00C67107"/>
    <w:rsid w:val="00C672D2"/>
    <w:rsid w:val="00C6746A"/>
    <w:rsid w:val="00C674C1"/>
    <w:rsid w:val="00C6754A"/>
    <w:rsid w:val="00C675E1"/>
    <w:rsid w:val="00C67959"/>
    <w:rsid w:val="00C67ADC"/>
    <w:rsid w:val="00C700D5"/>
    <w:rsid w:val="00C7013F"/>
    <w:rsid w:val="00C7014F"/>
    <w:rsid w:val="00C70320"/>
    <w:rsid w:val="00C7057B"/>
    <w:rsid w:val="00C705E7"/>
    <w:rsid w:val="00C70AB3"/>
    <w:rsid w:val="00C70C62"/>
    <w:rsid w:val="00C70E3A"/>
    <w:rsid w:val="00C71247"/>
    <w:rsid w:val="00C713F8"/>
    <w:rsid w:val="00C714DA"/>
    <w:rsid w:val="00C717D5"/>
    <w:rsid w:val="00C7186F"/>
    <w:rsid w:val="00C718B9"/>
    <w:rsid w:val="00C719E6"/>
    <w:rsid w:val="00C71A00"/>
    <w:rsid w:val="00C71B29"/>
    <w:rsid w:val="00C71B4B"/>
    <w:rsid w:val="00C72149"/>
    <w:rsid w:val="00C721CA"/>
    <w:rsid w:val="00C72338"/>
    <w:rsid w:val="00C7235A"/>
    <w:rsid w:val="00C72687"/>
    <w:rsid w:val="00C726EA"/>
    <w:rsid w:val="00C72999"/>
    <w:rsid w:val="00C72FB4"/>
    <w:rsid w:val="00C7303D"/>
    <w:rsid w:val="00C73110"/>
    <w:rsid w:val="00C7320A"/>
    <w:rsid w:val="00C73253"/>
    <w:rsid w:val="00C73404"/>
    <w:rsid w:val="00C734FB"/>
    <w:rsid w:val="00C73505"/>
    <w:rsid w:val="00C73561"/>
    <w:rsid w:val="00C735BF"/>
    <w:rsid w:val="00C735E3"/>
    <w:rsid w:val="00C736D1"/>
    <w:rsid w:val="00C736E2"/>
    <w:rsid w:val="00C73868"/>
    <w:rsid w:val="00C73900"/>
    <w:rsid w:val="00C73C0B"/>
    <w:rsid w:val="00C73C6C"/>
    <w:rsid w:val="00C73CB9"/>
    <w:rsid w:val="00C73F0F"/>
    <w:rsid w:val="00C740BA"/>
    <w:rsid w:val="00C74175"/>
    <w:rsid w:val="00C7427C"/>
    <w:rsid w:val="00C74443"/>
    <w:rsid w:val="00C74644"/>
    <w:rsid w:val="00C7479E"/>
    <w:rsid w:val="00C747FC"/>
    <w:rsid w:val="00C74A43"/>
    <w:rsid w:val="00C74A8D"/>
    <w:rsid w:val="00C74EBF"/>
    <w:rsid w:val="00C74FD4"/>
    <w:rsid w:val="00C75071"/>
    <w:rsid w:val="00C75131"/>
    <w:rsid w:val="00C75186"/>
    <w:rsid w:val="00C7532F"/>
    <w:rsid w:val="00C7557C"/>
    <w:rsid w:val="00C755FA"/>
    <w:rsid w:val="00C7571E"/>
    <w:rsid w:val="00C7581B"/>
    <w:rsid w:val="00C759A3"/>
    <w:rsid w:val="00C75B97"/>
    <w:rsid w:val="00C75CC2"/>
    <w:rsid w:val="00C75D8D"/>
    <w:rsid w:val="00C75E10"/>
    <w:rsid w:val="00C75E37"/>
    <w:rsid w:val="00C761B8"/>
    <w:rsid w:val="00C76209"/>
    <w:rsid w:val="00C76377"/>
    <w:rsid w:val="00C76416"/>
    <w:rsid w:val="00C765B1"/>
    <w:rsid w:val="00C7678A"/>
    <w:rsid w:val="00C767B6"/>
    <w:rsid w:val="00C76901"/>
    <w:rsid w:val="00C769C8"/>
    <w:rsid w:val="00C76C85"/>
    <w:rsid w:val="00C76C86"/>
    <w:rsid w:val="00C76CDB"/>
    <w:rsid w:val="00C76DE5"/>
    <w:rsid w:val="00C77196"/>
    <w:rsid w:val="00C771D9"/>
    <w:rsid w:val="00C77304"/>
    <w:rsid w:val="00C77306"/>
    <w:rsid w:val="00C7730B"/>
    <w:rsid w:val="00C7735E"/>
    <w:rsid w:val="00C77A51"/>
    <w:rsid w:val="00C77B41"/>
    <w:rsid w:val="00C77BA9"/>
    <w:rsid w:val="00C77C9A"/>
    <w:rsid w:val="00C77EE0"/>
    <w:rsid w:val="00C77F1D"/>
    <w:rsid w:val="00C77F38"/>
    <w:rsid w:val="00C77F57"/>
    <w:rsid w:val="00C77FD5"/>
    <w:rsid w:val="00C80227"/>
    <w:rsid w:val="00C80314"/>
    <w:rsid w:val="00C80452"/>
    <w:rsid w:val="00C804BF"/>
    <w:rsid w:val="00C805F3"/>
    <w:rsid w:val="00C80D40"/>
    <w:rsid w:val="00C80DF4"/>
    <w:rsid w:val="00C80EBC"/>
    <w:rsid w:val="00C80F9F"/>
    <w:rsid w:val="00C811FB"/>
    <w:rsid w:val="00C81AE9"/>
    <w:rsid w:val="00C81B42"/>
    <w:rsid w:val="00C81BCB"/>
    <w:rsid w:val="00C81E44"/>
    <w:rsid w:val="00C821F2"/>
    <w:rsid w:val="00C8232B"/>
    <w:rsid w:val="00C82426"/>
    <w:rsid w:val="00C826DB"/>
    <w:rsid w:val="00C827AA"/>
    <w:rsid w:val="00C82A67"/>
    <w:rsid w:val="00C82B6F"/>
    <w:rsid w:val="00C82D28"/>
    <w:rsid w:val="00C82D5C"/>
    <w:rsid w:val="00C82DC1"/>
    <w:rsid w:val="00C82E46"/>
    <w:rsid w:val="00C8326E"/>
    <w:rsid w:val="00C8336F"/>
    <w:rsid w:val="00C834BA"/>
    <w:rsid w:val="00C835C7"/>
    <w:rsid w:val="00C8366D"/>
    <w:rsid w:val="00C83791"/>
    <w:rsid w:val="00C839D1"/>
    <w:rsid w:val="00C839F8"/>
    <w:rsid w:val="00C83B5F"/>
    <w:rsid w:val="00C83BA7"/>
    <w:rsid w:val="00C83DB5"/>
    <w:rsid w:val="00C83E87"/>
    <w:rsid w:val="00C8412C"/>
    <w:rsid w:val="00C84174"/>
    <w:rsid w:val="00C842CF"/>
    <w:rsid w:val="00C84537"/>
    <w:rsid w:val="00C848A4"/>
    <w:rsid w:val="00C84930"/>
    <w:rsid w:val="00C849DD"/>
    <w:rsid w:val="00C84D3F"/>
    <w:rsid w:val="00C85191"/>
    <w:rsid w:val="00C851AD"/>
    <w:rsid w:val="00C85254"/>
    <w:rsid w:val="00C8529A"/>
    <w:rsid w:val="00C852DD"/>
    <w:rsid w:val="00C8540C"/>
    <w:rsid w:val="00C854E8"/>
    <w:rsid w:val="00C85799"/>
    <w:rsid w:val="00C859E6"/>
    <w:rsid w:val="00C863C7"/>
    <w:rsid w:val="00C8640F"/>
    <w:rsid w:val="00C86452"/>
    <w:rsid w:val="00C864C4"/>
    <w:rsid w:val="00C86D44"/>
    <w:rsid w:val="00C871D4"/>
    <w:rsid w:val="00C87241"/>
    <w:rsid w:val="00C872B0"/>
    <w:rsid w:val="00C87353"/>
    <w:rsid w:val="00C874A4"/>
    <w:rsid w:val="00C8765E"/>
    <w:rsid w:val="00C8783C"/>
    <w:rsid w:val="00C8788B"/>
    <w:rsid w:val="00C878DD"/>
    <w:rsid w:val="00C879AC"/>
    <w:rsid w:val="00C87A76"/>
    <w:rsid w:val="00C87D0C"/>
    <w:rsid w:val="00C87DCE"/>
    <w:rsid w:val="00C87E60"/>
    <w:rsid w:val="00C87F01"/>
    <w:rsid w:val="00C87F8F"/>
    <w:rsid w:val="00C90072"/>
    <w:rsid w:val="00C90140"/>
    <w:rsid w:val="00C90441"/>
    <w:rsid w:val="00C904FC"/>
    <w:rsid w:val="00C90515"/>
    <w:rsid w:val="00C90570"/>
    <w:rsid w:val="00C906C5"/>
    <w:rsid w:val="00C908BB"/>
    <w:rsid w:val="00C908CE"/>
    <w:rsid w:val="00C909A9"/>
    <w:rsid w:val="00C90B98"/>
    <w:rsid w:val="00C90C2A"/>
    <w:rsid w:val="00C90CE3"/>
    <w:rsid w:val="00C90CF3"/>
    <w:rsid w:val="00C90D5C"/>
    <w:rsid w:val="00C90D7F"/>
    <w:rsid w:val="00C90F18"/>
    <w:rsid w:val="00C91202"/>
    <w:rsid w:val="00C9124B"/>
    <w:rsid w:val="00C9148B"/>
    <w:rsid w:val="00C916C9"/>
    <w:rsid w:val="00C91724"/>
    <w:rsid w:val="00C91757"/>
    <w:rsid w:val="00C91928"/>
    <w:rsid w:val="00C91B71"/>
    <w:rsid w:val="00C91C2D"/>
    <w:rsid w:val="00C91E27"/>
    <w:rsid w:val="00C9231F"/>
    <w:rsid w:val="00C92420"/>
    <w:rsid w:val="00C92531"/>
    <w:rsid w:val="00C92549"/>
    <w:rsid w:val="00C92587"/>
    <w:rsid w:val="00C92810"/>
    <w:rsid w:val="00C9286D"/>
    <w:rsid w:val="00C92910"/>
    <w:rsid w:val="00C92925"/>
    <w:rsid w:val="00C92BB6"/>
    <w:rsid w:val="00C92D1E"/>
    <w:rsid w:val="00C9300C"/>
    <w:rsid w:val="00C93049"/>
    <w:rsid w:val="00C93315"/>
    <w:rsid w:val="00C9341B"/>
    <w:rsid w:val="00C93485"/>
    <w:rsid w:val="00C9367D"/>
    <w:rsid w:val="00C936DB"/>
    <w:rsid w:val="00C93855"/>
    <w:rsid w:val="00C93865"/>
    <w:rsid w:val="00C9389F"/>
    <w:rsid w:val="00C9390D"/>
    <w:rsid w:val="00C93977"/>
    <w:rsid w:val="00C939AC"/>
    <w:rsid w:val="00C93B24"/>
    <w:rsid w:val="00C93E07"/>
    <w:rsid w:val="00C93E72"/>
    <w:rsid w:val="00C93F59"/>
    <w:rsid w:val="00C940D8"/>
    <w:rsid w:val="00C943C7"/>
    <w:rsid w:val="00C9477C"/>
    <w:rsid w:val="00C9481E"/>
    <w:rsid w:val="00C94832"/>
    <w:rsid w:val="00C94D18"/>
    <w:rsid w:val="00C94D3D"/>
    <w:rsid w:val="00C94D99"/>
    <w:rsid w:val="00C94E18"/>
    <w:rsid w:val="00C94F0A"/>
    <w:rsid w:val="00C94F94"/>
    <w:rsid w:val="00C94FB1"/>
    <w:rsid w:val="00C950B4"/>
    <w:rsid w:val="00C950D7"/>
    <w:rsid w:val="00C95119"/>
    <w:rsid w:val="00C9541B"/>
    <w:rsid w:val="00C95499"/>
    <w:rsid w:val="00C954ED"/>
    <w:rsid w:val="00C9560E"/>
    <w:rsid w:val="00C9593E"/>
    <w:rsid w:val="00C95BA8"/>
    <w:rsid w:val="00C95D40"/>
    <w:rsid w:val="00C96145"/>
    <w:rsid w:val="00C96194"/>
    <w:rsid w:val="00C964E2"/>
    <w:rsid w:val="00C96509"/>
    <w:rsid w:val="00C9650C"/>
    <w:rsid w:val="00C96823"/>
    <w:rsid w:val="00C969BD"/>
    <w:rsid w:val="00C96C57"/>
    <w:rsid w:val="00C96DFF"/>
    <w:rsid w:val="00C96EC6"/>
    <w:rsid w:val="00C96EEB"/>
    <w:rsid w:val="00C96F4B"/>
    <w:rsid w:val="00C96FDA"/>
    <w:rsid w:val="00C972A8"/>
    <w:rsid w:val="00C972F0"/>
    <w:rsid w:val="00C9740F"/>
    <w:rsid w:val="00C97437"/>
    <w:rsid w:val="00C977E7"/>
    <w:rsid w:val="00C97A79"/>
    <w:rsid w:val="00C97BCD"/>
    <w:rsid w:val="00C97C6B"/>
    <w:rsid w:val="00C97D02"/>
    <w:rsid w:val="00C97EC6"/>
    <w:rsid w:val="00CA022A"/>
    <w:rsid w:val="00CA0259"/>
    <w:rsid w:val="00CA02C1"/>
    <w:rsid w:val="00CA03B5"/>
    <w:rsid w:val="00CA0442"/>
    <w:rsid w:val="00CA0661"/>
    <w:rsid w:val="00CA06AB"/>
    <w:rsid w:val="00CA06BC"/>
    <w:rsid w:val="00CA0756"/>
    <w:rsid w:val="00CA07A8"/>
    <w:rsid w:val="00CA07D2"/>
    <w:rsid w:val="00CA081D"/>
    <w:rsid w:val="00CA0970"/>
    <w:rsid w:val="00CA0A2C"/>
    <w:rsid w:val="00CA0A6F"/>
    <w:rsid w:val="00CA0AD9"/>
    <w:rsid w:val="00CA0C21"/>
    <w:rsid w:val="00CA0C6A"/>
    <w:rsid w:val="00CA0E64"/>
    <w:rsid w:val="00CA1078"/>
    <w:rsid w:val="00CA108A"/>
    <w:rsid w:val="00CA10B3"/>
    <w:rsid w:val="00CA129D"/>
    <w:rsid w:val="00CA1494"/>
    <w:rsid w:val="00CA1818"/>
    <w:rsid w:val="00CA18D3"/>
    <w:rsid w:val="00CA1979"/>
    <w:rsid w:val="00CA19DE"/>
    <w:rsid w:val="00CA1C59"/>
    <w:rsid w:val="00CA1CE6"/>
    <w:rsid w:val="00CA207B"/>
    <w:rsid w:val="00CA223E"/>
    <w:rsid w:val="00CA241F"/>
    <w:rsid w:val="00CA27BB"/>
    <w:rsid w:val="00CA2BDF"/>
    <w:rsid w:val="00CA315F"/>
    <w:rsid w:val="00CA31DA"/>
    <w:rsid w:val="00CA323B"/>
    <w:rsid w:val="00CA3435"/>
    <w:rsid w:val="00CA34A7"/>
    <w:rsid w:val="00CA393A"/>
    <w:rsid w:val="00CA39F4"/>
    <w:rsid w:val="00CA3ACC"/>
    <w:rsid w:val="00CA3B06"/>
    <w:rsid w:val="00CA3C00"/>
    <w:rsid w:val="00CA3D8E"/>
    <w:rsid w:val="00CA3D98"/>
    <w:rsid w:val="00CA3DFC"/>
    <w:rsid w:val="00CA3E47"/>
    <w:rsid w:val="00CA3E9E"/>
    <w:rsid w:val="00CA3F31"/>
    <w:rsid w:val="00CA3F4F"/>
    <w:rsid w:val="00CA4042"/>
    <w:rsid w:val="00CA41D1"/>
    <w:rsid w:val="00CA4216"/>
    <w:rsid w:val="00CA4229"/>
    <w:rsid w:val="00CA447E"/>
    <w:rsid w:val="00CA4797"/>
    <w:rsid w:val="00CA4A61"/>
    <w:rsid w:val="00CA4DF2"/>
    <w:rsid w:val="00CA4F0A"/>
    <w:rsid w:val="00CA4F32"/>
    <w:rsid w:val="00CA4F72"/>
    <w:rsid w:val="00CA50A3"/>
    <w:rsid w:val="00CA5264"/>
    <w:rsid w:val="00CA5276"/>
    <w:rsid w:val="00CA53ED"/>
    <w:rsid w:val="00CA55AE"/>
    <w:rsid w:val="00CA5607"/>
    <w:rsid w:val="00CA5683"/>
    <w:rsid w:val="00CA56D0"/>
    <w:rsid w:val="00CA57BE"/>
    <w:rsid w:val="00CA590D"/>
    <w:rsid w:val="00CA60D7"/>
    <w:rsid w:val="00CA610B"/>
    <w:rsid w:val="00CA667F"/>
    <w:rsid w:val="00CA66D2"/>
    <w:rsid w:val="00CA6923"/>
    <w:rsid w:val="00CA6990"/>
    <w:rsid w:val="00CA6E46"/>
    <w:rsid w:val="00CA6EB5"/>
    <w:rsid w:val="00CA70A8"/>
    <w:rsid w:val="00CA71AC"/>
    <w:rsid w:val="00CA76F9"/>
    <w:rsid w:val="00CA786D"/>
    <w:rsid w:val="00CA79B2"/>
    <w:rsid w:val="00CA79E1"/>
    <w:rsid w:val="00CA7B01"/>
    <w:rsid w:val="00CA7D4A"/>
    <w:rsid w:val="00CA7E14"/>
    <w:rsid w:val="00CA7E54"/>
    <w:rsid w:val="00CA7E6D"/>
    <w:rsid w:val="00CB00B1"/>
    <w:rsid w:val="00CB0122"/>
    <w:rsid w:val="00CB012B"/>
    <w:rsid w:val="00CB0159"/>
    <w:rsid w:val="00CB0267"/>
    <w:rsid w:val="00CB0420"/>
    <w:rsid w:val="00CB05BB"/>
    <w:rsid w:val="00CB0627"/>
    <w:rsid w:val="00CB065D"/>
    <w:rsid w:val="00CB0887"/>
    <w:rsid w:val="00CB0AAA"/>
    <w:rsid w:val="00CB0B66"/>
    <w:rsid w:val="00CB0C15"/>
    <w:rsid w:val="00CB0C6E"/>
    <w:rsid w:val="00CB0F15"/>
    <w:rsid w:val="00CB1076"/>
    <w:rsid w:val="00CB115E"/>
    <w:rsid w:val="00CB126F"/>
    <w:rsid w:val="00CB146D"/>
    <w:rsid w:val="00CB15DF"/>
    <w:rsid w:val="00CB16BA"/>
    <w:rsid w:val="00CB1864"/>
    <w:rsid w:val="00CB1933"/>
    <w:rsid w:val="00CB19EC"/>
    <w:rsid w:val="00CB1A44"/>
    <w:rsid w:val="00CB1AE3"/>
    <w:rsid w:val="00CB1B1A"/>
    <w:rsid w:val="00CB1B31"/>
    <w:rsid w:val="00CB1E8A"/>
    <w:rsid w:val="00CB1EC2"/>
    <w:rsid w:val="00CB1F4A"/>
    <w:rsid w:val="00CB2051"/>
    <w:rsid w:val="00CB2054"/>
    <w:rsid w:val="00CB2245"/>
    <w:rsid w:val="00CB22BD"/>
    <w:rsid w:val="00CB22D4"/>
    <w:rsid w:val="00CB23D8"/>
    <w:rsid w:val="00CB2528"/>
    <w:rsid w:val="00CB263B"/>
    <w:rsid w:val="00CB2838"/>
    <w:rsid w:val="00CB291A"/>
    <w:rsid w:val="00CB2AE3"/>
    <w:rsid w:val="00CB2D52"/>
    <w:rsid w:val="00CB2DB0"/>
    <w:rsid w:val="00CB2E4C"/>
    <w:rsid w:val="00CB32F7"/>
    <w:rsid w:val="00CB346B"/>
    <w:rsid w:val="00CB3686"/>
    <w:rsid w:val="00CB3996"/>
    <w:rsid w:val="00CB3EC4"/>
    <w:rsid w:val="00CB3F17"/>
    <w:rsid w:val="00CB4024"/>
    <w:rsid w:val="00CB40AC"/>
    <w:rsid w:val="00CB418C"/>
    <w:rsid w:val="00CB41C8"/>
    <w:rsid w:val="00CB45C6"/>
    <w:rsid w:val="00CB4786"/>
    <w:rsid w:val="00CB48AC"/>
    <w:rsid w:val="00CB496A"/>
    <w:rsid w:val="00CB4991"/>
    <w:rsid w:val="00CB4C28"/>
    <w:rsid w:val="00CB4C7C"/>
    <w:rsid w:val="00CB4E2B"/>
    <w:rsid w:val="00CB50C5"/>
    <w:rsid w:val="00CB50E0"/>
    <w:rsid w:val="00CB50F8"/>
    <w:rsid w:val="00CB5175"/>
    <w:rsid w:val="00CB5254"/>
    <w:rsid w:val="00CB525B"/>
    <w:rsid w:val="00CB538B"/>
    <w:rsid w:val="00CB53CB"/>
    <w:rsid w:val="00CB5714"/>
    <w:rsid w:val="00CB5AB3"/>
    <w:rsid w:val="00CB60B2"/>
    <w:rsid w:val="00CB60FE"/>
    <w:rsid w:val="00CB6205"/>
    <w:rsid w:val="00CB62D4"/>
    <w:rsid w:val="00CB6388"/>
    <w:rsid w:val="00CB653D"/>
    <w:rsid w:val="00CB6814"/>
    <w:rsid w:val="00CB682F"/>
    <w:rsid w:val="00CB6C2B"/>
    <w:rsid w:val="00CB6CE3"/>
    <w:rsid w:val="00CB6D98"/>
    <w:rsid w:val="00CB6EAA"/>
    <w:rsid w:val="00CB6EEC"/>
    <w:rsid w:val="00CB7065"/>
    <w:rsid w:val="00CB70CA"/>
    <w:rsid w:val="00CB70F1"/>
    <w:rsid w:val="00CB7366"/>
    <w:rsid w:val="00CB73AE"/>
    <w:rsid w:val="00CB7596"/>
    <w:rsid w:val="00CB7675"/>
    <w:rsid w:val="00CB767C"/>
    <w:rsid w:val="00CB77C2"/>
    <w:rsid w:val="00CB797E"/>
    <w:rsid w:val="00CB79CC"/>
    <w:rsid w:val="00CB7A90"/>
    <w:rsid w:val="00CB7AD4"/>
    <w:rsid w:val="00CB7EE0"/>
    <w:rsid w:val="00CB7FE0"/>
    <w:rsid w:val="00CC0158"/>
    <w:rsid w:val="00CC0251"/>
    <w:rsid w:val="00CC028F"/>
    <w:rsid w:val="00CC02AD"/>
    <w:rsid w:val="00CC02EE"/>
    <w:rsid w:val="00CC05BE"/>
    <w:rsid w:val="00CC0BCD"/>
    <w:rsid w:val="00CC0C2B"/>
    <w:rsid w:val="00CC0DF1"/>
    <w:rsid w:val="00CC0E02"/>
    <w:rsid w:val="00CC0FD0"/>
    <w:rsid w:val="00CC1262"/>
    <w:rsid w:val="00CC14B6"/>
    <w:rsid w:val="00CC194B"/>
    <w:rsid w:val="00CC199F"/>
    <w:rsid w:val="00CC1A82"/>
    <w:rsid w:val="00CC1AB2"/>
    <w:rsid w:val="00CC1AEC"/>
    <w:rsid w:val="00CC1CAE"/>
    <w:rsid w:val="00CC1E7D"/>
    <w:rsid w:val="00CC1F14"/>
    <w:rsid w:val="00CC1FCE"/>
    <w:rsid w:val="00CC2065"/>
    <w:rsid w:val="00CC217E"/>
    <w:rsid w:val="00CC2378"/>
    <w:rsid w:val="00CC2441"/>
    <w:rsid w:val="00CC267D"/>
    <w:rsid w:val="00CC270B"/>
    <w:rsid w:val="00CC2722"/>
    <w:rsid w:val="00CC2967"/>
    <w:rsid w:val="00CC2A63"/>
    <w:rsid w:val="00CC2C64"/>
    <w:rsid w:val="00CC2D20"/>
    <w:rsid w:val="00CC2F0C"/>
    <w:rsid w:val="00CC2FA9"/>
    <w:rsid w:val="00CC301B"/>
    <w:rsid w:val="00CC3057"/>
    <w:rsid w:val="00CC31EF"/>
    <w:rsid w:val="00CC32C3"/>
    <w:rsid w:val="00CC33A4"/>
    <w:rsid w:val="00CC395E"/>
    <w:rsid w:val="00CC3970"/>
    <w:rsid w:val="00CC3A2C"/>
    <w:rsid w:val="00CC3AD8"/>
    <w:rsid w:val="00CC3BC8"/>
    <w:rsid w:val="00CC3DD1"/>
    <w:rsid w:val="00CC3E1A"/>
    <w:rsid w:val="00CC3E70"/>
    <w:rsid w:val="00CC3E7C"/>
    <w:rsid w:val="00CC4031"/>
    <w:rsid w:val="00CC4080"/>
    <w:rsid w:val="00CC414C"/>
    <w:rsid w:val="00CC41AC"/>
    <w:rsid w:val="00CC42DF"/>
    <w:rsid w:val="00CC438E"/>
    <w:rsid w:val="00CC444C"/>
    <w:rsid w:val="00CC454F"/>
    <w:rsid w:val="00CC46E1"/>
    <w:rsid w:val="00CC4854"/>
    <w:rsid w:val="00CC4976"/>
    <w:rsid w:val="00CC4C21"/>
    <w:rsid w:val="00CC4C65"/>
    <w:rsid w:val="00CC4D7B"/>
    <w:rsid w:val="00CC4E11"/>
    <w:rsid w:val="00CC4E1F"/>
    <w:rsid w:val="00CC4E6A"/>
    <w:rsid w:val="00CC5065"/>
    <w:rsid w:val="00CC50D1"/>
    <w:rsid w:val="00CC513B"/>
    <w:rsid w:val="00CC5158"/>
    <w:rsid w:val="00CC51DC"/>
    <w:rsid w:val="00CC51E5"/>
    <w:rsid w:val="00CC53CB"/>
    <w:rsid w:val="00CC53E4"/>
    <w:rsid w:val="00CC540E"/>
    <w:rsid w:val="00CC5494"/>
    <w:rsid w:val="00CC54E1"/>
    <w:rsid w:val="00CC5C94"/>
    <w:rsid w:val="00CC60AB"/>
    <w:rsid w:val="00CC6180"/>
    <w:rsid w:val="00CC6451"/>
    <w:rsid w:val="00CC6542"/>
    <w:rsid w:val="00CC65E1"/>
    <w:rsid w:val="00CC6694"/>
    <w:rsid w:val="00CC66AE"/>
    <w:rsid w:val="00CC684B"/>
    <w:rsid w:val="00CC68B0"/>
    <w:rsid w:val="00CC68E1"/>
    <w:rsid w:val="00CC68FE"/>
    <w:rsid w:val="00CC692C"/>
    <w:rsid w:val="00CC6B5B"/>
    <w:rsid w:val="00CC6B88"/>
    <w:rsid w:val="00CC6DA6"/>
    <w:rsid w:val="00CC6E8C"/>
    <w:rsid w:val="00CC6E92"/>
    <w:rsid w:val="00CC6ED7"/>
    <w:rsid w:val="00CC705F"/>
    <w:rsid w:val="00CC71B6"/>
    <w:rsid w:val="00CC72C8"/>
    <w:rsid w:val="00CC73E5"/>
    <w:rsid w:val="00CC7468"/>
    <w:rsid w:val="00CC74D3"/>
    <w:rsid w:val="00CC7690"/>
    <w:rsid w:val="00CC76A4"/>
    <w:rsid w:val="00CC76DE"/>
    <w:rsid w:val="00CC773B"/>
    <w:rsid w:val="00CC7894"/>
    <w:rsid w:val="00CC7B1F"/>
    <w:rsid w:val="00CD0055"/>
    <w:rsid w:val="00CD0121"/>
    <w:rsid w:val="00CD01A4"/>
    <w:rsid w:val="00CD01F7"/>
    <w:rsid w:val="00CD02F5"/>
    <w:rsid w:val="00CD030F"/>
    <w:rsid w:val="00CD0569"/>
    <w:rsid w:val="00CD06F6"/>
    <w:rsid w:val="00CD0829"/>
    <w:rsid w:val="00CD0BC9"/>
    <w:rsid w:val="00CD0BDC"/>
    <w:rsid w:val="00CD0DBB"/>
    <w:rsid w:val="00CD112A"/>
    <w:rsid w:val="00CD1272"/>
    <w:rsid w:val="00CD14AD"/>
    <w:rsid w:val="00CD179A"/>
    <w:rsid w:val="00CD1B18"/>
    <w:rsid w:val="00CD1D9B"/>
    <w:rsid w:val="00CD1ECE"/>
    <w:rsid w:val="00CD1F65"/>
    <w:rsid w:val="00CD2016"/>
    <w:rsid w:val="00CD23F6"/>
    <w:rsid w:val="00CD2483"/>
    <w:rsid w:val="00CD271A"/>
    <w:rsid w:val="00CD27AB"/>
    <w:rsid w:val="00CD28EF"/>
    <w:rsid w:val="00CD2A72"/>
    <w:rsid w:val="00CD2CE5"/>
    <w:rsid w:val="00CD2D97"/>
    <w:rsid w:val="00CD2E07"/>
    <w:rsid w:val="00CD2F3D"/>
    <w:rsid w:val="00CD2FAD"/>
    <w:rsid w:val="00CD2FE7"/>
    <w:rsid w:val="00CD2FF9"/>
    <w:rsid w:val="00CD30BC"/>
    <w:rsid w:val="00CD31BE"/>
    <w:rsid w:val="00CD3358"/>
    <w:rsid w:val="00CD3392"/>
    <w:rsid w:val="00CD33FF"/>
    <w:rsid w:val="00CD3608"/>
    <w:rsid w:val="00CD363B"/>
    <w:rsid w:val="00CD378B"/>
    <w:rsid w:val="00CD3998"/>
    <w:rsid w:val="00CD3BA5"/>
    <w:rsid w:val="00CD3BCE"/>
    <w:rsid w:val="00CD3CD1"/>
    <w:rsid w:val="00CD3CEC"/>
    <w:rsid w:val="00CD3F33"/>
    <w:rsid w:val="00CD3FF5"/>
    <w:rsid w:val="00CD424D"/>
    <w:rsid w:val="00CD42A1"/>
    <w:rsid w:val="00CD43C9"/>
    <w:rsid w:val="00CD43F0"/>
    <w:rsid w:val="00CD4481"/>
    <w:rsid w:val="00CD44F6"/>
    <w:rsid w:val="00CD451E"/>
    <w:rsid w:val="00CD469B"/>
    <w:rsid w:val="00CD4C50"/>
    <w:rsid w:val="00CD4C7F"/>
    <w:rsid w:val="00CD4CC2"/>
    <w:rsid w:val="00CD5040"/>
    <w:rsid w:val="00CD51F7"/>
    <w:rsid w:val="00CD53C0"/>
    <w:rsid w:val="00CD546C"/>
    <w:rsid w:val="00CD55F3"/>
    <w:rsid w:val="00CD5619"/>
    <w:rsid w:val="00CD5756"/>
    <w:rsid w:val="00CD5950"/>
    <w:rsid w:val="00CD59CF"/>
    <w:rsid w:val="00CD5A5D"/>
    <w:rsid w:val="00CD5B27"/>
    <w:rsid w:val="00CD5C48"/>
    <w:rsid w:val="00CD5C7D"/>
    <w:rsid w:val="00CD5F0D"/>
    <w:rsid w:val="00CD6286"/>
    <w:rsid w:val="00CD6420"/>
    <w:rsid w:val="00CD6567"/>
    <w:rsid w:val="00CD66AF"/>
    <w:rsid w:val="00CD67BC"/>
    <w:rsid w:val="00CD681C"/>
    <w:rsid w:val="00CD6928"/>
    <w:rsid w:val="00CD6B4E"/>
    <w:rsid w:val="00CD6D0F"/>
    <w:rsid w:val="00CD6D35"/>
    <w:rsid w:val="00CD7053"/>
    <w:rsid w:val="00CD7209"/>
    <w:rsid w:val="00CD74BA"/>
    <w:rsid w:val="00CD7670"/>
    <w:rsid w:val="00CD77AB"/>
    <w:rsid w:val="00CD77B4"/>
    <w:rsid w:val="00CD7972"/>
    <w:rsid w:val="00CD7A6D"/>
    <w:rsid w:val="00CD7C17"/>
    <w:rsid w:val="00CD7C3E"/>
    <w:rsid w:val="00CD7CAA"/>
    <w:rsid w:val="00CD7E49"/>
    <w:rsid w:val="00CE000E"/>
    <w:rsid w:val="00CE04AD"/>
    <w:rsid w:val="00CE06D4"/>
    <w:rsid w:val="00CE07E5"/>
    <w:rsid w:val="00CE0AA6"/>
    <w:rsid w:val="00CE0AE6"/>
    <w:rsid w:val="00CE0DDB"/>
    <w:rsid w:val="00CE0E25"/>
    <w:rsid w:val="00CE0E9D"/>
    <w:rsid w:val="00CE0F09"/>
    <w:rsid w:val="00CE10AB"/>
    <w:rsid w:val="00CE112E"/>
    <w:rsid w:val="00CE119B"/>
    <w:rsid w:val="00CE12F6"/>
    <w:rsid w:val="00CE1309"/>
    <w:rsid w:val="00CE1357"/>
    <w:rsid w:val="00CE1CC1"/>
    <w:rsid w:val="00CE1DFF"/>
    <w:rsid w:val="00CE1F66"/>
    <w:rsid w:val="00CE2150"/>
    <w:rsid w:val="00CE2218"/>
    <w:rsid w:val="00CE2489"/>
    <w:rsid w:val="00CE24B6"/>
    <w:rsid w:val="00CE254F"/>
    <w:rsid w:val="00CE2AAC"/>
    <w:rsid w:val="00CE2C87"/>
    <w:rsid w:val="00CE2D77"/>
    <w:rsid w:val="00CE3159"/>
    <w:rsid w:val="00CE3473"/>
    <w:rsid w:val="00CE3669"/>
    <w:rsid w:val="00CE379C"/>
    <w:rsid w:val="00CE37D0"/>
    <w:rsid w:val="00CE38E6"/>
    <w:rsid w:val="00CE39BD"/>
    <w:rsid w:val="00CE39BE"/>
    <w:rsid w:val="00CE3A2E"/>
    <w:rsid w:val="00CE3A48"/>
    <w:rsid w:val="00CE3CA8"/>
    <w:rsid w:val="00CE429C"/>
    <w:rsid w:val="00CE42EF"/>
    <w:rsid w:val="00CE4585"/>
    <w:rsid w:val="00CE4AD1"/>
    <w:rsid w:val="00CE4AE5"/>
    <w:rsid w:val="00CE4C50"/>
    <w:rsid w:val="00CE4E77"/>
    <w:rsid w:val="00CE500E"/>
    <w:rsid w:val="00CE5111"/>
    <w:rsid w:val="00CE518A"/>
    <w:rsid w:val="00CE5227"/>
    <w:rsid w:val="00CE535F"/>
    <w:rsid w:val="00CE551D"/>
    <w:rsid w:val="00CE55B6"/>
    <w:rsid w:val="00CE5810"/>
    <w:rsid w:val="00CE5997"/>
    <w:rsid w:val="00CE6168"/>
    <w:rsid w:val="00CE6297"/>
    <w:rsid w:val="00CE6916"/>
    <w:rsid w:val="00CE6964"/>
    <w:rsid w:val="00CE6969"/>
    <w:rsid w:val="00CE69AD"/>
    <w:rsid w:val="00CE6AB2"/>
    <w:rsid w:val="00CE6D3F"/>
    <w:rsid w:val="00CE6E5E"/>
    <w:rsid w:val="00CE711C"/>
    <w:rsid w:val="00CE7249"/>
    <w:rsid w:val="00CE725C"/>
    <w:rsid w:val="00CE73E5"/>
    <w:rsid w:val="00CE74A8"/>
    <w:rsid w:val="00CE7842"/>
    <w:rsid w:val="00CE79E5"/>
    <w:rsid w:val="00CE7D30"/>
    <w:rsid w:val="00CF0048"/>
    <w:rsid w:val="00CF009F"/>
    <w:rsid w:val="00CF0158"/>
    <w:rsid w:val="00CF065C"/>
    <w:rsid w:val="00CF0681"/>
    <w:rsid w:val="00CF0724"/>
    <w:rsid w:val="00CF07E6"/>
    <w:rsid w:val="00CF0D88"/>
    <w:rsid w:val="00CF0E9B"/>
    <w:rsid w:val="00CF0FCA"/>
    <w:rsid w:val="00CF1060"/>
    <w:rsid w:val="00CF138D"/>
    <w:rsid w:val="00CF1496"/>
    <w:rsid w:val="00CF1573"/>
    <w:rsid w:val="00CF1EE3"/>
    <w:rsid w:val="00CF1F5A"/>
    <w:rsid w:val="00CF1FDC"/>
    <w:rsid w:val="00CF1FF4"/>
    <w:rsid w:val="00CF2399"/>
    <w:rsid w:val="00CF2517"/>
    <w:rsid w:val="00CF2574"/>
    <w:rsid w:val="00CF2773"/>
    <w:rsid w:val="00CF28B3"/>
    <w:rsid w:val="00CF2947"/>
    <w:rsid w:val="00CF2C03"/>
    <w:rsid w:val="00CF2D87"/>
    <w:rsid w:val="00CF2E2A"/>
    <w:rsid w:val="00CF2FF9"/>
    <w:rsid w:val="00CF3093"/>
    <w:rsid w:val="00CF3108"/>
    <w:rsid w:val="00CF32A9"/>
    <w:rsid w:val="00CF337F"/>
    <w:rsid w:val="00CF3A05"/>
    <w:rsid w:val="00CF3AD0"/>
    <w:rsid w:val="00CF3B17"/>
    <w:rsid w:val="00CF3D77"/>
    <w:rsid w:val="00CF410C"/>
    <w:rsid w:val="00CF4373"/>
    <w:rsid w:val="00CF4431"/>
    <w:rsid w:val="00CF45B1"/>
    <w:rsid w:val="00CF49E2"/>
    <w:rsid w:val="00CF4FEA"/>
    <w:rsid w:val="00CF526D"/>
    <w:rsid w:val="00CF52C8"/>
    <w:rsid w:val="00CF5440"/>
    <w:rsid w:val="00CF5450"/>
    <w:rsid w:val="00CF57E3"/>
    <w:rsid w:val="00CF5929"/>
    <w:rsid w:val="00CF5B70"/>
    <w:rsid w:val="00CF5E14"/>
    <w:rsid w:val="00CF604D"/>
    <w:rsid w:val="00CF62D6"/>
    <w:rsid w:val="00CF632E"/>
    <w:rsid w:val="00CF6490"/>
    <w:rsid w:val="00CF663E"/>
    <w:rsid w:val="00CF6920"/>
    <w:rsid w:val="00CF6A4D"/>
    <w:rsid w:val="00CF6FB6"/>
    <w:rsid w:val="00CF6FC8"/>
    <w:rsid w:val="00CF6FE3"/>
    <w:rsid w:val="00CF707E"/>
    <w:rsid w:val="00CF70D0"/>
    <w:rsid w:val="00CF70F9"/>
    <w:rsid w:val="00CF729C"/>
    <w:rsid w:val="00CF7396"/>
    <w:rsid w:val="00CF7667"/>
    <w:rsid w:val="00CF78A0"/>
    <w:rsid w:val="00CF7954"/>
    <w:rsid w:val="00CF7A5C"/>
    <w:rsid w:val="00CF7C49"/>
    <w:rsid w:val="00CF7C57"/>
    <w:rsid w:val="00CF7D28"/>
    <w:rsid w:val="00CF7DD3"/>
    <w:rsid w:val="00CF7E88"/>
    <w:rsid w:val="00CF7EEE"/>
    <w:rsid w:val="00CF7F17"/>
    <w:rsid w:val="00D00099"/>
    <w:rsid w:val="00D00111"/>
    <w:rsid w:val="00D00124"/>
    <w:rsid w:val="00D00474"/>
    <w:rsid w:val="00D00531"/>
    <w:rsid w:val="00D005D0"/>
    <w:rsid w:val="00D00B2A"/>
    <w:rsid w:val="00D00C9F"/>
    <w:rsid w:val="00D00E45"/>
    <w:rsid w:val="00D0101C"/>
    <w:rsid w:val="00D0103C"/>
    <w:rsid w:val="00D011B3"/>
    <w:rsid w:val="00D013C3"/>
    <w:rsid w:val="00D013CC"/>
    <w:rsid w:val="00D013CE"/>
    <w:rsid w:val="00D014D5"/>
    <w:rsid w:val="00D01593"/>
    <w:rsid w:val="00D01689"/>
    <w:rsid w:val="00D0192E"/>
    <w:rsid w:val="00D01988"/>
    <w:rsid w:val="00D01C79"/>
    <w:rsid w:val="00D01CBD"/>
    <w:rsid w:val="00D01E31"/>
    <w:rsid w:val="00D01F0D"/>
    <w:rsid w:val="00D01F83"/>
    <w:rsid w:val="00D01FFB"/>
    <w:rsid w:val="00D020F9"/>
    <w:rsid w:val="00D0218D"/>
    <w:rsid w:val="00D02385"/>
    <w:rsid w:val="00D0254C"/>
    <w:rsid w:val="00D02553"/>
    <w:rsid w:val="00D02A33"/>
    <w:rsid w:val="00D02D30"/>
    <w:rsid w:val="00D02DE8"/>
    <w:rsid w:val="00D02FBC"/>
    <w:rsid w:val="00D03018"/>
    <w:rsid w:val="00D03390"/>
    <w:rsid w:val="00D03831"/>
    <w:rsid w:val="00D03A25"/>
    <w:rsid w:val="00D03D56"/>
    <w:rsid w:val="00D041C8"/>
    <w:rsid w:val="00D04208"/>
    <w:rsid w:val="00D04303"/>
    <w:rsid w:val="00D0458E"/>
    <w:rsid w:val="00D04979"/>
    <w:rsid w:val="00D0508B"/>
    <w:rsid w:val="00D05159"/>
    <w:rsid w:val="00D0529B"/>
    <w:rsid w:val="00D053FB"/>
    <w:rsid w:val="00D0564F"/>
    <w:rsid w:val="00D056AA"/>
    <w:rsid w:val="00D057E7"/>
    <w:rsid w:val="00D05B89"/>
    <w:rsid w:val="00D05C8F"/>
    <w:rsid w:val="00D05CFA"/>
    <w:rsid w:val="00D05DE4"/>
    <w:rsid w:val="00D05DEC"/>
    <w:rsid w:val="00D05E3A"/>
    <w:rsid w:val="00D05E51"/>
    <w:rsid w:val="00D05E97"/>
    <w:rsid w:val="00D05F02"/>
    <w:rsid w:val="00D05F31"/>
    <w:rsid w:val="00D05F78"/>
    <w:rsid w:val="00D05F88"/>
    <w:rsid w:val="00D0602D"/>
    <w:rsid w:val="00D061DB"/>
    <w:rsid w:val="00D062E6"/>
    <w:rsid w:val="00D06308"/>
    <w:rsid w:val="00D064A6"/>
    <w:rsid w:val="00D06624"/>
    <w:rsid w:val="00D0679B"/>
    <w:rsid w:val="00D067D5"/>
    <w:rsid w:val="00D06925"/>
    <w:rsid w:val="00D06A74"/>
    <w:rsid w:val="00D06B8D"/>
    <w:rsid w:val="00D06EE8"/>
    <w:rsid w:val="00D06EFD"/>
    <w:rsid w:val="00D06F03"/>
    <w:rsid w:val="00D06F49"/>
    <w:rsid w:val="00D06FC6"/>
    <w:rsid w:val="00D071F6"/>
    <w:rsid w:val="00D07203"/>
    <w:rsid w:val="00D0745A"/>
    <w:rsid w:val="00D075EE"/>
    <w:rsid w:val="00D075FE"/>
    <w:rsid w:val="00D07826"/>
    <w:rsid w:val="00D078B4"/>
    <w:rsid w:val="00D078E5"/>
    <w:rsid w:val="00D07919"/>
    <w:rsid w:val="00D07930"/>
    <w:rsid w:val="00D07973"/>
    <w:rsid w:val="00D07A13"/>
    <w:rsid w:val="00D07A17"/>
    <w:rsid w:val="00D07C07"/>
    <w:rsid w:val="00D07F74"/>
    <w:rsid w:val="00D07FB0"/>
    <w:rsid w:val="00D10046"/>
    <w:rsid w:val="00D1014D"/>
    <w:rsid w:val="00D1015C"/>
    <w:rsid w:val="00D10184"/>
    <w:rsid w:val="00D101E5"/>
    <w:rsid w:val="00D10843"/>
    <w:rsid w:val="00D109EE"/>
    <w:rsid w:val="00D10A27"/>
    <w:rsid w:val="00D10A28"/>
    <w:rsid w:val="00D10BBE"/>
    <w:rsid w:val="00D10D09"/>
    <w:rsid w:val="00D10F10"/>
    <w:rsid w:val="00D10FF2"/>
    <w:rsid w:val="00D113EB"/>
    <w:rsid w:val="00D118D1"/>
    <w:rsid w:val="00D11B1D"/>
    <w:rsid w:val="00D11C02"/>
    <w:rsid w:val="00D11C0D"/>
    <w:rsid w:val="00D11F98"/>
    <w:rsid w:val="00D1206D"/>
    <w:rsid w:val="00D1218D"/>
    <w:rsid w:val="00D122BE"/>
    <w:rsid w:val="00D12369"/>
    <w:rsid w:val="00D12397"/>
    <w:rsid w:val="00D12517"/>
    <w:rsid w:val="00D12593"/>
    <w:rsid w:val="00D12628"/>
    <w:rsid w:val="00D126F9"/>
    <w:rsid w:val="00D12751"/>
    <w:rsid w:val="00D127B5"/>
    <w:rsid w:val="00D12A1D"/>
    <w:rsid w:val="00D12CF4"/>
    <w:rsid w:val="00D12D4F"/>
    <w:rsid w:val="00D131F3"/>
    <w:rsid w:val="00D13412"/>
    <w:rsid w:val="00D13493"/>
    <w:rsid w:val="00D1363E"/>
    <w:rsid w:val="00D1364B"/>
    <w:rsid w:val="00D13965"/>
    <w:rsid w:val="00D13C08"/>
    <w:rsid w:val="00D13DEC"/>
    <w:rsid w:val="00D13EC6"/>
    <w:rsid w:val="00D13F07"/>
    <w:rsid w:val="00D1414F"/>
    <w:rsid w:val="00D141A8"/>
    <w:rsid w:val="00D142FA"/>
    <w:rsid w:val="00D143CF"/>
    <w:rsid w:val="00D148F5"/>
    <w:rsid w:val="00D14A49"/>
    <w:rsid w:val="00D14CEB"/>
    <w:rsid w:val="00D14F41"/>
    <w:rsid w:val="00D14F5D"/>
    <w:rsid w:val="00D15082"/>
    <w:rsid w:val="00D150EC"/>
    <w:rsid w:val="00D15318"/>
    <w:rsid w:val="00D15445"/>
    <w:rsid w:val="00D1558E"/>
    <w:rsid w:val="00D156F2"/>
    <w:rsid w:val="00D15850"/>
    <w:rsid w:val="00D159E2"/>
    <w:rsid w:val="00D15ADD"/>
    <w:rsid w:val="00D15BB3"/>
    <w:rsid w:val="00D15D4E"/>
    <w:rsid w:val="00D15D5E"/>
    <w:rsid w:val="00D15F4B"/>
    <w:rsid w:val="00D161A3"/>
    <w:rsid w:val="00D1630A"/>
    <w:rsid w:val="00D16353"/>
    <w:rsid w:val="00D1659C"/>
    <w:rsid w:val="00D1677B"/>
    <w:rsid w:val="00D16850"/>
    <w:rsid w:val="00D16922"/>
    <w:rsid w:val="00D16983"/>
    <w:rsid w:val="00D169D2"/>
    <w:rsid w:val="00D16A43"/>
    <w:rsid w:val="00D16CD9"/>
    <w:rsid w:val="00D16CF5"/>
    <w:rsid w:val="00D16ED2"/>
    <w:rsid w:val="00D16ED8"/>
    <w:rsid w:val="00D174B5"/>
    <w:rsid w:val="00D1776C"/>
    <w:rsid w:val="00D17A29"/>
    <w:rsid w:val="00D17AC1"/>
    <w:rsid w:val="00D17D49"/>
    <w:rsid w:val="00D20016"/>
    <w:rsid w:val="00D201FC"/>
    <w:rsid w:val="00D2021A"/>
    <w:rsid w:val="00D202DF"/>
    <w:rsid w:val="00D2075A"/>
    <w:rsid w:val="00D2076D"/>
    <w:rsid w:val="00D2080E"/>
    <w:rsid w:val="00D2082E"/>
    <w:rsid w:val="00D2096F"/>
    <w:rsid w:val="00D209F6"/>
    <w:rsid w:val="00D20B8C"/>
    <w:rsid w:val="00D20BE7"/>
    <w:rsid w:val="00D20F92"/>
    <w:rsid w:val="00D210CF"/>
    <w:rsid w:val="00D21177"/>
    <w:rsid w:val="00D212EB"/>
    <w:rsid w:val="00D213DA"/>
    <w:rsid w:val="00D2144D"/>
    <w:rsid w:val="00D2154A"/>
    <w:rsid w:val="00D216B2"/>
    <w:rsid w:val="00D21986"/>
    <w:rsid w:val="00D21A8B"/>
    <w:rsid w:val="00D21BC8"/>
    <w:rsid w:val="00D21CEF"/>
    <w:rsid w:val="00D2226A"/>
    <w:rsid w:val="00D22308"/>
    <w:rsid w:val="00D223E7"/>
    <w:rsid w:val="00D224C3"/>
    <w:rsid w:val="00D225D4"/>
    <w:rsid w:val="00D2267E"/>
    <w:rsid w:val="00D2282A"/>
    <w:rsid w:val="00D22A43"/>
    <w:rsid w:val="00D22B50"/>
    <w:rsid w:val="00D22C72"/>
    <w:rsid w:val="00D22CAA"/>
    <w:rsid w:val="00D22D19"/>
    <w:rsid w:val="00D22DDF"/>
    <w:rsid w:val="00D2314D"/>
    <w:rsid w:val="00D231D0"/>
    <w:rsid w:val="00D23276"/>
    <w:rsid w:val="00D233EB"/>
    <w:rsid w:val="00D2350B"/>
    <w:rsid w:val="00D23551"/>
    <w:rsid w:val="00D23552"/>
    <w:rsid w:val="00D23859"/>
    <w:rsid w:val="00D239EE"/>
    <w:rsid w:val="00D23B51"/>
    <w:rsid w:val="00D23EB1"/>
    <w:rsid w:val="00D2403B"/>
    <w:rsid w:val="00D24049"/>
    <w:rsid w:val="00D241E4"/>
    <w:rsid w:val="00D24342"/>
    <w:rsid w:val="00D24417"/>
    <w:rsid w:val="00D244F2"/>
    <w:rsid w:val="00D245CA"/>
    <w:rsid w:val="00D24687"/>
    <w:rsid w:val="00D246EB"/>
    <w:rsid w:val="00D249AB"/>
    <w:rsid w:val="00D24A7B"/>
    <w:rsid w:val="00D24DC3"/>
    <w:rsid w:val="00D24F0A"/>
    <w:rsid w:val="00D25008"/>
    <w:rsid w:val="00D250E5"/>
    <w:rsid w:val="00D25225"/>
    <w:rsid w:val="00D2523E"/>
    <w:rsid w:val="00D25295"/>
    <w:rsid w:val="00D253C1"/>
    <w:rsid w:val="00D255C7"/>
    <w:rsid w:val="00D2568A"/>
    <w:rsid w:val="00D258C3"/>
    <w:rsid w:val="00D259E9"/>
    <w:rsid w:val="00D25A3E"/>
    <w:rsid w:val="00D25CDA"/>
    <w:rsid w:val="00D25F82"/>
    <w:rsid w:val="00D263D8"/>
    <w:rsid w:val="00D2658C"/>
    <w:rsid w:val="00D267C5"/>
    <w:rsid w:val="00D268A2"/>
    <w:rsid w:val="00D269FD"/>
    <w:rsid w:val="00D26B2E"/>
    <w:rsid w:val="00D26BB4"/>
    <w:rsid w:val="00D26FBE"/>
    <w:rsid w:val="00D27171"/>
    <w:rsid w:val="00D273CD"/>
    <w:rsid w:val="00D27543"/>
    <w:rsid w:val="00D27552"/>
    <w:rsid w:val="00D2760C"/>
    <w:rsid w:val="00D27791"/>
    <w:rsid w:val="00D277E5"/>
    <w:rsid w:val="00D27AAA"/>
    <w:rsid w:val="00D27D16"/>
    <w:rsid w:val="00D27F3D"/>
    <w:rsid w:val="00D30185"/>
    <w:rsid w:val="00D303C1"/>
    <w:rsid w:val="00D303C4"/>
    <w:rsid w:val="00D30531"/>
    <w:rsid w:val="00D3055F"/>
    <w:rsid w:val="00D30C67"/>
    <w:rsid w:val="00D30CD9"/>
    <w:rsid w:val="00D30DE7"/>
    <w:rsid w:val="00D30DEA"/>
    <w:rsid w:val="00D310B0"/>
    <w:rsid w:val="00D3115A"/>
    <w:rsid w:val="00D312E5"/>
    <w:rsid w:val="00D313E4"/>
    <w:rsid w:val="00D31481"/>
    <w:rsid w:val="00D314B0"/>
    <w:rsid w:val="00D31673"/>
    <w:rsid w:val="00D316E7"/>
    <w:rsid w:val="00D3172B"/>
    <w:rsid w:val="00D31865"/>
    <w:rsid w:val="00D31A52"/>
    <w:rsid w:val="00D31B35"/>
    <w:rsid w:val="00D31B6A"/>
    <w:rsid w:val="00D31D6A"/>
    <w:rsid w:val="00D31DFB"/>
    <w:rsid w:val="00D31FC0"/>
    <w:rsid w:val="00D325BB"/>
    <w:rsid w:val="00D32633"/>
    <w:rsid w:val="00D326DB"/>
    <w:rsid w:val="00D3280E"/>
    <w:rsid w:val="00D32974"/>
    <w:rsid w:val="00D3298C"/>
    <w:rsid w:val="00D32D31"/>
    <w:rsid w:val="00D32D3F"/>
    <w:rsid w:val="00D32DBC"/>
    <w:rsid w:val="00D32DBD"/>
    <w:rsid w:val="00D3313B"/>
    <w:rsid w:val="00D33198"/>
    <w:rsid w:val="00D331C1"/>
    <w:rsid w:val="00D332A4"/>
    <w:rsid w:val="00D3334C"/>
    <w:rsid w:val="00D33486"/>
    <w:rsid w:val="00D33730"/>
    <w:rsid w:val="00D3376F"/>
    <w:rsid w:val="00D33957"/>
    <w:rsid w:val="00D33B69"/>
    <w:rsid w:val="00D33DFD"/>
    <w:rsid w:val="00D3402C"/>
    <w:rsid w:val="00D340C0"/>
    <w:rsid w:val="00D341F9"/>
    <w:rsid w:val="00D341FE"/>
    <w:rsid w:val="00D34457"/>
    <w:rsid w:val="00D344AE"/>
    <w:rsid w:val="00D345BB"/>
    <w:rsid w:val="00D3470E"/>
    <w:rsid w:val="00D34754"/>
    <w:rsid w:val="00D34B6E"/>
    <w:rsid w:val="00D34BD7"/>
    <w:rsid w:val="00D34D2C"/>
    <w:rsid w:val="00D34DCF"/>
    <w:rsid w:val="00D35041"/>
    <w:rsid w:val="00D353DA"/>
    <w:rsid w:val="00D3547E"/>
    <w:rsid w:val="00D355E7"/>
    <w:rsid w:val="00D35621"/>
    <w:rsid w:val="00D3563D"/>
    <w:rsid w:val="00D3584D"/>
    <w:rsid w:val="00D35A24"/>
    <w:rsid w:val="00D35BB2"/>
    <w:rsid w:val="00D35CB0"/>
    <w:rsid w:val="00D35E7B"/>
    <w:rsid w:val="00D36025"/>
    <w:rsid w:val="00D36134"/>
    <w:rsid w:val="00D36281"/>
    <w:rsid w:val="00D362B9"/>
    <w:rsid w:val="00D3634D"/>
    <w:rsid w:val="00D3647C"/>
    <w:rsid w:val="00D365C3"/>
    <w:rsid w:val="00D36A8E"/>
    <w:rsid w:val="00D37579"/>
    <w:rsid w:val="00D376BF"/>
    <w:rsid w:val="00D379A2"/>
    <w:rsid w:val="00D37A68"/>
    <w:rsid w:val="00D37B29"/>
    <w:rsid w:val="00D37C8E"/>
    <w:rsid w:val="00D37F3E"/>
    <w:rsid w:val="00D4004E"/>
    <w:rsid w:val="00D403F8"/>
    <w:rsid w:val="00D40544"/>
    <w:rsid w:val="00D40753"/>
    <w:rsid w:val="00D4087C"/>
    <w:rsid w:val="00D408D3"/>
    <w:rsid w:val="00D409E2"/>
    <w:rsid w:val="00D40A0F"/>
    <w:rsid w:val="00D40BBB"/>
    <w:rsid w:val="00D40C3C"/>
    <w:rsid w:val="00D40C98"/>
    <w:rsid w:val="00D40FD1"/>
    <w:rsid w:val="00D40FE6"/>
    <w:rsid w:val="00D410A1"/>
    <w:rsid w:val="00D41105"/>
    <w:rsid w:val="00D41255"/>
    <w:rsid w:val="00D41431"/>
    <w:rsid w:val="00D419BD"/>
    <w:rsid w:val="00D41A6E"/>
    <w:rsid w:val="00D41E3F"/>
    <w:rsid w:val="00D41E7A"/>
    <w:rsid w:val="00D41EE0"/>
    <w:rsid w:val="00D41F90"/>
    <w:rsid w:val="00D423E8"/>
    <w:rsid w:val="00D42639"/>
    <w:rsid w:val="00D426B0"/>
    <w:rsid w:val="00D42938"/>
    <w:rsid w:val="00D42966"/>
    <w:rsid w:val="00D42AEB"/>
    <w:rsid w:val="00D42BB2"/>
    <w:rsid w:val="00D42EA2"/>
    <w:rsid w:val="00D4313C"/>
    <w:rsid w:val="00D43603"/>
    <w:rsid w:val="00D43809"/>
    <w:rsid w:val="00D43879"/>
    <w:rsid w:val="00D43BCB"/>
    <w:rsid w:val="00D4400E"/>
    <w:rsid w:val="00D440A9"/>
    <w:rsid w:val="00D4415E"/>
    <w:rsid w:val="00D4423B"/>
    <w:rsid w:val="00D442F5"/>
    <w:rsid w:val="00D44439"/>
    <w:rsid w:val="00D4479D"/>
    <w:rsid w:val="00D44803"/>
    <w:rsid w:val="00D4491F"/>
    <w:rsid w:val="00D45075"/>
    <w:rsid w:val="00D450C1"/>
    <w:rsid w:val="00D450EC"/>
    <w:rsid w:val="00D451D1"/>
    <w:rsid w:val="00D451DD"/>
    <w:rsid w:val="00D4526C"/>
    <w:rsid w:val="00D454C5"/>
    <w:rsid w:val="00D45786"/>
    <w:rsid w:val="00D4584D"/>
    <w:rsid w:val="00D45901"/>
    <w:rsid w:val="00D4597A"/>
    <w:rsid w:val="00D45B31"/>
    <w:rsid w:val="00D45B76"/>
    <w:rsid w:val="00D45E3D"/>
    <w:rsid w:val="00D45F61"/>
    <w:rsid w:val="00D4609D"/>
    <w:rsid w:val="00D46547"/>
    <w:rsid w:val="00D466EA"/>
    <w:rsid w:val="00D468D5"/>
    <w:rsid w:val="00D468DC"/>
    <w:rsid w:val="00D46989"/>
    <w:rsid w:val="00D469B6"/>
    <w:rsid w:val="00D46D33"/>
    <w:rsid w:val="00D46EE2"/>
    <w:rsid w:val="00D46FEE"/>
    <w:rsid w:val="00D470C6"/>
    <w:rsid w:val="00D47230"/>
    <w:rsid w:val="00D476C9"/>
    <w:rsid w:val="00D477F9"/>
    <w:rsid w:val="00D47885"/>
    <w:rsid w:val="00D47A8C"/>
    <w:rsid w:val="00D47B1F"/>
    <w:rsid w:val="00D47B3A"/>
    <w:rsid w:val="00D47CF4"/>
    <w:rsid w:val="00D47D72"/>
    <w:rsid w:val="00D47F2B"/>
    <w:rsid w:val="00D47F30"/>
    <w:rsid w:val="00D50004"/>
    <w:rsid w:val="00D500AE"/>
    <w:rsid w:val="00D500C9"/>
    <w:rsid w:val="00D50160"/>
    <w:rsid w:val="00D50278"/>
    <w:rsid w:val="00D5037B"/>
    <w:rsid w:val="00D50391"/>
    <w:rsid w:val="00D5064A"/>
    <w:rsid w:val="00D506B8"/>
    <w:rsid w:val="00D5081A"/>
    <w:rsid w:val="00D508FC"/>
    <w:rsid w:val="00D50901"/>
    <w:rsid w:val="00D50A0B"/>
    <w:rsid w:val="00D50CB9"/>
    <w:rsid w:val="00D50E7C"/>
    <w:rsid w:val="00D50E89"/>
    <w:rsid w:val="00D511F3"/>
    <w:rsid w:val="00D51466"/>
    <w:rsid w:val="00D514A1"/>
    <w:rsid w:val="00D51566"/>
    <w:rsid w:val="00D515AE"/>
    <w:rsid w:val="00D51A28"/>
    <w:rsid w:val="00D51AEB"/>
    <w:rsid w:val="00D51C26"/>
    <w:rsid w:val="00D51D6C"/>
    <w:rsid w:val="00D51D81"/>
    <w:rsid w:val="00D51F5D"/>
    <w:rsid w:val="00D51F5E"/>
    <w:rsid w:val="00D51F83"/>
    <w:rsid w:val="00D523C0"/>
    <w:rsid w:val="00D529AB"/>
    <w:rsid w:val="00D52AD1"/>
    <w:rsid w:val="00D52B58"/>
    <w:rsid w:val="00D52CF8"/>
    <w:rsid w:val="00D52DBE"/>
    <w:rsid w:val="00D531E2"/>
    <w:rsid w:val="00D532C8"/>
    <w:rsid w:val="00D533AF"/>
    <w:rsid w:val="00D53410"/>
    <w:rsid w:val="00D534A9"/>
    <w:rsid w:val="00D53594"/>
    <w:rsid w:val="00D53651"/>
    <w:rsid w:val="00D5382C"/>
    <w:rsid w:val="00D541AE"/>
    <w:rsid w:val="00D54298"/>
    <w:rsid w:val="00D542FB"/>
    <w:rsid w:val="00D5434A"/>
    <w:rsid w:val="00D5438D"/>
    <w:rsid w:val="00D54683"/>
    <w:rsid w:val="00D54943"/>
    <w:rsid w:val="00D54953"/>
    <w:rsid w:val="00D54956"/>
    <w:rsid w:val="00D54A6D"/>
    <w:rsid w:val="00D54AC7"/>
    <w:rsid w:val="00D54AEB"/>
    <w:rsid w:val="00D54B66"/>
    <w:rsid w:val="00D54C50"/>
    <w:rsid w:val="00D54DC2"/>
    <w:rsid w:val="00D54ECB"/>
    <w:rsid w:val="00D5501F"/>
    <w:rsid w:val="00D55106"/>
    <w:rsid w:val="00D55341"/>
    <w:rsid w:val="00D555FD"/>
    <w:rsid w:val="00D556F9"/>
    <w:rsid w:val="00D55783"/>
    <w:rsid w:val="00D557C0"/>
    <w:rsid w:val="00D557E0"/>
    <w:rsid w:val="00D558A1"/>
    <w:rsid w:val="00D55918"/>
    <w:rsid w:val="00D55BEE"/>
    <w:rsid w:val="00D55D03"/>
    <w:rsid w:val="00D55D26"/>
    <w:rsid w:val="00D55D62"/>
    <w:rsid w:val="00D55E49"/>
    <w:rsid w:val="00D56076"/>
    <w:rsid w:val="00D56235"/>
    <w:rsid w:val="00D56359"/>
    <w:rsid w:val="00D5648E"/>
    <w:rsid w:val="00D5660A"/>
    <w:rsid w:val="00D5660F"/>
    <w:rsid w:val="00D56739"/>
    <w:rsid w:val="00D56A1F"/>
    <w:rsid w:val="00D56A6E"/>
    <w:rsid w:val="00D56BAC"/>
    <w:rsid w:val="00D56BED"/>
    <w:rsid w:val="00D56E57"/>
    <w:rsid w:val="00D56E5C"/>
    <w:rsid w:val="00D57092"/>
    <w:rsid w:val="00D5729B"/>
    <w:rsid w:val="00D57303"/>
    <w:rsid w:val="00D57366"/>
    <w:rsid w:val="00D573E2"/>
    <w:rsid w:val="00D575CC"/>
    <w:rsid w:val="00D5762E"/>
    <w:rsid w:val="00D57729"/>
    <w:rsid w:val="00D577AA"/>
    <w:rsid w:val="00D578D2"/>
    <w:rsid w:val="00D5796C"/>
    <w:rsid w:val="00D57998"/>
    <w:rsid w:val="00D57E96"/>
    <w:rsid w:val="00D57EDA"/>
    <w:rsid w:val="00D57F65"/>
    <w:rsid w:val="00D57FF3"/>
    <w:rsid w:val="00D601BF"/>
    <w:rsid w:val="00D60509"/>
    <w:rsid w:val="00D605D8"/>
    <w:rsid w:val="00D60749"/>
    <w:rsid w:val="00D60759"/>
    <w:rsid w:val="00D609E1"/>
    <w:rsid w:val="00D609EB"/>
    <w:rsid w:val="00D60A43"/>
    <w:rsid w:val="00D60BA9"/>
    <w:rsid w:val="00D60BD5"/>
    <w:rsid w:val="00D60CB8"/>
    <w:rsid w:val="00D60D0F"/>
    <w:rsid w:val="00D610A4"/>
    <w:rsid w:val="00D61308"/>
    <w:rsid w:val="00D613C0"/>
    <w:rsid w:val="00D61501"/>
    <w:rsid w:val="00D61512"/>
    <w:rsid w:val="00D61877"/>
    <w:rsid w:val="00D6196E"/>
    <w:rsid w:val="00D61A74"/>
    <w:rsid w:val="00D61BEE"/>
    <w:rsid w:val="00D61C4A"/>
    <w:rsid w:val="00D61D6E"/>
    <w:rsid w:val="00D621A5"/>
    <w:rsid w:val="00D6228A"/>
    <w:rsid w:val="00D625EF"/>
    <w:rsid w:val="00D626FD"/>
    <w:rsid w:val="00D62A5B"/>
    <w:rsid w:val="00D62AC9"/>
    <w:rsid w:val="00D62C06"/>
    <w:rsid w:val="00D62CF7"/>
    <w:rsid w:val="00D63002"/>
    <w:rsid w:val="00D63057"/>
    <w:rsid w:val="00D63146"/>
    <w:rsid w:val="00D63189"/>
    <w:rsid w:val="00D632D1"/>
    <w:rsid w:val="00D6336F"/>
    <w:rsid w:val="00D633DF"/>
    <w:rsid w:val="00D63417"/>
    <w:rsid w:val="00D636A6"/>
    <w:rsid w:val="00D63869"/>
    <w:rsid w:val="00D638E2"/>
    <w:rsid w:val="00D63937"/>
    <w:rsid w:val="00D639B9"/>
    <w:rsid w:val="00D63B20"/>
    <w:rsid w:val="00D63C5E"/>
    <w:rsid w:val="00D63C9A"/>
    <w:rsid w:val="00D63D8F"/>
    <w:rsid w:val="00D63F21"/>
    <w:rsid w:val="00D63F28"/>
    <w:rsid w:val="00D64050"/>
    <w:rsid w:val="00D640AA"/>
    <w:rsid w:val="00D640FC"/>
    <w:rsid w:val="00D6424F"/>
    <w:rsid w:val="00D6436C"/>
    <w:rsid w:val="00D6464E"/>
    <w:rsid w:val="00D64676"/>
    <w:rsid w:val="00D64729"/>
    <w:rsid w:val="00D6483D"/>
    <w:rsid w:val="00D64877"/>
    <w:rsid w:val="00D64A7B"/>
    <w:rsid w:val="00D64AF5"/>
    <w:rsid w:val="00D64B0C"/>
    <w:rsid w:val="00D64BC4"/>
    <w:rsid w:val="00D64DC7"/>
    <w:rsid w:val="00D64F84"/>
    <w:rsid w:val="00D651A9"/>
    <w:rsid w:val="00D65392"/>
    <w:rsid w:val="00D6560C"/>
    <w:rsid w:val="00D65786"/>
    <w:rsid w:val="00D6585B"/>
    <w:rsid w:val="00D658B1"/>
    <w:rsid w:val="00D65DB8"/>
    <w:rsid w:val="00D65EC6"/>
    <w:rsid w:val="00D66152"/>
    <w:rsid w:val="00D6619F"/>
    <w:rsid w:val="00D66325"/>
    <w:rsid w:val="00D66361"/>
    <w:rsid w:val="00D66506"/>
    <w:rsid w:val="00D66724"/>
    <w:rsid w:val="00D66752"/>
    <w:rsid w:val="00D66787"/>
    <w:rsid w:val="00D66843"/>
    <w:rsid w:val="00D6686A"/>
    <w:rsid w:val="00D66F40"/>
    <w:rsid w:val="00D66F5C"/>
    <w:rsid w:val="00D66F87"/>
    <w:rsid w:val="00D66F97"/>
    <w:rsid w:val="00D66FD0"/>
    <w:rsid w:val="00D66FD7"/>
    <w:rsid w:val="00D67102"/>
    <w:rsid w:val="00D67182"/>
    <w:rsid w:val="00D672B8"/>
    <w:rsid w:val="00D67365"/>
    <w:rsid w:val="00D67561"/>
    <w:rsid w:val="00D67582"/>
    <w:rsid w:val="00D675AA"/>
    <w:rsid w:val="00D677F9"/>
    <w:rsid w:val="00D6797E"/>
    <w:rsid w:val="00D679DE"/>
    <w:rsid w:val="00D67ACD"/>
    <w:rsid w:val="00D67CEF"/>
    <w:rsid w:val="00D67D41"/>
    <w:rsid w:val="00D67E40"/>
    <w:rsid w:val="00D70050"/>
    <w:rsid w:val="00D70435"/>
    <w:rsid w:val="00D7043E"/>
    <w:rsid w:val="00D704E2"/>
    <w:rsid w:val="00D7059C"/>
    <w:rsid w:val="00D705E9"/>
    <w:rsid w:val="00D70705"/>
    <w:rsid w:val="00D70761"/>
    <w:rsid w:val="00D707FA"/>
    <w:rsid w:val="00D709E4"/>
    <w:rsid w:val="00D70BCD"/>
    <w:rsid w:val="00D70C88"/>
    <w:rsid w:val="00D70D66"/>
    <w:rsid w:val="00D70E1D"/>
    <w:rsid w:val="00D71024"/>
    <w:rsid w:val="00D71275"/>
    <w:rsid w:val="00D714DD"/>
    <w:rsid w:val="00D71683"/>
    <w:rsid w:val="00D716FA"/>
    <w:rsid w:val="00D71739"/>
    <w:rsid w:val="00D71BD7"/>
    <w:rsid w:val="00D71C20"/>
    <w:rsid w:val="00D71CEF"/>
    <w:rsid w:val="00D71FBE"/>
    <w:rsid w:val="00D71FD5"/>
    <w:rsid w:val="00D7228E"/>
    <w:rsid w:val="00D7239F"/>
    <w:rsid w:val="00D7249F"/>
    <w:rsid w:val="00D72960"/>
    <w:rsid w:val="00D729D8"/>
    <w:rsid w:val="00D729FF"/>
    <w:rsid w:val="00D72BA2"/>
    <w:rsid w:val="00D72C82"/>
    <w:rsid w:val="00D72CF6"/>
    <w:rsid w:val="00D72DB3"/>
    <w:rsid w:val="00D72E8B"/>
    <w:rsid w:val="00D72FA0"/>
    <w:rsid w:val="00D731A1"/>
    <w:rsid w:val="00D73263"/>
    <w:rsid w:val="00D73442"/>
    <w:rsid w:val="00D737E0"/>
    <w:rsid w:val="00D73AB5"/>
    <w:rsid w:val="00D73BD9"/>
    <w:rsid w:val="00D73DDF"/>
    <w:rsid w:val="00D73EF5"/>
    <w:rsid w:val="00D74123"/>
    <w:rsid w:val="00D7443C"/>
    <w:rsid w:val="00D744BB"/>
    <w:rsid w:val="00D744EF"/>
    <w:rsid w:val="00D7464C"/>
    <w:rsid w:val="00D7464E"/>
    <w:rsid w:val="00D74AB3"/>
    <w:rsid w:val="00D74EA3"/>
    <w:rsid w:val="00D74F36"/>
    <w:rsid w:val="00D7511E"/>
    <w:rsid w:val="00D751C0"/>
    <w:rsid w:val="00D75596"/>
    <w:rsid w:val="00D75693"/>
    <w:rsid w:val="00D75922"/>
    <w:rsid w:val="00D75942"/>
    <w:rsid w:val="00D75ED6"/>
    <w:rsid w:val="00D75F0A"/>
    <w:rsid w:val="00D7638B"/>
    <w:rsid w:val="00D764EE"/>
    <w:rsid w:val="00D76870"/>
    <w:rsid w:val="00D769BA"/>
    <w:rsid w:val="00D769BE"/>
    <w:rsid w:val="00D76B0E"/>
    <w:rsid w:val="00D76B28"/>
    <w:rsid w:val="00D76B8F"/>
    <w:rsid w:val="00D76C49"/>
    <w:rsid w:val="00D76D85"/>
    <w:rsid w:val="00D76FB1"/>
    <w:rsid w:val="00D7709A"/>
    <w:rsid w:val="00D771AD"/>
    <w:rsid w:val="00D7730D"/>
    <w:rsid w:val="00D7731A"/>
    <w:rsid w:val="00D77737"/>
    <w:rsid w:val="00D777EE"/>
    <w:rsid w:val="00D77916"/>
    <w:rsid w:val="00D77AAF"/>
    <w:rsid w:val="00D77DD4"/>
    <w:rsid w:val="00D77EB9"/>
    <w:rsid w:val="00D77FE4"/>
    <w:rsid w:val="00D77FFD"/>
    <w:rsid w:val="00D80068"/>
    <w:rsid w:val="00D8020B"/>
    <w:rsid w:val="00D803C3"/>
    <w:rsid w:val="00D8041A"/>
    <w:rsid w:val="00D80550"/>
    <w:rsid w:val="00D80562"/>
    <w:rsid w:val="00D8060F"/>
    <w:rsid w:val="00D80756"/>
    <w:rsid w:val="00D808F1"/>
    <w:rsid w:val="00D809CA"/>
    <w:rsid w:val="00D80DE3"/>
    <w:rsid w:val="00D80E00"/>
    <w:rsid w:val="00D80EF9"/>
    <w:rsid w:val="00D81041"/>
    <w:rsid w:val="00D81169"/>
    <w:rsid w:val="00D817A5"/>
    <w:rsid w:val="00D81F99"/>
    <w:rsid w:val="00D81FCC"/>
    <w:rsid w:val="00D81FE6"/>
    <w:rsid w:val="00D82139"/>
    <w:rsid w:val="00D82471"/>
    <w:rsid w:val="00D82576"/>
    <w:rsid w:val="00D825B7"/>
    <w:rsid w:val="00D82717"/>
    <w:rsid w:val="00D827A9"/>
    <w:rsid w:val="00D827E6"/>
    <w:rsid w:val="00D82AFD"/>
    <w:rsid w:val="00D82C1E"/>
    <w:rsid w:val="00D82CD3"/>
    <w:rsid w:val="00D82DA4"/>
    <w:rsid w:val="00D82F2F"/>
    <w:rsid w:val="00D82F3A"/>
    <w:rsid w:val="00D83276"/>
    <w:rsid w:val="00D833B0"/>
    <w:rsid w:val="00D836B7"/>
    <w:rsid w:val="00D83853"/>
    <w:rsid w:val="00D83CE4"/>
    <w:rsid w:val="00D83D41"/>
    <w:rsid w:val="00D83ED2"/>
    <w:rsid w:val="00D84088"/>
    <w:rsid w:val="00D843BE"/>
    <w:rsid w:val="00D843E8"/>
    <w:rsid w:val="00D84581"/>
    <w:rsid w:val="00D84792"/>
    <w:rsid w:val="00D84795"/>
    <w:rsid w:val="00D84917"/>
    <w:rsid w:val="00D8495D"/>
    <w:rsid w:val="00D84ACD"/>
    <w:rsid w:val="00D84C6C"/>
    <w:rsid w:val="00D84EE4"/>
    <w:rsid w:val="00D8504E"/>
    <w:rsid w:val="00D85179"/>
    <w:rsid w:val="00D855B9"/>
    <w:rsid w:val="00D855BA"/>
    <w:rsid w:val="00D857EA"/>
    <w:rsid w:val="00D85B54"/>
    <w:rsid w:val="00D85E59"/>
    <w:rsid w:val="00D85E93"/>
    <w:rsid w:val="00D85EEE"/>
    <w:rsid w:val="00D8605B"/>
    <w:rsid w:val="00D8617C"/>
    <w:rsid w:val="00D861CE"/>
    <w:rsid w:val="00D862A7"/>
    <w:rsid w:val="00D86384"/>
    <w:rsid w:val="00D8650C"/>
    <w:rsid w:val="00D866DB"/>
    <w:rsid w:val="00D867DB"/>
    <w:rsid w:val="00D86916"/>
    <w:rsid w:val="00D86AF6"/>
    <w:rsid w:val="00D86DBE"/>
    <w:rsid w:val="00D86F94"/>
    <w:rsid w:val="00D87186"/>
    <w:rsid w:val="00D871A3"/>
    <w:rsid w:val="00D87416"/>
    <w:rsid w:val="00D874D6"/>
    <w:rsid w:val="00D8765E"/>
    <w:rsid w:val="00D877C0"/>
    <w:rsid w:val="00D87B05"/>
    <w:rsid w:val="00D87BB6"/>
    <w:rsid w:val="00D87C18"/>
    <w:rsid w:val="00D87CBC"/>
    <w:rsid w:val="00D87E1A"/>
    <w:rsid w:val="00D87EBA"/>
    <w:rsid w:val="00D87F4B"/>
    <w:rsid w:val="00D87F86"/>
    <w:rsid w:val="00D87FB0"/>
    <w:rsid w:val="00D87FD6"/>
    <w:rsid w:val="00D87FFC"/>
    <w:rsid w:val="00D90031"/>
    <w:rsid w:val="00D901BD"/>
    <w:rsid w:val="00D9026B"/>
    <w:rsid w:val="00D902D3"/>
    <w:rsid w:val="00D90329"/>
    <w:rsid w:val="00D90441"/>
    <w:rsid w:val="00D90469"/>
    <w:rsid w:val="00D9050C"/>
    <w:rsid w:val="00D90597"/>
    <w:rsid w:val="00D905E9"/>
    <w:rsid w:val="00D90877"/>
    <w:rsid w:val="00D908D8"/>
    <w:rsid w:val="00D90E2D"/>
    <w:rsid w:val="00D90E51"/>
    <w:rsid w:val="00D910AA"/>
    <w:rsid w:val="00D913B3"/>
    <w:rsid w:val="00D913D2"/>
    <w:rsid w:val="00D91506"/>
    <w:rsid w:val="00D9151F"/>
    <w:rsid w:val="00D91717"/>
    <w:rsid w:val="00D91831"/>
    <w:rsid w:val="00D91986"/>
    <w:rsid w:val="00D919F8"/>
    <w:rsid w:val="00D91A42"/>
    <w:rsid w:val="00D91B12"/>
    <w:rsid w:val="00D91B5B"/>
    <w:rsid w:val="00D91F19"/>
    <w:rsid w:val="00D920E6"/>
    <w:rsid w:val="00D923D8"/>
    <w:rsid w:val="00D92494"/>
    <w:rsid w:val="00D9273A"/>
    <w:rsid w:val="00D9280A"/>
    <w:rsid w:val="00D92BAE"/>
    <w:rsid w:val="00D92C79"/>
    <w:rsid w:val="00D92CB0"/>
    <w:rsid w:val="00D92EC5"/>
    <w:rsid w:val="00D92F57"/>
    <w:rsid w:val="00D931B6"/>
    <w:rsid w:val="00D931CA"/>
    <w:rsid w:val="00D9320C"/>
    <w:rsid w:val="00D9334C"/>
    <w:rsid w:val="00D93787"/>
    <w:rsid w:val="00D938E3"/>
    <w:rsid w:val="00D939D9"/>
    <w:rsid w:val="00D93AB0"/>
    <w:rsid w:val="00D93DA5"/>
    <w:rsid w:val="00D93E0A"/>
    <w:rsid w:val="00D94185"/>
    <w:rsid w:val="00D94229"/>
    <w:rsid w:val="00D9429B"/>
    <w:rsid w:val="00D9440D"/>
    <w:rsid w:val="00D9442E"/>
    <w:rsid w:val="00D94494"/>
    <w:rsid w:val="00D94569"/>
    <w:rsid w:val="00D94852"/>
    <w:rsid w:val="00D94881"/>
    <w:rsid w:val="00D94C96"/>
    <w:rsid w:val="00D94D6A"/>
    <w:rsid w:val="00D94DED"/>
    <w:rsid w:val="00D94E84"/>
    <w:rsid w:val="00D94F40"/>
    <w:rsid w:val="00D95027"/>
    <w:rsid w:val="00D9509E"/>
    <w:rsid w:val="00D957DD"/>
    <w:rsid w:val="00D958E9"/>
    <w:rsid w:val="00D95D1D"/>
    <w:rsid w:val="00D95E1B"/>
    <w:rsid w:val="00D95F4E"/>
    <w:rsid w:val="00D96008"/>
    <w:rsid w:val="00D9623B"/>
    <w:rsid w:val="00D962F2"/>
    <w:rsid w:val="00D9632D"/>
    <w:rsid w:val="00D96941"/>
    <w:rsid w:val="00D96997"/>
    <w:rsid w:val="00D96A0D"/>
    <w:rsid w:val="00D96A70"/>
    <w:rsid w:val="00D96BA9"/>
    <w:rsid w:val="00D96C61"/>
    <w:rsid w:val="00D96DB1"/>
    <w:rsid w:val="00D96DE2"/>
    <w:rsid w:val="00D97259"/>
    <w:rsid w:val="00D9727E"/>
    <w:rsid w:val="00D973AD"/>
    <w:rsid w:val="00D97428"/>
    <w:rsid w:val="00D97927"/>
    <w:rsid w:val="00D97C46"/>
    <w:rsid w:val="00D97C92"/>
    <w:rsid w:val="00D97EF7"/>
    <w:rsid w:val="00D97FCE"/>
    <w:rsid w:val="00D97FF2"/>
    <w:rsid w:val="00DA0191"/>
    <w:rsid w:val="00DA0208"/>
    <w:rsid w:val="00DA024A"/>
    <w:rsid w:val="00DA028B"/>
    <w:rsid w:val="00DA0342"/>
    <w:rsid w:val="00DA03F0"/>
    <w:rsid w:val="00DA041B"/>
    <w:rsid w:val="00DA046F"/>
    <w:rsid w:val="00DA0536"/>
    <w:rsid w:val="00DA0928"/>
    <w:rsid w:val="00DA0936"/>
    <w:rsid w:val="00DA09AC"/>
    <w:rsid w:val="00DA0A5F"/>
    <w:rsid w:val="00DA0C8A"/>
    <w:rsid w:val="00DA0CF8"/>
    <w:rsid w:val="00DA0D72"/>
    <w:rsid w:val="00DA0E6C"/>
    <w:rsid w:val="00DA0F12"/>
    <w:rsid w:val="00DA1013"/>
    <w:rsid w:val="00DA10B5"/>
    <w:rsid w:val="00DA1199"/>
    <w:rsid w:val="00DA11B3"/>
    <w:rsid w:val="00DA1259"/>
    <w:rsid w:val="00DA14C3"/>
    <w:rsid w:val="00DA158F"/>
    <w:rsid w:val="00DA1715"/>
    <w:rsid w:val="00DA1789"/>
    <w:rsid w:val="00DA1800"/>
    <w:rsid w:val="00DA19F7"/>
    <w:rsid w:val="00DA1AD9"/>
    <w:rsid w:val="00DA1C76"/>
    <w:rsid w:val="00DA2023"/>
    <w:rsid w:val="00DA2049"/>
    <w:rsid w:val="00DA21F3"/>
    <w:rsid w:val="00DA2301"/>
    <w:rsid w:val="00DA23C7"/>
    <w:rsid w:val="00DA2686"/>
    <w:rsid w:val="00DA2743"/>
    <w:rsid w:val="00DA2B67"/>
    <w:rsid w:val="00DA2D43"/>
    <w:rsid w:val="00DA2E38"/>
    <w:rsid w:val="00DA319D"/>
    <w:rsid w:val="00DA31E9"/>
    <w:rsid w:val="00DA3305"/>
    <w:rsid w:val="00DA347A"/>
    <w:rsid w:val="00DA3563"/>
    <w:rsid w:val="00DA38FC"/>
    <w:rsid w:val="00DA390C"/>
    <w:rsid w:val="00DA3B1F"/>
    <w:rsid w:val="00DA3C1B"/>
    <w:rsid w:val="00DA3D6E"/>
    <w:rsid w:val="00DA3F81"/>
    <w:rsid w:val="00DA4047"/>
    <w:rsid w:val="00DA40D3"/>
    <w:rsid w:val="00DA4172"/>
    <w:rsid w:val="00DA4225"/>
    <w:rsid w:val="00DA44EA"/>
    <w:rsid w:val="00DA45FB"/>
    <w:rsid w:val="00DA4AB9"/>
    <w:rsid w:val="00DA4C32"/>
    <w:rsid w:val="00DA4CD1"/>
    <w:rsid w:val="00DA4FD4"/>
    <w:rsid w:val="00DA5117"/>
    <w:rsid w:val="00DA51D1"/>
    <w:rsid w:val="00DA534B"/>
    <w:rsid w:val="00DA5495"/>
    <w:rsid w:val="00DA552D"/>
    <w:rsid w:val="00DA55C0"/>
    <w:rsid w:val="00DA5727"/>
    <w:rsid w:val="00DA580E"/>
    <w:rsid w:val="00DA5A26"/>
    <w:rsid w:val="00DA5A79"/>
    <w:rsid w:val="00DA5AAB"/>
    <w:rsid w:val="00DA5B83"/>
    <w:rsid w:val="00DA5C21"/>
    <w:rsid w:val="00DA5DB1"/>
    <w:rsid w:val="00DA5FA0"/>
    <w:rsid w:val="00DA613E"/>
    <w:rsid w:val="00DA677F"/>
    <w:rsid w:val="00DA6874"/>
    <w:rsid w:val="00DA6C60"/>
    <w:rsid w:val="00DA6D4C"/>
    <w:rsid w:val="00DA6DA5"/>
    <w:rsid w:val="00DA6EA8"/>
    <w:rsid w:val="00DA6F49"/>
    <w:rsid w:val="00DA704E"/>
    <w:rsid w:val="00DA74C5"/>
    <w:rsid w:val="00DA75A7"/>
    <w:rsid w:val="00DA780D"/>
    <w:rsid w:val="00DA78E8"/>
    <w:rsid w:val="00DA798D"/>
    <w:rsid w:val="00DA7AF2"/>
    <w:rsid w:val="00DA7BE0"/>
    <w:rsid w:val="00DA7C63"/>
    <w:rsid w:val="00DB0033"/>
    <w:rsid w:val="00DB0124"/>
    <w:rsid w:val="00DB01F7"/>
    <w:rsid w:val="00DB0203"/>
    <w:rsid w:val="00DB03E6"/>
    <w:rsid w:val="00DB06B1"/>
    <w:rsid w:val="00DB07A4"/>
    <w:rsid w:val="00DB0996"/>
    <w:rsid w:val="00DB09E0"/>
    <w:rsid w:val="00DB0AF5"/>
    <w:rsid w:val="00DB0D47"/>
    <w:rsid w:val="00DB0E0D"/>
    <w:rsid w:val="00DB10D3"/>
    <w:rsid w:val="00DB1257"/>
    <w:rsid w:val="00DB1570"/>
    <w:rsid w:val="00DB16AD"/>
    <w:rsid w:val="00DB1804"/>
    <w:rsid w:val="00DB1891"/>
    <w:rsid w:val="00DB1949"/>
    <w:rsid w:val="00DB19DB"/>
    <w:rsid w:val="00DB1ACB"/>
    <w:rsid w:val="00DB1B0C"/>
    <w:rsid w:val="00DB1D88"/>
    <w:rsid w:val="00DB1DC1"/>
    <w:rsid w:val="00DB1F97"/>
    <w:rsid w:val="00DB202B"/>
    <w:rsid w:val="00DB2714"/>
    <w:rsid w:val="00DB2865"/>
    <w:rsid w:val="00DB2B29"/>
    <w:rsid w:val="00DB2F46"/>
    <w:rsid w:val="00DB2F66"/>
    <w:rsid w:val="00DB30B8"/>
    <w:rsid w:val="00DB30D9"/>
    <w:rsid w:val="00DB3178"/>
    <w:rsid w:val="00DB317C"/>
    <w:rsid w:val="00DB3271"/>
    <w:rsid w:val="00DB3385"/>
    <w:rsid w:val="00DB34F1"/>
    <w:rsid w:val="00DB376E"/>
    <w:rsid w:val="00DB3810"/>
    <w:rsid w:val="00DB3881"/>
    <w:rsid w:val="00DB38C1"/>
    <w:rsid w:val="00DB3BCC"/>
    <w:rsid w:val="00DB3E4D"/>
    <w:rsid w:val="00DB4704"/>
    <w:rsid w:val="00DB488C"/>
    <w:rsid w:val="00DB4C7E"/>
    <w:rsid w:val="00DB4D97"/>
    <w:rsid w:val="00DB4EA9"/>
    <w:rsid w:val="00DB506E"/>
    <w:rsid w:val="00DB507A"/>
    <w:rsid w:val="00DB519A"/>
    <w:rsid w:val="00DB562E"/>
    <w:rsid w:val="00DB56A8"/>
    <w:rsid w:val="00DB58AD"/>
    <w:rsid w:val="00DB5BA1"/>
    <w:rsid w:val="00DB5C4A"/>
    <w:rsid w:val="00DB5D59"/>
    <w:rsid w:val="00DB5EAC"/>
    <w:rsid w:val="00DB5F34"/>
    <w:rsid w:val="00DB6046"/>
    <w:rsid w:val="00DB605A"/>
    <w:rsid w:val="00DB6085"/>
    <w:rsid w:val="00DB6318"/>
    <w:rsid w:val="00DB6402"/>
    <w:rsid w:val="00DB6420"/>
    <w:rsid w:val="00DB6641"/>
    <w:rsid w:val="00DB6754"/>
    <w:rsid w:val="00DB6822"/>
    <w:rsid w:val="00DB6966"/>
    <w:rsid w:val="00DB6976"/>
    <w:rsid w:val="00DB69A0"/>
    <w:rsid w:val="00DB6A85"/>
    <w:rsid w:val="00DB6B18"/>
    <w:rsid w:val="00DB6B30"/>
    <w:rsid w:val="00DB6B82"/>
    <w:rsid w:val="00DB6EF5"/>
    <w:rsid w:val="00DB724D"/>
    <w:rsid w:val="00DB72D7"/>
    <w:rsid w:val="00DB787F"/>
    <w:rsid w:val="00DB7D3F"/>
    <w:rsid w:val="00DB7D59"/>
    <w:rsid w:val="00DB7F60"/>
    <w:rsid w:val="00DC0038"/>
    <w:rsid w:val="00DC0271"/>
    <w:rsid w:val="00DC0535"/>
    <w:rsid w:val="00DC06A8"/>
    <w:rsid w:val="00DC073C"/>
    <w:rsid w:val="00DC077B"/>
    <w:rsid w:val="00DC0A39"/>
    <w:rsid w:val="00DC0CD9"/>
    <w:rsid w:val="00DC1027"/>
    <w:rsid w:val="00DC128E"/>
    <w:rsid w:val="00DC1389"/>
    <w:rsid w:val="00DC13AC"/>
    <w:rsid w:val="00DC17ED"/>
    <w:rsid w:val="00DC18F6"/>
    <w:rsid w:val="00DC1969"/>
    <w:rsid w:val="00DC19CA"/>
    <w:rsid w:val="00DC1B46"/>
    <w:rsid w:val="00DC1B49"/>
    <w:rsid w:val="00DC1D12"/>
    <w:rsid w:val="00DC1D2F"/>
    <w:rsid w:val="00DC1DCB"/>
    <w:rsid w:val="00DC1E2E"/>
    <w:rsid w:val="00DC1E94"/>
    <w:rsid w:val="00DC208B"/>
    <w:rsid w:val="00DC20F5"/>
    <w:rsid w:val="00DC217C"/>
    <w:rsid w:val="00DC21AF"/>
    <w:rsid w:val="00DC22A2"/>
    <w:rsid w:val="00DC22B1"/>
    <w:rsid w:val="00DC230E"/>
    <w:rsid w:val="00DC234C"/>
    <w:rsid w:val="00DC257D"/>
    <w:rsid w:val="00DC26D7"/>
    <w:rsid w:val="00DC281F"/>
    <w:rsid w:val="00DC2A87"/>
    <w:rsid w:val="00DC2CA8"/>
    <w:rsid w:val="00DC2E1A"/>
    <w:rsid w:val="00DC2E64"/>
    <w:rsid w:val="00DC31D0"/>
    <w:rsid w:val="00DC32D7"/>
    <w:rsid w:val="00DC3660"/>
    <w:rsid w:val="00DC3675"/>
    <w:rsid w:val="00DC3703"/>
    <w:rsid w:val="00DC3844"/>
    <w:rsid w:val="00DC3AF7"/>
    <w:rsid w:val="00DC3B69"/>
    <w:rsid w:val="00DC3C3C"/>
    <w:rsid w:val="00DC3D00"/>
    <w:rsid w:val="00DC3D10"/>
    <w:rsid w:val="00DC3D64"/>
    <w:rsid w:val="00DC406E"/>
    <w:rsid w:val="00DC42A5"/>
    <w:rsid w:val="00DC42AF"/>
    <w:rsid w:val="00DC42C1"/>
    <w:rsid w:val="00DC42FD"/>
    <w:rsid w:val="00DC4324"/>
    <w:rsid w:val="00DC468F"/>
    <w:rsid w:val="00DC4BFC"/>
    <w:rsid w:val="00DC4E37"/>
    <w:rsid w:val="00DC4F91"/>
    <w:rsid w:val="00DC50B2"/>
    <w:rsid w:val="00DC5299"/>
    <w:rsid w:val="00DC53EE"/>
    <w:rsid w:val="00DC5403"/>
    <w:rsid w:val="00DC5499"/>
    <w:rsid w:val="00DC56A1"/>
    <w:rsid w:val="00DC59F4"/>
    <w:rsid w:val="00DC5B83"/>
    <w:rsid w:val="00DC5C1C"/>
    <w:rsid w:val="00DC5E78"/>
    <w:rsid w:val="00DC5ED7"/>
    <w:rsid w:val="00DC5EF5"/>
    <w:rsid w:val="00DC6009"/>
    <w:rsid w:val="00DC60CB"/>
    <w:rsid w:val="00DC629E"/>
    <w:rsid w:val="00DC62DE"/>
    <w:rsid w:val="00DC635F"/>
    <w:rsid w:val="00DC6773"/>
    <w:rsid w:val="00DC69EC"/>
    <w:rsid w:val="00DC6AB0"/>
    <w:rsid w:val="00DC6B63"/>
    <w:rsid w:val="00DC6C7E"/>
    <w:rsid w:val="00DC6CE8"/>
    <w:rsid w:val="00DC6D8F"/>
    <w:rsid w:val="00DC7087"/>
    <w:rsid w:val="00DC740C"/>
    <w:rsid w:val="00DC757A"/>
    <w:rsid w:val="00DC7AF8"/>
    <w:rsid w:val="00DC7B36"/>
    <w:rsid w:val="00DC7C42"/>
    <w:rsid w:val="00DC7D97"/>
    <w:rsid w:val="00DC7F45"/>
    <w:rsid w:val="00DC7F8D"/>
    <w:rsid w:val="00DD01EF"/>
    <w:rsid w:val="00DD0218"/>
    <w:rsid w:val="00DD02FB"/>
    <w:rsid w:val="00DD04B7"/>
    <w:rsid w:val="00DD053F"/>
    <w:rsid w:val="00DD0653"/>
    <w:rsid w:val="00DD0750"/>
    <w:rsid w:val="00DD095C"/>
    <w:rsid w:val="00DD0B26"/>
    <w:rsid w:val="00DD0DFA"/>
    <w:rsid w:val="00DD0F5B"/>
    <w:rsid w:val="00DD10E0"/>
    <w:rsid w:val="00DD1115"/>
    <w:rsid w:val="00DD11E7"/>
    <w:rsid w:val="00DD13ED"/>
    <w:rsid w:val="00DD180F"/>
    <w:rsid w:val="00DD184A"/>
    <w:rsid w:val="00DD188F"/>
    <w:rsid w:val="00DD1A93"/>
    <w:rsid w:val="00DD1C73"/>
    <w:rsid w:val="00DD1DBA"/>
    <w:rsid w:val="00DD1E4D"/>
    <w:rsid w:val="00DD1FC4"/>
    <w:rsid w:val="00DD1FE3"/>
    <w:rsid w:val="00DD200D"/>
    <w:rsid w:val="00DD20A1"/>
    <w:rsid w:val="00DD227A"/>
    <w:rsid w:val="00DD2334"/>
    <w:rsid w:val="00DD25D9"/>
    <w:rsid w:val="00DD25F5"/>
    <w:rsid w:val="00DD26A9"/>
    <w:rsid w:val="00DD29E9"/>
    <w:rsid w:val="00DD2D76"/>
    <w:rsid w:val="00DD2E10"/>
    <w:rsid w:val="00DD2E4C"/>
    <w:rsid w:val="00DD2ED8"/>
    <w:rsid w:val="00DD326B"/>
    <w:rsid w:val="00DD32E9"/>
    <w:rsid w:val="00DD3638"/>
    <w:rsid w:val="00DD3904"/>
    <w:rsid w:val="00DD3AA9"/>
    <w:rsid w:val="00DD3ACD"/>
    <w:rsid w:val="00DD3ADB"/>
    <w:rsid w:val="00DD3FC1"/>
    <w:rsid w:val="00DD41C1"/>
    <w:rsid w:val="00DD4249"/>
    <w:rsid w:val="00DD4258"/>
    <w:rsid w:val="00DD4865"/>
    <w:rsid w:val="00DD48CA"/>
    <w:rsid w:val="00DD4A58"/>
    <w:rsid w:val="00DD4C0C"/>
    <w:rsid w:val="00DD4C71"/>
    <w:rsid w:val="00DD4CBA"/>
    <w:rsid w:val="00DD4EF1"/>
    <w:rsid w:val="00DD4F3E"/>
    <w:rsid w:val="00DD5126"/>
    <w:rsid w:val="00DD513C"/>
    <w:rsid w:val="00DD5207"/>
    <w:rsid w:val="00DD5239"/>
    <w:rsid w:val="00DD5287"/>
    <w:rsid w:val="00DD538C"/>
    <w:rsid w:val="00DD556B"/>
    <w:rsid w:val="00DD5928"/>
    <w:rsid w:val="00DD5BC9"/>
    <w:rsid w:val="00DD621B"/>
    <w:rsid w:val="00DD623E"/>
    <w:rsid w:val="00DD6842"/>
    <w:rsid w:val="00DD6BB4"/>
    <w:rsid w:val="00DD6BBF"/>
    <w:rsid w:val="00DD6BE8"/>
    <w:rsid w:val="00DD6ED1"/>
    <w:rsid w:val="00DD6F58"/>
    <w:rsid w:val="00DD7011"/>
    <w:rsid w:val="00DD723B"/>
    <w:rsid w:val="00DD733A"/>
    <w:rsid w:val="00DD739A"/>
    <w:rsid w:val="00DD7417"/>
    <w:rsid w:val="00DD7579"/>
    <w:rsid w:val="00DD75F2"/>
    <w:rsid w:val="00DD7959"/>
    <w:rsid w:val="00DD79A8"/>
    <w:rsid w:val="00DD7EDD"/>
    <w:rsid w:val="00DD7F3C"/>
    <w:rsid w:val="00DD7FEB"/>
    <w:rsid w:val="00DD7FF4"/>
    <w:rsid w:val="00DE0022"/>
    <w:rsid w:val="00DE007C"/>
    <w:rsid w:val="00DE020B"/>
    <w:rsid w:val="00DE0740"/>
    <w:rsid w:val="00DE0828"/>
    <w:rsid w:val="00DE0B53"/>
    <w:rsid w:val="00DE0B87"/>
    <w:rsid w:val="00DE0BC3"/>
    <w:rsid w:val="00DE0BF1"/>
    <w:rsid w:val="00DE0CA6"/>
    <w:rsid w:val="00DE0D3E"/>
    <w:rsid w:val="00DE0E80"/>
    <w:rsid w:val="00DE0EEA"/>
    <w:rsid w:val="00DE0F14"/>
    <w:rsid w:val="00DE1002"/>
    <w:rsid w:val="00DE1112"/>
    <w:rsid w:val="00DE1117"/>
    <w:rsid w:val="00DE125F"/>
    <w:rsid w:val="00DE147C"/>
    <w:rsid w:val="00DE156D"/>
    <w:rsid w:val="00DE16B5"/>
    <w:rsid w:val="00DE1737"/>
    <w:rsid w:val="00DE17E7"/>
    <w:rsid w:val="00DE1814"/>
    <w:rsid w:val="00DE1A0E"/>
    <w:rsid w:val="00DE1DDC"/>
    <w:rsid w:val="00DE1E7F"/>
    <w:rsid w:val="00DE211E"/>
    <w:rsid w:val="00DE2411"/>
    <w:rsid w:val="00DE244E"/>
    <w:rsid w:val="00DE247D"/>
    <w:rsid w:val="00DE271C"/>
    <w:rsid w:val="00DE2761"/>
    <w:rsid w:val="00DE276D"/>
    <w:rsid w:val="00DE27AA"/>
    <w:rsid w:val="00DE295F"/>
    <w:rsid w:val="00DE2AE8"/>
    <w:rsid w:val="00DE2B26"/>
    <w:rsid w:val="00DE2B3D"/>
    <w:rsid w:val="00DE2C25"/>
    <w:rsid w:val="00DE2C6C"/>
    <w:rsid w:val="00DE2CBE"/>
    <w:rsid w:val="00DE2CCD"/>
    <w:rsid w:val="00DE2DC3"/>
    <w:rsid w:val="00DE2DE5"/>
    <w:rsid w:val="00DE307B"/>
    <w:rsid w:val="00DE327E"/>
    <w:rsid w:val="00DE336B"/>
    <w:rsid w:val="00DE3433"/>
    <w:rsid w:val="00DE3662"/>
    <w:rsid w:val="00DE36F5"/>
    <w:rsid w:val="00DE3857"/>
    <w:rsid w:val="00DE3890"/>
    <w:rsid w:val="00DE3AF9"/>
    <w:rsid w:val="00DE3F23"/>
    <w:rsid w:val="00DE41D0"/>
    <w:rsid w:val="00DE4206"/>
    <w:rsid w:val="00DE42BA"/>
    <w:rsid w:val="00DE4422"/>
    <w:rsid w:val="00DE46B6"/>
    <w:rsid w:val="00DE474C"/>
    <w:rsid w:val="00DE475F"/>
    <w:rsid w:val="00DE4830"/>
    <w:rsid w:val="00DE4B6C"/>
    <w:rsid w:val="00DE4BF4"/>
    <w:rsid w:val="00DE4E32"/>
    <w:rsid w:val="00DE509A"/>
    <w:rsid w:val="00DE5133"/>
    <w:rsid w:val="00DE5261"/>
    <w:rsid w:val="00DE5659"/>
    <w:rsid w:val="00DE5782"/>
    <w:rsid w:val="00DE583D"/>
    <w:rsid w:val="00DE5892"/>
    <w:rsid w:val="00DE5CA9"/>
    <w:rsid w:val="00DE5CB2"/>
    <w:rsid w:val="00DE5CBF"/>
    <w:rsid w:val="00DE5D9E"/>
    <w:rsid w:val="00DE5E93"/>
    <w:rsid w:val="00DE5F0A"/>
    <w:rsid w:val="00DE5FB5"/>
    <w:rsid w:val="00DE5FF7"/>
    <w:rsid w:val="00DE60DE"/>
    <w:rsid w:val="00DE6131"/>
    <w:rsid w:val="00DE633D"/>
    <w:rsid w:val="00DE6451"/>
    <w:rsid w:val="00DE64D7"/>
    <w:rsid w:val="00DE6594"/>
    <w:rsid w:val="00DE65B0"/>
    <w:rsid w:val="00DE6695"/>
    <w:rsid w:val="00DE6755"/>
    <w:rsid w:val="00DE6786"/>
    <w:rsid w:val="00DE686F"/>
    <w:rsid w:val="00DE694C"/>
    <w:rsid w:val="00DE6A71"/>
    <w:rsid w:val="00DE6B01"/>
    <w:rsid w:val="00DE6B2E"/>
    <w:rsid w:val="00DE6CF2"/>
    <w:rsid w:val="00DE6CFC"/>
    <w:rsid w:val="00DE6D06"/>
    <w:rsid w:val="00DE6DA7"/>
    <w:rsid w:val="00DE6EF5"/>
    <w:rsid w:val="00DE6FEF"/>
    <w:rsid w:val="00DE749E"/>
    <w:rsid w:val="00DE74AB"/>
    <w:rsid w:val="00DE74D1"/>
    <w:rsid w:val="00DE753E"/>
    <w:rsid w:val="00DE7593"/>
    <w:rsid w:val="00DE7639"/>
    <w:rsid w:val="00DE774D"/>
    <w:rsid w:val="00DE780B"/>
    <w:rsid w:val="00DE7B32"/>
    <w:rsid w:val="00DE7BFE"/>
    <w:rsid w:val="00DE7D49"/>
    <w:rsid w:val="00DE7DC7"/>
    <w:rsid w:val="00DF015B"/>
    <w:rsid w:val="00DF0233"/>
    <w:rsid w:val="00DF0272"/>
    <w:rsid w:val="00DF03E0"/>
    <w:rsid w:val="00DF0420"/>
    <w:rsid w:val="00DF052D"/>
    <w:rsid w:val="00DF053B"/>
    <w:rsid w:val="00DF06AD"/>
    <w:rsid w:val="00DF06E8"/>
    <w:rsid w:val="00DF0759"/>
    <w:rsid w:val="00DF0793"/>
    <w:rsid w:val="00DF0859"/>
    <w:rsid w:val="00DF0C0A"/>
    <w:rsid w:val="00DF0C83"/>
    <w:rsid w:val="00DF0DF7"/>
    <w:rsid w:val="00DF0ED8"/>
    <w:rsid w:val="00DF1201"/>
    <w:rsid w:val="00DF1462"/>
    <w:rsid w:val="00DF1730"/>
    <w:rsid w:val="00DF1863"/>
    <w:rsid w:val="00DF1CF8"/>
    <w:rsid w:val="00DF1D24"/>
    <w:rsid w:val="00DF1D79"/>
    <w:rsid w:val="00DF1F2D"/>
    <w:rsid w:val="00DF1F65"/>
    <w:rsid w:val="00DF1F86"/>
    <w:rsid w:val="00DF2334"/>
    <w:rsid w:val="00DF2515"/>
    <w:rsid w:val="00DF254D"/>
    <w:rsid w:val="00DF26E7"/>
    <w:rsid w:val="00DF2759"/>
    <w:rsid w:val="00DF28BF"/>
    <w:rsid w:val="00DF2D3A"/>
    <w:rsid w:val="00DF2F5E"/>
    <w:rsid w:val="00DF34E4"/>
    <w:rsid w:val="00DF36B4"/>
    <w:rsid w:val="00DF38BF"/>
    <w:rsid w:val="00DF38C4"/>
    <w:rsid w:val="00DF38D6"/>
    <w:rsid w:val="00DF3CD1"/>
    <w:rsid w:val="00DF3D26"/>
    <w:rsid w:val="00DF3DA5"/>
    <w:rsid w:val="00DF3E54"/>
    <w:rsid w:val="00DF3F07"/>
    <w:rsid w:val="00DF3F44"/>
    <w:rsid w:val="00DF3FC6"/>
    <w:rsid w:val="00DF403C"/>
    <w:rsid w:val="00DF4082"/>
    <w:rsid w:val="00DF40CB"/>
    <w:rsid w:val="00DF40EA"/>
    <w:rsid w:val="00DF43DE"/>
    <w:rsid w:val="00DF44D7"/>
    <w:rsid w:val="00DF45D4"/>
    <w:rsid w:val="00DF461D"/>
    <w:rsid w:val="00DF4679"/>
    <w:rsid w:val="00DF467F"/>
    <w:rsid w:val="00DF4880"/>
    <w:rsid w:val="00DF48F1"/>
    <w:rsid w:val="00DF4B22"/>
    <w:rsid w:val="00DF4D4D"/>
    <w:rsid w:val="00DF51D1"/>
    <w:rsid w:val="00DF53A9"/>
    <w:rsid w:val="00DF53AF"/>
    <w:rsid w:val="00DF58AE"/>
    <w:rsid w:val="00DF5B73"/>
    <w:rsid w:val="00DF5DC2"/>
    <w:rsid w:val="00DF5DD5"/>
    <w:rsid w:val="00DF62AC"/>
    <w:rsid w:val="00DF6459"/>
    <w:rsid w:val="00DF6472"/>
    <w:rsid w:val="00DF657E"/>
    <w:rsid w:val="00DF6631"/>
    <w:rsid w:val="00DF6732"/>
    <w:rsid w:val="00DF6C20"/>
    <w:rsid w:val="00DF6CA8"/>
    <w:rsid w:val="00DF6D03"/>
    <w:rsid w:val="00DF6F38"/>
    <w:rsid w:val="00DF712F"/>
    <w:rsid w:val="00DF7141"/>
    <w:rsid w:val="00DF76AE"/>
    <w:rsid w:val="00DF778E"/>
    <w:rsid w:val="00DF7830"/>
    <w:rsid w:val="00DF78D7"/>
    <w:rsid w:val="00DF7A7B"/>
    <w:rsid w:val="00DF7C56"/>
    <w:rsid w:val="00DF7F8D"/>
    <w:rsid w:val="00E007CC"/>
    <w:rsid w:val="00E0085E"/>
    <w:rsid w:val="00E00910"/>
    <w:rsid w:val="00E00AD2"/>
    <w:rsid w:val="00E00B63"/>
    <w:rsid w:val="00E00E66"/>
    <w:rsid w:val="00E010E2"/>
    <w:rsid w:val="00E01135"/>
    <w:rsid w:val="00E013BD"/>
    <w:rsid w:val="00E0155C"/>
    <w:rsid w:val="00E016AE"/>
    <w:rsid w:val="00E016FB"/>
    <w:rsid w:val="00E01975"/>
    <w:rsid w:val="00E01BA8"/>
    <w:rsid w:val="00E0210B"/>
    <w:rsid w:val="00E021E9"/>
    <w:rsid w:val="00E0227A"/>
    <w:rsid w:val="00E02343"/>
    <w:rsid w:val="00E023A9"/>
    <w:rsid w:val="00E024C1"/>
    <w:rsid w:val="00E02569"/>
    <w:rsid w:val="00E02617"/>
    <w:rsid w:val="00E026FF"/>
    <w:rsid w:val="00E027A5"/>
    <w:rsid w:val="00E02A27"/>
    <w:rsid w:val="00E02B47"/>
    <w:rsid w:val="00E02BA1"/>
    <w:rsid w:val="00E02BD2"/>
    <w:rsid w:val="00E02E2D"/>
    <w:rsid w:val="00E02F54"/>
    <w:rsid w:val="00E03159"/>
    <w:rsid w:val="00E031A9"/>
    <w:rsid w:val="00E031CA"/>
    <w:rsid w:val="00E03313"/>
    <w:rsid w:val="00E03325"/>
    <w:rsid w:val="00E0341F"/>
    <w:rsid w:val="00E03487"/>
    <w:rsid w:val="00E035BD"/>
    <w:rsid w:val="00E036A9"/>
    <w:rsid w:val="00E03772"/>
    <w:rsid w:val="00E03774"/>
    <w:rsid w:val="00E037E4"/>
    <w:rsid w:val="00E037E5"/>
    <w:rsid w:val="00E03872"/>
    <w:rsid w:val="00E03999"/>
    <w:rsid w:val="00E03A91"/>
    <w:rsid w:val="00E03FB0"/>
    <w:rsid w:val="00E03FD0"/>
    <w:rsid w:val="00E041D6"/>
    <w:rsid w:val="00E045B6"/>
    <w:rsid w:val="00E04698"/>
    <w:rsid w:val="00E0473E"/>
    <w:rsid w:val="00E048E0"/>
    <w:rsid w:val="00E04A1B"/>
    <w:rsid w:val="00E04A9F"/>
    <w:rsid w:val="00E04C46"/>
    <w:rsid w:val="00E04CC8"/>
    <w:rsid w:val="00E04EA4"/>
    <w:rsid w:val="00E04ED7"/>
    <w:rsid w:val="00E05078"/>
    <w:rsid w:val="00E051B6"/>
    <w:rsid w:val="00E052B6"/>
    <w:rsid w:val="00E052D2"/>
    <w:rsid w:val="00E0535E"/>
    <w:rsid w:val="00E0536C"/>
    <w:rsid w:val="00E053A9"/>
    <w:rsid w:val="00E055A6"/>
    <w:rsid w:val="00E05A36"/>
    <w:rsid w:val="00E05A49"/>
    <w:rsid w:val="00E05A99"/>
    <w:rsid w:val="00E05ACD"/>
    <w:rsid w:val="00E05C05"/>
    <w:rsid w:val="00E05E27"/>
    <w:rsid w:val="00E060B8"/>
    <w:rsid w:val="00E0614E"/>
    <w:rsid w:val="00E06528"/>
    <w:rsid w:val="00E065E7"/>
    <w:rsid w:val="00E06651"/>
    <w:rsid w:val="00E0687B"/>
    <w:rsid w:val="00E06AC4"/>
    <w:rsid w:val="00E06AC7"/>
    <w:rsid w:val="00E06F85"/>
    <w:rsid w:val="00E07077"/>
    <w:rsid w:val="00E07168"/>
    <w:rsid w:val="00E07262"/>
    <w:rsid w:val="00E0735E"/>
    <w:rsid w:val="00E073CC"/>
    <w:rsid w:val="00E07646"/>
    <w:rsid w:val="00E078EB"/>
    <w:rsid w:val="00E07B3F"/>
    <w:rsid w:val="00E07D33"/>
    <w:rsid w:val="00E07E2A"/>
    <w:rsid w:val="00E07E9A"/>
    <w:rsid w:val="00E07EE3"/>
    <w:rsid w:val="00E07FCF"/>
    <w:rsid w:val="00E101F8"/>
    <w:rsid w:val="00E102AE"/>
    <w:rsid w:val="00E10336"/>
    <w:rsid w:val="00E10454"/>
    <w:rsid w:val="00E10455"/>
    <w:rsid w:val="00E105CA"/>
    <w:rsid w:val="00E10740"/>
    <w:rsid w:val="00E10791"/>
    <w:rsid w:val="00E109FC"/>
    <w:rsid w:val="00E10CD7"/>
    <w:rsid w:val="00E11140"/>
    <w:rsid w:val="00E1125B"/>
    <w:rsid w:val="00E113B9"/>
    <w:rsid w:val="00E113CC"/>
    <w:rsid w:val="00E114AF"/>
    <w:rsid w:val="00E1151B"/>
    <w:rsid w:val="00E1152B"/>
    <w:rsid w:val="00E116D8"/>
    <w:rsid w:val="00E118FF"/>
    <w:rsid w:val="00E1193D"/>
    <w:rsid w:val="00E11B17"/>
    <w:rsid w:val="00E11D7F"/>
    <w:rsid w:val="00E11E25"/>
    <w:rsid w:val="00E11F2E"/>
    <w:rsid w:val="00E12055"/>
    <w:rsid w:val="00E12103"/>
    <w:rsid w:val="00E1218A"/>
    <w:rsid w:val="00E121E3"/>
    <w:rsid w:val="00E12240"/>
    <w:rsid w:val="00E123FA"/>
    <w:rsid w:val="00E123FD"/>
    <w:rsid w:val="00E124EA"/>
    <w:rsid w:val="00E125D0"/>
    <w:rsid w:val="00E12754"/>
    <w:rsid w:val="00E12807"/>
    <w:rsid w:val="00E12821"/>
    <w:rsid w:val="00E12934"/>
    <w:rsid w:val="00E12A22"/>
    <w:rsid w:val="00E12AB4"/>
    <w:rsid w:val="00E12F00"/>
    <w:rsid w:val="00E1301B"/>
    <w:rsid w:val="00E1316A"/>
    <w:rsid w:val="00E1322F"/>
    <w:rsid w:val="00E13235"/>
    <w:rsid w:val="00E1326C"/>
    <w:rsid w:val="00E133C1"/>
    <w:rsid w:val="00E1342F"/>
    <w:rsid w:val="00E135BB"/>
    <w:rsid w:val="00E13871"/>
    <w:rsid w:val="00E139D8"/>
    <w:rsid w:val="00E13A25"/>
    <w:rsid w:val="00E13B58"/>
    <w:rsid w:val="00E13C63"/>
    <w:rsid w:val="00E14545"/>
    <w:rsid w:val="00E147FD"/>
    <w:rsid w:val="00E14886"/>
    <w:rsid w:val="00E1499B"/>
    <w:rsid w:val="00E14A7C"/>
    <w:rsid w:val="00E14AE3"/>
    <w:rsid w:val="00E14E0A"/>
    <w:rsid w:val="00E15198"/>
    <w:rsid w:val="00E152F5"/>
    <w:rsid w:val="00E15382"/>
    <w:rsid w:val="00E153B9"/>
    <w:rsid w:val="00E153FC"/>
    <w:rsid w:val="00E1544B"/>
    <w:rsid w:val="00E15460"/>
    <w:rsid w:val="00E1549F"/>
    <w:rsid w:val="00E15696"/>
    <w:rsid w:val="00E156E1"/>
    <w:rsid w:val="00E157A2"/>
    <w:rsid w:val="00E15907"/>
    <w:rsid w:val="00E15B98"/>
    <w:rsid w:val="00E15C70"/>
    <w:rsid w:val="00E15CAC"/>
    <w:rsid w:val="00E15D03"/>
    <w:rsid w:val="00E15E99"/>
    <w:rsid w:val="00E15EAF"/>
    <w:rsid w:val="00E15ED1"/>
    <w:rsid w:val="00E15F8C"/>
    <w:rsid w:val="00E1609F"/>
    <w:rsid w:val="00E16239"/>
    <w:rsid w:val="00E16333"/>
    <w:rsid w:val="00E1634C"/>
    <w:rsid w:val="00E1643C"/>
    <w:rsid w:val="00E16453"/>
    <w:rsid w:val="00E16486"/>
    <w:rsid w:val="00E16752"/>
    <w:rsid w:val="00E167CB"/>
    <w:rsid w:val="00E1682E"/>
    <w:rsid w:val="00E16A7A"/>
    <w:rsid w:val="00E17122"/>
    <w:rsid w:val="00E17214"/>
    <w:rsid w:val="00E17378"/>
    <w:rsid w:val="00E17450"/>
    <w:rsid w:val="00E17517"/>
    <w:rsid w:val="00E176DE"/>
    <w:rsid w:val="00E1776D"/>
    <w:rsid w:val="00E17A62"/>
    <w:rsid w:val="00E17A6E"/>
    <w:rsid w:val="00E17B49"/>
    <w:rsid w:val="00E17BA4"/>
    <w:rsid w:val="00E17C50"/>
    <w:rsid w:val="00E17D3C"/>
    <w:rsid w:val="00E17DDF"/>
    <w:rsid w:val="00E17E66"/>
    <w:rsid w:val="00E17EEE"/>
    <w:rsid w:val="00E2060D"/>
    <w:rsid w:val="00E20793"/>
    <w:rsid w:val="00E20902"/>
    <w:rsid w:val="00E2090C"/>
    <w:rsid w:val="00E20A35"/>
    <w:rsid w:val="00E20C0E"/>
    <w:rsid w:val="00E20E3C"/>
    <w:rsid w:val="00E211F4"/>
    <w:rsid w:val="00E2129D"/>
    <w:rsid w:val="00E2161B"/>
    <w:rsid w:val="00E2174D"/>
    <w:rsid w:val="00E217EA"/>
    <w:rsid w:val="00E219F6"/>
    <w:rsid w:val="00E21A6B"/>
    <w:rsid w:val="00E21CE0"/>
    <w:rsid w:val="00E21DFE"/>
    <w:rsid w:val="00E21E15"/>
    <w:rsid w:val="00E21F18"/>
    <w:rsid w:val="00E21F3F"/>
    <w:rsid w:val="00E220A6"/>
    <w:rsid w:val="00E22307"/>
    <w:rsid w:val="00E22651"/>
    <w:rsid w:val="00E226AA"/>
    <w:rsid w:val="00E2271D"/>
    <w:rsid w:val="00E2275D"/>
    <w:rsid w:val="00E227FC"/>
    <w:rsid w:val="00E22809"/>
    <w:rsid w:val="00E2281B"/>
    <w:rsid w:val="00E22868"/>
    <w:rsid w:val="00E22B7A"/>
    <w:rsid w:val="00E22B9A"/>
    <w:rsid w:val="00E22C5E"/>
    <w:rsid w:val="00E22CDF"/>
    <w:rsid w:val="00E22D9D"/>
    <w:rsid w:val="00E22E86"/>
    <w:rsid w:val="00E22EAB"/>
    <w:rsid w:val="00E22FD1"/>
    <w:rsid w:val="00E2307A"/>
    <w:rsid w:val="00E231B0"/>
    <w:rsid w:val="00E232A7"/>
    <w:rsid w:val="00E232EE"/>
    <w:rsid w:val="00E232F3"/>
    <w:rsid w:val="00E237E2"/>
    <w:rsid w:val="00E23819"/>
    <w:rsid w:val="00E23852"/>
    <w:rsid w:val="00E238DB"/>
    <w:rsid w:val="00E239AF"/>
    <w:rsid w:val="00E23A18"/>
    <w:rsid w:val="00E23B8F"/>
    <w:rsid w:val="00E23C36"/>
    <w:rsid w:val="00E23C38"/>
    <w:rsid w:val="00E23C80"/>
    <w:rsid w:val="00E23D4A"/>
    <w:rsid w:val="00E23D74"/>
    <w:rsid w:val="00E23E79"/>
    <w:rsid w:val="00E23FFF"/>
    <w:rsid w:val="00E24086"/>
    <w:rsid w:val="00E2413D"/>
    <w:rsid w:val="00E24657"/>
    <w:rsid w:val="00E2474E"/>
    <w:rsid w:val="00E24A54"/>
    <w:rsid w:val="00E24FF9"/>
    <w:rsid w:val="00E25069"/>
    <w:rsid w:val="00E25115"/>
    <w:rsid w:val="00E25237"/>
    <w:rsid w:val="00E2525B"/>
    <w:rsid w:val="00E25264"/>
    <w:rsid w:val="00E25370"/>
    <w:rsid w:val="00E254DF"/>
    <w:rsid w:val="00E25531"/>
    <w:rsid w:val="00E257F0"/>
    <w:rsid w:val="00E25A87"/>
    <w:rsid w:val="00E25DF7"/>
    <w:rsid w:val="00E2602F"/>
    <w:rsid w:val="00E26081"/>
    <w:rsid w:val="00E26277"/>
    <w:rsid w:val="00E262A2"/>
    <w:rsid w:val="00E2652E"/>
    <w:rsid w:val="00E2652F"/>
    <w:rsid w:val="00E26544"/>
    <w:rsid w:val="00E265EB"/>
    <w:rsid w:val="00E267BC"/>
    <w:rsid w:val="00E269D3"/>
    <w:rsid w:val="00E26B55"/>
    <w:rsid w:val="00E26BCC"/>
    <w:rsid w:val="00E26D70"/>
    <w:rsid w:val="00E26DD2"/>
    <w:rsid w:val="00E26FBC"/>
    <w:rsid w:val="00E271AC"/>
    <w:rsid w:val="00E271F0"/>
    <w:rsid w:val="00E27847"/>
    <w:rsid w:val="00E27876"/>
    <w:rsid w:val="00E27903"/>
    <w:rsid w:val="00E27917"/>
    <w:rsid w:val="00E27A9C"/>
    <w:rsid w:val="00E27AB3"/>
    <w:rsid w:val="00E27DAD"/>
    <w:rsid w:val="00E27EBC"/>
    <w:rsid w:val="00E301FF"/>
    <w:rsid w:val="00E3024F"/>
    <w:rsid w:val="00E303C9"/>
    <w:rsid w:val="00E305CD"/>
    <w:rsid w:val="00E30807"/>
    <w:rsid w:val="00E30832"/>
    <w:rsid w:val="00E3097E"/>
    <w:rsid w:val="00E30AD8"/>
    <w:rsid w:val="00E30AE4"/>
    <w:rsid w:val="00E30B27"/>
    <w:rsid w:val="00E30BA7"/>
    <w:rsid w:val="00E30C4A"/>
    <w:rsid w:val="00E30E13"/>
    <w:rsid w:val="00E30FCE"/>
    <w:rsid w:val="00E31069"/>
    <w:rsid w:val="00E3127B"/>
    <w:rsid w:val="00E3172F"/>
    <w:rsid w:val="00E31875"/>
    <w:rsid w:val="00E31C4F"/>
    <w:rsid w:val="00E31CC6"/>
    <w:rsid w:val="00E31D30"/>
    <w:rsid w:val="00E3205A"/>
    <w:rsid w:val="00E32085"/>
    <w:rsid w:val="00E32244"/>
    <w:rsid w:val="00E324AE"/>
    <w:rsid w:val="00E325DE"/>
    <w:rsid w:val="00E325FE"/>
    <w:rsid w:val="00E32654"/>
    <w:rsid w:val="00E32857"/>
    <w:rsid w:val="00E328D8"/>
    <w:rsid w:val="00E32982"/>
    <w:rsid w:val="00E32A30"/>
    <w:rsid w:val="00E32AFA"/>
    <w:rsid w:val="00E32C4A"/>
    <w:rsid w:val="00E32E53"/>
    <w:rsid w:val="00E32E6B"/>
    <w:rsid w:val="00E32E6D"/>
    <w:rsid w:val="00E33051"/>
    <w:rsid w:val="00E33278"/>
    <w:rsid w:val="00E3334B"/>
    <w:rsid w:val="00E334A3"/>
    <w:rsid w:val="00E336B8"/>
    <w:rsid w:val="00E3372D"/>
    <w:rsid w:val="00E3375F"/>
    <w:rsid w:val="00E337B7"/>
    <w:rsid w:val="00E3386D"/>
    <w:rsid w:val="00E33B1E"/>
    <w:rsid w:val="00E33BEC"/>
    <w:rsid w:val="00E33CF0"/>
    <w:rsid w:val="00E33D71"/>
    <w:rsid w:val="00E33F54"/>
    <w:rsid w:val="00E34091"/>
    <w:rsid w:val="00E34109"/>
    <w:rsid w:val="00E34181"/>
    <w:rsid w:val="00E3436C"/>
    <w:rsid w:val="00E34610"/>
    <w:rsid w:val="00E34759"/>
    <w:rsid w:val="00E34761"/>
    <w:rsid w:val="00E34A98"/>
    <w:rsid w:val="00E34B5A"/>
    <w:rsid w:val="00E34D6B"/>
    <w:rsid w:val="00E35270"/>
    <w:rsid w:val="00E353F4"/>
    <w:rsid w:val="00E3564C"/>
    <w:rsid w:val="00E3577E"/>
    <w:rsid w:val="00E358B6"/>
    <w:rsid w:val="00E35B26"/>
    <w:rsid w:val="00E3602D"/>
    <w:rsid w:val="00E36266"/>
    <w:rsid w:val="00E364FB"/>
    <w:rsid w:val="00E36745"/>
    <w:rsid w:val="00E36851"/>
    <w:rsid w:val="00E368A5"/>
    <w:rsid w:val="00E36977"/>
    <w:rsid w:val="00E36A65"/>
    <w:rsid w:val="00E36D48"/>
    <w:rsid w:val="00E36FA9"/>
    <w:rsid w:val="00E370BC"/>
    <w:rsid w:val="00E37180"/>
    <w:rsid w:val="00E37415"/>
    <w:rsid w:val="00E374D0"/>
    <w:rsid w:val="00E3756F"/>
    <w:rsid w:val="00E375C3"/>
    <w:rsid w:val="00E37656"/>
    <w:rsid w:val="00E376F0"/>
    <w:rsid w:val="00E377B2"/>
    <w:rsid w:val="00E377DA"/>
    <w:rsid w:val="00E37951"/>
    <w:rsid w:val="00E37B60"/>
    <w:rsid w:val="00E37CF0"/>
    <w:rsid w:val="00E37E63"/>
    <w:rsid w:val="00E37F05"/>
    <w:rsid w:val="00E37F6A"/>
    <w:rsid w:val="00E37FDE"/>
    <w:rsid w:val="00E37FEE"/>
    <w:rsid w:val="00E40251"/>
    <w:rsid w:val="00E4030D"/>
    <w:rsid w:val="00E40424"/>
    <w:rsid w:val="00E406B4"/>
    <w:rsid w:val="00E407E4"/>
    <w:rsid w:val="00E40934"/>
    <w:rsid w:val="00E40963"/>
    <w:rsid w:val="00E40A8E"/>
    <w:rsid w:val="00E40AE9"/>
    <w:rsid w:val="00E40C7A"/>
    <w:rsid w:val="00E40CB3"/>
    <w:rsid w:val="00E40D32"/>
    <w:rsid w:val="00E40EF9"/>
    <w:rsid w:val="00E41368"/>
    <w:rsid w:val="00E41462"/>
    <w:rsid w:val="00E414CF"/>
    <w:rsid w:val="00E4151D"/>
    <w:rsid w:val="00E41537"/>
    <w:rsid w:val="00E4168E"/>
    <w:rsid w:val="00E416A2"/>
    <w:rsid w:val="00E41A96"/>
    <w:rsid w:val="00E41AD3"/>
    <w:rsid w:val="00E41D60"/>
    <w:rsid w:val="00E41E15"/>
    <w:rsid w:val="00E42322"/>
    <w:rsid w:val="00E42961"/>
    <w:rsid w:val="00E429CB"/>
    <w:rsid w:val="00E429FB"/>
    <w:rsid w:val="00E42A06"/>
    <w:rsid w:val="00E42AC8"/>
    <w:rsid w:val="00E42AD7"/>
    <w:rsid w:val="00E42BA7"/>
    <w:rsid w:val="00E42BEE"/>
    <w:rsid w:val="00E42D91"/>
    <w:rsid w:val="00E42F6F"/>
    <w:rsid w:val="00E4307B"/>
    <w:rsid w:val="00E43109"/>
    <w:rsid w:val="00E4318F"/>
    <w:rsid w:val="00E431B7"/>
    <w:rsid w:val="00E43408"/>
    <w:rsid w:val="00E4346B"/>
    <w:rsid w:val="00E43555"/>
    <w:rsid w:val="00E43628"/>
    <w:rsid w:val="00E436E7"/>
    <w:rsid w:val="00E43740"/>
    <w:rsid w:val="00E43745"/>
    <w:rsid w:val="00E438A5"/>
    <w:rsid w:val="00E438D4"/>
    <w:rsid w:val="00E43A16"/>
    <w:rsid w:val="00E43C80"/>
    <w:rsid w:val="00E43E50"/>
    <w:rsid w:val="00E43E56"/>
    <w:rsid w:val="00E43EA3"/>
    <w:rsid w:val="00E43EC2"/>
    <w:rsid w:val="00E44189"/>
    <w:rsid w:val="00E44461"/>
    <w:rsid w:val="00E444F4"/>
    <w:rsid w:val="00E44695"/>
    <w:rsid w:val="00E448B7"/>
    <w:rsid w:val="00E44C0B"/>
    <w:rsid w:val="00E44D0C"/>
    <w:rsid w:val="00E44EBB"/>
    <w:rsid w:val="00E45004"/>
    <w:rsid w:val="00E4518B"/>
    <w:rsid w:val="00E455A3"/>
    <w:rsid w:val="00E45A31"/>
    <w:rsid w:val="00E45C63"/>
    <w:rsid w:val="00E45D26"/>
    <w:rsid w:val="00E45DB3"/>
    <w:rsid w:val="00E45E7F"/>
    <w:rsid w:val="00E45EFA"/>
    <w:rsid w:val="00E45F44"/>
    <w:rsid w:val="00E46126"/>
    <w:rsid w:val="00E46164"/>
    <w:rsid w:val="00E461DD"/>
    <w:rsid w:val="00E463F2"/>
    <w:rsid w:val="00E46593"/>
    <w:rsid w:val="00E465F5"/>
    <w:rsid w:val="00E4668E"/>
    <w:rsid w:val="00E4684E"/>
    <w:rsid w:val="00E4690B"/>
    <w:rsid w:val="00E46A6D"/>
    <w:rsid w:val="00E46AD1"/>
    <w:rsid w:val="00E46B00"/>
    <w:rsid w:val="00E46C3B"/>
    <w:rsid w:val="00E46C42"/>
    <w:rsid w:val="00E46F17"/>
    <w:rsid w:val="00E46FF4"/>
    <w:rsid w:val="00E47250"/>
    <w:rsid w:val="00E472A5"/>
    <w:rsid w:val="00E474ED"/>
    <w:rsid w:val="00E4767C"/>
    <w:rsid w:val="00E478E2"/>
    <w:rsid w:val="00E47A90"/>
    <w:rsid w:val="00E47CB3"/>
    <w:rsid w:val="00E47DBB"/>
    <w:rsid w:val="00E47E02"/>
    <w:rsid w:val="00E47ED4"/>
    <w:rsid w:val="00E501D2"/>
    <w:rsid w:val="00E50278"/>
    <w:rsid w:val="00E503E0"/>
    <w:rsid w:val="00E506D4"/>
    <w:rsid w:val="00E50994"/>
    <w:rsid w:val="00E50997"/>
    <w:rsid w:val="00E50AC3"/>
    <w:rsid w:val="00E50C5A"/>
    <w:rsid w:val="00E50CB0"/>
    <w:rsid w:val="00E50E72"/>
    <w:rsid w:val="00E50F15"/>
    <w:rsid w:val="00E511D9"/>
    <w:rsid w:val="00E512B9"/>
    <w:rsid w:val="00E512BB"/>
    <w:rsid w:val="00E5135C"/>
    <w:rsid w:val="00E513C6"/>
    <w:rsid w:val="00E5142F"/>
    <w:rsid w:val="00E51684"/>
    <w:rsid w:val="00E516A6"/>
    <w:rsid w:val="00E51851"/>
    <w:rsid w:val="00E51907"/>
    <w:rsid w:val="00E51B96"/>
    <w:rsid w:val="00E51BFA"/>
    <w:rsid w:val="00E51F3E"/>
    <w:rsid w:val="00E51F5E"/>
    <w:rsid w:val="00E52369"/>
    <w:rsid w:val="00E523CF"/>
    <w:rsid w:val="00E52537"/>
    <w:rsid w:val="00E52569"/>
    <w:rsid w:val="00E52605"/>
    <w:rsid w:val="00E52689"/>
    <w:rsid w:val="00E52851"/>
    <w:rsid w:val="00E529CB"/>
    <w:rsid w:val="00E52A34"/>
    <w:rsid w:val="00E52F2C"/>
    <w:rsid w:val="00E52F4F"/>
    <w:rsid w:val="00E52F5D"/>
    <w:rsid w:val="00E53033"/>
    <w:rsid w:val="00E5345F"/>
    <w:rsid w:val="00E534A0"/>
    <w:rsid w:val="00E534A4"/>
    <w:rsid w:val="00E534ED"/>
    <w:rsid w:val="00E5361A"/>
    <w:rsid w:val="00E537DC"/>
    <w:rsid w:val="00E5387B"/>
    <w:rsid w:val="00E539BA"/>
    <w:rsid w:val="00E53A08"/>
    <w:rsid w:val="00E53B78"/>
    <w:rsid w:val="00E53BB5"/>
    <w:rsid w:val="00E53C62"/>
    <w:rsid w:val="00E53FA9"/>
    <w:rsid w:val="00E54074"/>
    <w:rsid w:val="00E5414A"/>
    <w:rsid w:val="00E54183"/>
    <w:rsid w:val="00E541A0"/>
    <w:rsid w:val="00E54382"/>
    <w:rsid w:val="00E5446F"/>
    <w:rsid w:val="00E5470D"/>
    <w:rsid w:val="00E54A6C"/>
    <w:rsid w:val="00E54B4C"/>
    <w:rsid w:val="00E54F04"/>
    <w:rsid w:val="00E54F65"/>
    <w:rsid w:val="00E54FEC"/>
    <w:rsid w:val="00E553BC"/>
    <w:rsid w:val="00E55416"/>
    <w:rsid w:val="00E557F5"/>
    <w:rsid w:val="00E55B63"/>
    <w:rsid w:val="00E55D8C"/>
    <w:rsid w:val="00E55FF2"/>
    <w:rsid w:val="00E56270"/>
    <w:rsid w:val="00E562AF"/>
    <w:rsid w:val="00E562B3"/>
    <w:rsid w:val="00E56345"/>
    <w:rsid w:val="00E563B4"/>
    <w:rsid w:val="00E5649D"/>
    <w:rsid w:val="00E56B41"/>
    <w:rsid w:val="00E56CF6"/>
    <w:rsid w:val="00E5701D"/>
    <w:rsid w:val="00E5737D"/>
    <w:rsid w:val="00E5770D"/>
    <w:rsid w:val="00E578E9"/>
    <w:rsid w:val="00E57988"/>
    <w:rsid w:val="00E579A3"/>
    <w:rsid w:val="00E579DA"/>
    <w:rsid w:val="00E57AF7"/>
    <w:rsid w:val="00E57C4E"/>
    <w:rsid w:val="00E57C6D"/>
    <w:rsid w:val="00E602CE"/>
    <w:rsid w:val="00E6074E"/>
    <w:rsid w:val="00E608AB"/>
    <w:rsid w:val="00E608F0"/>
    <w:rsid w:val="00E60ADB"/>
    <w:rsid w:val="00E60B4E"/>
    <w:rsid w:val="00E60E1F"/>
    <w:rsid w:val="00E60F5C"/>
    <w:rsid w:val="00E6129B"/>
    <w:rsid w:val="00E612C0"/>
    <w:rsid w:val="00E612CB"/>
    <w:rsid w:val="00E6173F"/>
    <w:rsid w:val="00E617BB"/>
    <w:rsid w:val="00E61876"/>
    <w:rsid w:val="00E61E19"/>
    <w:rsid w:val="00E61EAD"/>
    <w:rsid w:val="00E62061"/>
    <w:rsid w:val="00E620B0"/>
    <w:rsid w:val="00E62125"/>
    <w:rsid w:val="00E62153"/>
    <w:rsid w:val="00E62186"/>
    <w:rsid w:val="00E621EF"/>
    <w:rsid w:val="00E622B3"/>
    <w:rsid w:val="00E62771"/>
    <w:rsid w:val="00E628CF"/>
    <w:rsid w:val="00E62A92"/>
    <w:rsid w:val="00E62C84"/>
    <w:rsid w:val="00E6341B"/>
    <w:rsid w:val="00E6346E"/>
    <w:rsid w:val="00E638A0"/>
    <w:rsid w:val="00E63AC7"/>
    <w:rsid w:val="00E640AE"/>
    <w:rsid w:val="00E6437F"/>
    <w:rsid w:val="00E6438E"/>
    <w:rsid w:val="00E643AB"/>
    <w:rsid w:val="00E64402"/>
    <w:rsid w:val="00E644AD"/>
    <w:rsid w:val="00E645CE"/>
    <w:rsid w:val="00E6475C"/>
    <w:rsid w:val="00E64A02"/>
    <w:rsid w:val="00E64B0D"/>
    <w:rsid w:val="00E64CEA"/>
    <w:rsid w:val="00E64D5E"/>
    <w:rsid w:val="00E64E24"/>
    <w:rsid w:val="00E64ECA"/>
    <w:rsid w:val="00E64EFF"/>
    <w:rsid w:val="00E65014"/>
    <w:rsid w:val="00E65158"/>
    <w:rsid w:val="00E651A6"/>
    <w:rsid w:val="00E651F1"/>
    <w:rsid w:val="00E653DF"/>
    <w:rsid w:val="00E657D5"/>
    <w:rsid w:val="00E65841"/>
    <w:rsid w:val="00E65A70"/>
    <w:rsid w:val="00E65CFE"/>
    <w:rsid w:val="00E65DA2"/>
    <w:rsid w:val="00E65E86"/>
    <w:rsid w:val="00E66169"/>
    <w:rsid w:val="00E66393"/>
    <w:rsid w:val="00E663F8"/>
    <w:rsid w:val="00E66665"/>
    <w:rsid w:val="00E6689E"/>
    <w:rsid w:val="00E66F97"/>
    <w:rsid w:val="00E66FE8"/>
    <w:rsid w:val="00E67199"/>
    <w:rsid w:val="00E67215"/>
    <w:rsid w:val="00E67691"/>
    <w:rsid w:val="00E677D9"/>
    <w:rsid w:val="00E67C86"/>
    <w:rsid w:val="00E67F30"/>
    <w:rsid w:val="00E7033D"/>
    <w:rsid w:val="00E7041E"/>
    <w:rsid w:val="00E70540"/>
    <w:rsid w:val="00E70632"/>
    <w:rsid w:val="00E7071A"/>
    <w:rsid w:val="00E70894"/>
    <w:rsid w:val="00E708E0"/>
    <w:rsid w:val="00E70908"/>
    <w:rsid w:val="00E70D28"/>
    <w:rsid w:val="00E70E37"/>
    <w:rsid w:val="00E70EBB"/>
    <w:rsid w:val="00E70FF2"/>
    <w:rsid w:val="00E710E0"/>
    <w:rsid w:val="00E71362"/>
    <w:rsid w:val="00E7160D"/>
    <w:rsid w:val="00E716F1"/>
    <w:rsid w:val="00E71897"/>
    <w:rsid w:val="00E71C3B"/>
    <w:rsid w:val="00E72002"/>
    <w:rsid w:val="00E72259"/>
    <w:rsid w:val="00E72403"/>
    <w:rsid w:val="00E7249C"/>
    <w:rsid w:val="00E724B2"/>
    <w:rsid w:val="00E724E2"/>
    <w:rsid w:val="00E72556"/>
    <w:rsid w:val="00E7269A"/>
    <w:rsid w:val="00E726F1"/>
    <w:rsid w:val="00E72895"/>
    <w:rsid w:val="00E72930"/>
    <w:rsid w:val="00E729F7"/>
    <w:rsid w:val="00E72BEA"/>
    <w:rsid w:val="00E72C7D"/>
    <w:rsid w:val="00E732A4"/>
    <w:rsid w:val="00E732B0"/>
    <w:rsid w:val="00E7349F"/>
    <w:rsid w:val="00E734C1"/>
    <w:rsid w:val="00E73548"/>
    <w:rsid w:val="00E73785"/>
    <w:rsid w:val="00E73868"/>
    <w:rsid w:val="00E7386A"/>
    <w:rsid w:val="00E73A8A"/>
    <w:rsid w:val="00E73C5D"/>
    <w:rsid w:val="00E73E53"/>
    <w:rsid w:val="00E73EA4"/>
    <w:rsid w:val="00E73F53"/>
    <w:rsid w:val="00E74289"/>
    <w:rsid w:val="00E7429E"/>
    <w:rsid w:val="00E743F0"/>
    <w:rsid w:val="00E7445B"/>
    <w:rsid w:val="00E7447B"/>
    <w:rsid w:val="00E746E3"/>
    <w:rsid w:val="00E747A1"/>
    <w:rsid w:val="00E749F4"/>
    <w:rsid w:val="00E74ACA"/>
    <w:rsid w:val="00E74B13"/>
    <w:rsid w:val="00E74BD3"/>
    <w:rsid w:val="00E74E51"/>
    <w:rsid w:val="00E74F57"/>
    <w:rsid w:val="00E753B3"/>
    <w:rsid w:val="00E756DE"/>
    <w:rsid w:val="00E75B27"/>
    <w:rsid w:val="00E75D3A"/>
    <w:rsid w:val="00E76237"/>
    <w:rsid w:val="00E76347"/>
    <w:rsid w:val="00E763A6"/>
    <w:rsid w:val="00E764AF"/>
    <w:rsid w:val="00E76702"/>
    <w:rsid w:val="00E76933"/>
    <w:rsid w:val="00E76A17"/>
    <w:rsid w:val="00E76B1E"/>
    <w:rsid w:val="00E76BEE"/>
    <w:rsid w:val="00E76D32"/>
    <w:rsid w:val="00E76EE8"/>
    <w:rsid w:val="00E76F2C"/>
    <w:rsid w:val="00E77049"/>
    <w:rsid w:val="00E770C9"/>
    <w:rsid w:val="00E77117"/>
    <w:rsid w:val="00E77193"/>
    <w:rsid w:val="00E77229"/>
    <w:rsid w:val="00E77437"/>
    <w:rsid w:val="00E774B2"/>
    <w:rsid w:val="00E775D4"/>
    <w:rsid w:val="00E775EB"/>
    <w:rsid w:val="00E776A2"/>
    <w:rsid w:val="00E7784C"/>
    <w:rsid w:val="00E77972"/>
    <w:rsid w:val="00E77B3A"/>
    <w:rsid w:val="00E77D49"/>
    <w:rsid w:val="00E77E0F"/>
    <w:rsid w:val="00E77E27"/>
    <w:rsid w:val="00E77F4E"/>
    <w:rsid w:val="00E80027"/>
    <w:rsid w:val="00E80281"/>
    <w:rsid w:val="00E80285"/>
    <w:rsid w:val="00E802D2"/>
    <w:rsid w:val="00E802F6"/>
    <w:rsid w:val="00E803FC"/>
    <w:rsid w:val="00E804C5"/>
    <w:rsid w:val="00E805FF"/>
    <w:rsid w:val="00E80665"/>
    <w:rsid w:val="00E807C8"/>
    <w:rsid w:val="00E80B03"/>
    <w:rsid w:val="00E80C7E"/>
    <w:rsid w:val="00E80C8E"/>
    <w:rsid w:val="00E80CD8"/>
    <w:rsid w:val="00E80E27"/>
    <w:rsid w:val="00E8134F"/>
    <w:rsid w:val="00E81894"/>
    <w:rsid w:val="00E81A9C"/>
    <w:rsid w:val="00E81BB0"/>
    <w:rsid w:val="00E81CE2"/>
    <w:rsid w:val="00E81D6A"/>
    <w:rsid w:val="00E81EAF"/>
    <w:rsid w:val="00E81F38"/>
    <w:rsid w:val="00E8200C"/>
    <w:rsid w:val="00E82144"/>
    <w:rsid w:val="00E82192"/>
    <w:rsid w:val="00E823B0"/>
    <w:rsid w:val="00E823F6"/>
    <w:rsid w:val="00E82452"/>
    <w:rsid w:val="00E824C6"/>
    <w:rsid w:val="00E82520"/>
    <w:rsid w:val="00E82948"/>
    <w:rsid w:val="00E829B8"/>
    <w:rsid w:val="00E82B5F"/>
    <w:rsid w:val="00E82C21"/>
    <w:rsid w:val="00E82EC2"/>
    <w:rsid w:val="00E82F91"/>
    <w:rsid w:val="00E83020"/>
    <w:rsid w:val="00E83267"/>
    <w:rsid w:val="00E83305"/>
    <w:rsid w:val="00E83457"/>
    <w:rsid w:val="00E835E5"/>
    <w:rsid w:val="00E837A8"/>
    <w:rsid w:val="00E83928"/>
    <w:rsid w:val="00E83A73"/>
    <w:rsid w:val="00E83B2C"/>
    <w:rsid w:val="00E83BE5"/>
    <w:rsid w:val="00E83C34"/>
    <w:rsid w:val="00E83C35"/>
    <w:rsid w:val="00E83ED6"/>
    <w:rsid w:val="00E83F18"/>
    <w:rsid w:val="00E83F40"/>
    <w:rsid w:val="00E840FC"/>
    <w:rsid w:val="00E8434C"/>
    <w:rsid w:val="00E844A4"/>
    <w:rsid w:val="00E84556"/>
    <w:rsid w:val="00E845A2"/>
    <w:rsid w:val="00E845E7"/>
    <w:rsid w:val="00E8463D"/>
    <w:rsid w:val="00E846F5"/>
    <w:rsid w:val="00E84760"/>
    <w:rsid w:val="00E8480C"/>
    <w:rsid w:val="00E848E9"/>
    <w:rsid w:val="00E84913"/>
    <w:rsid w:val="00E84A72"/>
    <w:rsid w:val="00E84AE2"/>
    <w:rsid w:val="00E84B05"/>
    <w:rsid w:val="00E84BC9"/>
    <w:rsid w:val="00E85071"/>
    <w:rsid w:val="00E8531D"/>
    <w:rsid w:val="00E85411"/>
    <w:rsid w:val="00E855C3"/>
    <w:rsid w:val="00E85764"/>
    <w:rsid w:val="00E85883"/>
    <w:rsid w:val="00E8589F"/>
    <w:rsid w:val="00E85A2C"/>
    <w:rsid w:val="00E85C37"/>
    <w:rsid w:val="00E85E33"/>
    <w:rsid w:val="00E85F49"/>
    <w:rsid w:val="00E85F76"/>
    <w:rsid w:val="00E85FB5"/>
    <w:rsid w:val="00E86118"/>
    <w:rsid w:val="00E86553"/>
    <w:rsid w:val="00E86638"/>
    <w:rsid w:val="00E8690F"/>
    <w:rsid w:val="00E86950"/>
    <w:rsid w:val="00E86B08"/>
    <w:rsid w:val="00E86B8C"/>
    <w:rsid w:val="00E86C72"/>
    <w:rsid w:val="00E86E56"/>
    <w:rsid w:val="00E87098"/>
    <w:rsid w:val="00E870C0"/>
    <w:rsid w:val="00E87140"/>
    <w:rsid w:val="00E8739B"/>
    <w:rsid w:val="00E875B0"/>
    <w:rsid w:val="00E87610"/>
    <w:rsid w:val="00E87680"/>
    <w:rsid w:val="00E878CE"/>
    <w:rsid w:val="00E87949"/>
    <w:rsid w:val="00E8798B"/>
    <w:rsid w:val="00E87D77"/>
    <w:rsid w:val="00E87D88"/>
    <w:rsid w:val="00E87F8D"/>
    <w:rsid w:val="00E900E3"/>
    <w:rsid w:val="00E9021C"/>
    <w:rsid w:val="00E90256"/>
    <w:rsid w:val="00E90412"/>
    <w:rsid w:val="00E90415"/>
    <w:rsid w:val="00E9081F"/>
    <w:rsid w:val="00E908AB"/>
    <w:rsid w:val="00E90A5F"/>
    <w:rsid w:val="00E90E29"/>
    <w:rsid w:val="00E90EC6"/>
    <w:rsid w:val="00E91003"/>
    <w:rsid w:val="00E9130D"/>
    <w:rsid w:val="00E913B1"/>
    <w:rsid w:val="00E9143F"/>
    <w:rsid w:val="00E914B6"/>
    <w:rsid w:val="00E91A83"/>
    <w:rsid w:val="00E91AF7"/>
    <w:rsid w:val="00E91F5C"/>
    <w:rsid w:val="00E9202B"/>
    <w:rsid w:val="00E92069"/>
    <w:rsid w:val="00E92229"/>
    <w:rsid w:val="00E92318"/>
    <w:rsid w:val="00E92394"/>
    <w:rsid w:val="00E923F8"/>
    <w:rsid w:val="00E9242D"/>
    <w:rsid w:val="00E92786"/>
    <w:rsid w:val="00E92A4C"/>
    <w:rsid w:val="00E92BB7"/>
    <w:rsid w:val="00E92C1D"/>
    <w:rsid w:val="00E92D36"/>
    <w:rsid w:val="00E92F91"/>
    <w:rsid w:val="00E93104"/>
    <w:rsid w:val="00E93118"/>
    <w:rsid w:val="00E93366"/>
    <w:rsid w:val="00E9337F"/>
    <w:rsid w:val="00E937D3"/>
    <w:rsid w:val="00E9382E"/>
    <w:rsid w:val="00E938ED"/>
    <w:rsid w:val="00E93A30"/>
    <w:rsid w:val="00E93A87"/>
    <w:rsid w:val="00E93BEC"/>
    <w:rsid w:val="00E93D0D"/>
    <w:rsid w:val="00E93E89"/>
    <w:rsid w:val="00E93FB6"/>
    <w:rsid w:val="00E9433B"/>
    <w:rsid w:val="00E94744"/>
    <w:rsid w:val="00E94991"/>
    <w:rsid w:val="00E94C1A"/>
    <w:rsid w:val="00E94CE6"/>
    <w:rsid w:val="00E950ED"/>
    <w:rsid w:val="00E9510D"/>
    <w:rsid w:val="00E95454"/>
    <w:rsid w:val="00E955B9"/>
    <w:rsid w:val="00E9589C"/>
    <w:rsid w:val="00E95B18"/>
    <w:rsid w:val="00E95B6D"/>
    <w:rsid w:val="00E95BB7"/>
    <w:rsid w:val="00E95C56"/>
    <w:rsid w:val="00E95CC9"/>
    <w:rsid w:val="00E95CEE"/>
    <w:rsid w:val="00E95D47"/>
    <w:rsid w:val="00E95DA5"/>
    <w:rsid w:val="00E95DEF"/>
    <w:rsid w:val="00E95E81"/>
    <w:rsid w:val="00E95FE1"/>
    <w:rsid w:val="00E9620C"/>
    <w:rsid w:val="00E9636B"/>
    <w:rsid w:val="00E96D0F"/>
    <w:rsid w:val="00E96D4A"/>
    <w:rsid w:val="00E96DBA"/>
    <w:rsid w:val="00E972E4"/>
    <w:rsid w:val="00E97452"/>
    <w:rsid w:val="00E9764C"/>
    <w:rsid w:val="00E97669"/>
    <w:rsid w:val="00E9777E"/>
    <w:rsid w:val="00E97A38"/>
    <w:rsid w:val="00E97AC8"/>
    <w:rsid w:val="00E97B0C"/>
    <w:rsid w:val="00E97CD3"/>
    <w:rsid w:val="00E97D9A"/>
    <w:rsid w:val="00E97DAF"/>
    <w:rsid w:val="00EA0527"/>
    <w:rsid w:val="00EA0E8A"/>
    <w:rsid w:val="00EA0ECD"/>
    <w:rsid w:val="00EA0F59"/>
    <w:rsid w:val="00EA102E"/>
    <w:rsid w:val="00EA12B0"/>
    <w:rsid w:val="00EA1363"/>
    <w:rsid w:val="00EA1417"/>
    <w:rsid w:val="00EA148D"/>
    <w:rsid w:val="00EA1537"/>
    <w:rsid w:val="00EA15D4"/>
    <w:rsid w:val="00EA16DF"/>
    <w:rsid w:val="00EA17C7"/>
    <w:rsid w:val="00EA18A1"/>
    <w:rsid w:val="00EA1A53"/>
    <w:rsid w:val="00EA1C30"/>
    <w:rsid w:val="00EA2159"/>
    <w:rsid w:val="00EA222B"/>
    <w:rsid w:val="00EA23F9"/>
    <w:rsid w:val="00EA26F0"/>
    <w:rsid w:val="00EA2798"/>
    <w:rsid w:val="00EA2C0F"/>
    <w:rsid w:val="00EA2C3E"/>
    <w:rsid w:val="00EA2DAD"/>
    <w:rsid w:val="00EA2E14"/>
    <w:rsid w:val="00EA2FB8"/>
    <w:rsid w:val="00EA2FC8"/>
    <w:rsid w:val="00EA30A3"/>
    <w:rsid w:val="00EA30C5"/>
    <w:rsid w:val="00EA31C3"/>
    <w:rsid w:val="00EA35B6"/>
    <w:rsid w:val="00EA3771"/>
    <w:rsid w:val="00EA3A6C"/>
    <w:rsid w:val="00EA3BC5"/>
    <w:rsid w:val="00EA3C53"/>
    <w:rsid w:val="00EA3E25"/>
    <w:rsid w:val="00EA3EE0"/>
    <w:rsid w:val="00EA401C"/>
    <w:rsid w:val="00EA40EC"/>
    <w:rsid w:val="00EA435E"/>
    <w:rsid w:val="00EA43CC"/>
    <w:rsid w:val="00EA43D2"/>
    <w:rsid w:val="00EA451D"/>
    <w:rsid w:val="00EA46A2"/>
    <w:rsid w:val="00EA4888"/>
    <w:rsid w:val="00EA4911"/>
    <w:rsid w:val="00EA497B"/>
    <w:rsid w:val="00EA4A55"/>
    <w:rsid w:val="00EA4AFC"/>
    <w:rsid w:val="00EA4B13"/>
    <w:rsid w:val="00EA4E53"/>
    <w:rsid w:val="00EA4E9A"/>
    <w:rsid w:val="00EA4F85"/>
    <w:rsid w:val="00EA5099"/>
    <w:rsid w:val="00EA50D8"/>
    <w:rsid w:val="00EA5209"/>
    <w:rsid w:val="00EA532D"/>
    <w:rsid w:val="00EA5338"/>
    <w:rsid w:val="00EA54BC"/>
    <w:rsid w:val="00EA5686"/>
    <w:rsid w:val="00EA57DD"/>
    <w:rsid w:val="00EA5839"/>
    <w:rsid w:val="00EA5847"/>
    <w:rsid w:val="00EA5A10"/>
    <w:rsid w:val="00EA5BB4"/>
    <w:rsid w:val="00EA5BCC"/>
    <w:rsid w:val="00EA5C4D"/>
    <w:rsid w:val="00EA5CB8"/>
    <w:rsid w:val="00EA5D02"/>
    <w:rsid w:val="00EA5D72"/>
    <w:rsid w:val="00EA5E13"/>
    <w:rsid w:val="00EA60D2"/>
    <w:rsid w:val="00EA660D"/>
    <w:rsid w:val="00EA668B"/>
    <w:rsid w:val="00EA684A"/>
    <w:rsid w:val="00EA68B2"/>
    <w:rsid w:val="00EA6909"/>
    <w:rsid w:val="00EA6B49"/>
    <w:rsid w:val="00EA6C65"/>
    <w:rsid w:val="00EA6E1B"/>
    <w:rsid w:val="00EA6E3B"/>
    <w:rsid w:val="00EA6F79"/>
    <w:rsid w:val="00EA7066"/>
    <w:rsid w:val="00EA7119"/>
    <w:rsid w:val="00EA7169"/>
    <w:rsid w:val="00EA737F"/>
    <w:rsid w:val="00EA7538"/>
    <w:rsid w:val="00EA767C"/>
    <w:rsid w:val="00EA7917"/>
    <w:rsid w:val="00EA7F64"/>
    <w:rsid w:val="00EA7FF6"/>
    <w:rsid w:val="00EB02B7"/>
    <w:rsid w:val="00EB0560"/>
    <w:rsid w:val="00EB057B"/>
    <w:rsid w:val="00EB06C8"/>
    <w:rsid w:val="00EB08D6"/>
    <w:rsid w:val="00EB0957"/>
    <w:rsid w:val="00EB0999"/>
    <w:rsid w:val="00EB09D6"/>
    <w:rsid w:val="00EB0F19"/>
    <w:rsid w:val="00EB1389"/>
    <w:rsid w:val="00EB1433"/>
    <w:rsid w:val="00EB1496"/>
    <w:rsid w:val="00EB14E2"/>
    <w:rsid w:val="00EB163B"/>
    <w:rsid w:val="00EB17D9"/>
    <w:rsid w:val="00EB19DB"/>
    <w:rsid w:val="00EB1B56"/>
    <w:rsid w:val="00EB1C19"/>
    <w:rsid w:val="00EB1C47"/>
    <w:rsid w:val="00EB1D3F"/>
    <w:rsid w:val="00EB1D87"/>
    <w:rsid w:val="00EB1E5A"/>
    <w:rsid w:val="00EB20D7"/>
    <w:rsid w:val="00EB2291"/>
    <w:rsid w:val="00EB22E2"/>
    <w:rsid w:val="00EB2368"/>
    <w:rsid w:val="00EB2617"/>
    <w:rsid w:val="00EB26A8"/>
    <w:rsid w:val="00EB27B6"/>
    <w:rsid w:val="00EB27D9"/>
    <w:rsid w:val="00EB2850"/>
    <w:rsid w:val="00EB2AC2"/>
    <w:rsid w:val="00EB2BCF"/>
    <w:rsid w:val="00EB2DF8"/>
    <w:rsid w:val="00EB3052"/>
    <w:rsid w:val="00EB3137"/>
    <w:rsid w:val="00EB3215"/>
    <w:rsid w:val="00EB3297"/>
    <w:rsid w:val="00EB36E7"/>
    <w:rsid w:val="00EB3B46"/>
    <w:rsid w:val="00EB3C48"/>
    <w:rsid w:val="00EB42DC"/>
    <w:rsid w:val="00EB45B3"/>
    <w:rsid w:val="00EB45DF"/>
    <w:rsid w:val="00EB45E4"/>
    <w:rsid w:val="00EB4687"/>
    <w:rsid w:val="00EB4AA0"/>
    <w:rsid w:val="00EB4D6D"/>
    <w:rsid w:val="00EB5122"/>
    <w:rsid w:val="00EB5212"/>
    <w:rsid w:val="00EB5229"/>
    <w:rsid w:val="00EB5264"/>
    <w:rsid w:val="00EB5265"/>
    <w:rsid w:val="00EB5472"/>
    <w:rsid w:val="00EB559E"/>
    <w:rsid w:val="00EB567F"/>
    <w:rsid w:val="00EB5788"/>
    <w:rsid w:val="00EB5841"/>
    <w:rsid w:val="00EB59AA"/>
    <w:rsid w:val="00EB5C15"/>
    <w:rsid w:val="00EB5EA7"/>
    <w:rsid w:val="00EB60AE"/>
    <w:rsid w:val="00EB60F0"/>
    <w:rsid w:val="00EB616B"/>
    <w:rsid w:val="00EB643B"/>
    <w:rsid w:val="00EB668C"/>
    <w:rsid w:val="00EB67E5"/>
    <w:rsid w:val="00EB6960"/>
    <w:rsid w:val="00EB69DA"/>
    <w:rsid w:val="00EB6BA3"/>
    <w:rsid w:val="00EB6D68"/>
    <w:rsid w:val="00EB6E18"/>
    <w:rsid w:val="00EB6FF6"/>
    <w:rsid w:val="00EB7054"/>
    <w:rsid w:val="00EB7287"/>
    <w:rsid w:val="00EB728A"/>
    <w:rsid w:val="00EB73AF"/>
    <w:rsid w:val="00EB7459"/>
    <w:rsid w:val="00EB7560"/>
    <w:rsid w:val="00EB7880"/>
    <w:rsid w:val="00EB7FEE"/>
    <w:rsid w:val="00EC00F9"/>
    <w:rsid w:val="00EC0216"/>
    <w:rsid w:val="00EC0274"/>
    <w:rsid w:val="00EC0573"/>
    <w:rsid w:val="00EC05AA"/>
    <w:rsid w:val="00EC064B"/>
    <w:rsid w:val="00EC084C"/>
    <w:rsid w:val="00EC099C"/>
    <w:rsid w:val="00EC0AA3"/>
    <w:rsid w:val="00EC0D5C"/>
    <w:rsid w:val="00EC0E01"/>
    <w:rsid w:val="00EC120E"/>
    <w:rsid w:val="00EC1310"/>
    <w:rsid w:val="00EC14A5"/>
    <w:rsid w:val="00EC1623"/>
    <w:rsid w:val="00EC162E"/>
    <w:rsid w:val="00EC1749"/>
    <w:rsid w:val="00EC1A23"/>
    <w:rsid w:val="00EC1BD0"/>
    <w:rsid w:val="00EC1C46"/>
    <w:rsid w:val="00EC1D8F"/>
    <w:rsid w:val="00EC1DF8"/>
    <w:rsid w:val="00EC1E58"/>
    <w:rsid w:val="00EC20B7"/>
    <w:rsid w:val="00EC2129"/>
    <w:rsid w:val="00EC2320"/>
    <w:rsid w:val="00EC2322"/>
    <w:rsid w:val="00EC2538"/>
    <w:rsid w:val="00EC2539"/>
    <w:rsid w:val="00EC25BD"/>
    <w:rsid w:val="00EC2685"/>
    <w:rsid w:val="00EC27E9"/>
    <w:rsid w:val="00EC29BF"/>
    <w:rsid w:val="00EC2B10"/>
    <w:rsid w:val="00EC2B11"/>
    <w:rsid w:val="00EC2D27"/>
    <w:rsid w:val="00EC2DD3"/>
    <w:rsid w:val="00EC2F73"/>
    <w:rsid w:val="00EC3093"/>
    <w:rsid w:val="00EC353B"/>
    <w:rsid w:val="00EC35A2"/>
    <w:rsid w:val="00EC374C"/>
    <w:rsid w:val="00EC38CB"/>
    <w:rsid w:val="00EC3AC9"/>
    <w:rsid w:val="00EC3B88"/>
    <w:rsid w:val="00EC3BEA"/>
    <w:rsid w:val="00EC4097"/>
    <w:rsid w:val="00EC4201"/>
    <w:rsid w:val="00EC421C"/>
    <w:rsid w:val="00EC434E"/>
    <w:rsid w:val="00EC4468"/>
    <w:rsid w:val="00EC4537"/>
    <w:rsid w:val="00EC45AF"/>
    <w:rsid w:val="00EC4677"/>
    <w:rsid w:val="00EC46A5"/>
    <w:rsid w:val="00EC47A6"/>
    <w:rsid w:val="00EC4ADC"/>
    <w:rsid w:val="00EC4B60"/>
    <w:rsid w:val="00EC4B8C"/>
    <w:rsid w:val="00EC4DFB"/>
    <w:rsid w:val="00EC4ED7"/>
    <w:rsid w:val="00EC5091"/>
    <w:rsid w:val="00EC518D"/>
    <w:rsid w:val="00EC51FC"/>
    <w:rsid w:val="00EC533E"/>
    <w:rsid w:val="00EC5385"/>
    <w:rsid w:val="00EC56BA"/>
    <w:rsid w:val="00EC58E5"/>
    <w:rsid w:val="00EC5A1D"/>
    <w:rsid w:val="00EC5AF7"/>
    <w:rsid w:val="00EC5C51"/>
    <w:rsid w:val="00EC5CB3"/>
    <w:rsid w:val="00EC5E41"/>
    <w:rsid w:val="00EC5F8E"/>
    <w:rsid w:val="00EC6064"/>
    <w:rsid w:val="00EC6088"/>
    <w:rsid w:val="00EC6147"/>
    <w:rsid w:val="00EC61A5"/>
    <w:rsid w:val="00EC6280"/>
    <w:rsid w:val="00EC62A0"/>
    <w:rsid w:val="00EC62D7"/>
    <w:rsid w:val="00EC64A0"/>
    <w:rsid w:val="00EC665B"/>
    <w:rsid w:val="00EC68D3"/>
    <w:rsid w:val="00EC6A57"/>
    <w:rsid w:val="00EC6A74"/>
    <w:rsid w:val="00EC6FDF"/>
    <w:rsid w:val="00EC7065"/>
    <w:rsid w:val="00EC7183"/>
    <w:rsid w:val="00EC71A8"/>
    <w:rsid w:val="00EC71DB"/>
    <w:rsid w:val="00EC7307"/>
    <w:rsid w:val="00EC7542"/>
    <w:rsid w:val="00EC7578"/>
    <w:rsid w:val="00EC7632"/>
    <w:rsid w:val="00EC768F"/>
    <w:rsid w:val="00EC79D2"/>
    <w:rsid w:val="00EC7A3F"/>
    <w:rsid w:val="00EC7CAC"/>
    <w:rsid w:val="00EC7CAF"/>
    <w:rsid w:val="00EC7CCF"/>
    <w:rsid w:val="00EC7E2A"/>
    <w:rsid w:val="00EC7EDB"/>
    <w:rsid w:val="00ED00BE"/>
    <w:rsid w:val="00ED0398"/>
    <w:rsid w:val="00ED0406"/>
    <w:rsid w:val="00ED0484"/>
    <w:rsid w:val="00ED064A"/>
    <w:rsid w:val="00ED06AB"/>
    <w:rsid w:val="00ED07C7"/>
    <w:rsid w:val="00ED07E0"/>
    <w:rsid w:val="00ED0869"/>
    <w:rsid w:val="00ED0895"/>
    <w:rsid w:val="00ED12C0"/>
    <w:rsid w:val="00ED12C7"/>
    <w:rsid w:val="00ED13CA"/>
    <w:rsid w:val="00ED1504"/>
    <w:rsid w:val="00ED155B"/>
    <w:rsid w:val="00ED1723"/>
    <w:rsid w:val="00ED1761"/>
    <w:rsid w:val="00ED197F"/>
    <w:rsid w:val="00ED1E1D"/>
    <w:rsid w:val="00ED1F35"/>
    <w:rsid w:val="00ED2006"/>
    <w:rsid w:val="00ED2046"/>
    <w:rsid w:val="00ED20AD"/>
    <w:rsid w:val="00ED21DA"/>
    <w:rsid w:val="00ED2247"/>
    <w:rsid w:val="00ED22AC"/>
    <w:rsid w:val="00ED2407"/>
    <w:rsid w:val="00ED26CF"/>
    <w:rsid w:val="00ED27E9"/>
    <w:rsid w:val="00ED2E2F"/>
    <w:rsid w:val="00ED2E91"/>
    <w:rsid w:val="00ED2ED3"/>
    <w:rsid w:val="00ED2EE3"/>
    <w:rsid w:val="00ED3007"/>
    <w:rsid w:val="00ED3026"/>
    <w:rsid w:val="00ED313C"/>
    <w:rsid w:val="00ED31E6"/>
    <w:rsid w:val="00ED37F2"/>
    <w:rsid w:val="00ED387B"/>
    <w:rsid w:val="00ED398E"/>
    <w:rsid w:val="00ED3A54"/>
    <w:rsid w:val="00ED3A9A"/>
    <w:rsid w:val="00ED3AC4"/>
    <w:rsid w:val="00ED3E17"/>
    <w:rsid w:val="00ED3E78"/>
    <w:rsid w:val="00ED3EA3"/>
    <w:rsid w:val="00ED3F6B"/>
    <w:rsid w:val="00ED4100"/>
    <w:rsid w:val="00ED41B5"/>
    <w:rsid w:val="00ED42FB"/>
    <w:rsid w:val="00ED4317"/>
    <w:rsid w:val="00ED4467"/>
    <w:rsid w:val="00ED45ED"/>
    <w:rsid w:val="00ED4707"/>
    <w:rsid w:val="00ED4A21"/>
    <w:rsid w:val="00ED4AE4"/>
    <w:rsid w:val="00ED4B57"/>
    <w:rsid w:val="00ED4E7F"/>
    <w:rsid w:val="00ED4F66"/>
    <w:rsid w:val="00ED4FC9"/>
    <w:rsid w:val="00ED525D"/>
    <w:rsid w:val="00ED5300"/>
    <w:rsid w:val="00ED543B"/>
    <w:rsid w:val="00ED5451"/>
    <w:rsid w:val="00ED571C"/>
    <w:rsid w:val="00ED59EE"/>
    <w:rsid w:val="00ED5AEF"/>
    <w:rsid w:val="00ED5B78"/>
    <w:rsid w:val="00ED5CA9"/>
    <w:rsid w:val="00ED5CB2"/>
    <w:rsid w:val="00ED5E10"/>
    <w:rsid w:val="00ED5F70"/>
    <w:rsid w:val="00ED616C"/>
    <w:rsid w:val="00ED624A"/>
    <w:rsid w:val="00ED6332"/>
    <w:rsid w:val="00ED63A9"/>
    <w:rsid w:val="00ED6453"/>
    <w:rsid w:val="00ED646D"/>
    <w:rsid w:val="00ED64FE"/>
    <w:rsid w:val="00ED656F"/>
    <w:rsid w:val="00ED6617"/>
    <w:rsid w:val="00ED6652"/>
    <w:rsid w:val="00ED6963"/>
    <w:rsid w:val="00ED6B4E"/>
    <w:rsid w:val="00ED6B57"/>
    <w:rsid w:val="00ED6C90"/>
    <w:rsid w:val="00ED6CA1"/>
    <w:rsid w:val="00ED6D1F"/>
    <w:rsid w:val="00ED6D20"/>
    <w:rsid w:val="00ED7034"/>
    <w:rsid w:val="00ED7036"/>
    <w:rsid w:val="00ED7219"/>
    <w:rsid w:val="00ED739D"/>
    <w:rsid w:val="00ED73F4"/>
    <w:rsid w:val="00ED752C"/>
    <w:rsid w:val="00ED7AF0"/>
    <w:rsid w:val="00ED7CB4"/>
    <w:rsid w:val="00ED7F0C"/>
    <w:rsid w:val="00ED7F1D"/>
    <w:rsid w:val="00ED7F6C"/>
    <w:rsid w:val="00ED7FDB"/>
    <w:rsid w:val="00EE00B9"/>
    <w:rsid w:val="00EE00BF"/>
    <w:rsid w:val="00EE026A"/>
    <w:rsid w:val="00EE027A"/>
    <w:rsid w:val="00EE031D"/>
    <w:rsid w:val="00EE0442"/>
    <w:rsid w:val="00EE04CF"/>
    <w:rsid w:val="00EE05F5"/>
    <w:rsid w:val="00EE0725"/>
    <w:rsid w:val="00EE079A"/>
    <w:rsid w:val="00EE0856"/>
    <w:rsid w:val="00EE086E"/>
    <w:rsid w:val="00EE088E"/>
    <w:rsid w:val="00EE092A"/>
    <w:rsid w:val="00EE097A"/>
    <w:rsid w:val="00EE0D13"/>
    <w:rsid w:val="00EE0D73"/>
    <w:rsid w:val="00EE0D79"/>
    <w:rsid w:val="00EE0F89"/>
    <w:rsid w:val="00EE12A8"/>
    <w:rsid w:val="00EE18A2"/>
    <w:rsid w:val="00EE1997"/>
    <w:rsid w:val="00EE1C3C"/>
    <w:rsid w:val="00EE1E24"/>
    <w:rsid w:val="00EE2092"/>
    <w:rsid w:val="00EE2354"/>
    <w:rsid w:val="00EE2633"/>
    <w:rsid w:val="00EE2826"/>
    <w:rsid w:val="00EE2A3A"/>
    <w:rsid w:val="00EE2ABC"/>
    <w:rsid w:val="00EE2AFF"/>
    <w:rsid w:val="00EE2E0B"/>
    <w:rsid w:val="00EE2E39"/>
    <w:rsid w:val="00EE2E5A"/>
    <w:rsid w:val="00EE3114"/>
    <w:rsid w:val="00EE334E"/>
    <w:rsid w:val="00EE3353"/>
    <w:rsid w:val="00EE351D"/>
    <w:rsid w:val="00EE3746"/>
    <w:rsid w:val="00EE375D"/>
    <w:rsid w:val="00EE3770"/>
    <w:rsid w:val="00EE3971"/>
    <w:rsid w:val="00EE3BA8"/>
    <w:rsid w:val="00EE3C7C"/>
    <w:rsid w:val="00EE3FE0"/>
    <w:rsid w:val="00EE404D"/>
    <w:rsid w:val="00EE4332"/>
    <w:rsid w:val="00EE451A"/>
    <w:rsid w:val="00EE45BC"/>
    <w:rsid w:val="00EE4667"/>
    <w:rsid w:val="00EE46B7"/>
    <w:rsid w:val="00EE4908"/>
    <w:rsid w:val="00EE4944"/>
    <w:rsid w:val="00EE49A2"/>
    <w:rsid w:val="00EE4B4C"/>
    <w:rsid w:val="00EE4BF5"/>
    <w:rsid w:val="00EE4D4A"/>
    <w:rsid w:val="00EE4DC4"/>
    <w:rsid w:val="00EE4FFC"/>
    <w:rsid w:val="00EE50E8"/>
    <w:rsid w:val="00EE5130"/>
    <w:rsid w:val="00EE519D"/>
    <w:rsid w:val="00EE51CC"/>
    <w:rsid w:val="00EE5200"/>
    <w:rsid w:val="00EE5879"/>
    <w:rsid w:val="00EE58D5"/>
    <w:rsid w:val="00EE5A1F"/>
    <w:rsid w:val="00EE5C06"/>
    <w:rsid w:val="00EE5D56"/>
    <w:rsid w:val="00EE5FD8"/>
    <w:rsid w:val="00EE61C5"/>
    <w:rsid w:val="00EE61E4"/>
    <w:rsid w:val="00EE6387"/>
    <w:rsid w:val="00EE6551"/>
    <w:rsid w:val="00EE6697"/>
    <w:rsid w:val="00EE67CB"/>
    <w:rsid w:val="00EE6B29"/>
    <w:rsid w:val="00EE6DFF"/>
    <w:rsid w:val="00EE6E1A"/>
    <w:rsid w:val="00EE6E37"/>
    <w:rsid w:val="00EE6F36"/>
    <w:rsid w:val="00EE6FC7"/>
    <w:rsid w:val="00EE702A"/>
    <w:rsid w:val="00EE729A"/>
    <w:rsid w:val="00EE7529"/>
    <w:rsid w:val="00EE75D4"/>
    <w:rsid w:val="00EE75F0"/>
    <w:rsid w:val="00EE7615"/>
    <w:rsid w:val="00EE78E8"/>
    <w:rsid w:val="00EE7926"/>
    <w:rsid w:val="00EE796F"/>
    <w:rsid w:val="00EE797E"/>
    <w:rsid w:val="00EE7B66"/>
    <w:rsid w:val="00EE7D6C"/>
    <w:rsid w:val="00EE7ED9"/>
    <w:rsid w:val="00EE7F00"/>
    <w:rsid w:val="00EF0176"/>
    <w:rsid w:val="00EF01E4"/>
    <w:rsid w:val="00EF022A"/>
    <w:rsid w:val="00EF0892"/>
    <w:rsid w:val="00EF0925"/>
    <w:rsid w:val="00EF0A52"/>
    <w:rsid w:val="00EF0A89"/>
    <w:rsid w:val="00EF0BA6"/>
    <w:rsid w:val="00EF0C1C"/>
    <w:rsid w:val="00EF0F65"/>
    <w:rsid w:val="00EF1013"/>
    <w:rsid w:val="00EF13B1"/>
    <w:rsid w:val="00EF1578"/>
    <w:rsid w:val="00EF16A1"/>
    <w:rsid w:val="00EF1865"/>
    <w:rsid w:val="00EF194C"/>
    <w:rsid w:val="00EF1A20"/>
    <w:rsid w:val="00EF1A83"/>
    <w:rsid w:val="00EF1C37"/>
    <w:rsid w:val="00EF1E65"/>
    <w:rsid w:val="00EF23B0"/>
    <w:rsid w:val="00EF267F"/>
    <w:rsid w:val="00EF2954"/>
    <w:rsid w:val="00EF2A6A"/>
    <w:rsid w:val="00EF2ACD"/>
    <w:rsid w:val="00EF2AF7"/>
    <w:rsid w:val="00EF2CF6"/>
    <w:rsid w:val="00EF2F46"/>
    <w:rsid w:val="00EF2F58"/>
    <w:rsid w:val="00EF3266"/>
    <w:rsid w:val="00EF32EF"/>
    <w:rsid w:val="00EF34DD"/>
    <w:rsid w:val="00EF3656"/>
    <w:rsid w:val="00EF3AB0"/>
    <w:rsid w:val="00EF3D56"/>
    <w:rsid w:val="00EF3F7E"/>
    <w:rsid w:val="00EF3FDD"/>
    <w:rsid w:val="00EF43EA"/>
    <w:rsid w:val="00EF4402"/>
    <w:rsid w:val="00EF463B"/>
    <w:rsid w:val="00EF46DE"/>
    <w:rsid w:val="00EF4801"/>
    <w:rsid w:val="00EF49D5"/>
    <w:rsid w:val="00EF4B6C"/>
    <w:rsid w:val="00EF4C89"/>
    <w:rsid w:val="00EF4D91"/>
    <w:rsid w:val="00EF4EBD"/>
    <w:rsid w:val="00EF4FF2"/>
    <w:rsid w:val="00EF50AE"/>
    <w:rsid w:val="00EF51F1"/>
    <w:rsid w:val="00EF52E0"/>
    <w:rsid w:val="00EF54A5"/>
    <w:rsid w:val="00EF5961"/>
    <w:rsid w:val="00EF5B38"/>
    <w:rsid w:val="00EF5C1E"/>
    <w:rsid w:val="00EF5E4C"/>
    <w:rsid w:val="00EF5E7A"/>
    <w:rsid w:val="00EF5EAD"/>
    <w:rsid w:val="00EF5F7F"/>
    <w:rsid w:val="00EF609D"/>
    <w:rsid w:val="00EF6177"/>
    <w:rsid w:val="00EF623A"/>
    <w:rsid w:val="00EF6300"/>
    <w:rsid w:val="00EF630E"/>
    <w:rsid w:val="00EF63B8"/>
    <w:rsid w:val="00EF6430"/>
    <w:rsid w:val="00EF6489"/>
    <w:rsid w:val="00EF64DF"/>
    <w:rsid w:val="00EF68B0"/>
    <w:rsid w:val="00EF69FB"/>
    <w:rsid w:val="00EF6E7B"/>
    <w:rsid w:val="00EF6F49"/>
    <w:rsid w:val="00EF6F64"/>
    <w:rsid w:val="00EF70CD"/>
    <w:rsid w:val="00EF72D3"/>
    <w:rsid w:val="00EF7473"/>
    <w:rsid w:val="00EF75CC"/>
    <w:rsid w:val="00EF777C"/>
    <w:rsid w:val="00EF77EE"/>
    <w:rsid w:val="00EF7861"/>
    <w:rsid w:val="00EF7AD9"/>
    <w:rsid w:val="00EF7E08"/>
    <w:rsid w:val="00EF7F2B"/>
    <w:rsid w:val="00F0009D"/>
    <w:rsid w:val="00F00314"/>
    <w:rsid w:val="00F0038A"/>
    <w:rsid w:val="00F0044E"/>
    <w:rsid w:val="00F0059E"/>
    <w:rsid w:val="00F00795"/>
    <w:rsid w:val="00F009A6"/>
    <w:rsid w:val="00F00B0F"/>
    <w:rsid w:val="00F00D07"/>
    <w:rsid w:val="00F00D4A"/>
    <w:rsid w:val="00F00F07"/>
    <w:rsid w:val="00F00F1F"/>
    <w:rsid w:val="00F0101F"/>
    <w:rsid w:val="00F010A8"/>
    <w:rsid w:val="00F011DA"/>
    <w:rsid w:val="00F01275"/>
    <w:rsid w:val="00F0135F"/>
    <w:rsid w:val="00F014B1"/>
    <w:rsid w:val="00F01710"/>
    <w:rsid w:val="00F01840"/>
    <w:rsid w:val="00F01877"/>
    <w:rsid w:val="00F018EA"/>
    <w:rsid w:val="00F01910"/>
    <w:rsid w:val="00F01B0F"/>
    <w:rsid w:val="00F01E8C"/>
    <w:rsid w:val="00F01F0E"/>
    <w:rsid w:val="00F02076"/>
    <w:rsid w:val="00F020B8"/>
    <w:rsid w:val="00F021A2"/>
    <w:rsid w:val="00F021A5"/>
    <w:rsid w:val="00F0223A"/>
    <w:rsid w:val="00F02248"/>
    <w:rsid w:val="00F02726"/>
    <w:rsid w:val="00F027CB"/>
    <w:rsid w:val="00F02848"/>
    <w:rsid w:val="00F0293A"/>
    <w:rsid w:val="00F02984"/>
    <w:rsid w:val="00F02A4E"/>
    <w:rsid w:val="00F02A61"/>
    <w:rsid w:val="00F02CC4"/>
    <w:rsid w:val="00F02CDA"/>
    <w:rsid w:val="00F02D05"/>
    <w:rsid w:val="00F02FD0"/>
    <w:rsid w:val="00F0300E"/>
    <w:rsid w:val="00F03166"/>
    <w:rsid w:val="00F0343C"/>
    <w:rsid w:val="00F037BC"/>
    <w:rsid w:val="00F03831"/>
    <w:rsid w:val="00F03A4A"/>
    <w:rsid w:val="00F03C33"/>
    <w:rsid w:val="00F041AC"/>
    <w:rsid w:val="00F0429C"/>
    <w:rsid w:val="00F044F3"/>
    <w:rsid w:val="00F04640"/>
    <w:rsid w:val="00F0494E"/>
    <w:rsid w:val="00F04A34"/>
    <w:rsid w:val="00F04A60"/>
    <w:rsid w:val="00F04AD4"/>
    <w:rsid w:val="00F04D1A"/>
    <w:rsid w:val="00F04D2D"/>
    <w:rsid w:val="00F04E9E"/>
    <w:rsid w:val="00F05169"/>
    <w:rsid w:val="00F05254"/>
    <w:rsid w:val="00F05487"/>
    <w:rsid w:val="00F0549D"/>
    <w:rsid w:val="00F05578"/>
    <w:rsid w:val="00F05628"/>
    <w:rsid w:val="00F0571C"/>
    <w:rsid w:val="00F057D0"/>
    <w:rsid w:val="00F05BC8"/>
    <w:rsid w:val="00F05BD0"/>
    <w:rsid w:val="00F05BF9"/>
    <w:rsid w:val="00F05E26"/>
    <w:rsid w:val="00F06029"/>
    <w:rsid w:val="00F060F9"/>
    <w:rsid w:val="00F06231"/>
    <w:rsid w:val="00F0628C"/>
    <w:rsid w:val="00F0652C"/>
    <w:rsid w:val="00F065D0"/>
    <w:rsid w:val="00F0674C"/>
    <w:rsid w:val="00F06777"/>
    <w:rsid w:val="00F06846"/>
    <w:rsid w:val="00F06924"/>
    <w:rsid w:val="00F06A62"/>
    <w:rsid w:val="00F06A71"/>
    <w:rsid w:val="00F06D36"/>
    <w:rsid w:val="00F06F49"/>
    <w:rsid w:val="00F06F58"/>
    <w:rsid w:val="00F06FB4"/>
    <w:rsid w:val="00F07007"/>
    <w:rsid w:val="00F07345"/>
    <w:rsid w:val="00F07350"/>
    <w:rsid w:val="00F074D0"/>
    <w:rsid w:val="00F07598"/>
    <w:rsid w:val="00F0763D"/>
    <w:rsid w:val="00F076E6"/>
    <w:rsid w:val="00F077D1"/>
    <w:rsid w:val="00F07BAA"/>
    <w:rsid w:val="00F07BE5"/>
    <w:rsid w:val="00F07DD5"/>
    <w:rsid w:val="00F102C5"/>
    <w:rsid w:val="00F102FD"/>
    <w:rsid w:val="00F10344"/>
    <w:rsid w:val="00F103F9"/>
    <w:rsid w:val="00F10416"/>
    <w:rsid w:val="00F108DD"/>
    <w:rsid w:val="00F10968"/>
    <w:rsid w:val="00F1098B"/>
    <w:rsid w:val="00F10B8D"/>
    <w:rsid w:val="00F10BD4"/>
    <w:rsid w:val="00F10C21"/>
    <w:rsid w:val="00F10C39"/>
    <w:rsid w:val="00F10CB1"/>
    <w:rsid w:val="00F10DAD"/>
    <w:rsid w:val="00F10DF0"/>
    <w:rsid w:val="00F110D9"/>
    <w:rsid w:val="00F1128C"/>
    <w:rsid w:val="00F113B2"/>
    <w:rsid w:val="00F114EA"/>
    <w:rsid w:val="00F11631"/>
    <w:rsid w:val="00F117D0"/>
    <w:rsid w:val="00F11846"/>
    <w:rsid w:val="00F1184A"/>
    <w:rsid w:val="00F11861"/>
    <w:rsid w:val="00F11915"/>
    <w:rsid w:val="00F11959"/>
    <w:rsid w:val="00F1197A"/>
    <w:rsid w:val="00F119AD"/>
    <w:rsid w:val="00F119B9"/>
    <w:rsid w:val="00F11B4E"/>
    <w:rsid w:val="00F11E62"/>
    <w:rsid w:val="00F11F7B"/>
    <w:rsid w:val="00F11FC4"/>
    <w:rsid w:val="00F12371"/>
    <w:rsid w:val="00F125B7"/>
    <w:rsid w:val="00F12672"/>
    <w:rsid w:val="00F126EE"/>
    <w:rsid w:val="00F12845"/>
    <w:rsid w:val="00F1285C"/>
    <w:rsid w:val="00F1296F"/>
    <w:rsid w:val="00F12AAB"/>
    <w:rsid w:val="00F12C9C"/>
    <w:rsid w:val="00F12D51"/>
    <w:rsid w:val="00F12E99"/>
    <w:rsid w:val="00F12FD0"/>
    <w:rsid w:val="00F12FF1"/>
    <w:rsid w:val="00F13138"/>
    <w:rsid w:val="00F13150"/>
    <w:rsid w:val="00F1326C"/>
    <w:rsid w:val="00F13520"/>
    <w:rsid w:val="00F13643"/>
    <w:rsid w:val="00F13725"/>
    <w:rsid w:val="00F13A17"/>
    <w:rsid w:val="00F13AD2"/>
    <w:rsid w:val="00F13B00"/>
    <w:rsid w:val="00F13C9C"/>
    <w:rsid w:val="00F14372"/>
    <w:rsid w:val="00F1446E"/>
    <w:rsid w:val="00F14AD8"/>
    <w:rsid w:val="00F14B4E"/>
    <w:rsid w:val="00F14D85"/>
    <w:rsid w:val="00F14DEB"/>
    <w:rsid w:val="00F14E2E"/>
    <w:rsid w:val="00F14F20"/>
    <w:rsid w:val="00F153E8"/>
    <w:rsid w:val="00F153F2"/>
    <w:rsid w:val="00F154C9"/>
    <w:rsid w:val="00F155CF"/>
    <w:rsid w:val="00F15765"/>
    <w:rsid w:val="00F15B41"/>
    <w:rsid w:val="00F15C1C"/>
    <w:rsid w:val="00F15D83"/>
    <w:rsid w:val="00F15F17"/>
    <w:rsid w:val="00F160B6"/>
    <w:rsid w:val="00F16283"/>
    <w:rsid w:val="00F162B0"/>
    <w:rsid w:val="00F16302"/>
    <w:rsid w:val="00F1641D"/>
    <w:rsid w:val="00F1645E"/>
    <w:rsid w:val="00F164D3"/>
    <w:rsid w:val="00F16A08"/>
    <w:rsid w:val="00F16BE7"/>
    <w:rsid w:val="00F16E58"/>
    <w:rsid w:val="00F16EA3"/>
    <w:rsid w:val="00F171ED"/>
    <w:rsid w:val="00F1733B"/>
    <w:rsid w:val="00F17545"/>
    <w:rsid w:val="00F175C8"/>
    <w:rsid w:val="00F17689"/>
    <w:rsid w:val="00F17A55"/>
    <w:rsid w:val="00F17A9E"/>
    <w:rsid w:val="00F17BC4"/>
    <w:rsid w:val="00F17D7C"/>
    <w:rsid w:val="00F2021B"/>
    <w:rsid w:val="00F2021E"/>
    <w:rsid w:val="00F20229"/>
    <w:rsid w:val="00F20483"/>
    <w:rsid w:val="00F2052D"/>
    <w:rsid w:val="00F20632"/>
    <w:rsid w:val="00F207DA"/>
    <w:rsid w:val="00F20992"/>
    <w:rsid w:val="00F20AD4"/>
    <w:rsid w:val="00F20BCA"/>
    <w:rsid w:val="00F20C93"/>
    <w:rsid w:val="00F20D91"/>
    <w:rsid w:val="00F20DEE"/>
    <w:rsid w:val="00F20FEB"/>
    <w:rsid w:val="00F212D6"/>
    <w:rsid w:val="00F21375"/>
    <w:rsid w:val="00F21502"/>
    <w:rsid w:val="00F215B6"/>
    <w:rsid w:val="00F21608"/>
    <w:rsid w:val="00F2162B"/>
    <w:rsid w:val="00F216E3"/>
    <w:rsid w:val="00F21716"/>
    <w:rsid w:val="00F22169"/>
    <w:rsid w:val="00F22194"/>
    <w:rsid w:val="00F22208"/>
    <w:rsid w:val="00F225E3"/>
    <w:rsid w:val="00F22622"/>
    <w:rsid w:val="00F226DF"/>
    <w:rsid w:val="00F226F7"/>
    <w:rsid w:val="00F22893"/>
    <w:rsid w:val="00F22B55"/>
    <w:rsid w:val="00F22D72"/>
    <w:rsid w:val="00F22ED8"/>
    <w:rsid w:val="00F22F95"/>
    <w:rsid w:val="00F23037"/>
    <w:rsid w:val="00F23133"/>
    <w:rsid w:val="00F23256"/>
    <w:rsid w:val="00F232A0"/>
    <w:rsid w:val="00F233B4"/>
    <w:rsid w:val="00F2357A"/>
    <w:rsid w:val="00F23665"/>
    <w:rsid w:val="00F23980"/>
    <w:rsid w:val="00F23A16"/>
    <w:rsid w:val="00F23AD2"/>
    <w:rsid w:val="00F23B43"/>
    <w:rsid w:val="00F23B87"/>
    <w:rsid w:val="00F23BD2"/>
    <w:rsid w:val="00F23C28"/>
    <w:rsid w:val="00F23D3F"/>
    <w:rsid w:val="00F23D66"/>
    <w:rsid w:val="00F23D8A"/>
    <w:rsid w:val="00F23D9B"/>
    <w:rsid w:val="00F23DD0"/>
    <w:rsid w:val="00F23E02"/>
    <w:rsid w:val="00F23E13"/>
    <w:rsid w:val="00F23F17"/>
    <w:rsid w:val="00F24005"/>
    <w:rsid w:val="00F24013"/>
    <w:rsid w:val="00F2419A"/>
    <w:rsid w:val="00F24287"/>
    <w:rsid w:val="00F242A5"/>
    <w:rsid w:val="00F24772"/>
    <w:rsid w:val="00F2481F"/>
    <w:rsid w:val="00F24BEE"/>
    <w:rsid w:val="00F24C44"/>
    <w:rsid w:val="00F25014"/>
    <w:rsid w:val="00F25016"/>
    <w:rsid w:val="00F25540"/>
    <w:rsid w:val="00F2592C"/>
    <w:rsid w:val="00F25BC7"/>
    <w:rsid w:val="00F25CD2"/>
    <w:rsid w:val="00F25E8E"/>
    <w:rsid w:val="00F25F08"/>
    <w:rsid w:val="00F25FAD"/>
    <w:rsid w:val="00F26232"/>
    <w:rsid w:val="00F262C2"/>
    <w:rsid w:val="00F2634D"/>
    <w:rsid w:val="00F2635A"/>
    <w:rsid w:val="00F263B2"/>
    <w:rsid w:val="00F264E1"/>
    <w:rsid w:val="00F26584"/>
    <w:rsid w:val="00F2688A"/>
    <w:rsid w:val="00F2690F"/>
    <w:rsid w:val="00F2693D"/>
    <w:rsid w:val="00F269B4"/>
    <w:rsid w:val="00F269CC"/>
    <w:rsid w:val="00F26A2C"/>
    <w:rsid w:val="00F26ADE"/>
    <w:rsid w:val="00F26C25"/>
    <w:rsid w:val="00F26C28"/>
    <w:rsid w:val="00F26CA1"/>
    <w:rsid w:val="00F26D50"/>
    <w:rsid w:val="00F26E09"/>
    <w:rsid w:val="00F270D5"/>
    <w:rsid w:val="00F273E4"/>
    <w:rsid w:val="00F2778B"/>
    <w:rsid w:val="00F278C7"/>
    <w:rsid w:val="00F27939"/>
    <w:rsid w:val="00F27A3B"/>
    <w:rsid w:val="00F27A9B"/>
    <w:rsid w:val="00F27AF2"/>
    <w:rsid w:val="00F27B1C"/>
    <w:rsid w:val="00F27C4E"/>
    <w:rsid w:val="00F27CBA"/>
    <w:rsid w:val="00F27E33"/>
    <w:rsid w:val="00F27E4D"/>
    <w:rsid w:val="00F27EC5"/>
    <w:rsid w:val="00F27FC8"/>
    <w:rsid w:val="00F300A3"/>
    <w:rsid w:val="00F301F3"/>
    <w:rsid w:val="00F3027C"/>
    <w:rsid w:val="00F3033F"/>
    <w:rsid w:val="00F30348"/>
    <w:rsid w:val="00F30597"/>
    <w:rsid w:val="00F305E3"/>
    <w:rsid w:val="00F305F7"/>
    <w:rsid w:val="00F30656"/>
    <w:rsid w:val="00F30699"/>
    <w:rsid w:val="00F3069E"/>
    <w:rsid w:val="00F306CF"/>
    <w:rsid w:val="00F306EE"/>
    <w:rsid w:val="00F30710"/>
    <w:rsid w:val="00F30AA2"/>
    <w:rsid w:val="00F30D42"/>
    <w:rsid w:val="00F30D54"/>
    <w:rsid w:val="00F30E26"/>
    <w:rsid w:val="00F30E9E"/>
    <w:rsid w:val="00F30F65"/>
    <w:rsid w:val="00F31034"/>
    <w:rsid w:val="00F312DB"/>
    <w:rsid w:val="00F3140F"/>
    <w:rsid w:val="00F314E1"/>
    <w:rsid w:val="00F3163C"/>
    <w:rsid w:val="00F31650"/>
    <w:rsid w:val="00F31812"/>
    <w:rsid w:val="00F31967"/>
    <w:rsid w:val="00F31AE5"/>
    <w:rsid w:val="00F31B7B"/>
    <w:rsid w:val="00F31D58"/>
    <w:rsid w:val="00F31E14"/>
    <w:rsid w:val="00F31F5E"/>
    <w:rsid w:val="00F320A6"/>
    <w:rsid w:val="00F32254"/>
    <w:rsid w:val="00F32334"/>
    <w:rsid w:val="00F32369"/>
    <w:rsid w:val="00F32777"/>
    <w:rsid w:val="00F32873"/>
    <w:rsid w:val="00F32991"/>
    <w:rsid w:val="00F32B80"/>
    <w:rsid w:val="00F32BF1"/>
    <w:rsid w:val="00F32D4A"/>
    <w:rsid w:val="00F32DF5"/>
    <w:rsid w:val="00F32E93"/>
    <w:rsid w:val="00F33176"/>
    <w:rsid w:val="00F33394"/>
    <w:rsid w:val="00F3348C"/>
    <w:rsid w:val="00F33501"/>
    <w:rsid w:val="00F335A2"/>
    <w:rsid w:val="00F3374F"/>
    <w:rsid w:val="00F33C8A"/>
    <w:rsid w:val="00F33EDD"/>
    <w:rsid w:val="00F34019"/>
    <w:rsid w:val="00F34398"/>
    <w:rsid w:val="00F34465"/>
    <w:rsid w:val="00F34501"/>
    <w:rsid w:val="00F345B2"/>
    <w:rsid w:val="00F34867"/>
    <w:rsid w:val="00F3487C"/>
    <w:rsid w:val="00F34961"/>
    <w:rsid w:val="00F34B6C"/>
    <w:rsid w:val="00F34C34"/>
    <w:rsid w:val="00F34D72"/>
    <w:rsid w:val="00F34EA7"/>
    <w:rsid w:val="00F3512B"/>
    <w:rsid w:val="00F35237"/>
    <w:rsid w:val="00F353CA"/>
    <w:rsid w:val="00F35575"/>
    <w:rsid w:val="00F3575A"/>
    <w:rsid w:val="00F3579D"/>
    <w:rsid w:val="00F35893"/>
    <w:rsid w:val="00F35AB5"/>
    <w:rsid w:val="00F35E9E"/>
    <w:rsid w:val="00F360A2"/>
    <w:rsid w:val="00F3613B"/>
    <w:rsid w:val="00F36402"/>
    <w:rsid w:val="00F36436"/>
    <w:rsid w:val="00F36460"/>
    <w:rsid w:val="00F36540"/>
    <w:rsid w:val="00F365BF"/>
    <w:rsid w:val="00F3679B"/>
    <w:rsid w:val="00F369BB"/>
    <w:rsid w:val="00F36C3C"/>
    <w:rsid w:val="00F3716F"/>
    <w:rsid w:val="00F37186"/>
    <w:rsid w:val="00F3722F"/>
    <w:rsid w:val="00F372C1"/>
    <w:rsid w:val="00F3756D"/>
    <w:rsid w:val="00F378AD"/>
    <w:rsid w:val="00F378FD"/>
    <w:rsid w:val="00F37912"/>
    <w:rsid w:val="00F37AEB"/>
    <w:rsid w:val="00F37B79"/>
    <w:rsid w:val="00F37D1D"/>
    <w:rsid w:val="00F37D96"/>
    <w:rsid w:val="00F37DFD"/>
    <w:rsid w:val="00F37E2F"/>
    <w:rsid w:val="00F37EE6"/>
    <w:rsid w:val="00F37F1B"/>
    <w:rsid w:val="00F40368"/>
    <w:rsid w:val="00F404B0"/>
    <w:rsid w:val="00F40616"/>
    <w:rsid w:val="00F4082F"/>
    <w:rsid w:val="00F4085D"/>
    <w:rsid w:val="00F408BE"/>
    <w:rsid w:val="00F409F8"/>
    <w:rsid w:val="00F40B2F"/>
    <w:rsid w:val="00F40D51"/>
    <w:rsid w:val="00F4104E"/>
    <w:rsid w:val="00F41186"/>
    <w:rsid w:val="00F411BA"/>
    <w:rsid w:val="00F411DF"/>
    <w:rsid w:val="00F411FB"/>
    <w:rsid w:val="00F4159E"/>
    <w:rsid w:val="00F418A0"/>
    <w:rsid w:val="00F4191C"/>
    <w:rsid w:val="00F41A08"/>
    <w:rsid w:val="00F41B16"/>
    <w:rsid w:val="00F41CCB"/>
    <w:rsid w:val="00F41F2F"/>
    <w:rsid w:val="00F42112"/>
    <w:rsid w:val="00F42328"/>
    <w:rsid w:val="00F423F9"/>
    <w:rsid w:val="00F425AF"/>
    <w:rsid w:val="00F42615"/>
    <w:rsid w:val="00F4275D"/>
    <w:rsid w:val="00F429A1"/>
    <w:rsid w:val="00F42AB8"/>
    <w:rsid w:val="00F42BE6"/>
    <w:rsid w:val="00F42D00"/>
    <w:rsid w:val="00F42E5A"/>
    <w:rsid w:val="00F4302C"/>
    <w:rsid w:val="00F4311C"/>
    <w:rsid w:val="00F43189"/>
    <w:rsid w:val="00F431CD"/>
    <w:rsid w:val="00F4321E"/>
    <w:rsid w:val="00F43389"/>
    <w:rsid w:val="00F43435"/>
    <w:rsid w:val="00F43458"/>
    <w:rsid w:val="00F4346C"/>
    <w:rsid w:val="00F4349A"/>
    <w:rsid w:val="00F43626"/>
    <w:rsid w:val="00F4363C"/>
    <w:rsid w:val="00F439FE"/>
    <w:rsid w:val="00F43A02"/>
    <w:rsid w:val="00F43FAA"/>
    <w:rsid w:val="00F43FDD"/>
    <w:rsid w:val="00F44097"/>
    <w:rsid w:val="00F440F8"/>
    <w:rsid w:val="00F44105"/>
    <w:rsid w:val="00F444A6"/>
    <w:rsid w:val="00F445B8"/>
    <w:rsid w:val="00F445CC"/>
    <w:rsid w:val="00F447F4"/>
    <w:rsid w:val="00F44872"/>
    <w:rsid w:val="00F44A0C"/>
    <w:rsid w:val="00F44A34"/>
    <w:rsid w:val="00F44B8A"/>
    <w:rsid w:val="00F44E7B"/>
    <w:rsid w:val="00F44EF2"/>
    <w:rsid w:val="00F451BE"/>
    <w:rsid w:val="00F45258"/>
    <w:rsid w:val="00F4532E"/>
    <w:rsid w:val="00F4534F"/>
    <w:rsid w:val="00F45648"/>
    <w:rsid w:val="00F45BB6"/>
    <w:rsid w:val="00F45C41"/>
    <w:rsid w:val="00F45D8E"/>
    <w:rsid w:val="00F4601D"/>
    <w:rsid w:val="00F462C8"/>
    <w:rsid w:val="00F462E0"/>
    <w:rsid w:val="00F46512"/>
    <w:rsid w:val="00F46618"/>
    <w:rsid w:val="00F4676F"/>
    <w:rsid w:val="00F468AE"/>
    <w:rsid w:val="00F468E5"/>
    <w:rsid w:val="00F46C2B"/>
    <w:rsid w:val="00F46CD5"/>
    <w:rsid w:val="00F46E51"/>
    <w:rsid w:val="00F470FF"/>
    <w:rsid w:val="00F472D8"/>
    <w:rsid w:val="00F4731C"/>
    <w:rsid w:val="00F4745A"/>
    <w:rsid w:val="00F4756C"/>
    <w:rsid w:val="00F4768F"/>
    <w:rsid w:val="00F4799F"/>
    <w:rsid w:val="00F479E2"/>
    <w:rsid w:val="00F47A2E"/>
    <w:rsid w:val="00F47B10"/>
    <w:rsid w:val="00F47E64"/>
    <w:rsid w:val="00F47F45"/>
    <w:rsid w:val="00F47FF6"/>
    <w:rsid w:val="00F50110"/>
    <w:rsid w:val="00F50329"/>
    <w:rsid w:val="00F503B1"/>
    <w:rsid w:val="00F505F6"/>
    <w:rsid w:val="00F50711"/>
    <w:rsid w:val="00F50B81"/>
    <w:rsid w:val="00F50E0A"/>
    <w:rsid w:val="00F50E1C"/>
    <w:rsid w:val="00F51255"/>
    <w:rsid w:val="00F5126F"/>
    <w:rsid w:val="00F512E5"/>
    <w:rsid w:val="00F514B3"/>
    <w:rsid w:val="00F515F1"/>
    <w:rsid w:val="00F5183F"/>
    <w:rsid w:val="00F518E4"/>
    <w:rsid w:val="00F51911"/>
    <w:rsid w:val="00F5197F"/>
    <w:rsid w:val="00F519C1"/>
    <w:rsid w:val="00F51A1D"/>
    <w:rsid w:val="00F51D29"/>
    <w:rsid w:val="00F5209D"/>
    <w:rsid w:val="00F523E9"/>
    <w:rsid w:val="00F52402"/>
    <w:rsid w:val="00F52493"/>
    <w:rsid w:val="00F52498"/>
    <w:rsid w:val="00F52515"/>
    <w:rsid w:val="00F525A3"/>
    <w:rsid w:val="00F5261D"/>
    <w:rsid w:val="00F52624"/>
    <w:rsid w:val="00F52E4F"/>
    <w:rsid w:val="00F52EC3"/>
    <w:rsid w:val="00F53075"/>
    <w:rsid w:val="00F532BE"/>
    <w:rsid w:val="00F53510"/>
    <w:rsid w:val="00F5355A"/>
    <w:rsid w:val="00F539CE"/>
    <w:rsid w:val="00F53AD2"/>
    <w:rsid w:val="00F53B48"/>
    <w:rsid w:val="00F53E1E"/>
    <w:rsid w:val="00F53F9A"/>
    <w:rsid w:val="00F5401E"/>
    <w:rsid w:val="00F54087"/>
    <w:rsid w:val="00F54107"/>
    <w:rsid w:val="00F542BE"/>
    <w:rsid w:val="00F548CA"/>
    <w:rsid w:val="00F54AF0"/>
    <w:rsid w:val="00F54C45"/>
    <w:rsid w:val="00F54DCE"/>
    <w:rsid w:val="00F54F24"/>
    <w:rsid w:val="00F54FFD"/>
    <w:rsid w:val="00F551FE"/>
    <w:rsid w:val="00F5583A"/>
    <w:rsid w:val="00F558B1"/>
    <w:rsid w:val="00F5596D"/>
    <w:rsid w:val="00F559C2"/>
    <w:rsid w:val="00F559D1"/>
    <w:rsid w:val="00F55DAE"/>
    <w:rsid w:val="00F55FE0"/>
    <w:rsid w:val="00F5611B"/>
    <w:rsid w:val="00F56193"/>
    <w:rsid w:val="00F5621D"/>
    <w:rsid w:val="00F56261"/>
    <w:rsid w:val="00F56286"/>
    <w:rsid w:val="00F562F7"/>
    <w:rsid w:val="00F56414"/>
    <w:rsid w:val="00F564A2"/>
    <w:rsid w:val="00F564DD"/>
    <w:rsid w:val="00F565E6"/>
    <w:rsid w:val="00F565F6"/>
    <w:rsid w:val="00F5666B"/>
    <w:rsid w:val="00F56702"/>
    <w:rsid w:val="00F56774"/>
    <w:rsid w:val="00F569E8"/>
    <w:rsid w:val="00F56C03"/>
    <w:rsid w:val="00F56E14"/>
    <w:rsid w:val="00F56F4D"/>
    <w:rsid w:val="00F57040"/>
    <w:rsid w:val="00F572E3"/>
    <w:rsid w:val="00F5759B"/>
    <w:rsid w:val="00F577BE"/>
    <w:rsid w:val="00F57B36"/>
    <w:rsid w:val="00F57C2B"/>
    <w:rsid w:val="00F57E8D"/>
    <w:rsid w:val="00F57EBB"/>
    <w:rsid w:val="00F57F06"/>
    <w:rsid w:val="00F60095"/>
    <w:rsid w:val="00F60256"/>
    <w:rsid w:val="00F60294"/>
    <w:rsid w:val="00F6072B"/>
    <w:rsid w:val="00F6083D"/>
    <w:rsid w:val="00F608A9"/>
    <w:rsid w:val="00F60962"/>
    <w:rsid w:val="00F6099A"/>
    <w:rsid w:val="00F60B87"/>
    <w:rsid w:val="00F60D33"/>
    <w:rsid w:val="00F60D99"/>
    <w:rsid w:val="00F60E5D"/>
    <w:rsid w:val="00F60EE8"/>
    <w:rsid w:val="00F60F12"/>
    <w:rsid w:val="00F60FA0"/>
    <w:rsid w:val="00F61088"/>
    <w:rsid w:val="00F610B5"/>
    <w:rsid w:val="00F611B6"/>
    <w:rsid w:val="00F6126B"/>
    <w:rsid w:val="00F614E4"/>
    <w:rsid w:val="00F6155E"/>
    <w:rsid w:val="00F615C5"/>
    <w:rsid w:val="00F61620"/>
    <w:rsid w:val="00F616FC"/>
    <w:rsid w:val="00F617A2"/>
    <w:rsid w:val="00F61801"/>
    <w:rsid w:val="00F61891"/>
    <w:rsid w:val="00F61A12"/>
    <w:rsid w:val="00F61E5B"/>
    <w:rsid w:val="00F61E66"/>
    <w:rsid w:val="00F61F71"/>
    <w:rsid w:val="00F61F98"/>
    <w:rsid w:val="00F61F9D"/>
    <w:rsid w:val="00F62182"/>
    <w:rsid w:val="00F621A9"/>
    <w:rsid w:val="00F626B7"/>
    <w:rsid w:val="00F626ED"/>
    <w:rsid w:val="00F62863"/>
    <w:rsid w:val="00F62A54"/>
    <w:rsid w:val="00F62B8E"/>
    <w:rsid w:val="00F62C91"/>
    <w:rsid w:val="00F62F4D"/>
    <w:rsid w:val="00F63032"/>
    <w:rsid w:val="00F6309A"/>
    <w:rsid w:val="00F631B4"/>
    <w:rsid w:val="00F633F1"/>
    <w:rsid w:val="00F6359B"/>
    <w:rsid w:val="00F63613"/>
    <w:rsid w:val="00F637C8"/>
    <w:rsid w:val="00F63824"/>
    <w:rsid w:val="00F638F1"/>
    <w:rsid w:val="00F638F7"/>
    <w:rsid w:val="00F638F8"/>
    <w:rsid w:val="00F639E7"/>
    <w:rsid w:val="00F63B37"/>
    <w:rsid w:val="00F63CFE"/>
    <w:rsid w:val="00F63D76"/>
    <w:rsid w:val="00F63E83"/>
    <w:rsid w:val="00F63E89"/>
    <w:rsid w:val="00F63EB0"/>
    <w:rsid w:val="00F63F10"/>
    <w:rsid w:val="00F63F4A"/>
    <w:rsid w:val="00F63F9C"/>
    <w:rsid w:val="00F6417C"/>
    <w:rsid w:val="00F643D8"/>
    <w:rsid w:val="00F644B0"/>
    <w:rsid w:val="00F6485E"/>
    <w:rsid w:val="00F648E9"/>
    <w:rsid w:val="00F64972"/>
    <w:rsid w:val="00F64984"/>
    <w:rsid w:val="00F649D9"/>
    <w:rsid w:val="00F64A31"/>
    <w:rsid w:val="00F64A59"/>
    <w:rsid w:val="00F64D84"/>
    <w:rsid w:val="00F64FCE"/>
    <w:rsid w:val="00F64FDF"/>
    <w:rsid w:val="00F6508D"/>
    <w:rsid w:val="00F6517D"/>
    <w:rsid w:val="00F6536F"/>
    <w:rsid w:val="00F65432"/>
    <w:rsid w:val="00F654FB"/>
    <w:rsid w:val="00F654FF"/>
    <w:rsid w:val="00F65518"/>
    <w:rsid w:val="00F65775"/>
    <w:rsid w:val="00F6589C"/>
    <w:rsid w:val="00F6597A"/>
    <w:rsid w:val="00F65D88"/>
    <w:rsid w:val="00F65E4F"/>
    <w:rsid w:val="00F65EA9"/>
    <w:rsid w:val="00F65F19"/>
    <w:rsid w:val="00F65FA1"/>
    <w:rsid w:val="00F66097"/>
    <w:rsid w:val="00F66225"/>
    <w:rsid w:val="00F6626D"/>
    <w:rsid w:val="00F662A3"/>
    <w:rsid w:val="00F6632D"/>
    <w:rsid w:val="00F66705"/>
    <w:rsid w:val="00F66778"/>
    <w:rsid w:val="00F6689F"/>
    <w:rsid w:val="00F668DD"/>
    <w:rsid w:val="00F66B86"/>
    <w:rsid w:val="00F66B8F"/>
    <w:rsid w:val="00F66BE9"/>
    <w:rsid w:val="00F66D4D"/>
    <w:rsid w:val="00F66E19"/>
    <w:rsid w:val="00F66FAB"/>
    <w:rsid w:val="00F66FDB"/>
    <w:rsid w:val="00F66FDD"/>
    <w:rsid w:val="00F6700B"/>
    <w:rsid w:val="00F67078"/>
    <w:rsid w:val="00F67171"/>
    <w:rsid w:val="00F6717F"/>
    <w:rsid w:val="00F6743C"/>
    <w:rsid w:val="00F6756A"/>
    <w:rsid w:val="00F677ED"/>
    <w:rsid w:val="00F67916"/>
    <w:rsid w:val="00F67939"/>
    <w:rsid w:val="00F6799F"/>
    <w:rsid w:val="00F67CD2"/>
    <w:rsid w:val="00F67F67"/>
    <w:rsid w:val="00F70020"/>
    <w:rsid w:val="00F7018F"/>
    <w:rsid w:val="00F70279"/>
    <w:rsid w:val="00F7042D"/>
    <w:rsid w:val="00F7047A"/>
    <w:rsid w:val="00F70580"/>
    <w:rsid w:val="00F707F5"/>
    <w:rsid w:val="00F707FF"/>
    <w:rsid w:val="00F7092A"/>
    <w:rsid w:val="00F70965"/>
    <w:rsid w:val="00F70B31"/>
    <w:rsid w:val="00F70E9B"/>
    <w:rsid w:val="00F70EB0"/>
    <w:rsid w:val="00F70EED"/>
    <w:rsid w:val="00F70F1A"/>
    <w:rsid w:val="00F71161"/>
    <w:rsid w:val="00F712C7"/>
    <w:rsid w:val="00F712F6"/>
    <w:rsid w:val="00F7152F"/>
    <w:rsid w:val="00F7159B"/>
    <w:rsid w:val="00F71649"/>
    <w:rsid w:val="00F71761"/>
    <w:rsid w:val="00F717D2"/>
    <w:rsid w:val="00F71923"/>
    <w:rsid w:val="00F71C2D"/>
    <w:rsid w:val="00F71D01"/>
    <w:rsid w:val="00F72210"/>
    <w:rsid w:val="00F722A4"/>
    <w:rsid w:val="00F722D1"/>
    <w:rsid w:val="00F72383"/>
    <w:rsid w:val="00F7252A"/>
    <w:rsid w:val="00F725FE"/>
    <w:rsid w:val="00F72661"/>
    <w:rsid w:val="00F72914"/>
    <w:rsid w:val="00F72979"/>
    <w:rsid w:val="00F72AEB"/>
    <w:rsid w:val="00F72B0E"/>
    <w:rsid w:val="00F72BC5"/>
    <w:rsid w:val="00F72D94"/>
    <w:rsid w:val="00F72E90"/>
    <w:rsid w:val="00F72FC6"/>
    <w:rsid w:val="00F7341B"/>
    <w:rsid w:val="00F734BD"/>
    <w:rsid w:val="00F735AA"/>
    <w:rsid w:val="00F73695"/>
    <w:rsid w:val="00F73699"/>
    <w:rsid w:val="00F736A1"/>
    <w:rsid w:val="00F73703"/>
    <w:rsid w:val="00F7382D"/>
    <w:rsid w:val="00F738F6"/>
    <w:rsid w:val="00F73BD0"/>
    <w:rsid w:val="00F73C2C"/>
    <w:rsid w:val="00F73C72"/>
    <w:rsid w:val="00F74076"/>
    <w:rsid w:val="00F74269"/>
    <w:rsid w:val="00F7430B"/>
    <w:rsid w:val="00F745B2"/>
    <w:rsid w:val="00F745E0"/>
    <w:rsid w:val="00F74638"/>
    <w:rsid w:val="00F746BB"/>
    <w:rsid w:val="00F74734"/>
    <w:rsid w:val="00F747B3"/>
    <w:rsid w:val="00F74802"/>
    <w:rsid w:val="00F74926"/>
    <w:rsid w:val="00F74AC5"/>
    <w:rsid w:val="00F74BC5"/>
    <w:rsid w:val="00F74C16"/>
    <w:rsid w:val="00F74D14"/>
    <w:rsid w:val="00F74EE4"/>
    <w:rsid w:val="00F750C6"/>
    <w:rsid w:val="00F752FE"/>
    <w:rsid w:val="00F752FF"/>
    <w:rsid w:val="00F75542"/>
    <w:rsid w:val="00F755F3"/>
    <w:rsid w:val="00F75733"/>
    <w:rsid w:val="00F7591E"/>
    <w:rsid w:val="00F75AA2"/>
    <w:rsid w:val="00F75B6F"/>
    <w:rsid w:val="00F75D3F"/>
    <w:rsid w:val="00F76145"/>
    <w:rsid w:val="00F7621D"/>
    <w:rsid w:val="00F7627F"/>
    <w:rsid w:val="00F766C6"/>
    <w:rsid w:val="00F76B39"/>
    <w:rsid w:val="00F76BFA"/>
    <w:rsid w:val="00F76C37"/>
    <w:rsid w:val="00F76CA3"/>
    <w:rsid w:val="00F76D02"/>
    <w:rsid w:val="00F76E4F"/>
    <w:rsid w:val="00F77120"/>
    <w:rsid w:val="00F7739D"/>
    <w:rsid w:val="00F7744D"/>
    <w:rsid w:val="00F77489"/>
    <w:rsid w:val="00F7755F"/>
    <w:rsid w:val="00F7760A"/>
    <w:rsid w:val="00F7786A"/>
    <w:rsid w:val="00F77C54"/>
    <w:rsid w:val="00F77EB1"/>
    <w:rsid w:val="00F77F04"/>
    <w:rsid w:val="00F80015"/>
    <w:rsid w:val="00F80069"/>
    <w:rsid w:val="00F8007F"/>
    <w:rsid w:val="00F800E9"/>
    <w:rsid w:val="00F803C9"/>
    <w:rsid w:val="00F804C1"/>
    <w:rsid w:val="00F8057D"/>
    <w:rsid w:val="00F805C7"/>
    <w:rsid w:val="00F80A36"/>
    <w:rsid w:val="00F80A85"/>
    <w:rsid w:val="00F80B02"/>
    <w:rsid w:val="00F80DAB"/>
    <w:rsid w:val="00F810B1"/>
    <w:rsid w:val="00F813F9"/>
    <w:rsid w:val="00F814BB"/>
    <w:rsid w:val="00F81523"/>
    <w:rsid w:val="00F817F4"/>
    <w:rsid w:val="00F81A5D"/>
    <w:rsid w:val="00F820D2"/>
    <w:rsid w:val="00F820F0"/>
    <w:rsid w:val="00F821D9"/>
    <w:rsid w:val="00F82474"/>
    <w:rsid w:val="00F82605"/>
    <w:rsid w:val="00F8275F"/>
    <w:rsid w:val="00F82863"/>
    <w:rsid w:val="00F82974"/>
    <w:rsid w:val="00F82A78"/>
    <w:rsid w:val="00F82CA1"/>
    <w:rsid w:val="00F82ED9"/>
    <w:rsid w:val="00F83053"/>
    <w:rsid w:val="00F8315E"/>
    <w:rsid w:val="00F83171"/>
    <w:rsid w:val="00F8327F"/>
    <w:rsid w:val="00F8332C"/>
    <w:rsid w:val="00F83506"/>
    <w:rsid w:val="00F83583"/>
    <w:rsid w:val="00F83794"/>
    <w:rsid w:val="00F838CD"/>
    <w:rsid w:val="00F83AC3"/>
    <w:rsid w:val="00F83B52"/>
    <w:rsid w:val="00F83C22"/>
    <w:rsid w:val="00F83D69"/>
    <w:rsid w:val="00F8403E"/>
    <w:rsid w:val="00F84274"/>
    <w:rsid w:val="00F8477A"/>
    <w:rsid w:val="00F84861"/>
    <w:rsid w:val="00F84C5F"/>
    <w:rsid w:val="00F84D04"/>
    <w:rsid w:val="00F84E60"/>
    <w:rsid w:val="00F85008"/>
    <w:rsid w:val="00F850A5"/>
    <w:rsid w:val="00F851A6"/>
    <w:rsid w:val="00F85A37"/>
    <w:rsid w:val="00F85D1E"/>
    <w:rsid w:val="00F85D50"/>
    <w:rsid w:val="00F85FA5"/>
    <w:rsid w:val="00F8607C"/>
    <w:rsid w:val="00F86327"/>
    <w:rsid w:val="00F864B9"/>
    <w:rsid w:val="00F86AC8"/>
    <w:rsid w:val="00F86AE5"/>
    <w:rsid w:val="00F86C8D"/>
    <w:rsid w:val="00F86D95"/>
    <w:rsid w:val="00F86E3B"/>
    <w:rsid w:val="00F8741F"/>
    <w:rsid w:val="00F8778B"/>
    <w:rsid w:val="00F87900"/>
    <w:rsid w:val="00F87A64"/>
    <w:rsid w:val="00F87AD5"/>
    <w:rsid w:val="00F87C23"/>
    <w:rsid w:val="00F87E3E"/>
    <w:rsid w:val="00F87ED7"/>
    <w:rsid w:val="00F9016B"/>
    <w:rsid w:val="00F90454"/>
    <w:rsid w:val="00F90478"/>
    <w:rsid w:val="00F9050B"/>
    <w:rsid w:val="00F907A0"/>
    <w:rsid w:val="00F907C0"/>
    <w:rsid w:val="00F9092A"/>
    <w:rsid w:val="00F909E1"/>
    <w:rsid w:val="00F90AA4"/>
    <w:rsid w:val="00F90AC5"/>
    <w:rsid w:val="00F90C79"/>
    <w:rsid w:val="00F90D3D"/>
    <w:rsid w:val="00F90E11"/>
    <w:rsid w:val="00F90EA9"/>
    <w:rsid w:val="00F90FF6"/>
    <w:rsid w:val="00F910DE"/>
    <w:rsid w:val="00F91480"/>
    <w:rsid w:val="00F91871"/>
    <w:rsid w:val="00F918E1"/>
    <w:rsid w:val="00F91C50"/>
    <w:rsid w:val="00F91C7A"/>
    <w:rsid w:val="00F91D4D"/>
    <w:rsid w:val="00F91DA2"/>
    <w:rsid w:val="00F91DA5"/>
    <w:rsid w:val="00F91F0A"/>
    <w:rsid w:val="00F920A4"/>
    <w:rsid w:val="00F920CE"/>
    <w:rsid w:val="00F92160"/>
    <w:rsid w:val="00F921B1"/>
    <w:rsid w:val="00F921F9"/>
    <w:rsid w:val="00F9229B"/>
    <w:rsid w:val="00F92525"/>
    <w:rsid w:val="00F925A1"/>
    <w:rsid w:val="00F925B8"/>
    <w:rsid w:val="00F926B7"/>
    <w:rsid w:val="00F926BB"/>
    <w:rsid w:val="00F92747"/>
    <w:rsid w:val="00F92817"/>
    <w:rsid w:val="00F928BC"/>
    <w:rsid w:val="00F92A8D"/>
    <w:rsid w:val="00F92AF8"/>
    <w:rsid w:val="00F92C4E"/>
    <w:rsid w:val="00F92CBA"/>
    <w:rsid w:val="00F92D0F"/>
    <w:rsid w:val="00F92E09"/>
    <w:rsid w:val="00F92E23"/>
    <w:rsid w:val="00F92EA9"/>
    <w:rsid w:val="00F93086"/>
    <w:rsid w:val="00F931AA"/>
    <w:rsid w:val="00F931DC"/>
    <w:rsid w:val="00F9339F"/>
    <w:rsid w:val="00F93503"/>
    <w:rsid w:val="00F935FD"/>
    <w:rsid w:val="00F93647"/>
    <w:rsid w:val="00F9382B"/>
    <w:rsid w:val="00F93A81"/>
    <w:rsid w:val="00F93AAA"/>
    <w:rsid w:val="00F93E0A"/>
    <w:rsid w:val="00F93ED9"/>
    <w:rsid w:val="00F93FF9"/>
    <w:rsid w:val="00F94050"/>
    <w:rsid w:val="00F942B1"/>
    <w:rsid w:val="00F942BA"/>
    <w:rsid w:val="00F943F6"/>
    <w:rsid w:val="00F94444"/>
    <w:rsid w:val="00F94667"/>
    <w:rsid w:val="00F94749"/>
    <w:rsid w:val="00F94884"/>
    <w:rsid w:val="00F94D33"/>
    <w:rsid w:val="00F94F60"/>
    <w:rsid w:val="00F94F95"/>
    <w:rsid w:val="00F9507C"/>
    <w:rsid w:val="00F95091"/>
    <w:rsid w:val="00F950FF"/>
    <w:rsid w:val="00F95427"/>
    <w:rsid w:val="00F95437"/>
    <w:rsid w:val="00F955FB"/>
    <w:rsid w:val="00F95DB1"/>
    <w:rsid w:val="00F95DB5"/>
    <w:rsid w:val="00F95DC2"/>
    <w:rsid w:val="00F95FC7"/>
    <w:rsid w:val="00F96143"/>
    <w:rsid w:val="00F9616C"/>
    <w:rsid w:val="00F96175"/>
    <w:rsid w:val="00F962BA"/>
    <w:rsid w:val="00F9648B"/>
    <w:rsid w:val="00F96B28"/>
    <w:rsid w:val="00F96FFB"/>
    <w:rsid w:val="00F97142"/>
    <w:rsid w:val="00F971B9"/>
    <w:rsid w:val="00F971F3"/>
    <w:rsid w:val="00F975D0"/>
    <w:rsid w:val="00F9760D"/>
    <w:rsid w:val="00F9768F"/>
    <w:rsid w:val="00F97691"/>
    <w:rsid w:val="00F97AAF"/>
    <w:rsid w:val="00F97CE6"/>
    <w:rsid w:val="00F97CEA"/>
    <w:rsid w:val="00F97D25"/>
    <w:rsid w:val="00F97D2F"/>
    <w:rsid w:val="00F97E26"/>
    <w:rsid w:val="00FA00CB"/>
    <w:rsid w:val="00FA0161"/>
    <w:rsid w:val="00FA0189"/>
    <w:rsid w:val="00FA01B1"/>
    <w:rsid w:val="00FA01E1"/>
    <w:rsid w:val="00FA0273"/>
    <w:rsid w:val="00FA02FE"/>
    <w:rsid w:val="00FA033A"/>
    <w:rsid w:val="00FA0514"/>
    <w:rsid w:val="00FA06CA"/>
    <w:rsid w:val="00FA07AA"/>
    <w:rsid w:val="00FA0847"/>
    <w:rsid w:val="00FA091E"/>
    <w:rsid w:val="00FA09C9"/>
    <w:rsid w:val="00FA100D"/>
    <w:rsid w:val="00FA1111"/>
    <w:rsid w:val="00FA1265"/>
    <w:rsid w:val="00FA1429"/>
    <w:rsid w:val="00FA188B"/>
    <w:rsid w:val="00FA1944"/>
    <w:rsid w:val="00FA1A3A"/>
    <w:rsid w:val="00FA1BFA"/>
    <w:rsid w:val="00FA1D13"/>
    <w:rsid w:val="00FA203D"/>
    <w:rsid w:val="00FA2146"/>
    <w:rsid w:val="00FA21E3"/>
    <w:rsid w:val="00FA22E1"/>
    <w:rsid w:val="00FA26DC"/>
    <w:rsid w:val="00FA274D"/>
    <w:rsid w:val="00FA2AC7"/>
    <w:rsid w:val="00FA2ADA"/>
    <w:rsid w:val="00FA2BB6"/>
    <w:rsid w:val="00FA2BC4"/>
    <w:rsid w:val="00FA2D72"/>
    <w:rsid w:val="00FA2F42"/>
    <w:rsid w:val="00FA2F99"/>
    <w:rsid w:val="00FA30C3"/>
    <w:rsid w:val="00FA3137"/>
    <w:rsid w:val="00FA337F"/>
    <w:rsid w:val="00FA3425"/>
    <w:rsid w:val="00FA3556"/>
    <w:rsid w:val="00FA3966"/>
    <w:rsid w:val="00FA3C2F"/>
    <w:rsid w:val="00FA3C38"/>
    <w:rsid w:val="00FA3D4F"/>
    <w:rsid w:val="00FA3F8F"/>
    <w:rsid w:val="00FA404C"/>
    <w:rsid w:val="00FA40BD"/>
    <w:rsid w:val="00FA40D7"/>
    <w:rsid w:val="00FA412E"/>
    <w:rsid w:val="00FA41E5"/>
    <w:rsid w:val="00FA4235"/>
    <w:rsid w:val="00FA43BA"/>
    <w:rsid w:val="00FA4424"/>
    <w:rsid w:val="00FA4B3F"/>
    <w:rsid w:val="00FA4C10"/>
    <w:rsid w:val="00FA4FC2"/>
    <w:rsid w:val="00FA508A"/>
    <w:rsid w:val="00FA50E2"/>
    <w:rsid w:val="00FA51F9"/>
    <w:rsid w:val="00FA54CF"/>
    <w:rsid w:val="00FA575B"/>
    <w:rsid w:val="00FA5764"/>
    <w:rsid w:val="00FA5B14"/>
    <w:rsid w:val="00FA5BC4"/>
    <w:rsid w:val="00FA5C3B"/>
    <w:rsid w:val="00FA5D71"/>
    <w:rsid w:val="00FA5DE9"/>
    <w:rsid w:val="00FA6237"/>
    <w:rsid w:val="00FA62A4"/>
    <w:rsid w:val="00FA6467"/>
    <w:rsid w:val="00FA66D8"/>
    <w:rsid w:val="00FA6935"/>
    <w:rsid w:val="00FA6F69"/>
    <w:rsid w:val="00FA70A2"/>
    <w:rsid w:val="00FA70D4"/>
    <w:rsid w:val="00FA70E1"/>
    <w:rsid w:val="00FA7161"/>
    <w:rsid w:val="00FA72FE"/>
    <w:rsid w:val="00FA734D"/>
    <w:rsid w:val="00FA7385"/>
    <w:rsid w:val="00FA74E0"/>
    <w:rsid w:val="00FA7795"/>
    <w:rsid w:val="00FA7933"/>
    <w:rsid w:val="00FA7967"/>
    <w:rsid w:val="00FA7B65"/>
    <w:rsid w:val="00FA7BB5"/>
    <w:rsid w:val="00FA7D9A"/>
    <w:rsid w:val="00FA7F52"/>
    <w:rsid w:val="00FB0299"/>
    <w:rsid w:val="00FB02AC"/>
    <w:rsid w:val="00FB02B2"/>
    <w:rsid w:val="00FB02D9"/>
    <w:rsid w:val="00FB0386"/>
    <w:rsid w:val="00FB038F"/>
    <w:rsid w:val="00FB03B7"/>
    <w:rsid w:val="00FB0430"/>
    <w:rsid w:val="00FB0495"/>
    <w:rsid w:val="00FB073D"/>
    <w:rsid w:val="00FB0746"/>
    <w:rsid w:val="00FB0BEB"/>
    <w:rsid w:val="00FB0CCE"/>
    <w:rsid w:val="00FB0D13"/>
    <w:rsid w:val="00FB0E1B"/>
    <w:rsid w:val="00FB0E37"/>
    <w:rsid w:val="00FB0EE8"/>
    <w:rsid w:val="00FB0F27"/>
    <w:rsid w:val="00FB101C"/>
    <w:rsid w:val="00FB1054"/>
    <w:rsid w:val="00FB10E7"/>
    <w:rsid w:val="00FB11CF"/>
    <w:rsid w:val="00FB1225"/>
    <w:rsid w:val="00FB1366"/>
    <w:rsid w:val="00FB13EA"/>
    <w:rsid w:val="00FB155F"/>
    <w:rsid w:val="00FB15F8"/>
    <w:rsid w:val="00FB163D"/>
    <w:rsid w:val="00FB16B0"/>
    <w:rsid w:val="00FB1755"/>
    <w:rsid w:val="00FB190B"/>
    <w:rsid w:val="00FB1A23"/>
    <w:rsid w:val="00FB1BF6"/>
    <w:rsid w:val="00FB1D1D"/>
    <w:rsid w:val="00FB1DCE"/>
    <w:rsid w:val="00FB1E9A"/>
    <w:rsid w:val="00FB20B5"/>
    <w:rsid w:val="00FB20CA"/>
    <w:rsid w:val="00FB22AA"/>
    <w:rsid w:val="00FB22FB"/>
    <w:rsid w:val="00FB2347"/>
    <w:rsid w:val="00FB2348"/>
    <w:rsid w:val="00FB24F7"/>
    <w:rsid w:val="00FB254D"/>
    <w:rsid w:val="00FB2669"/>
    <w:rsid w:val="00FB26C7"/>
    <w:rsid w:val="00FB2825"/>
    <w:rsid w:val="00FB287F"/>
    <w:rsid w:val="00FB289F"/>
    <w:rsid w:val="00FB2AF3"/>
    <w:rsid w:val="00FB2D69"/>
    <w:rsid w:val="00FB2DE9"/>
    <w:rsid w:val="00FB2DF3"/>
    <w:rsid w:val="00FB2ED4"/>
    <w:rsid w:val="00FB303A"/>
    <w:rsid w:val="00FB30E2"/>
    <w:rsid w:val="00FB319F"/>
    <w:rsid w:val="00FB34A8"/>
    <w:rsid w:val="00FB34D4"/>
    <w:rsid w:val="00FB35B1"/>
    <w:rsid w:val="00FB3603"/>
    <w:rsid w:val="00FB37ED"/>
    <w:rsid w:val="00FB3842"/>
    <w:rsid w:val="00FB38E3"/>
    <w:rsid w:val="00FB3933"/>
    <w:rsid w:val="00FB3AE4"/>
    <w:rsid w:val="00FB3CB8"/>
    <w:rsid w:val="00FB3F55"/>
    <w:rsid w:val="00FB4051"/>
    <w:rsid w:val="00FB42CD"/>
    <w:rsid w:val="00FB445C"/>
    <w:rsid w:val="00FB44B6"/>
    <w:rsid w:val="00FB44C8"/>
    <w:rsid w:val="00FB45AF"/>
    <w:rsid w:val="00FB4671"/>
    <w:rsid w:val="00FB47F9"/>
    <w:rsid w:val="00FB494F"/>
    <w:rsid w:val="00FB4978"/>
    <w:rsid w:val="00FB499C"/>
    <w:rsid w:val="00FB4A67"/>
    <w:rsid w:val="00FB4CF3"/>
    <w:rsid w:val="00FB4D99"/>
    <w:rsid w:val="00FB4EE1"/>
    <w:rsid w:val="00FB4FA4"/>
    <w:rsid w:val="00FB518B"/>
    <w:rsid w:val="00FB51C6"/>
    <w:rsid w:val="00FB55B6"/>
    <w:rsid w:val="00FB5650"/>
    <w:rsid w:val="00FB5773"/>
    <w:rsid w:val="00FB5817"/>
    <w:rsid w:val="00FB5927"/>
    <w:rsid w:val="00FB595F"/>
    <w:rsid w:val="00FB5AE2"/>
    <w:rsid w:val="00FB5B2F"/>
    <w:rsid w:val="00FB5C34"/>
    <w:rsid w:val="00FB5F00"/>
    <w:rsid w:val="00FB5FEB"/>
    <w:rsid w:val="00FB6280"/>
    <w:rsid w:val="00FB6284"/>
    <w:rsid w:val="00FB638E"/>
    <w:rsid w:val="00FB63D3"/>
    <w:rsid w:val="00FB644B"/>
    <w:rsid w:val="00FB64B3"/>
    <w:rsid w:val="00FB655D"/>
    <w:rsid w:val="00FB679B"/>
    <w:rsid w:val="00FB697B"/>
    <w:rsid w:val="00FB6B23"/>
    <w:rsid w:val="00FB6D45"/>
    <w:rsid w:val="00FB6DE9"/>
    <w:rsid w:val="00FB6EC5"/>
    <w:rsid w:val="00FB710B"/>
    <w:rsid w:val="00FB7153"/>
    <w:rsid w:val="00FB7258"/>
    <w:rsid w:val="00FB749E"/>
    <w:rsid w:val="00FB79C6"/>
    <w:rsid w:val="00FB7ABC"/>
    <w:rsid w:val="00FB7AC1"/>
    <w:rsid w:val="00FB7B8B"/>
    <w:rsid w:val="00FC00F9"/>
    <w:rsid w:val="00FC053C"/>
    <w:rsid w:val="00FC05C2"/>
    <w:rsid w:val="00FC0688"/>
    <w:rsid w:val="00FC0752"/>
    <w:rsid w:val="00FC0931"/>
    <w:rsid w:val="00FC0BB4"/>
    <w:rsid w:val="00FC0E7D"/>
    <w:rsid w:val="00FC1058"/>
    <w:rsid w:val="00FC10E0"/>
    <w:rsid w:val="00FC11B3"/>
    <w:rsid w:val="00FC1436"/>
    <w:rsid w:val="00FC1516"/>
    <w:rsid w:val="00FC169B"/>
    <w:rsid w:val="00FC173F"/>
    <w:rsid w:val="00FC1979"/>
    <w:rsid w:val="00FC1982"/>
    <w:rsid w:val="00FC1A05"/>
    <w:rsid w:val="00FC2164"/>
    <w:rsid w:val="00FC2349"/>
    <w:rsid w:val="00FC253D"/>
    <w:rsid w:val="00FC2717"/>
    <w:rsid w:val="00FC2762"/>
    <w:rsid w:val="00FC2BB6"/>
    <w:rsid w:val="00FC2D15"/>
    <w:rsid w:val="00FC2E4C"/>
    <w:rsid w:val="00FC30C6"/>
    <w:rsid w:val="00FC31B6"/>
    <w:rsid w:val="00FC32E2"/>
    <w:rsid w:val="00FC33D6"/>
    <w:rsid w:val="00FC3873"/>
    <w:rsid w:val="00FC393A"/>
    <w:rsid w:val="00FC3A2C"/>
    <w:rsid w:val="00FC3B06"/>
    <w:rsid w:val="00FC3B46"/>
    <w:rsid w:val="00FC3CE9"/>
    <w:rsid w:val="00FC3DBD"/>
    <w:rsid w:val="00FC4447"/>
    <w:rsid w:val="00FC4588"/>
    <w:rsid w:val="00FC4824"/>
    <w:rsid w:val="00FC4847"/>
    <w:rsid w:val="00FC489D"/>
    <w:rsid w:val="00FC48D3"/>
    <w:rsid w:val="00FC49BF"/>
    <w:rsid w:val="00FC4AE5"/>
    <w:rsid w:val="00FC4DC3"/>
    <w:rsid w:val="00FC4E04"/>
    <w:rsid w:val="00FC501E"/>
    <w:rsid w:val="00FC5068"/>
    <w:rsid w:val="00FC50C6"/>
    <w:rsid w:val="00FC523C"/>
    <w:rsid w:val="00FC52B1"/>
    <w:rsid w:val="00FC52DD"/>
    <w:rsid w:val="00FC545E"/>
    <w:rsid w:val="00FC5479"/>
    <w:rsid w:val="00FC54F5"/>
    <w:rsid w:val="00FC5922"/>
    <w:rsid w:val="00FC5BAD"/>
    <w:rsid w:val="00FC5DE1"/>
    <w:rsid w:val="00FC5E46"/>
    <w:rsid w:val="00FC6369"/>
    <w:rsid w:val="00FC63B8"/>
    <w:rsid w:val="00FC63C8"/>
    <w:rsid w:val="00FC63FD"/>
    <w:rsid w:val="00FC6779"/>
    <w:rsid w:val="00FC68D6"/>
    <w:rsid w:val="00FC68E1"/>
    <w:rsid w:val="00FC6937"/>
    <w:rsid w:val="00FC6B97"/>
    <w:rsid w:val="00FC6C25"/>
    <w:rsid w:val="00FC6D26"/>
    <w:rsid w:val="00FC6DDE"/>
    <w:rsid w:val="00FC7004"/>
    <w:rsid w:val="00FC7268"/>
    <w:rsid w:val="00FC7276"/>
    <w:rsid w:val="00FC72E9"/>
    <w:rsid w:val="00FC7326"/>
    <w:rsid w:val="00FC74A0"/>
    <w:rsid w:val="00FC778C"/>
    <w:rsid w:val="00FC784D"/>
    <w:rsid w:val="00FC78CC"/>
    <w:rsid w:val="00FC7A88"/>
    <w:rsid w:val="00FC7B18"/>
    <w:rsid w:val="00FC7BD3"/>
    <w:rsid w:val="00FC7EB0"/>
    <w:rsid w:val="00FC7FEF"/>
    <w:rsid w:val="00FD0272"/>
    <w:rsid w:val="00FD0296"/>
    <w:rsid w:val="00FD0464"/>
    <w:rsid w:val="00FD047C"/>
    <w:rsid w:val="00FD0541"/>
    <w:rsid w:val="00FD081D"/>
    <w:rsid w:val="00FD0981"/>
    <w:rsid w:val="00FD09E8"/>
    <w:rsid w:val="00FD0DFD"/>
    <w:rsid w:val="00FD0FDF"/>
    <w:rsid w:val="00FD1198"/>
    <w:rsid w:val="00FD13F1"/>
    <w:rsid w:val="00FD14B7"/>
    <w:rsid w:val="00FD16FD"/>
    <w:rsid w:val="00FD1747"/>
    <w:rsid w:val="00FD18AF"/>
    <w:rsid w:val="00FD1A8A"/>
    <w:rsid w:val="00FD1AE6"/>
    <w:rsid w:val="00FD1B37"/>
    <w:rsid w:val="00FD1DC7"/>
    <w:rsid w:val="00FD1E7D"/>
    <w:rsid w:val="00FD2413"/>
    <w:rsid w:val="00FD2434"/>
    <w:rsid w:val="00FD27B8"/>
    <w:rsid w:val="00FD27C7"/>
    <w:rsid w:val="00FD287D"/>
    <w:rsid w:val="00FD29E3"/>
    <w:rsid w:val="00FD29FF"/>
    <w:rsid w:val="00FD2A2C"/>
    <w:rsid w:val="00FD2A76"/>
    <w:rsid w:val="00FD2D66"/>
    <w:rsid w:val="00FD2D92"/>
    <w:rsid w:val="00FD2F5A"/>
    <w:rsid w:val="00FD300D"/>
    <w:rsid w:val="00FD3012"/>
    <w:rsid w:val="00FD33A8"/>
    <w:rsid w:val="00FD366A"/>
    <w:rsid w:val="00FD3A3A"/>
    <w:rsid w:val="00FD3A52"/>
    <w:rsid w:val="00FD3C60"/>
    <w:rsid w:val="00FD3D72"/>
    <w:rsid w:val="00FD3D90"/>
    <w:rsid w:val="00FD3DB4"/>
    <w:rsid w:val="00FD404B"/>
    <w:rsid w:val="00FD40B2"/>
    <w:rsid w:val="00FD40C6"/>
    <w:rsid w:val="00FD4109"/>
    <w:rsid w:val="00FD442E"/>
    <w:rsid w:val="00FD459A"/>
    <w:rsid w:val="00FD47EC"/>
    <w:rsid w:val="00FD47F4"/>
    <w:rsid w:val="00FD4850"/>
    <w:rsid w:val="00FD4B79"/>
    <w:rsid w:val="00FD4BCE"/>
    <w:rsid w:val="00FD4BE8"/>
    <w:rsid w:val="00FD4C96"/>
    <w:rsid w:val="00FD4CB4"/>
    <w:rsid w:val="00FD519E"/>
    <w:rsid w:val="00FD5528"/>
    <w:rsid w:val="00FD58A0"/>
    <w:rsid w:val="00FD5A5A"/>
    <w:rsid w:val="00FD5B4D"/>
    <w:rsid w:val="00FD5C4F"/>
    <w:rsid w:val="00FD5E74"/>
    <w:rsid w:val="00FD5F23"/>
    <w:rsid w:val="00FD60C1"/>
    <w:rsid w:val="00FD6265"/>
    <w:rsid w:val="00FD6694"/>
    <w:rsid w:val="00FD68CD"/>
    <w:rsid w:val="00FD68D0"/>
    <w:rsid w:val="00FD692E"/>
    <w:rsid w:val="00FD6D01"/>
    <w:rsid w:val="00FD6D35"/>
    <w:rsid w:val="00FD6D49"/>
    <w:rsid w:val="00FD6FCF"/>
    <w:rsid w:val="00FD7078"/>
    <w:rsid w:val="00FD7201"/>
    <w:rsid w:val="00FD7250"/>
    <w:rsid w:val="00FD7270"/>
    <w:rsid w:val="00FD73AA"/>
    <w:rsid w:val="00FD74C9"/>
    <w:rsid w:val="00FD7863"/>
    <w:rsid w:val="00FD7929"/>
    <w:rsid w:val="00FD798C"/>
    <w:rsid w:val="00FD79A0"/>
    <w:rsid w:val="00FD7AC9"/>
    <w:rsid w:val="00FD7B73"/>
    <w:rsid w:val="00FD7ECF"/>
    <w:rsid w:val="00FE012A"/>
    <w:rsid w:val="00FE0272"/>
    <w:rsid w:val="00FE0326"/>
    <w:rsid w:val="00FE0347"/>
    <w:rsid w:val="00FE04DF"/>
    <w:rsid w:val="00FE0522"/>
    <w:rsid w:val="00FE0532"/>
    <w:rsid w:val="00FE05CE"/>
    <w:rsid w:val="00FE0635"/>
    <w:rsid w:val="00FE076E"/>
    <w:rsid w:val="00FE0777"/>
    <w:rsid w:val="00FE08AE"/>
    <w:rsid w:val="00FE08CF"/>
    <w:rsid w:val="00FE0A47"/>
    <w:rsid w:val="00FE0C6E"/>
    <w:rsid w:val="00FE0D4E"/>
    <w:rsid w:val="00FE0F5A"/>
    <w:rsid w:val="00FE10E4"/>
    <w:rsid w:val="00FE117F"/>
    <w:rsid w:val="00FE119C"/>
    <w:rsid w:val="00FE15C1"/>
    <w:rsid w:val="00FE15F1"/>
    <w:rsid w:val="00FE16CD"/>
    <w:rsid w:val="00FE1719"/>
    <w:rsid w:val="00FE1733"/>
    <w:rsid w:val="00FE1795"/>
    <w:rsid w:val="00FE17C4"/>
    <w:rsid w:val="00FE19BD"/>
    <w:rsid w:val="00FE19F6"/>
    <w:rsid w:val="00FE1A2D"/>
    <w:rsid w:val="00FE1A32"/>
    <w:rsid w:val="00FE1AB6"/>
    <w:rsid w:val="00FE20EE"/>
    <w:rsid w:val="00FE22F4"/>
    <w:rsid w:val="00FE231F"/>
    <w:rsid w:val="00FE2477"/>
    <w:rsid w:val="00FE27BB"/>
    <w:rsid w:val="00FE28DF"/>
    <w:rsid w:val="00FE2DA6"/>
    <w:rsid w:val="00FE2E93"/>
    <w:rsid w:val="00FE2F1D"/>
    <w:rsid w:val="00FE3196"/>
    <w:rsid w:val="00FE31AE"/>
    <w:rsid w:val="00FE326D"/>
    <w:rsid w:val="00FE3613"/>
    <w:rsid w:val="00FE38E7"/>
    <w:rsid w:val="00FE39B0"/>
    <w:rsid w:val="00FE3AC8"/>
    <w:rsid w:val="00FE3E4F"/>
    <w:rsid w:val="00FE3FE0"/>
    <w:rsid w:val="00FE3FE3"/>
    <w:rsid w:val="00FE4027"/>
    <w:rsid w:val="00FE4079"/>
    <w:rsid w:val="00FE444F"/>
    <w:rsid w:val="00FE4453"/>
    <w:rsid w:val="00FE44FF"/>
    <w:rsid w:val="00FE4552"/>
    <w:rsid w:val="00FE476A"/>
    <w:rsid w:val="00FE49BA"/>
    <w:rsid w:val="00FE4A23"/>
    <w:rsid w:val="00FE4AF7"/>
    <w:rsid w:val="00FE4B2E"/>
    <w:rsid w:val="00FE4C57"/>
    <w:rsid w:val="00FE4D2A"/>
    <w:rsid w:val="00FE501B"/>
    <w:rsid w:val="00FE51B8"/>
    <w:rsid w:val="00FE522B"/>
    <w:rsid w:val="00FE53FE"/>
    <w:rsid w:val="00FE5438"/>
    <w:rsid w:val="00FE54AC"/>
    <w:rsid w:val="00FE560B"/>
    <w:rsid w:val="00FE5838"/>
    <w:rsid w:val="00FE599B"/>
    <w:rsid w:val="00FE5A89"/>
    <w:rsid w:val="00FE5B2A"/>
    <w:rsid w:val="00FE5B92"/>
    <w:rsid w:val="00FE5BBF"/>
    <w:rsid w:val="00FE5C8A"/>
    <w:rsid w:val="00FE5DEB"/>
    <w:rsid w:val="00FE5DFD"/>
    <w:rsid w:val="00FE5EC0"/>
    <w:rsid w:val="00FE5F49"/>
    <w:rsid w:val="00FE6276"/>
    <w:rsid w:val="00FE62D3"/>
    <w:rsid w:val="00FE63AD"/>
    <w:rsid w:val="00FE64A0"/>
    <w:rsid w:val="00FE656E"/>
    <w:rsid w:val="00FE677F"/>
    <w:rsid w:val="00FE6A32"/>
    <w:rsid w:val="00FE6AB1"/>
    <w:rsid w:val="00FE6CDA"/>
    <w:rsid w:val="00FE6D77"/>
    <w:rsid w:val="00FE6FF7"/>
    <w:rsid w:val="00FE719B"/>
    <w:rsid w:val="00FE74D9"/>
    <w:rsid w:val="00FE7595"/>
    <w:rsid w:val="00FE7616"/>
    <w:rsid w:val="00FE77FA"/>
    <w:rsid w:val="00FE7987"/>
    <w:rsid w:val="00FE7A83"/>
    <w:rsid w:val="00FE7B9D"/>
    <w:rsid w:val="00FE7BA1"/>
    <w:rsid w:val="00FE7BF2"/>
    <w:rsid w:val="00FE7C9C"/>
    <w:rsid w:val="00FE7D23"/>
    <w:rsid w:val="00FE7E09"/>
    <w:rsid w:val="00FE7FA1"/>
    <w:rsid w:val="00FF069C"/>
    <w:rsid w:val="00FF0764"/>
    <w:rsid w:val="00FF08FB"/>
    <w:rsid w:val="00FF0993"/>
    <w:rsid w:val="00FF0C9B"/>
    <w:rsid w:val="00FF0EEF"/>
    <w:rsid w:val="00FF0FE9"/>
    <w:rsid w:val="00FF1057"/>
    <w:rsid w:val="00FF1330"/>
    <w:rsid w:val="00FF1401"/>
    <w:rsid w:val="00FF1504"/>
    <w:rsid w:val="00FF1534"/>
    <w:rsid w:val="00FF1636"/>
    <w:rsid w:val="00FF18E2"/>
    <w:rsid w:val="00FF1913"/>
    <w:rsid w:val="00FF1954"/>
    <w:rsid w:val="00FF1E13"/>
    <w:rsid w:val="00FF1EF7"/>
    <w:rsid w:val="00FF20BF"/>
    <w:rsid w:val="00FF2606"/>
    <w:rsid w:val="00FF2705"/>
    <w:rsid w:val="00FF28C6"/>
    <w:rsid w:val="00FF2B6C"/>
    <w:rsid w:val="00FF2BF7"/>
    <w:rsid w:val="00FF3021"/>
    <w:rsid w:val="00FF3083"/>
    <w:rsid w:val="00FF315D"/>
    <w:rsid w:val="00FF3191"/>
    <w:rsid w:val="00FF31C0"/>
    <w:rsid w:val="00FF3477"/>
    <w:rsid w:val="00FF3651"/>
    <w:rsid w:val="00FF36F5"/>
    <w:rsid w:val="00FF3CB4"/>
    <w:rsid w:val="00FF3D20"/>
    <w:rsid w:val="00FF3D4B"/>
    <w:rsid w:val="00FF3E4E"/>
    <w:rsid w:val="00FF3F5D"/>
    <w:rsid w:val="00FF3F62"/>
    <w:rsid w:val="00FF40E0"/>
    <w:rsid w:val="00FF40EF"/>
    <w:rsid w:val="00FF42CD"/>
    <w:rsid w:val="00FF4450"/>
    <w:rsid w:val="00FF4482"/>
    <w:rsid w:val="00FF44D7"/>
    <w:rsid w:val="00FF45EC"/>
    <w:rsid w:val="00FF4693"/>
    <w:rsid w:val="00FF46F6"/>
    <w:rsid w:val="00FF471C"/>
    <w:rsid w:val="00FF477B"/>
    <w:rsid w:val="00FF4ABA"/>
    <w:rsid w:val="00FF4B15"/>
    <w:rsid w:val="00FF4C05"/>
    <w:rsid w:val="00FF4D2E"/>
    <w:rsid w:val="00FF4DBB"/>
    <w:rsid w:val="00FF4F96"/>
    <w:rsid w:val="00FF4FD6"/>
    <w:rsid w:val="00FF525C"/>
    <w:rsid w:val="00FF5483"/>
    <w:rsid w:val="00FF55E8"/>
    <w:rsid w:val="00FF56E1"/>
    <w:rsid w:val="00FF56E7"/>
    <w:rsid w:val="00FF58D2"/>
    <w:rsid w:val="00FF59DC"/>
    <w:rsid w:val="00FF5C6F"/>
    <w:rsid w:val="00FF5D31"/>
    <w:rsid w:val="00FF5F8B"/>
    <w:rsid w:val="00FF6137"/>
    <w:rsid w:val="00FF63AF"/>
    <w:rsid w:val="00FF64AC"/>
    <w:rsid w:val="00FF64DA"/>
    <w:rsid w:val="00FF6B52"/>
    <w:rsid w:val="00FF6CB6"/>
    <w:rsid w:val="00FF6DFD"/>
    <w:rsid w:val="00FF6E6D"/>
    <w:rsid w:val="00FF7071"/>
    <w:rsid w:val="00FF70DE"/>
    <w:rsid w:val="00FF70E0"/>
    <w:rsid w:val="00FF71E4"/>
    <w:rsid w:val="00FF7227"/>
    <w:rsid w:val="00FF7298"/>
    <w:rsid w:val="00FF75B7"/>
    <w:rsid w:val="00FF77F1"/>
    <w:rsid w:val="00FF78FB"/>
    <w:rsid w:val="00FF7934"/>
    <w:rsid w:val="00FF79F1"/>
    <w:rsid w:val="00FF7A22"/>
    <w:rsid w:val="00FF7A44"/>
    <w:rsid w:val="00FF7C2D"/>
    <w:rsid w:val="00FF7DDB"/>
    <w:rsid w:val="00FF7F5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0B20B8"/>
  <w15:docId w15:val="{4DB8210C-B6F9-4612-9BCB-BA55AE414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04B0"/>
    <w:rPr>
      <w:sz w:val="28"/>
      <w:szCs w:val="28"/>
    </w:rPr>
  </w:style>
  <w:style w:type="paragraph" w:styleId="Heading1">
    <w:name w:val="heading 1"/>
    <w:aliases w:val="Bảng 4,Heading,Heading1,Heading 1phan1-1 Char,Heading 1phan1-1,Heading 1 Char Char Char Char Char Char Char Char Char Char Char Char Char Char Char Char Char Char Char Char Char,ch­¬ng Char,Chương 1,BVI,RepHead1,CHUONG,EBAHeading 1,Chuong 1"/>
    <w:basedOn w:val="Normal"/>
    <w:next w:val="Normal"/>
    <w:link w:val="Heading1Char"/>
    <w:qFormat/>
    <w:rsid w:val="002248FE"/>
    <w:pPr>
      <w:keepNext/>
      <w:numPr>
        <w:numId w:val="12"/>
      </w:numPr>
      <w:spacing w:before="120" w:after="120" w:line="276" w:lineRule="auto"/>
      <w:outlineLvl w:val="0"/>
    </w:pPr>
    <w:rPr>
      <w:rFonts w:ascii="Arial" w:hAnsi="Arial" w:cs="Arial"/>
      <w:b/>
      <w:bCs/>
      <w:kern w:val="32"/>
      <w:sz w:val="32"/>
      <w:szCs w:val="32"/>
    </w:rPr>
  </w:style>
  <w:style w:type="paragraph" w:styleId="Heading2">
    <w:name w:val="heading 2"/>
    <w:aliases w:val=" Char,2 headline,h,Heading 2 Char Char Char,I,MUC LON,Char1 Char,Char1,Char1 Char Char,Char1 Char1,Head2,BVI2,Heading 2-BVI,DAU MUC,NgTu,Heading 4 Char Char Char Char Char Char Char Char Char Char Char Char Char1,H 2,Section,Tieude2"/>
    <w:basedOn w:val="Normal"/>
    <w:next w:val="Normal"/>
    <w:link w:val="Heading2Char"/>
    <w:uiPriority w:val="1"/>
    <w:qFormat/>
    <w:rsid w:val="00FE16CD"/>
    <w:pPr>
      <w:keepNext/>
      <w:spacing w:before="120" w:after="80" w:line="264" w:lineRule="auto"/>
      <w:ind w:right="49"/>
      <w:jc w:val="center"/>
      <w:outlineLvl w:val="1"/>
    </w:pPr>
    <w:rPr>
      <w:b/>
      <w:bCs/>
      <w:sz w:val="26"/>
      <w:szCs w:val="24"/>
    </w:rPr>
  </w:style>
  <w:style w:type="paragraph" w:styleId="Heading3">
    <w:name w:val="heading 3"/>
    <w:aliases w:val="Heading 3 Char Char Char Char,Heading 3 Char Char Char Char Char Char Char,Heading 3 Char Char Char1,Char2,小标题,节，,节，一,节,一,条，（一）,黑四,标题 3一,1、,Head3,Tu,1.1.1 ...,Hao-3,HeadC,Heading 3 Char Char Char,Heading 3 Char Char1,Char Char Cha,h3,3 bullet"/>
    <w:basedOn w:val="Normal"/>
    <w:next w:val="Normal"/>
    <w:link w:val="Heading3Char1"/>
    <w:qFormat/>
    <w:rsid w:val="00FE16CD"/>
    <w:pPr>
      <w:keepNext/>
      <w:spacing w:before="240" w:after="60"/>
      <w:outlineLvl w:val="2"/>
    </w:pPr>
    <w:rPr>
      <w:rFonts w:ascii="Arial" w:hAnsi="Arial" w:cs="Arial"/>
      <w:b/>
      <w:bCs/>
      <w:sz w:val="26"/>
      <w:szCs w:val="26"/>
    </w:rPr>
  </w:style>
  <w:style w:type="paragraph" w:styleId="Heading4">
    <w:name w:val="heading 4"/>
    <w:aliases w:val="bảng,Heading 4 Char Char Char Char Char Char Char Char Char Char Char Char Char Char Char Char Char,Heading 4 Char Char Char Char Char Char,Pic,Hao-4,Heading 4 Char Char Char Char Char Char Char Char Char Char Char Char,Hinh 1: ...,1 nho"/>
    <w:basedOn w:val="DMbang"/>
    <w:next w:val="Normal"/>
    <w:link w:val="Heading4Char"/>
    <w:qFormat/>
    <w:rsid w:val="001B06DD"/>
    <w:pPr>
      <w:keepNext/>
      <w:spacing w:before="120" w:after="120"/>
      <w:jc w:val="center"/>
      <w:outlineLvl w:val="3"/>
    </w:pPr>
    <w:rPr>
      <w:rFonts w:ascii="Times New Roman Bold" w:hAnsi="Times New Roman Bold"/>
      <w:bCs w:val="0"/>
      <w:caps w:val="0"/>
      <w:sz w:val="27"/>
    </w:rPr>
  </w:style>
  <w:style w:type="paragraph" w:styleId="Heading5">
    <w:name w:val="heading 5"/>
    <w:aliases w:val="normal,Char Char24,Equation,Heading 5 Char Char,Normal11,Heading 5 Char1 Char,Heading 5-hinh,Heading 5-Hinh,H 5,Heading 5 Char1,Заголовок 5 Знак"/>
    <w:basedOn w:val="Normal"/>
    <w:next w:val="Normal"/>
    <w:link w:val="Heading5Char"/>
    <w:qFormat/>
    <w:rsid w:val="00FE16CD"/>
    <w:pPr>
      <w:keepNext/>
      <w:spacing w:before="120" w:after="80" w:line="288" w:lineRule="auto"/>
      <w:ind w:left="-220" w:right="-176"/>
      <w:jc w:val="both"/>
      <w:outlineLvl w:val="4"/>
    </w:pPr>
    <w:rPr>
      <w:b/>
      <w:bCs/>
      <w:sz w:val="26"/>
      <w:szCs w:val="24"/>
    </w:rPr>
  </w:style>
  <w:style w:type="paragraph" w:styleId="Heading6">
    <w:name w:val="heading 6"/>
    <w:aliases w:val="BẢNG, Char4,Char4,Bang 1: ...,Heading 6-bang, not Kinhill,Not Kinhill,HINH,sub-dash,sd, Char Знак,Char Знак,H6,9.1,9,dts-heading 6"/>
    <w:basedOn w:val="Normal"/>
    <w:next w:val="Normal"/>
    <w:link w:val="Heading6Char"/>
    <w:qFormat/>
    <w:rsid w:val="00FE16CD"/>
    <w:pPr>
      <w:keepNext/>
      <w:spacing w:line="288" w:lineRule="auto"/>
      <w:ind w:right="51"/>
      <w:jc w:val="both"/>
      <w:outlineLvl w:val="5"/>
    </w:pPr>
    <w:rPr>
      <w:b/>
      <w:bCs/>
      <w:sz w:val="26"/>
      <w:szCs w:val="24"/>
    </w:rPr>
  </w:style>
  <w:style w:type="paragraph" w:styleId="Heading7">
    <w:name w:val="heading 7"/>
    <w:aliases w:val="b.thuong,figure,PL,Heading 7-equa,Heading 7-cong thuc,not Kinhill,not Kinhill1,not Kinhill11"/>
    <w:basedOn w:val="Normal"/>
    <w:next w:val="Normal"/>
    <w:link w:val="Heading7Char"/>
    <w:uiPriority w:val="9"/>
    <w:qFormat/>
    <w:rsid w:val="00FE16CD"/>
    <w:pPr>
      <w:keepNext/>
      <w:widowControl w:val="0"/>
      <w:tabs>
        <w:tab w:val="left" w:pos="0"/>
      </w:tabs>
      <w:jc w:val="center"/>
      <w:outlineLvl w:val="6"/>
    </w:pPr>
    <w:rPr>
      <w:rFonts w:ascii="VNtimes new roman" w:hAnsi="VNtimes new roman"/>
      <w:b/>
      <w:snapToGrid w:val="0"/>
      <w:sz w:val="26"/>
      <w:szCs w:val="20"/>
    </w:rPr>
  </w:style>
  <w:style w:type="paragraph" w:styleId="Heading8">
    <w:name w:val="heading 8"/>
    <w:basedOn w:val="Normal"/>
    <w:next w:val="Normal"/>
    <w:link w:val="Heading8Char"/>
    <w:qFormat/>
    <w:rsid w:val="00FE16CD"/>
    <w:pPr>
      <w:keepNext/>
      <w:spacing w:line="288" w:lineRule="auto"/>
      <w:ind w:right="51"/>
      <w:outlineLvl w:val="7"/>
    </w:pPr>
    <w:rPr>
      <w:b/>
      <w:bCs/>
      <w:i/>
      <w:iCs/>
      <w:sz w:val="26"/>
      <w:szCs w:val="24"/>
    </w:rPr>
  </w:style>
  <w:style w:type="paragraph" w:styleId="Heading9">
    <w:name w:val="heading 9"/>
    <w:basedOn w:val="Normal"/>
    <w:next w:val="Normal"/>
    <w:link w:val="Heading9Char"/>
    <w:qFormat/>
    <w:rsid w:val="00FE16CD"/>
    <w:pPr>
      <w:keepNext/>
      <w:spacing w:before="120" w:line="288" w:lineRule="auto"/>
      <w:ind w:left="-173" w:right="-108"/>
      <w:jc w:val="both"/>
      <w:outlineLvl w:val="8"/>
    </w:pPr>
    <w:rPr>
      <w:b/>
      <w:bCs/>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FE16CD"/>
    <w:rPr>
      <w:i/>
      <w:iCs/>
    </w:rPr>
  </w:style>
  <w:style w:type="character" w:styleId="FollowedHyperlink">
    <w:name w:val="FollowedHyperlink"/>
    <w:rsid w:val="00FE16CD"/>
    <w:rPr>
      <w:color w:val="800080"/>
      <w:u w:val="single"/>
    </w:rPr>
  </w:style>
  <w:style w:type="character" w:styleId="Hyperlink">
    <w:name w:val="Hyperlink"/>
    <w:uiPriority w:val="99"/>
    <w:rsid w:val="00FE16CD"/>
    <w:rPr>
      <w:color w:val="0000FF"/>
      <w:u w:val="single"/>
    </w:rPr>
  </w:style>
  <w:style w:type="character" w:styleId="PageNumber">
    <w:name w:val="page number"/>
    <w:basedOn w:val="DefaultParagraphFont"/>
    <w:rsid w:val="00FE16CD"/>
  </w:style>
  <w:style w:type="character" w:styleId="Strong">
    <w:name w:val="Strong"/>
    <w:uiPriority w:val="22"/>
    <w:qFormat/>
    <w:rsid w:val="00FE16CD"/>
    <w:rPr>
      <w:b/>
      <w:bCs/>
    </w:rPr>
  </w:style>
  <w:style w:type="character" w:customStyle="1" w:styleId="Heading1Char">
    <w:name w:val="Heading 1 Char"/>
    <w:aliases w:val="Bảng 4 Char,Heading Char2,Heading1 Char1,Heading 1phan1-1 Char Char1,Heading 1phan1-1 Char2,Heading 1 Char Char Char Char Char Char Char Char Char Char Char Char Char Char Char Char Char Char Char Char Char Char1,ch­¬ng Char Char,BVI Char"/>
    <w:link w:val="Heading1"/>
    <w:rsid w:val="002248FE"/>
    <w:rPr>
      <w:rFonts w:ascii="Arial" w:hAnsi="Arial" w:cs="Arial"/>
      <w:b/>
      <w:bCs/>
      <w:kern w:val="32"/>
      <w:sz w:val="32"/>
      <w:szCs w:val="32"/>
    </w:rPr>
  </w:style>
  <w:style w:type="character" w:customStyle="1" w:styleId="Heading2Char">
    <w:name w:val="Heading 2 Char"/>
    <w:aliases w:val=" Char Char,2 headline Char,h Char,Heading 2 Char Char Char Char,I Char,MUC LON Char,Char1 Char Char1,Char1 Char2,Char1 Char Char Char,Char1 Char1 Char,Head2 Char,BVI2 Char,Heading 2-BVI Char,DAU MUC Char,NgTu Char,H 2 Char,Section Char"/>
    <w:link w:val="Heading2"/>
    <w:rsid w:val="00FE16CD"/>
    <w:rPr>
      <w:b/>
      <w:bCs/>
      <w:sz w:val="26"/>
      <w:szCs w:val="24"/>
      <w:lang w:val="en-US" w:eastAsia="en-US" w:bidi="ar-SA"/>
    </w:rPr>
  </w:style>
  <w:style w:type="character" w:customStyle="1" w:styleId="Heading3Char1">
    <w:name w:val="Heading 3 Char1"/>
    <w:aliases w:val="Heading 3 Char Char Char Char Char,Heading 3 Char Char Char Char Char Char Char Char,Heading 3 Char Char Char1 Char,Char2 Char,小标题 Char,节， Char,节，一 Char,节 Char,一 Char,条，（一） Char,黑四 Char,标题 3一 Char,1、 Char,Head3 Char,Tu Char,Hao-3 Char"/>
    <w:link w:val="Heading3"/>
    <w:rsid w:val="00FE16CD"/>
    <w:rPr>
      <w:rFonts w:ascii="Arial" w:hAnsi="Arial" w:cs="Arial"/>
      <w:b/>
      <w:bCs/>
      <w:sz w:val="26"/>
      <w:szCs w:val="26"/>
      <w:lang w:val="en-US" w:eastAsia="en-US" w:bidi="ar-SA"/>
    </w:rPr>
  </w:style>
  <w:style w:type="character" w:customStyle="1" w:styleId="BodyTextChar">
    <w:name w:val="Body Text Char"/>
    <w:aliases w:val="Body Text1 Char1,Body Text Char2 Char1,Body Text Char1 Char Char1,Body Text sub head Char Char Char1,a)  Body Text Char Char Char1,Char Char1 Char1,Body Text sub head Char1 Char1,a)  Body Text Char1 Char1,Body Text Char3 Char1,bt Char1"/>
    <w:link w:val="BodyText"/>
    <w:rsid w:val="00FE16CD"/>
    <w:rPr>
      <w:sz w:val="26"/>
      <w:szCs w:val="24"/>
      <w:lang w:val="en-US" w:eastAsia="en-US" w:bidi="ar-SA"/>
    </w:rPr>
  </w:style>
  <w:style w:type="character" w:customStyle="1" w:styleId="FooterChar">
    <w:name w:val="Footer Char"/>
    <w:link w:val="Footer"/>
    <w:rsid w:val="00FE16CD"/>
    <w:rPr>
      <w:sz w:val="24"/>
      <w:szCs w:val="24"/>
      <w:lang w:val="en-GB" w:eastAsia="en-GB" w:bidi="ar-SA"/>
    </w:rPr>
  </w:style>
  <w:style w:type="character" w:customStyle="1" w:styleId="CaptionChar">
    <w:name w:val="Caption Char"/>
    <w:aliases w:val="Caption Char1 Char Char1,Caption Char Char Char Char1,Caption Char1 Char Char1 Char Char1,Caption Char Char Char Char1 Char Char1,Caption Char1 Char Char Char Char Char1,Caption Char Char Char Char Char Char Char1, Char Char Char Char Char"/>
    <w:link w:val="Caption"/>
    <w:rsid w:val="00FE16CD"/>
    <w:rPr>
      <w:rFonts w:ascii="VNarial" w:hAnsi="VNarial"/>
      <w:i/>
      <w:sz w:val="25"/>
      <w:u w:val="single"/>
      <w:lang w:val="en-US" w:eastAsia="en-US" w:bidi="ar-SA"/>
    </w:rPr>
  </w:style>
  <w:style w:type="character" w:customStyle="1" w:styleId="02Char">
    <w:name w:val="02 Char"/>
    <w:link w:val="02"/>
    <w:rsid w:val="00FE16CD"/>
    <w:rPr>
      <w:b/>
      <w:bCs/>
      <w:iCs/>
      <w:color w:val="000000"/>
      <w:sz w:val="28"/>
      <w:szCs w:val="28"/>
      <w:lang w:val="en-US" w:eastAsia="en-US" w:bidi="ar-SA"/>
    </w:rPr>
  </w:style>
  <w:style w:type="character" w:customStyle="1" w:styleId="TitleChar">
    <w:name w:val="Title Char"/>
    <w:aliases w:val="Title Char Char Char,Title Char Char Char Char Char Char Char1,Title Char Char Char Char Char Char Char Char1,Title Char Char Char Char Char Char Char Char Char,Title Char Char Char Char Char1,Title Char Char Char Char Char Char1,HINHH Char"/>
    <w:link w:val="Title"/>
    <w:rsid w:val="00FE16CD"/>
    <w:rPr>
      <w:b/>
      <w:bCs/>
      <w:sz w:val="26"/>
      <w:szCs w:val="24"/>
      <w:lang w:val="en-US" w:eastAsia="en-US" w:bidi="ar-SA"/>
    </w:rPr>
  </w:style>
  <w:style w:type="character" w:customStyle="1" w:styleId="HeaderChar">
    <w:name w:val="Header Char"/>
    <w:aliases w:val="MyHeader Char,g Char,headline Char,MyHeader Char Char Char1,MyHeader Char Char Char Char,En-tête client Char,enlish Char,(NECG) Header Char,g1 Char,g2 Char,g3 Char,g4 Char,g5 Char,g11 Char,MyHeader Char Char Char Char Char Char Char"/>
    <w:link w:val="Header"/>
    <w:uiPriority w:val="99"/>
    <w:rsid w:val="00FE16CD"/>
    <w:rPr>
      <w:sz w:val="28"/>
      <w:szCs w:val="24"/>
      <w:lang w:val="en-US" w:eastAsia="en-US" w:bidi="ar-SA"/>
    </w:rPr>
  </w:style>
  <w:style w:type="character" w:customStyle="1" w:styleId="CharChar2">
    <w:name w:val="Char Char2"/>
    <w:rsid w:val="00FE16CD"/>
    <w:rPr>
      <w:b/>
      <w:bCs/>
      <w:sz w:val="26"/>
      <w:szCs w:val="24"/>
      <w:lang w:val="en-US" w:eastAsia="en-US" w:bidi="ar-SA"/>
    </w:rPr>
  </w:style>
  <w:style w:type="character" w:customStyle="1" w:styleId="Mc111Char">
    <w:name w:val="Mục 1.1.1 Char"/>
    <w:link w:val="Mc11"/>
    <w:rsid w:val="00FE16CD"/>
    <w:rPr>
      <w:b/>
      <w:sz w:val="28"/>
      <w:lang w:val="en-US" w:eastAsia="en-US" w:bidi="ar-SA"/>
    </w:rPr>
  </w:style>
  <w:style w:type="character" w:customStyle="1" w:styleId="Heading4CharCharChar">
    <w:name w:val="Heading 4 Char Char Char"/>
    <w:rsid w:val="00FE16CD"/>
    <w:rPr>
      <w:b/>
      <w:bCs/>
      <w:sz w:val="28"/>
      <w:szCs w:val="28"/>
      <w:lang w:val="en-US" w:eastAsia="en-US" w:bidi="ar-SA"/>
    </w:rPr>
  </w:style>
  <w:style w:type="character" w:customStyle="1" w:styleId="Heading3Char">
    <w:name w:val="Heading 3 Char"/>
    <w:aliases w:val="Heading 3 Char Char Char Char Char1,Heading 3 Char1 Char,h3 Char,HeaHeading 3 Char"/>
    <w:rsid w:val="00FE16CD"/>
    <w:rPr>
      <w:rFonts w:ascii="Arial" w:hAnsi="Arial" w:cs="Arial"/>
      <w:b/>
      <w:bCs/>
      <w:sz w:val="26"/>
      <w:szCs w:val="26"/>
      <w:lang w:val="en-US" w:eastAsia="en-US" w:bidi="ar-SA"/>
    </w:rPr>
  </w:style>
  <w:style w:type="character" w:customStyle="1" w:styleId="NormalChar">
    <w:name w:val="Normal Char"/>
    <w:rsid w:val="00FE16CD"/>
    <w:rPr>
      <w:sz w:val="26"/>
      <w:szCs w:val="26"/>
      <w:lang w:val="pt-BR" w:eastAsia="en-US" w:bidi="ar-SA"/>
    </w:rPr>
  </w:style>
  <w:style w:type="character" w:customStyle="1" w:styleId="NidungChar">
    <w:name w:val="Nội dung Char"/>
    <w:link w:val="Nidung"/>
    <w:rsid w:val="00FE16CD"/>
    <w:rPr>
      <w:sz w:val="26"/>
      <w:lang w:val="en-US" w:eastAsia="en-US" w:bidi="ar-SA"/>
    </w:rPr>
  </w:style>
  <w:style w:type="character" w:customStyle="1" w:styleId="LitkCharChar">
    <w:name w:val="Liệt kê Char Char"/>
    <w:link w:val="Litk"/>
    <w:rsid w:val="00FE16CD"/>
    <w:rPr>
      <w:sz w:val="26"/>
      <w:lang w:val="en-US" w:eastAsia="en-US" w:bidi="ar-SA"/>
    </w:rPr>
  </w:style>
  <w:style w:type="character" w:customStyle="1" w:styleId="HnhChar">
    <w:name w:val="Hình Char"/>
    <w:link w:val="Hnh"/>
    <w:rsid w:val="00FE16CD"/>
    <w:rPr>
      <w:rFonts w:ascii="Times New Roman Bold" w:hAnsi="Times New Roman Bold"/>
      <w:bCs/>
      <w:color w:val="0000FF"/>
      <w:spacing w:val="-4"/>
      <w:kern w:val="28"/>
      <w:sz w:val="27"/>
      <w:szCs w:val="27"/>
      <w:lang w:val="vi-VN" w:bidi="ar-SA"/>
    </w:rPr>
  </w:style>
  <w:style w:type="character" w:customStyle="1" w:styleId="NgunChar">
    <w:name w:val="Nguồn Char"/>
    <w:link w:val="Ngun"/>
    <w:rsid w:val="00FE16CD"/>
    <w:rPr>
      <w:rFonts w:ascii="Tahoma" w:hAnsi="Tahoma"/>
      <w:b/>
      <w:i/>
      <w:color w:val="0000FF"/>
      <w:sz w:val="28"/>
      <w:szCs w:val="28"/>
      <w:lang w:val="vi-VN" w:eastAsia="en-US" w:bidi="ar-SA"/>
    </w:rPr>
  </w:style>
  <w:style w:type="character" w:customStyle="1" w:styleId="BngChar">
    <w:name w:val="Bảng Char"/>
    <w:aliases w:val="Title Char Char Char1,Title Char Char Char Char Char Char Char2,Title Char Char Char Char Char Char Char Char2,Title Char Char Char Char Char Char Char Char Char1,Title Char Char Char Char Char2,Title Char Char Char Char Char Char Char3"/>
    <w:link w:val="Bng"/>
    <w:rsid w:val="00FE16CD"/>
    <w:rPr>
      <w:sz w:val="26"/>
      <w:szCs w:val="26"/>
      <w:lang w:val="en-US" w:eastAsia="en-US" w:bidi="ar-SA"/>
    </w:rPr>
  </w:style>
  <w:style w:type="character" w:customStyle="1" w:styleId="Mc111Char2">
    <w:name w:val="Mục 1.1.1 Char2"/>
    <w:link w:val="Mc113"/>
    <w:rsid w:val="00FE16CD"/>
    <w:rPr>
      <w:b/>
      <w:i/>
      <w:sz w:val="26"/>
      <w:lang w:val="en-US" w:eastAsia="en-US" w:bidi="ar-SA"/>
    </w:rPr>
  </w:style>
  <w:style w:type="character" w:customStyle="1" w:styleId="TriNoidungChar">
    <w:name w:val="_Tri_Noidung Char"/>
    <w:link w:val="TriNoidung"/>
    <w:rsid w:val="00FE16CD"/>
    <w:rPr>
      <w:sz w:val="24"/>
      <w:szCs w:val="24"/>
      <w:lang w:val="en-US" w:eastAsia="en-US" w:bidi="ar-SA"/>
    </w:rPr>
  </w:style>
  <w:style w:type="character" w:customStyle="1" w:styleId="CharChar">
    <w:name w:val="Char Char"/>
    <w:aliases w:val="Main text Char"/>
    <w:rsid w:val="00FE16CD"/>
    <w:rPr>
      <w:sz w:val="24"/>
      <w:szCs w:val="24"/>
      <w:lang w:val="en-US" w:eastAsia="en-US"/>
    </w:rPr>
  </w:style>
  <w:style w:type="character" w:customStyle="1" w:styleId="HeadingChar">
    <w:name w:val="Heading Char"/>
    <w:aliases w:val="Heading1 Char Char,Heading 1 Char Char Char Char Char Char Char Char Char Char Char Char Char Char Char Char Char Char Char Char Char Char"/>
    <w:rsid w:val="00FE16CD"/>
    <w:rPr>
      <w:rFonts w:ascii="Arial" w:hAnsi="Arial" w:cs="Arial"/>
      <w:b/>
      <w:bCs/>
      <w:kern w:val="32"/>
      <w:sz w:val="32"/>
      <w:szCs w:val="32"/>
      <w:lang w:val="en-US" w:eastAsia="en-US" w:bidi="ar-SA"/>
    </w:rPr>
  </w:style>
  <w:style w:type="character" w:customStyle="1" w:styleId="StyleLitkBoldItalicChar">
    <w:name w:val="Style Liệt kê + Bold Italic Char"/>
    <w:link w:val="StyleLitkBoldItalic"/>
    <w:rsid w:val="00FE16CD"/>
    <w:rPr>
      <w:b/>
      <w:bCs/>
      <w:i/>
      <w:iCs/>
      <w:sz w:val="26"/>
      <w:lang w:val="en-US" w:eastAsia="en-US" w:bidi="ar-SA"/>
    </w:rPr>
  </w:style>
  <w:style w:type="character" w:customStyle="1" w:styleId="Heading3CharCharCharCharCharChar">
    <w:name w:val="Heading 3 Char Char Char Char Char Char"/>
    <w:rsid w:val="00FE16CD"/>
    <w:rPr>
      <w:rFonts w:ascii="VNI-Times" w:hAnsi="VNI-Times"/>
      <w:b/>
      <w:sz w:val="26"/>
      <w:szCs w:val="26"/>
      <w:lang w:val="en-US" w:eastAsia="en-US" w:bidi="ar-SA"/>
    </w:rPr>
  </w:style>
  <w:style w:type="character" w:customStyle="1" w:styleId="LitkChar">
    <w:name w:val="Liệt kê Char"/>
    <w:rsid w:val="00FE16CD"/>
    <w:rPr>
      <w:sz w:val="26"/>
      <w:lang w:val="en-US" w:eastAsia="en-US" w:bidi="ar-SA"/>
    </w:rPr>
  </w:style>
  <w:style w:type="character" w:customStyle="1" w:styleId="Style2Char">
    <w:name w:val="Style2 Char"/>
    <w:link w:val="Style2"/>
    <w:rsid w:val="00FE16CD"/>
    <w:rPr>
      <w:b/>
      <w:bCs/>
      <w:sz w:val="27"/>
      <w:szCs w:val="27"/>
      <w:lang w:val="en-US" w:eastAsia="en-US" w:bidi="ar-SA"/>
    </w:rPr>
  </w:style>
  <w:style w:type="character" w:customStyle="1" w:styleId="Style3Char">
    <w:name w:val="Style3 Char"/>
    <w:basedOn w:val="Style2Char"/>
    <w:link w:val="Style3"/>
    <w:rsid w:val="00FE16CD"/>
    <w:rPr>
      <w:b/>
      <w:bCs/>
      <w:sz w:val="27"/>
      <w:szCs w:val="27"/>
      <w:lang w:val="en-US" w:eastAsia="en-US" w:bidi="ar-SA"/>
    </w:rPr>
  </w:style>
  <w:style w:type="character" w:customStyle="1" w:styleId="Style4Char">
    <w:name w:val="Style4 Char"/>
    <w:basedOn w:val="Style3Char"/>
    <w:link w:val="Style4"/>
    <w:rsid w:val="00FE16CD"/>
    <w:rPr>
      <w:b/>
      <w:bCs/>
      <w:sz w:val="27"/>
      <w:szCs w:val="27"/>
      <w:lang w:val="en-US" w:eastAsia="en-US" w:bidi="ar-SA"/>
    </w:rPr>
  </w:style>
  <w:style w:type="character" w:customStyle="1" w:styleId="Heading3CharChar">
    <w:name w:val="Heading 3 Char Char"/>
    <w:rsid w:val="00FE16CD"/>
    <w:rPr>
      <w:b/>
      <w:bCs/>
      <w:sz w:val="28"/>
      <w:szCs w:val="28"/>
      <w:lang w:val="de-DE" w:eastAsia="en-US" w:bidi="ar-SA"/>
    </w:rPr>
  </w:style>
  <w:style w:type="character" w:customStyle="1" w:styleId="normalChar0">
    <w:name w:val="normal Char"/>
    <w:link w:val="Normal1"/>
    <w:rsid w:val="00FE16CD"/>
    <w:rPr>
      <w:sz w:val="26"/>
      <w:szCs w:val="26"/>
      <w:lang w:val="en-US" w:eastAsia="en-US" w:bidi="ar-SA"/>
    </w:rPr>
  </w:style>
  <w:style w:type="character" w:customStyle="1" w:styleId="normal-h">
    <w:name w:val="normal-h"/>
    <w:basedOn w:val="DefaultParagraphFont"/>
    <w:rsid w:val="00FE16CD"/>
  </w:style>
  <w:style w:type="character" w:customStyle="1" w:styleId="TableofFiguresChar">
    <w:name w:val="Table of Figures Char"/>
    <w:aliases w:val="hello Char"/>
    <w:link w:val="TableofFigures"/>
    <w:uiPriority w:val="99"/>
    <w:rsid w:val="004D115C"/>
    <w:rPr>
      <w:bCs/>
      <w:sz w:val="27"/>
    </w:rPr>
  </w:style>
  <w:style w:type="character" w:customStyle="1" w:styleId="6Char">
    <w:name w:val="6 Char"/>
    <w:link w:val="6"/>
    <w:rsid w:val="00FE16CD"/>
    <w:rPr>
      <w:b/>
      <w:sz w:val="28"/>
      <w:szCs w:val="24"/>
      <w:lang w:val="en-US" w:eastAsia="en-US" w:bidi="ar-SA"/>
    </w:rPr>
  </w:style>
  <w:style w:type="character" w:customStyle="1" w:styleId="tintuc-text">
    <w:name w:val="tintuc-text"/>
    <w:basedOn w:val="DefaultParagraphFont"/>
    <w:rsid w:val="00FE16CD"/>
  </w:style>
  <w:style w:type="character" w:customStyle="1" w:styleId="NoidungChar">
    <w:name w:val="Noidung Char"/>
    <w:link w:val="Noidung"/>
    <w:rsid w:val="00FE16CD"/>
    <w:rPr>
      <w:rFonts w:ascii=".VnTime" w:hAnsi=".VnTime"/>
      <w:spacing w:val="-2"/>
      <w:sz w:val="28"/>
      <w:szCs w:val="24"/>
      <w:lang w:val="en-US" w:eastAsia="en-US" w:bidi="ar-SA"/>
    </w:rPr>
  </w:style>
  <w:style w:type="character" w:customStyle="1" w:styleId="normal-h1">
    <w:name w:val="normal-h1"/>
    <w:basedOn w:val="DefaultParagraphFont"/>
    <w:rsid w:val="00FE16CD"/>
  </w:style>
  <w:style w:type="character" w:customStyle="1" w:styleId="BodyTextFirstIndent2Char">
    <w:name w:val="Body Text First Indent 2 Char"/>
    <w:link w:val="BodyTextFirstIndent2"/>
    <w:rsid w:val="00FE16CD"/>
    <w:rPr>
      <w:sz w:val="28"/>
      <w:szCs w:val="28"/>
      <w:lang w:val="en-US" w:eastAsia="en-US" w:bidi="ar-SA"/>
    </w:rPr>
  </w:style>
  <w:style w:type="character" w:customStyle="1" w:styleId="long-title">
    <w:name w:val="long-title"/>
    <w:basedOn w:val="DefaultParagraphFont"/>
    <w:rsid w:val="00FE16CD"/>
  </w:style>
  <w:style w:type="character" w:customStyle="1" w:styleId="Normal-1Char">
    <w:name w:val="Normal-1 Char"/>
    <w:link w:val="Normal-1"/>
    <w:rsid w:val="00FE16CD"/>
    <w:rPr>
      <w:rFonts w:eastAsia=".VnTime"/>
      <w:color w:val="0000FF"/>
      <w:sz w:val="26"/>
      <w:szCs w:val="26"/>
      <w:lang w:val="nl-NL" w:eastAsia="en-US" w:bidi="ar-SA"/>
    </w:rPr>
  </w:style>
  <w:style w:type="character" w:customStyle="1" w:styleId="BalloonTextChar">
    <w:name w:val="Balloon Text Char"/>
    <w:link w:val="BalloonText"/>
    <w:uiPriority w:val="99"/>
    <w:rsid w:val="00FE16CD"/>
    <w:rPr>
      <w:rFonts w:ascii="Tahoma" w:hAnsi="Tahoma" w:cs="Tahoma"/>
      <w:sz w:val="16"/>
      <w:szCs w:val="16"/>
    </w:rPr>
  </w:style>
  <w:style w:type="character" w:customStyle="1" w:styleId="listingtitle">
    <w:name w:val="listingtitle"/>
    <w:basedOn w:val="DefaultParagraphFont"/>
    <w:rsid w:val="00FE16CD"/>
  </w:style>
  <w:style w:type="character" w:customStyle="1" w:styleId="NormalWebChar">
    <w:name w:val="Normal (Web) Char"/>
    <w:aliases w:val="Normal (Web) Char Char Char Char Char Char Char Char Char,Normal (Web) Char Char Char Char Char Char Char Char1,표준 (웹) Char"/>
    <w:link w:val="NormalWeb"/>
    <w:uiPriority w:val="99"/>
    <w:rsid w:val="00FE16CD"/>
    <w:rPr>
      <w:rFonts w:ascii="Verdana" w:hAnsi="Verdana"/>
      <w:sz w:val="24"/>
      <w:szCs w:val="24"/>
    </w:rPr>
  </w:style>
  <w:style w:type="character" w:customStyle="1" w:styleId="CharChar15">
    <w:name w:val="Char Char15"/>
    <w:rsid w:val="00FE16CD"/>
    <w:rPr>
      <w:rFonts w:ascii="Arial" w:hAnsi="Arial"/>
      <w:sz w:val="22"/>
      <w:szCs w:val="22"/>
      <w:lang w:val="vi-VN" w:eastAsia="vi-VN" w:bidi="ar-SA"/>
    </w:rPr>
  </w:style>
  <w:style w:type="character" w:customStyle="1" w:styleId="apple-converted-space">
    <w:name w:val="apple-converted-space"/>
    <w:basedOn w:val="DefaultParagraphFont"/>
    <w:rsid w:val="00FE16CD"/>
  </w:style>
  <w:style w:type="character" w:customStyle="1" w:styleId="ListParagraphChar">
    <w:name w:val="List Paragraph Char"/>
    <w:aliases w:val="Tiêu đề Bảng-Hình Char,Nguồn trích dẫn Char,Gạch đầu dòng Char,Picture Char,1LU2 Char,1+ Char,Colorful List Accent 1 Char,List Paragraph (numbered (a)) Char,List Paragraph11 Char,List Paragraph111 Char,Bullet paras Char,H1 Char"/>
    <w:link w:val="ListParagraph"/>
    <w:rsid w:val="00FE16CD"/>
    <w:rPr>
      <w:rFonts w:ascii=".VnTime" w:hAnsi=".VnTime"/>
      <w:sz w:val="28"/>
      <w:szCs w:val="28"/>
    </w:rPr>
  </w:style>
  <w:style w:type="character" w:customStyle="1" w:styleId="BngCharChar">
    <w:name w:val="Bảng Char Char"/>
    <w:rsid w:val="00FE16CD"/>
    <w:rPr>
      <w:rFonts w:ascii="Times New Roman" w:eastAsia="Times New Roman" w:hAnsi="Times New Roman"/>
      <w:b/>
      <w:bCs/>
      <w:color w:val="0070C0"/>
      <w:spacing w:val="-6"/>
      <w:kern w:val="28"/>
      <w:sz w:val="28"/>
      <w:szCs w:val="28"/>
      <w:lang w:val="vi-VN"/>
    </w:rPr>
  </w:style>
  <w:style w:type="paragraph" w:styleId="BalloonText">
    <w:name w:val="Balloon Text"/>
    <w:basedOn w:val="Normal"/>
    <w:link w:val="BalloonTextChar"/>
    <w:uiPriority w:val="99"/>
    <w:rsid w:val="00FE16CD"/>
    <w:rPr>
      <w:rFonts w:ascii="Tahoma" w:hAnsi="Tahoma" w:cs="Tahoma"/>
      <w:sz w:val="16"/>
      <w:szCs w:val="16"/>
    </w:rPr>
  </w:style>
  <w:style w:type="paragraph" w:styleId="BlockText">
    <w:name w:val="Block Text"/>
    <w:basedOn w:val="Normal"/>
    <w:rsid w:val="00FE16CD"/>
    <w:pPr>
      <w:spacing w:before="30" w:after="30"/>
      <w:ind w:left="-29" w:right="-189"/>
    </w:pPr>
    <w:rPr>
      <w:sz w:val="27"/>
      <w:szCs w:val="24"/>
    </w:rPr>
  </w:style>
  <w:style w:type="paragraph" w:styleId="BodyText">
    <w:name w:val="Body Text"/>
    <w:aliases w:val="Body Text1,Body Text Char2,Body Text Char1 Char,Body Text sub head Char Char,a)  Body Text Char Char,Char Char1,Body Text sub head Char1,a)  Body Text Char1,Body Text Char3,bt,Char Char Char,Char,Main text"/>
    <w:basedOn w:val="Normal"/>
    <w:link w:val="BodyTextChar"/>
    <w:uiPriority w:val="1"/>
    <w:qFormat/>
    <w:rsid w:val="00FE16CD"/>
    <w:pPr>
      <w:spacing w:before="120"/>
      <w:jc w:val="both"/>
    </w:pPr>
    <w:rPr>
      <w:sz w:val="26"/>
      <w:szCs w:val="24"/>
    </w:rPr>
  </w:style>
  <w:style w:type="paragraph" w:styleId="BodyText2">
    <w:name w:val="Body Text 2"/>
    <w:basedOn w:val="Normal"/>
    <w:link w:val="BodyText2Char"/>
    <w:rsid w:val="00FE16CD"/>
    <w:pPr>
      <w:jc w:val="both"/>
    </w:pPr>
    <w:rPr>
      <w:rFonts w:ascii="VNtimes new roman" w:hAnsi="VNtimes new roman"/>
      <w:szCs w:val="20"/>
    </w:rPr>
  </w:style>
  <w:style w:type="paragraph" w:styleId="BodyText3">
    <w:name w:val="Body Text 3"/>
    <w:basedOn w:val="Normal"/>
    <w:link w:val="BodyText3Char"/>
    <w:rsid w:val="00FE16CD"/>
    <w:pPr>
      <w:tabs>
        <w:tab w:val="right" w:leader="dot" w:pos="9072"/>
      </w:tabs>
      <w:spacing w:before="60" w:after="60"/>
      <w:jc w:val="both"/>
    </w:pPr>
    <w:rPr>
      <w:b/>
      <w:sz w:val="26"/>
      <w:szCs w:val="24"/>
    </w:rPr>
  </w:style>
  <w:style w:type="paragraph" w:styleId="BodyTextIndent">
    <w:name w:val="Body Text Indent"/>
    <w:basedOn w:val="Normal"/>
    <w:link w:val="BodyTextIndentChar"/>
    <w:rsid w:val="00FE16CD"/>
    <w:pPr>
      <w:spacing w:after="120" w:line="312" w:lineRule="auto"/>
      <w:ind w:left="360"/>
      <w:jc w:val="both"/>
    </w:pPr>
    <w:rPr>
      <w:rFonts w:ascii=".VnTime" w:hAnsi=".VnTime"/>
      <w:szCs w:val="24"/>
    </w:rPr>
  </w:style>
  <w:style w:type="paragraph" w:styleId="BodyTextFirstIndent2">
    <w:name w:val="Body Text First Indent 2"/>
    <w:basedOn w:val="BodyTextIndent"/>
    <w:link w:val="BodyTextFirstIndent2Char"/>
    <w:rsid w:val="00FE16CD"/>
    <w:pPr>
      <w:spacing w:line="240" w:lineRule="auto"/>
      <w:ind w:firstLine="210"/>
      <w:jc w:val="left"/>
    </w:pPr>
    <w:rPr>
      <w:szCs w:val="28"/>
    </w:rPr>
  </w:style>
  <w:style w:type="paragraph" w:styleId="BodyTextIndent2">
    <w:name w:val="Body Text Indent 2"/>
    <w:basedOn w:val="Normal"/>
    <w:link w:val="BodyTextIndent2Char"/>
    <w:rsid w:val="00FE16CD"/>
    <w:pPr>
      <w:ind w:firstLine="720"/>
      <w:jc w:val="both"/>
    </w:pPr>
    <w:rPr>
      <w:rFonts w:ascii="VNarial" w:hAnsi="VNarial"/>
      <w:sz w:val="26"/>
      <w:szCs w:val="20"/>
    </w:rPr>
  </w:style>
  <w:style w:type="paragraph" w:styleId="BodyTextIndent3">
    <w:name w:val="Body Text Indent 3"/>
    <w:basedOn w:val="Normal"/>
    <w:link w:val="BodyTextIndent3Char"/>
    <w:uiPriority w:val="99"/>
    <w:rsid w:val="00FE16CD"/>
    <w:pPr>
      <w:widowControl w:val="0"/>
      <w:spacing w:after="120" w:line="240" w:lineRule="atLeast"/>
      <w:ind w:firstLine="720"/>
      <w:jc w:val="both"/>
    </w:pPr>
    <w:rPr>
      <w:rFonts w:ascii="VNtimes new roman" w:hAnsi="VNtimes new roman"/>
      <w:snapToGrid w:val="0"/>
      <w:szCs w:val="20"/>
    </w:rPr>
  </w:style>
  <w:style w:type="paragraph" w:styleId="Caption">
    <w:name w:val="caption"/>
    <w:aliases w:val="Caption Char1 Char,Caption Char Char Char,Caption Char1 Char Char1 Char,Caption Char Char Char Char1 Char,Caption Char1 Char Char Char Char,Caption Char Char Char Char Char Char,Caption Char Char1 Char Char, Char Char Char Char, Char Char Char"/>
    <w:basedOn w:val="Normal"/>
    <w:next w:val="Normal"/>
    <w:link w:val="CaptionChar"/>
    <w:qFormat/>
    <w:rsid w:val="00FE16CD"/>
    <w:pPr>
      <w:spacing w:before="120"/>
      <w:ind w:firstLine="720"/>
    </w:pPr>
    <w:rPr>
      <w:rFonts w:ascii="VNarial" w:hAnsi="VNarial"/>
      <w:i/>
      <w:sz w:val="25"/>
      <w:u w:val="single"/>
    </w:rPr>
  </w:style>
  <w:style w:type="paragraph" w:styleId="DocumentMap">
    <w:name w:val="Document Map"/>
    <w:basedOn w:val="Normal"/>
    <w:link w:val="DocumentMapChar"/>
    <w:rsid w:val="00FE16CD"/>
    <w:rPr>
      <w:rFonts w:ascii="Tahoma" w:hAnsi="Tahoma" w:cs="Tahoma"/>
      <w:sz w:val="16"/>
      <w:szCs w:val="16"/>
    </w:rPr>
  </w:style>
  <w:style w:type="paragraph" w:styleId="Footer">
    <w:name w:val="footer"/>
    <w:basedOn w:val="Normal"/>
    <w:link w:val="FooterChar"/>
    <w:rsid w:val="00FE16CD"/>
    <w:pPr>
      <w:tabs>
        <w:tab w:val="center" w:pos="4153"/>
        <w:tab w:val="right" w:pos="8306"/>
      </w:tabs>
    </w:pPr>
    <w:rPr>
      <w:sz w:val="24"/>
      <w:szCs w:val="24"/>
      <w:lang w:val="en-GB" w:eastAsia="en-GB"/>
    </w:rPr>
  </w:style>
  <w:style w:type="paragraph" w:styleId="Header">
    <w:name w:val="header"/>
    <w:aliases w:val="MyHeader,g,headline,MyHeader Char Char,MyHeader Char Char Char,En-tête client,enlish,(NECG) Header,g1,g2,g3,g4,g5,g11,MyHeader Char Char Char Char Char Char,g11 Char Char Char Char,g11 Char Char Char"/>
    <w:basedOn w:val="Normal"/>
    <w:link w:val="HeaderChar"/>
    <w:uiPriority w:val="99"/>
    <w:rsid w:val="00FE16CD"/>
    <w:pPr>
      <w:tabs>
        <w:tab w:val="center" w:pos="4320"/>
        <w:tab w:val="right" w:pos="8640"/>
      </w:tabs>
    </w:pPr>
    <w:rPr>
      <w:szCs w:val="24"/>
    </w:rPr>
  </w:style>
  <w:style w:type="paragraph" w:styleId="NormalWeb">
    <w:name w:val="Normal (Web)"/>
    <w:aliases w:val="Normal (Web) Char Char Char Char Char Char Char Char,Normal (Web) Char Char Char Char Char Char Char,표준 (웹)"/>
    <w:basedOn w:val="Normal"/>
    <w:link w:val="NormalWebChar"/>
    <w:uiPriority w:val="99"/>
    <w:qFormat/>
    <w:rsid w:val="00FE16CD"/>
    <w:pPr>
      <w:spacing w:before="100" w:beforeAutospacing="1" w:after="100" w:afterAutospacing="1"/>
    </w:pPr>
    <w:rPr>
      <w:rFonts w:ascii="Verdana" w:hAnsi="Verdana"/>
      <w:sz w:val="24"/>
      <w:szCs w:val="24"/>
    </w:rPr>
  </w:style>
  <w:style w:type="paragraph" w:styleId="TableofFigures">
    <w:name w:val="table of figures"/>
    <w:aliases w:val="hello"/>
    <w:basedOn w:val="Normal"/>
    <w:next w:val="Normal"/>
    <w:link w:val="TableofFiguresChar"/>
    <w:uiPriority w:val="99"/>
    <w:rsid w:val="004D115C"/>
    <w:pPr>
      <w:spacing w:line="276" w:lineRule="auto"/>
      <w:jc w:val="both"/>
    </w:pPr>
    <w:rPr>
      <w:bCs/>
      <w:sz w:val="27"/>
      <w:szCs w:val="20"/>
    </w:rPr>
  </w:style>
  <w:style w:type="paragraph" w:styleId="Title">
    <w:name w:val="Title"/>
    <w:aliases w:val="Title Char Char,Title Char Char Char Char Char Char,Title Char Char Char Char Char Char Char,Title Char Char Char Char Char Char Char Char,Title Char Char Char Char,Title Char Char Char Char Char,HINHH,Hinh,4 Hinh,đầu dòng,1.Title +,1.Title -"/>
    <w:basedOn w:val="Normal"/>
    <w:link w:val="TitleChar"/>
    <w:qFormat/>
    <w:rsid w:val="00FE16CD"/>
    <w:pPr>
      <w:spacing w:before="120" w:line="288" w:lineRule="auto"/>
      <w:jc w:val="center"/>
    </w:pPr>
    <w:rPr>
      <w:b/>
      <w:bCs/>
      <w:sz w:val="26"/>
      <w:szCs w:val="24"/>
    </w:rPr>
  </w:style>
  <w:style w:type="paragraph" w:styleId="TOC1">
    <w:name w:val="toc 1"/>
    <w:basedOn w:val="Normal"/>
    <w:next w:val="Normal"/>
    <w:uiPriority w:val="39"/>
    <w:rsid w:val="004D115C"/>
    <w:pPr>
      <w:spacing w:line="276" w:lineRule="auto"/>
      <w:jc w:val="both"/>
    </w:pPr>
    <w:rPr>
      <w:bCs/>
      <w:sz w:val="27"/>
      <w:szCs w:val="24"/>
    </w:rPr>
  </w:style>
  <w:style w:type="paragraph" w:styleId="TOC2">
    <w:name w:val="toc 2"/>
    <w:basedOn w:val="Normal"/>
    <w:next w:val="Normal"/>
    <w:uiPriority w:val="39"/>
    <w:rsid w:val="004D115C"/>
    <w:pPr>
      <w:spacing w:line="276" w:lineRule="auto"/>
      <w:ind w:firstLine="567"/>
      <w:jc w:val="both"/>
    </w:pPr>
    <w:rPr>
      <w:bCs/>
      <w:i/>
      <w:sz w:val="27"/>
      <w:szCs w:val="20"/>
    </w:rPr>
  </w:style>
  <w:style w:type="paragraph" w:styleId="TOC3">
    <w:name w:val="toc 3"/>
    <w:basedOn w:val="Normal"/>
    <w:next w:val="Normal"/>
    <w:uiPriority w:val="39"/>
    <w:rsid w:val="00FE16CD"/>
    <w:pPr>
      <w:ind w:left="280"/>
    </w:pPr>
    <w:rPr>
      <w:rFonts w:asciiTheme="minorHAnsi" w:hAnsiTheme="minorHAnsi"/>
      <w:sz w:val="20"/>
      <w:szCs w:val="20"/>
    </w:rPr>
  </w:style>
  <w:style w:type="paragraph" w:styleId="TOC4">
    <w:name w:val="toc 4"/>
    <w:basedOn w:val="Normal"/>
    <w:next w:val="Normal"/>
    <w:uiPriority w:val="39"/>
    <w:rsid w:val="00FE16CD"/>
    <w:pPr>
      <w:ind w:left="560"/>
    </w:pPr>
    <w:rPr>
      <w:rFonts w:asciiTheme="minorHAnsi" w:hAnsiTheme="minorHAnsi"/>
      <w:sz w:val="20"/>
      <w:szCs w:val="20"/>
    </w:rPr>
  </w:style>
  <w:style w:type="paragraph" w:styleId="TOC5">
    <w:name w:val="toc 5"/>
    <w:basedOn w:val="Normal"/>
    <w:next w:val="Normal"/>
    <w:uiPriority w:val="39"/>
    <w:rsid w:val="00FE16CD"/>
    <w:pPr>
      <w:ind w:left="840"/>
    </w:pPr>
    <w:rPr>
      <w:rFonts w:asciiTheme="minorHAnsi" w:hAnsiTheme="minorHAnsi"/>
      <w:sz w:val="20"/>
      <w:szCs w:val="20"/>
    </w:rPr>
  </w:style>
  <w:style w:type="paragraph" w:styleId="TOC6">
    <w:name w:val="toc 6"/>
    <w:basedOn w:val="Normal"/>
    <w:next w:val="Normal"/>
    <w:uiPriority w:val="39"/>
    <w:rsid w:val="00FE16CD"/>
    <w:pPr>
      <w:ind w:left="1120"/>
    </w:pPr>
    <w:rPr>
      <w:rFonts w:asciiTheme="minorHAnsi" w:hAnsiTheme="minorHAnsi"/>
      <w:sz w:val="20"/>
      <w:szCs w:val="20"/>
    </w:rPr>
  </w:style>
  <w:style w:type="paragraph" w:styleId="TOC7">
    <w:name w:val="toc 7"/>
    <w:basedOn w:val="Normal"/>
    <w:next w:val="Normal"/>
    <w:uiPriority w:val="39"/>
    <w:rsid w:val="00FE16CD"/>
    <w:pPr>
      <w:ind w:left="1400"/>
    </w:pPr>
    <w:rPr>
      <w:rFonts w:asciiTheme="minorHAnsi" w:hAnsiTheme="minorHAnsi"/>
      <w:sz w:val="20"/>
      <w:szCs w:val="20"/>
    </w:rPr>
  </w:style>
  <w:style w:type="paragraph" w:styleId="TOC8">
    <w:name w:val="toc 8"/>
    <w:basedOn w:val="Normal"/>
    <w:next w:val="Normal"/>
    <w:uiPriority w:val="39"/>
    <w:rsid w:val="00FE16CD"/>
    <w:pPr>
      <w:ind w:left="1680"/>
    </w:pPr>
    <w:rPr>
      <w:rFonts w:asciiTheme="minorHAnsi" w:hAnsiTheme="minorHAnsi"/>
      <w:sz w:val="20"/>
      <w:szCs w:val="20"/>
    </w:rPr>
  </w:style>
  <w:style w:type="paragraph" w:styleId="TOC9">
    <w:name w:val="toc 9"/>
    <w:basedOn w:val="Normal"/>
    <w:next w:val="Normal"/>
    <w:uiPriority w:val="39"/>
    <w:rsid w:val="00FE16CD"/>
    <w:pPr>
      <w:ind w:left="1960"/>
    </w:pPr>
    <w:rPr>
      <w:rFonts w:asciiTheme="minorHAnsi" w:hAnsiTheme="minorHAnsi"/>
      <w:sz w:val="20"/>
      <w:szCs w:val="20"/>
    </w:rPr>
  </w:style>
  <w:style w:type="paragraph" w:customStyle="1" w:styleId="a">
    <w:name w:val="(文字) (文字)"/>
    <w:basedOn w:val="Normal"/>
    <w:rsid w:val="00FE16CD"/>
    <w:pPr>
      <w:spacing w:after="160" w:line="240" w:lineRule="exact"/>
    </w:pPr>
    <w:rPr>
      <w:rFonts w:ascii="Tahoma" w:hAnsi="Tahoma" w:cs="Tahoma"/>
      <w:sz w:val="20"/>
      <w:szCs w:val="20"/>
    </w:rPr>
  </w:style>
  <w:style w:type="paragraph" w:customStyle="1" w:styleId="A3">
    <w:name w:val="A3"/>
    <w:basedOn w:val="Normal"/>
    <w:rsid w:val="00FE16CD"/>
    <w:pPr>
      <w:spacing w:before="120" w:after="120"/>
      <w:jc w:val="both"/>
    </w:pPr>
    <w:rPr>
      <w:b/>
      <w:color w:val="0000FF"/>
    </w:rPr>
  </w:style>
  <w:style w:type="paragraph" w:customStyle="1" w:styleId="b1">
    <w:name w:val="b1"/>
    <w:basedOn w:val="A1"/>
    <w:rsid w:val="00FE16CD"/>
    <w:pPr>
      <w:spacing w:before="48" w:after="48" w:line="240" w:lineRule="auto"/>
    </w:pPr>
    <w:rPr>
      <w:color w:val="auto"/>
      <w:lang w:val="vi-VN"/>
    </w:rPr>
  </w:style>
  <w:style w:type="paragraph" w:customStyle="1" w:styleId="c1">
    <w:name w:val="c1"/>
    <w:basedOn w:val="Normal"/>
    <w:rsid w:val="00FE16CD"/>
    <w:pPr>
      <w:jc w:val="center"/>
    </w:pPr>
    <w:rPr>
      <w:i/>
      <w:lang w:val="vi-VN"/>
    </w:rPr>
  </w:style>
  <w:style w:type="paragraph" w:customStyle="1" w:styleId="A1">
    <w:name w:val="A1"/>
    <w:basedOn w:val="Normal"/>
    <w:rsid w:val="00FE16CD"/>
    <w:pPr>
      <w:spacing w:before="120" w:after="120" w:line="312" w:lineRule="auto"/>
      <w:jc w:val="center"/>
    </w:pPr>
    <w:rPr>
      <w:b/>
      <w:color w:val="0000FF"/>
      <w:spacing w:val="24"/>
    </w:rPr>
  </w:style>
  <w:style w:type="paragraph" w:customStyle="1" w:styleId="xl99">
    <w:name w:val="xl99"/>
    <w:basedOn w:val="Normal"/>
    <w:rsid w:val="00FE16CD"/>
    <w:pPr>
      <w:spacing w:before="100" w:beforeAutospacing="1" w:after="100" w:afterAutospacing="1"/>
      <w:jc w:val="center"/>
    </w:pPr>
    <w:rPr>
      <w:rFonts w:eastAsia="Arial Unicode MS" w:cs="Arial Unicode MS"/>
      <w:b/>
      <w:bCs/>
      <w:szCs w:val="24"/>
    </w:rPr>
  </w:style>
  <w:style w:type="paragraph" w:customStyle="1" w:styleId="b3">
    <w:name w:val="b3"/>
    <w:basedOn w:val="Heading3"/>
    <w:next w:val="Heading3"/>
    <w:rsid w:val="00FE16CD"/>
    <w:pPr>
      <w:spacing w:before="0" w:after="0" w:line="360" w:lineRule="auto"/>
      <w:ind w:firstLine="360"/>
    </w:pPr>
    <w:rPr>
      <w:rFonts w:ascii="Times New Roman" w:hAnsi="Times New Roman" w:cs="Times New Roman"/>
      <w:bCs w:val="0"/>
      <w:i/>
      <w:iCs/>
      <w:szCs w:val="20"/>
    </w:rPr>
  </w:style>
  <w:style w:type="paragraph" w:customStyle="1" w:styleId="01">
    <w:name w:val="01"/>
    <w:basedOn w:val="Normal"/>
    <w:rsid w:val="00FE16CD"/>
    <w:pPr>
      <w:spacing w:before="120" w:after="120" w:line="312" w:lineRule="auto"/>
      <w:jc w:val="center"/>
    </w:pPr>
    <w:rPr>
      <w:b/>
      <w:color w:val="000000"/>
    </w:rPr>
  </w:style>
  <w:style w:type="paragraph" w:customStyle="1" w:styleId="03">
    <w:name w:val="03"/>
    <w:basedOn w:val="Normal"/>
    <w:rsid w:val="00FE16CD"/>
    <w:pPr>
      <w:spacing w:before="120" w:after="120" w:line="312" w:lineRule="auto"/>
      <w:jc w:val="both"/>
    </w:pPr>
    <w:rPr>
      <w:b/>
      <w:color w:val="000000"/>
    </w:rPr>
  </w:style>
  <w:style w:type="paragraph" w:customStyle="1" w:styleId="02">
    <w:name w:val="02"/>
    <w:basedOn w:val="Normal"/>
    <w:link w:val="02Char"/>
    <w:rsid w:val="00FE16CD"/>
    <w:pPr>
      <w:keepNext/>
      <w:spacing w:before="120" w:after="120" w:line="312" w:lineRule="auto"/>
      <w:jc w:val="both"/>
      <w:outlineLvl w:val="1"/>
    </w:pPr>
    <w:rPr>
      <w:b/>
      <w:bCs/>
      <w:iCs/>
      <w:color w:val="000000"/>
    </w:rPr>
  </w:style>
  <w:style w:type="paragraph" w:customStyle="1" w:styleId="chuong">
    <w:name w:val="chuong"/>
    <w:basedOn w:val="Heading1"/>
    <w:rsid w:val="00FE16CD"/>
    <w:pPr>
      <w:spacing w:before="0" w:after="0"/>
      <w:ind w:firstLine="720"/>
      <w:jc w:val="center"/>
    </w:pPr>
    <w:rPr>
      <w:rFonts w:ascii=".VnAvantH" w:hAnsi=".VnAvantH" w:cs="Times New Roman"/>
      <w:bCs w:val="0"/>
      <w:kern w:val="0"/>
      <w:sz w:val="28"/>
      <w:szCs w:val="20"/>
    </w:rPr>
  </w:style>
  <w:style w:type="paragraph" w:customStyle="1" w:styleId="BodyText21">
    <w:name w:val="Body Text 21"/>
    <w:basedOn w:val="Normal"/>
    <w:uiPriority w:val="99"/>
    <w:rsid w:val="00FE16CD"/>
    <w:pPr>
      <w:widowControl w:val="0"/>
      <w:snapToGrid w:val="0"/>
      <w:jc w:val="both"/>
    </w:pPr>
    <w:rPr>
      <w:szCs w:val="20"/>
    </w:rPr>
  </w:style>
  <w:style w:type="paragraph" w:customStyle="1" w:styleId="Mc11">
    <w:name w:val="Mục 1.1"/>
    <w:basedOn w:val="Normal"/>
    <w:link w:val="Mc111Char"/>
    <w:rsid w:val="00FE16CD"/>
    <w:pPr>
      <w:tabs>
        <w:tab w:val="left" w:pos="964"/>
      </w:tabs>
      <w:spacing w:before="240" w:after="120" w:line="312" w:lineRule="auto"/>
      <w:jc w:val="both"/>
    </w:pPr>
    <w:rPr>
      <w:b/>
    </w:rPr>
  </w:style>
  <w:style w:type="paragraph" w:customStyle="1" w:styleId="NormalLinespacingMultiple13li">
    <w:name w:val="Normal + Line spacing:  Multiple 1.3 li"/>
    <w:basedOn w:val="Normal"/>
    <w:rsid w:val="00FE16CD"/>
    <w:pPr>
      <w:spacing w:line="312" w:lineRule="auto"/>
    </w:pPr>
    <w:rPr>
      <w:sz w:val="26"/>
      <w:szCs w:val="20"/>
    </w:rPr>
  </w:style>
  <w:style w:type="paragraph" w:customStyle="1" w:styleId="B">
    <w:name w:val="B"/>
    <w:basedOn w:val="Heading1"/>
    <w:next w:val="Heading1"/>
    <w:rsid w:val="00FE16CD"/>
    <w:pPr>
      <w:spacing w:before="60" w:after="0" w:line="312" w:lineRule="auto"/>
      <w:jc w:val="center"/>
    </w:pPr>
    <w:rPr>
      <w:rFonts w:ascii="Times New Roman" w:hAnsi="Times New Roman" w:cs="Times New Roman"/>
      <w:b w:val="0"/>
      <w:i/>
      <w:kern w:val="0"/>
      <w:sz w:val="27"/>
      <w:szCs w:val="27"/>
    </w:rPr>
  </w:style>
  <w:style w:type="paragraph" w:customStyle="1" w:styleId="Style1">
    <w:name w:val="Style1"/>
    <w:basedOn w:val="Normal"/>
    <w:rsid w:val="00FE16CD"/>
    <w:pPr>
      <w:spacing w:before="40" w:after="40"/>
      <w:ind w:firstLine="567"/>
      <w:jc w:val="both"/>
    </w:pPr>
    <w:rPr>
      <w:rFonts w:ascii="VNtimes new roman" w:hAnsi="VNtimes new roman"/>
      <w:color w:val="000000"/>
      <w:szCs w:val="20"/>
      <w:lang w:val="en-GB"/>
    </w:rPr>
  </w:style>
  <w:style w:type="paragraph" w:customStyle="1" w:styleId="d">
    <w:name w:val="d"/>
    <w:basedOn w:val="Normal"/>
    <w:rsid w:val="00FE16CD"/>
    <w:pPr>
      <w:spacing w:before="120" w:after="80"/>
      <w:ind w:firstLine="567"/>
      <w:jc w:val="both"/>
    </w:pPr>
    <w:rPr>
      <w:rFonts w:ascii="VNtimes new roman" w:hAnsi="VNtimes new roman"/>
      <w:color w:val="000000"/>
      <w:szCs w:val="20"/>
      <w:lang w:val="en-GB"/>
    </w:rPr>
  </w:style>
  <w:style w:type="paragraph" w:customStyle="1" w:styleId="Mu">
    <w:name w:val="Mở đầu"/>
    <w:basedOn w:val="Normal"/>
    <w:rsid w:val="00FE16CD"/>
    <w:pPr>
      <w:tabs>
        <w:tab w:val="right" w:leader="dot" w:pos="9000"/>
      </w:tabs>
      <w:spacing w:before="120" w:after="120" w:line="312" w:lineRule="auto"/>
      <w:jc w:val="center"/>
    </w:pPr>
    <w:rPr>
      <w:b/>
      <w:sz w:val="26"/>
      <w:szCs w:val="20"/>
    </w:rPr>
  </w:style>
  <w:style w:type="paragraph" w:customStyle="1" w:styleId="NormalLinespacingMultiple13liJustified">
    <w:name w:val="Normal + Line spacing:  Multiple 1.3 li + Justified"/>
    <w:aliases w:val="Before:  6 pt"/>
    <w:basedOn w:val="Normal"/>
    <w:rsid w:val="00FE16CD"/>
    <w:pPr>
      <w:keepNext/>
      <w:spacing w:before="60" w:after="60"/>
      <w:jc w:val="both"/>
      <w:outlineLvl w:val="0"/>
    </w:pPr>
    <w:rPr>
      <w:i/>
      <w:kern w:val="32"/>
      <w:szCs w:val="34"/>
    </w:rPr>
  </w:style>
  <w:style w:type="paragraph" w:customStyle="1" w:styleId="Mc114">
    <w:name w:val="Mục 1.14"/>
    <w:basedOn w:val="Normal"/>
    <w:rsid w:val="00FE16CD"/>
    <w:pPr>
      <w:tabs>
        <w:tab w:val="left" w:pos="0"/>
      </w:tabs>
      <w:spacing w:before="240" w:after="120" w:line="312" w:lineRule="auto"/>
      <w:jc w:val="both"/>
    </w:pPr>
    <w:rPr>
      <w:b/>
      <w:sz w:val="32"/>
      <w:szCs w:val="20"/>
    </w:rPr>
  </w:style>
  <w:style w:type="paragraph" w:customStyle="1" w:styleId="NormalJustified">
    <w:name w:val="Normal + Justified"/>
    <w:aliases w:val="First line:  1.27 cm,Line spacing:  Multiple 1.3 li"/>
    <w:basedOn w:val="Normal"/>
    <w:rsid w:val="00FE16CD"/>
    <w:pPr>
      <w:spacing w:before="60" w:line="276" w:lineRule="auto"/>
      <w:jc w:val="both"/>
    </w:pPr>
    <w:rPr>
      <w:i/>
      <w:sz w:val="26"/>
      <w:szCs w:val="26"/>
      <w:lang w:val="nl-NL"/>
    </w:rPr>
  </w:style>
  <w:style w:type="paragraph" w:customStyle="1" w:styleId="Danhsch">
    <w:name w:val="Danh sách"/>
    <w:basedOn w:val="Normal"/>
    <w:rsid w:val="00FE16CD"/>
    <w:pPr>
      <w:tabs>
        <w:tab w:val="left" w:pos="340"/>
      </w:tabs>
      <w:spacing w:line="312" w:lineRule="auto"/>
      <w:ind w:left="357" w:hanging="357"/>
    </w:pPr>
    <w:rPr>
      <w:sz w:val="26"/>
      <w:szCs w:val="20"/>
    </w:rPr>
  </w:style>
  <w:style w:type="paragraph" w:customStyle="1" w:styleId="Chng">
    <w:name w:val="Chương"/>
    <w:basedOn w:val="Normal"/>
    <w:rsid w:val="00FE16CD"/>
    <w:pPr>
      <w:spacing w:before="120" w:after="120" w:line="312" w:lineRule="auto"/>
      <w:ind w:right="44"/>
      <w:jc w:val="both"/>
    </w:pPr>
    <w:rPr>
      <w:rFonts w:ascii="Courier New" w:hAnsi="Courier New" w:cs="Tahoma"/>
      <w:b/>
      <w:sz w:val="44"/>
      <w:szCs w:val="20"/>
    </w:rPr>
  </w:style>
  <w:style w:type="paragraph" w:customStyle="1" w:styleId="Litk">
    <w:name w:val="Liệt kê"/>
    <w:basedOn w:val="Normal"/>
    <w:link w:val="LitkCharChar"/>
    <w:rsid w:val="00FE16CD"/>
    <w:pPr>
      <w:tabs>
        <w:tab w:val="left" w:pos="1080"/>
      </w:tabs>
      <w:spacing w:before="120" w:line="312" w:lineRule="auto"/>
      <w:ind w:left="1080" w:hanging="360"/>
      <w:jc w:val="both"/>
    </w:pPr>
    <w:rPr>
      <w:sz w:val="26"/>
    </w:rPr>
  </w:style>
  <w:style w:type="paragraph" w:customStyle="1" w:styleId="Nidung">
    <w:name w:val="Nội dung"/>
    <w:basedOn w:val="Normal"/>
    <w:link w:val="NidungChar"/>
    <w:rsid w:val="00FE16CD"/>
    <w:pPr>
      <w:spacing w:before="120" w:line="312" w:lineRule="auto"/>
      <w:ind w:firstLine="720"/>
      <w:jc w:val="both"/>
    </w:pPr>
    <w:rPr>
      <w:sz w:val="26"/>
    </w:rPr>
  </w:style>
  <w:style w:type="paragraph" w:customStyle="1" w:styleId="Ngun">
    <w:name w:val="Nguồn"/>
    <w:basedOn w:val="Hnh"/>
    <w:link w:val="NgunChar"/>
    <w:rsid w:val="00FE16CD"/>
    <w:pPr>
      <w:jc w:val="right"/>
    </w:pPr>
    <w:rPr>
      <w:rFonts w:ascii="Tahoma" w:hAnsi="Tahoma"/>
      <w:b/>
      <w:i/>
      <w:sz w:val="28"/>
      <w:szCs w:val="28"/>
    </w:rPr>
  </w:style>
  <w:style w:type="paragraph" w:customStyle="1" w:styleId="Hoath">
    <w:name w:val="Hoa thị"/>
    <w:basedOn w:val="Nidung"/>
    <w:rsid w:val="00FE16CD"/>
    <w:pPr>
      <w:tabs>
        <w:tab w:val="left" w:pos="360"/>
      </w:tabs>
      <w:ind w:firstLine="0"/>
    </w:pPr>
    <w:rPr>
      <w:b/>
      <w:i/>
    </w:rPr>
  </w:style>
  <w:style w:type="paragraph" w:customStyle="1" w:styleId="Chmtrn">
    <w:name w:val="Chấm tròn"/>
    <w:basedOn w:val="Danhsch"/>
    <w:rsid w:val="00FE16CD"/>
    <w:pPr>
      <w:ind w:left="0" w:firstLine="0"/>
      <w:jc w:val="both"/>
    </w:pPr>
  </w:style>
  <w:style w:type="paragraph" w:customStyle="1" w:styleId="Mc113">
    <w:name w:val="Mục 1.13"/>
    <w:basedOn w:val="Normal"/>
    <w:link w:val="Mc111Char2"/>
    <w:rsid w:val="00FE16CD"/>
    <w:pPr>
      <w:tabs>
        <w:tab w:val="left" w:pos="1021"/>
      </w:tabs>
      <w:spacing w:before="120" w:after="120" w:line="312" w:lineRule="auto"/>
      <w:jc w:val="both"/>
    </w:pPr>
    <w:rPr>
      <w:b/>
      <w:i/>
      <w:sz w:val="26"/>
    </w:rPr>
  </w:style>
  <w:style w:type="paragraph" w:customStyle="1" w:styleId="Hnh">
    <w:name w:val="Hình"/>
    <w:basedOn w:val="Normal"/>
    <w:link w:val="HnhChar"/>
    <w:qFormat/>
    <w:rsid w:val="00FE16CD"/>
    <w:pPr>
      <w:spacing w:line="312" w:lineRule="auto"/>
      <w:jc w:val="center"/>
    </w:pPr>
    <w:rPr>
      <w:rFonts w:ascii="Times New Roman Bold" w:hAnsi="Times New Roman Bold"/>
      <w:bCs/>
      <w:color w:val="0000FF"/>
      <w:spacing w:val="-4"/>
      <w:kern w:val="28"/>
      <w:sz w:val="27"/>
      <w:szCs w:val="27"/>
      <w:lang w:val="vi-VN"/>
    </w:rPr>
  </w:style>
  <w:style w:type="paragraph" w:customStyle="1" w:styleId="mucabc">
    <w:name w:val="muc_abc"/>
    <w:basedOn w:val="Normal"/>
    <w:rsid w:val="00FE16CD"/>
    <w:pPr>
      <w:tabs>
        <w:tab w:val="left" w:pos="284"/>
      </w:tabs>
      <w:spacing w:before="120" w:line="312" w:lineRule="auto"/>
      <w:jc w:val="both"/>
    </w:pPr>
    <w:rPr>
      <w:b/>
      <w:bCs/>
      <w:sz w:val="26"/>
      <w:szCs w:val="20"/>
    </w:rPr>
  </w:style>
  <w:style w:type="paragraph" w:customStyle="1" w:styleId="Bng">
    <w:name w:val="Bảng"/>
    <w:basedOn w:val="Normal"/>
    <w:link w:val="BngChar"/>
    <w:rsid w:val="00FE16CD"/>
    <w:pPr>
      <w:spacing w:before="120" w:after="60" w:line="312" w:lineRule="auto"/>
      <w:jc w:val="both"/>
    </w:pPr>
    <w:rPr>
      <w:sz w:val="26"/>
      <w:szCs w:val="26"/>
    </w:rPr>
  </w:style>
  <w:style w:type="paragraph" w:customStyle="1" w:styleId="TriNoidung">
    <w:name w:val="_Tri_Noidung"/>
    <w:basedOn w:val="Normal"/>
    <w:link w:val="TriNoidungChar"/>
    <w:rsid w:val="00FE16CD"/>
    <w:pPr>
      <w:autoSpaceDE w:val="0"/>
      <w:autoSpaceDN w:val="0"/>
      <w:adjustRightInd w:val="0"/>
      <w:spacing w:before="240" w:line="312" w:lineRule="auto"/>
      <w:jc w:val="both"/>
    </w:pPr>
    <w:rPr>
      <w:sz w:val="24"/>
      <w:szCs w:val="24"/>
    </w:rPr>
  </w:style>
  <w:style w:type="paragraph" w:customStyle="1" w:styleId="StyleLitkBoldItalic">
    <w:name w:val="Style Liệt kê + Bold Italic"/>
    <w:basedOn w:val="Litk"/>
    <w:link w:val="StyleLitkBoldItalicChar"/>
    <w:rsid w:val="00FE16CD"/>
    <w:rPr>
      <w:b/>
      <w:bCs/>
      <w:i/>
      <w:iCs/>
    </w:rPr>
  </w:style>
  <w:style w:type="paragraph" w:customStyle="1" w:styleId="body2">
    <w:name w:val="body2"/>
    <w:basedOn w:val="Normal"/>
    <w:rsid w:val="00FE16CD"/>
    <w:pPr>
      <w:spacing w:before="100" w:beforeAutospacing="1" w:after="100" w:afterAutospacing="1"/>
      <w:ind w:firstLine="284"/>
      <w:jc w:val="both"/>
    </w:pPr>
    <w:rPr>
      <w:color w:val="000000"/>
      <w:sz w:val="20"/>
      <w:szCs w:val="20"/>
    </w:rPr>
  </w:style>
  <w:style w:type="paragraph" w:customStyle="1" w:styleId="Heading12">
    <w:name w:val="Heading 12"/>
    <w:basedOn w:val="Normal"/>
    <w:rsid w:val="00FE16CD"/>
    <w:pPr>
      <w:spacing w:before="225"/>
      <w:outlineLvl w:val="1"/>
    </w:pPr>
    <w:rPr>
      <w:rFonts w:ascii="Arial" w:hAnsi="Arial" w:cs="Arial"/>
      <w:color w:val="003399"/>
      <w:kern w:val="36"/>
      <w:sz w:val="27"/>
      <w:szCs w:val="27"/>
    </w:rPr>
  </w:style>
  <w:style w:type="paragraph" w:customStyle="1" w:styleId="NormalWeb3">
    <w:name w:val="Normal (Web)3"/>
    <w:basedOn w:val="Normal"/>
    <w:rsid w:val="00FE16CD"/>
    <w:pPr>
      <w:spacing w:before="100" w:beforeAutospacing="1" w:after="100" w:afterAutospacing="1" w:line="312" w:lineRule="auto"/>
    </w:pPr>
    <w:rPr>
      <w:rFonts w:ascii="Arial" w:hAnsi="Arial" w:cs="Arial"/>
      <w:sz w:val="20"/>
      <w:szCs w:val="20"/>
    </w:rPr>
  </w:style>
  <w:style w:type="paragraph" w:customStyle="1" w:styleId="gachaudg">
    <w:name w:val="gachđaudg"/>
    <w:basedOn w:val="Litk"/>
    <w:rsid w:val="00FE16CD"/>
  </w:style>
  <w:style w:type="paragraph" w:customStyle="1" w:styleId="chigachdaudog">
    <w:name w:val="chi_gachdaudog"/>
    <w:basedOn w:val="Normal"/>
    <w:rsid w:val="00FE16CD"/>
    <w:pPr>
      <w:tabs>
        <w:tab w:val="left" w:pos="720"/>
      </w:tabs>
      <w:spacing w:before="120" w:line="312" w:lineRule="auto"/>
      <w:ind w:left="720" w:hanging="360"/>
      <w:jc w:val="both"/>
    </w:pPr>
    <w:rPr>
      <w:sz w:val="26"/>
      <w:szCs w:val="26"/>
    </w:rPr>
  </w:style>
  <w:style w:type="paragraph" w:customStyle="1" w:styleId="Style13ptJustifiedFirstline1cm">
    <w:name w:val="Style 13 pt Justified First line:  1 cm"/>
    <w:basedOn w:val="Normal"/>
    <w:rsid w:val="00FE16CD"/>
    <w:pPr>
      <w:spacing w:before="120" w:after="60"/>
      <w:ind w:firstLine="567"/>
      <w:jc w:val="both"/>
    </w:pPr>
    <w:rPr>
      <w:rFonts w:ascii="VNI-Times" w:hAnsi="VNI-Times"/>
    </w:rPr>
  </w:style>
  <w:style w:type="paragraph" w:customStyle="1" w:styleId="Style2">
    <w:name w:val="Style2"/>
    <w:basedOn w:val="Normal"/>
    <w:link w:val="Style2Char"/>
    <w:rsid w:val="00FE16CD"/>
    <w:pPr>
      <w:tabs>
        <w:tab w:val="left" w:leader="dot" w:pos="9072"/>
      </w:tabs>
      <w:spacing w:before="60" w:after="60" w:line="312" w:lineRule="auto"/>
      <w:jc w:val="center"/>
    </w:pPr>
    <w:rPr>
      <w:b/>
      <w:bCs/>
      <w:sz w:val="27"/>
      <w:szCs w:val="27"/>
    </w:rPr>
  </w:style>
  <w:style w:type="paragraph" w:customStyle="1" w:styleId="mucabcchi">
    <w:name w:val="muc_abc_chi"/>
    <w:basedOn w:val="Normal"/>
    <w:rsid w:val="00FE16CD"/>
    <w:pPr>
      <w:spacing w:before="120" w:line="312" w:lineRule="auto"/>
      <w:jc w:val="both"/>
    </w:pPr>
    <w:rPr>
      <w:b/>
      <w:bCs/>
      <w:sz w:val="26"/>
      <w:szCs w:val="20"/>
    </w:rPr>
  </w:style>
  <w:style w:type="paragraph" w:customStyle="1" w:styleId="Style14ptJustifiedBefore3ptAfter3ptLinespacing">
    <w:name w:val="Style 14 pt Justified Before:  3 pt After:  3 pt Line spacing:"/>
    <w:basedOn w:val="Normal"/>
    <w:rsid w:val="00FE16CD"/>
    <w:pPr>
      <w:spacing w:before="60" w:after="60" w:line="340" w:lineRule="exact"/>
      <w:jc w:val="both"/>
    </w:pPr>
    <w:rPr>
      <w:sz w:val="26"/>
      <w:szCs w:val="20"/>
    </w:rPr>
  </w:style>
  <w:style w:type="paragraph" w:customStyle="1" w:styleId="Style4">
    <w:name w:val="Style4"/>
    <w:basedOn w:val="Style3"/>
    <w:link w:val="Style4Char"/>
    <w:qFormat/>
    <w:rsid w:val="00FE16CD"/>
  </w:style>
  <w:style w:type="paragraph" w:customStyle="1" w:styleId="Style5">
    <w:name w:val="Style5"/>
    <w:basedOn w:val="Style4"/>
    <w:rsid w:val="00FE16CD"/>
  </w:style>
  <w:style w:type="paragraph" w:customStyle="1" w:styleId="Style3">
    <w:name w:val="Style3"/>
    <w:basedOn w:val="Style2"/>
    <w:link w:val="Style3Char"/>
    <w:rsid w:val="00FE16CD"/>
    <w:pPr>
      <w:jc w:val="left"/>
    </w:pPr>
  </w:style>
  <w:style w:type="paragraph" w:customStyle="1" w:styleId="Style6">
    <w:name w:val="Style6"/>
    <w:basedOn w:val="Style5"/>
    <w:rsid w:val="00FE16CD"/>
    <w:pPr>
      <w:ind w:left="170"/>
    </w:pPr>
    <w:rPr>
      <w:i/>
    </w:rPr>
  </w:style>
  <w:style w:type="paragraph" w:customStyle="1" w:styleId="1">
    <w:name w:val="1"/>
    <w:basedOn w:val="Normal"/>
    <w:rsid w:val="00FE16CD"/>
    <w:pPr>
      <w:keepNext/>
      <w:spacing w:before="120" w:line="264" w:lineRule="auto"/>
      <w:jc w:val="both"/>
      <w:outlineLvl w:val="0"/>
    </w:pPr>
    <w:rPr>
      <w:b/>
      <w:bCs/>
      <w:iCs/>
      <w:color w:val="0000FF"/>
      <w:szCs w:val="24"/>
    </w:rPr>
  </w:style>
  <w:style w:type="paragraph" w:customStyle="1" w:styleId="center">
    <w:name w:val="center"/>
    <w:basedOn w:val="Normal"/>
    <w:rsid w:val="00FE16CD"/>
    <w:pPr>
      <w:spacing w:before="100" w:beforeAutospacing="1" w:after="100" w:afterAutospacing="1"/>
    </w:pPr>
    <w:rPr>
      <w:sz w:val="24"/>
      <w:szCs w:val="24"/>
    </w:rPr>
  </w:style>
  <w:style w:type="paragraph" w:customStyle="1" w:styleId="5">
    <w:name w:val="5"/>
    <w:basedOn w:val="Normal"/>
    <w:rsid w:val="00FE16CD"/>
    <w:pPr>
      <w:spacing w:before="60" w:after="40" w:line="312" w:lineRule="auto"/>
      <w:jc w:val="center"/>
    </w:pPr>
    <w:rPr>
      <w:b/>
      <w:lang w:val="pt-BR"/>
    </w:rPr>
  </w:style>
  <w:style w:type="paragraph" w:customStyle="1" w:styleId="tenvb">
    <w:name w:val="tenvb"/>
    <w:basedOn w:val="Normal"/>
    <w:rsid w:val="00FE16CD"/>
    <w:pPr>
      <w:spacing w:before="100" w:beforeAutospacing="1" w:after="100" w:afterAutospacing="1"/>
    </w:pPr>
    <w:rPr>
      <w:sz w:val="24"/>
      <w:szCs w:val="24"/>
    </w:rPr>
  </w:style>
  <w:style w:type="paragraph" w:customStyle="1" w:styleId="StyleHeading2BoldNotItalicBlackJustifiedBefore12p">
    <w:name w:val="Style Heading 2 + Bold Not Italic Black Justified Before:  12 p"/>
    <w:basedOn w:val="Heading2"/>
    <w:rsid w:val="00FE16CD"/>
    <w:pPr>
      <w:spacing w:before="180" w:after="180"/>
      <w:ind w:right="0"/>
      <w:jc w:val="both"/>
    </w:pPr>
    <w:rPr>
      <w:i/>
      <w:color w:val="000000"/>
      <w:sz w:val="28"/>
      <w:szCs w:val="20"/>
    </w:rPr>
  </w:style>
  <w:style w:type="paragraph" w:customStyle="1" w:styleId="Normal1">
    <w:name w:val="Normal1"/>
    <w:basedOn w:val="Normal"/>
    <w:link w:val="normalChar0"/>
    <w:qFormat/>
    <w:rsid w:val="00FE16CD"/>
    <w:pPr>
      <w:widowControl w:val="0"/>
      <w:spacing w:before="120"/>
      <w:jc w:val="both"/>
    </w:pPr>
    <w:rPr>
      <w:sz w:val="26"/>
      <w:szCs w:val="26"/>
    </w:rPr>
  </w:style>
  <w:style w:type="paragraph" w:customStyle="1" w:styleId="nomalCharChar">
    <w:name w:val="nomal Char Char"/>
    <w:basedOn w:val="BodyTextIndent"/>
    <w:rsid w:val="00FE16CD"/>
    <w:pPr>
      <w:spacing w:before="160" w:after="0" w:line="240" w:lineRule="auto"/>
      <w:ind w:left="0" w:firstLine="720"/>
    </w:pPr>
    <w:rPr>
      <w:rFonts w:ascii="Times New Roman" w:hAnsi="Times New Roman"/>
      <w:sz w:val="26"/>
      <w:szCs w:val="20"/>
    </w:rPr>
  </w:style>
  <w:style w:type="paragraph" w:customStyle="1" w:styleId="normal10">
    <w:name w:val="normal1"/>
    <w:basedOn w:val="Normal"/>
    <w:rsid w:val="00FE16CD"/>
    <w:pPr>
      <w:spacing w:before="100" w:beforeAutospacing="1" w:after="100" w:afterAutospacing="1"/>
    </w:pPr>
    <w:rPr>
      <w:sz w:val="24"/>
      <w:szCs w:val="24"/>
    </w:rPr>
  </w:style>
  <w:style w:type="paragraph" w:customStyle="1" w:styleId="t1">
    <w:name w:val="t1"/>
    <w:basedOn w:val="Heading1"/>
    <w:rsid w:val="00FE16CD"/>
    <w:pPr>
      <w:tabs>
        <w:tab w:val="left" w:pos="567"/>
      </w:tabs>
      <w:spacing w:before="60" w:after="0" w:line="312" w:lineRule="auto"/>
      <w:jc w:val="center"/>
    </w:pPr>
    <w:rPr>
      <w:rFonts w:ascii="Times New Roman" w:hAnsi="Times New Roman" w:cs="Times New Roman"/>
      <w:kern w:val="0"/>
      <w:sz w:val="28"/>
      <w:szCs w:val="27"/>
    </w:rPr>
  </w:style>
  <w:style w:type="paragraph" w:customStyle="1" w:styleId="normal-p">
    <w:name w:val="normal-p"/>
    <w:basedOn w:val="Normal"/>
    <w:rsid w:val="00FE16CD"/>
    <w:pPr>
      <w:spacing w:before="150" w:after="150"/>
    </w:pPr>
    <w:rPr>
      <w:sz w:val="24"/>
      <w:szCs w:val="24"/>
    </w:rPr>
  </w:style>
  <w:style w:type="paragraph" w:customStyle="1" w:styleId="l">
    <w:name w:val="l"/>
    <w:basedOn w:val="Normal"/>
    <w:rsid w:val="00FE16CD"/>
    <w:pPr>
      <w:spacing w:line="288" w:lineRule="auto"/>
      <w:jc w:val="center"/>
    </w:pPr>
    <w:rPr>
      <w:b/>
      <w:color w:val="0000FF"/>
    </w:rPr>
  </w:style>
  <w:style w:type="paragraph" w:customStyle="1" w:styleId="l1">
    <w:name w:val="l1"/>
    <w:basedOn w:val="Normal"/>
    <w:rsid w:val="00FE16CD"/>
    <w:pPr>
      <w:spacing w:line="288" w:lineRule="auto"/>
      <w:jc w:val="both"/>
    </w:pPr>
    <w:rPr>
      <w:b/>
      <w:color w:val="0000FF"/>
    </w:rPr>
  </w:style>
  <w:style w:type="paragraph" w:customStyle="1" w:styleId="l2">
    <w:name w:val="l2"/>
    <w:basedOn w:val="Normal"/>
    <w:uiPriority w:val="99"/>
    <w:rsid w:val="00FE16CD"/>
    <w:pPr>
      <w:spacing w:line="288" w:lineRule="auto"/>
      <w:jc w:val="both"/>
    </w:pPr>
    <w:rPr>
      <w:b/>
      <w:color w:val="0000FF"/>
      <w:lang w:val="vi-VN"/>
    </w:rPr>
  </w:style>
  <w:style w:type="paragraph" w:customStyle="1" w:styleId="l3">
    <w:name w:val="l3"/>
    <w:basedOn w:val="Normal"/>
    <w:rsid w:val="00FE16CD"/>
    <w:pPr>
      <w:spacing w:line="288" w:lineRule="auto"/>
      <w:jc w:val="both"/>
    </w:pPr>
    <w:rPr>
      <w:b/>
      <w:color w:val="0000FF"/>
      <w:lang w:val="vi-VN"/>
    </w:rPr>
  </w:style>
  <w:style w:type="paragraph" w:customStyle="1" w:styleId="k1">
    <w:name w:val="k1"/>
    <w:basedOn w:val="Normal"/>
    <w:rsid w:val="00FE16CD"/>
    <w:pPr>
      <w:spacing w:line="288" w:lineRule="auto"/>
      <w:jc w:val="center"/>
    </w:pPr>
    <w:rPr>
      <w:b/>
      <w:color w:val="0000FF"/>
    </w:rPr>
  </w:style>
  <w:style w:type="paragraph" w:customStyle="1" w:styleId="k2">
    <w:name w:val="k2"/>
    <w:basedOn w:val="Normal"/>
    <w:rsid w:val="00FE16CD"/>
    <w:pPr>
      <w:spacing w:line="288" w:lineRule="auto"/>
      <w:jc w:val="both"/>
    </w:pPr>
    <w:rPr>
      <w:b/>
      <w:color w:val="0000FF"/>
    </w:rPr>
  </w:style>
  <w:style w:type="paragraph" w:customStyle="1" w:styleId="k3">
    <w:name w:val="k3"/>
    <w:basedOn w:val="Normal"/>
    <w:qFormat/>
    <w:rsid w:val="00FE16CD"/>
    <w:pPr>
      <w:spacing w:line="288" w:lineRule="auto"/>
      <w:jc w:val="both"/>
    </w:pPr>
    <w:rPr>
      <w:b/>
      <w:color w:val="0000FF"/>
    </w:rPr>
  </w:style>
  <w:style w:type="paragraph" w:customStyle="1" w:styleId="k4">
    <w:name w:val="k4"/>
    <w:basedOn w:val="Normal"/>
    <w:rsid w:val="00FE16CD"/>
    <w:pPr>
      <w:spacing w:line="288" w:lineRule="auto"/>
      <w:jc w:val="both"/>
    </w:pPr>
    <w:rPr>
      <w:b/>
      <w:color w:val="0000FF"/>
      <w:lang w:val="vi-VN"/>
    </w:rPr>
  </w:style>
  <w:style w:type="paragraph" w:styleId="ListParagraph">
    <w:name w:val="List Paragraph"/>
    <w:aliases w:val="Tiêu đề Bảng-Hình,Nguồn trích dẫn,Gạch đầu dòng,Picture,1LU2,1+,Colorful List Accent 1,List Paragraph (numbered (a)),List Paragraph11,List Paragraph111,Bullet paras,Sub-heading,ADB paragraph numbering,List_Paragraph,Multilevel para_II,H1"/>
    <w:basedOn w:val="Normal"/>
    <w:link w:val="ListParagraphChar"/>
    <w:qFormat/>
    <w:rsid w:val="00FE16CD"/>
    <w:pPr>
      <w:ind w:left="720"/>
    </w:pPr>
    <w:rPr>
      <w:rFonts w:ascii=".VnTime" w:hAnsi=".VnTime"/>
    </w:rPr>
  </w:style>
  <w:style w:type="paragraph" w:customStyle="1" w:styleId="3">
    <w:name w:val="3"/>
    <w:basedOn w:val="Normal"/>
    <w:rsid w:val="00FE16CD"/>
    <w:pPr>
      <w:spacing w:before="60" w:after="40" w:line="312" w:lineRule="auto"/>
    </w:pPr>
    <w:rPr>
      <w:b/>
      <w:i/>
    </w:rPr>
  </w:style>
  <w:style w:type="paragraph" w:customStyle="1" w:styleId="6">
    <w:name w:val="6"/>
    <w:basedOn w:val="Normal"/>
    <w:link w:val="6Char"/>
    <w:rsid w:val="00FE16CD"/>
    <w:pPr>
      <w:autoSpaceDE w:val="0"/>
      <w:autoSpaceDN w:val="0"/>
      <w:adjustRightInd w:val="0"/>
      <w:spacing w:before="120" w:after="60" w:line="312" w:lineRule="auto"/>
      <w:jc w:val="center"/>
    </w:pPr>
    <w:rPr>
      <w:b/>
      <w:szCs w:val="24"/>
    </w:rPr>
  </w:style>
  <w:style w:type="paragraph" w:customStyle="1" w:styleId="t3">
    <w:name w:val="t3"/>
    <w:basedOn w:val="Normal"/>
    <w:rsid w:val="00FE16CD"/>
    <w:pPr>
      <w:keepNext/>
      <w:spacing w:before="120" w:after="80" w:line="288" w:lineRule="auto"/>
      <w:ind w:right="49"/>
      <w:outlineLvl w:val="2"/>
    </w:pPr>
    <w:rPr>
      <w:b/>
      <w:bCs/>
      <w:szCs w:val="24"/>
    </w:rPr>
  </w:style>
  <w:style w:type="paragraph" w:customStyle="1" w:styleId="Noidung">
    <w:name w:val="Noidung"/>
    <w:basedOn w:val="BodyTextIndent"/>
    <w:next w:val="BodyTextIndent"/>
    <w:link w:val="NoidungChar"/>
    <w:rsid w:val="00FE16CD"/>
    <w:pPr>
      <w:widowControl w:val="0"/>
      <w:autoSpaceDE w:val="0"/>
      <w:autoSpaceDN w:val="0"/>
      <w:adjustRightInd w:val="0"/>
      <w:spacing w:after="80" w:line="320" w:lineRule="exact"/>
      <w:ind w:left="0" w:firstLine="720"/>
    </w:pPr>
    <w:rPr>
      <w:spacing w:val="-2"/>
    </w:rPr>
  </w:style>
  <w:style w:type="paragraph" w:customStyle="1" w:styleId="t4">
    <w:name w:val="t4"/>
    <w:basedOn w:val="Normal"/>
    <w:rsid w:val="00FE16CD"/>
    <w:pPr>
      <w:tabs>
        <w:tab w:val="right" w:leader="dot" w:pos="9360"/>
      </w:tabs>
      <w:spacing w:before="60" w:line="312" w:lineRule="auto"/>
    </w:pPr>
    <w:rPr>
      <w:b/>
      <w:bCs/>
      <w:lang w:val="pt-BR"/>
    </w:rPr>
  </w:style>
  <w:style w:type="paragraph" w:customStyle="1" w:styleId="b0">
    <w:name w:val="b"/>
    <w:aliases w:val="c"/>
    <w:basedOn w:val="Normal"/>
    <w:rsid w:val="00FE16CD"/>
    <w:pPr>
      <w:jc w:val="center"/>
    </w:pPr>
    <w:rPr>
      <w:rFonts w:ascii=".VnHelvetInsH" w:hAnsi=".VnHelvetInsH"/>
      <w:szCs w:val="20"/>
    </w:rPr>
  </w:style>
  <w:style w:type="paragraph" w:customStyle="1" w:styleId="CharCharCharCharCharCharCharCharChar1Char">
    <w:name w:val="Char Char Char Char Char Char Char Char Char1 Char"/>
    <w:basedOn w:val="Normal"/>
    <w:rsid w:val="00FE16CD"/>
    <w:pPr>
      <w:spacing w:after="160" w:line="240" w:lineRule="exact"/>
    </w:pPr>
    <w:rPr>
      <w:rFonts w:ascii="Tahoma" w:eastAsia="PMingLiU" w:hAnsi="Tahoma"/>
      <w:sz w:val="20"/>
      <w:szCs w:val="20"/>
    </w:rPr>
  </w:style>
  <w:style w:type="paragraph" w:customStyle="1" w:styleId="CharCharCharCharChar1">
    <w:name w:val="Char Char Char Char Char1"/>
    <w:basedOn w:val="Normal"/>
    <w:rsid w:val="00FE16CD"/>
    <w:pPr>
      <w:widowControl w:val="0"/>
      <w:jc w:val="both"/>
    </w:pPr>
    <w:rPr>
      <w:b/>
      <w:bCs/>
      <w:color w:val="008000"/>
      <w:sz w:val="26"/>
      <w:szCs w:val="26"/>
      <w:lang w:val="fr-FR"/>
    </w:rPr>
  </w:style>
  <w:style w:type="paragraph" w:customStyle="1" w:styleId="kt1">
    <w:name w:val="kt1"/>
    <w:basedOn w:val="Normal"/>
    <w:rsid w:val="00FE16CD"/>
    <w:pPr>
      <w:jc w:val="center"/>
    </w:pPr>
    <w:rPr>
      <w:b/>
    </w:rPr>
  </w:style>
  <w:style w:type="paragraph" w:customStyle="1" w:styleId="CharCharCharChar2">
    <w:name w:val="Char Char Char Char2"/>
    <w:basedOn w:val="Normal"/>
    <w:rsid w:val="00FE16CD"/>
    <w:pPr>
      <w:spacing w:after="160" w:line="240" w:lineRule="exact"/>
    </w:pPr>
    <w:rPr>
      <w:rFonts w:ascii="Tahoma" w:eastAsia="PMingLiU" w:hAnsi="Tahoma" w:cs="Tahoma"/>
      <w:sz w:val="20"/>
      <w:szCs w:val="20"/>
    </w:rPr>
  </w:style>
  <w:style w:type="paragraph" w:customStyle="1" w:styleId="text">
    <w:name w:val="text"/>
    <w:basedOn w:val="Normal"/>
    <w:rsid w:val="00FE16CD"/>
    <w:pPr>
      <w:spacing w:before="120" w:after="120" w:line="312" w:lineRule="auto"/>
      <w:ind w:firstLine="570"/>
      <w:jc w:val="both"/>
    </w:pPr>
    <w:rPr>
      <w:color w:val="000000"/>
      <w:sz w:val="26"/>
      <w:szCs w:val="26"/>
      <w:lang w:val="en-GB"/>
    </w:rPr>
  </w:style>
  <w:style w:type="paragraph" w:customStyle="1" w:styleId="Normal-1">
    <w:name w:val="Normal-1"/>
    <w:basedOn w:val="Normal"/>
    <w:link w:val="Normal-1Char"/>
    <w:rsid w:val="00FE16CD"/>
    <w:pPr>
      <w:widowControl w:val="0"/>
      <w:spacing w:before="60" w:after="60"/>
      <w:ind w:firstLine="284"/>
      <w:jc w:val="both"/>
    </w:pPr>
    <w:rPr>
      <w:rFonts w:eastAsia=".VnTime"/>
      <w:color w:val="0000FF"/>
      <w:sz w:val="26"/>
      <w:szCs w:val="26"/>
      <w:lang w:val="nl-NL"/>
    </w:rPr>
  </w:style>
  <w:style w:type="paragraph" w:customStyle="1" w:styleId="kt2">
    <w:name w:val="kt2"/>
    <w:basedOn w:val="Normal"/>
    <w:rsid w:val="00FE16CD"/>
    <w:pPr>
      <w:spacing w:line="276" w:lineRule="auto"/>
      <w:ind w:firstLine="620"/>
      <w:jc w:val="center"/>
    </w:pPr>
    <w:rPr>
      <w:b/>
    </w:rPr>
  </w:style>
  <w:style w:type="paragraph" w:customStyle="1" w:styleId="DMhinh">
    <w:name w:val="DM hinh"/>
    <w:basedOn w:val="Heading1"/>
    <w:rsid w:val="00FE16CD"/>
    <w:pPr>
      <w:tabs>
        <w:tab w:val="left" w:pos="567"/>
      </w:tabs>
      <w:spacing w:before="0" w:after="0" w:line="312" w:lineRule="auto"/>
      <w:jc w:val="center"/>
    </w:pPr>
    <w:rPr>
      <w:rFonts w:ascii="Times New Roman" w:eastAsia="Batang" w:hAnsi="Times New Roman" w:cs="Times New Roman"/>
      <w:bCs w:val="0"/>
      <w:iCs/>
      <w:spacing w:val="-6"/>
      <w:kern w:val="0"/>
      <w:sz w:val="27"/>
      <w:szCs w:val="28"/>
      <w:lang w:val="fr-FR"/>
    </w:rPr>
  </w:style>
  <w:style w:type="paragraph" w:customStyle="1" w:styleId="DMbang">
    <w:name w:val="DM bang"/>
    <w:basedOn w:val="TOC1"/>
    <w:rsid w:val="00FE16CD"/>
    <w:pPr>
      <w:spacing w:before="360"/>
      <w:jc w:val="left"/>
      <w:outlineLvl w:val="0"/>
    </w:pPr>
    <w:rPr>
      <w:rFonts w:ascii="Cambria" w:hAnsi="Cambria"/>
      <w:caps/>
      <w:sz w:val="28"/>
    </w:rPr>
  </w:style>
  <w:style w:type="paragraph" w:customStyle="1" w:styleId="danhsach1">
    <w:name w:val="danhsach1"/>
    <w:basedOn w:val="Normal"/>
    <w:rsid w:val="00FE16CD"/>
    <w:pPr>
      <w:spacing w:before="100" w:beforeAutospacing="1" w:after="100" w:afterAutospacing="1"/>
    </w:pPr>
    <w:rPr>
      <w:sz w:val="24"/>
      <w:szCs w:val="24"/>
      <w:lang w:val="vi-VN" w:eastAsia="vi-VN"/>
    </w:rPr>
  </w:style>
  <w:style w:type="paragraph" w:customStyle="1" w:styleId="BANG">
    <w:name w:val="BANG"/>
    <w:basedOn w:val="Normal"/>
    <w:qFormat/>
    <w:rsid w:val="00843638"/>
    <w:pPr>
      <w:numPr>
        <w:numId w:val="11"/>
      </w:numPr>
      <w:spacing w:before="120" w:after="120" w:line="276" w:lineRule="auto"/>
      <w:jc w:val="center"/>
    </w:pPr>
    <w:rPr>
      <w:rFonts w:eastAsia="Calibri"/>
      <w:b/>
      <w:sz w:val="27"/>
      <w:szCs w:val="22"/>
    </w:rPr>
  </w:style>
  <w:style w:type="paragraph" w:customStyle="1" w:styleId="H">
    <w:name w:val="H"/>
    <w:basedOn w:val="Normal"/>
    <w:rsid w:val="00FE16CD"/>
    <w:pPr>
      <w:spacing w:before="120" w:after="120" w:line="400" w:lineRule="atLeast"/>
      <w:jc w:val="both"/>
    </w:pPr>
    <w:rPr>
      <w:rFonts w:ascii="Tahoma" w:hAnsi="Tahoma" w:cs="Tahoma"/>
      <w:color w:val="0000FF"/>
      <w:sz w:val="24"/>
      <w:szCs w:val="24"/>
    </w:rPr>
  </w:style>
  <w:style w:type="paragraph" w:styleId="TOCHeading">
    <w:name w:val="TOC Heading"/>
    <w:basedOn w:val="Heading1"/>
    <w:next w:val="Normal"/>
    <w:uiPriority w:val="39"/>
    <w:qFormat/>
    <w:rsid w:val="00FE16CD"/>
    <w:pPr>
      <w:keepLines/>
      <w:spacing w:before="480" w:after="0"/>
      <w:outlineLvl w:val="9"/>
    </w:pPr>
    <w:rPr>
      <w:rFonts w:ascii="Cambria" w:eastAsia="MS Gothic" w:hAnsi="Cambria" w:cs="Times New Roman"/>
      <w:color w:val="365F91"/>
      <w:kern w:val="0"/>
      <w:sz w:val="28"/>
      <w:szCs w:val="28"/>
      <w:lang w:eastAsia="ja-JP"/>
    </w:rPr>
  </w:style>
  <w:style w:type="character" w:customStyle="1" w:styleId="BodyTextChar1">
    <w:name w:val="Body Text Char1"/>
    <w:aliases w:val="Body Text1 Char,Body Text Char2 Char,Body Text Char1 Char Char,Body Text sub head Char Char Char,a)  Body Text Char Char Char,Char Char1 Char,Body Text sub head Char1 Char,a)  Body Text Char1 Char,Body Text Char3 Char,bt Char,Char Char21"/>
    <w:locked/>
    <w:rsid w:val="00756FED"/>
    <w:rPr>
      <w:sz w:val="26"/>
      <w:szCs w:val="24"/>
      <w:lang w:val="en-US" w:eastAsia="en-US" w:bidi="ar-SA"/>
    </w:rPr>
  </w:style>
  <w:style w:type="paragraph" w:customStyle="1" w:styleId="CharChar4">
    <w:name w:val="Char Char4"/>
    <w:basedOn w:val="Normal"/>
    <w:rsid w:val="00136247"/>
    <w:pPr>
      <w:spacing w:after="160" w:line="240" w:lineRule="exact"/>
    </w:pPr>
    <w:rPr>
      <w:rFonts w:ascii="Tahoma" w:hAnsi="Tahoma" w:cs="Tahoma"/>
      <w:sz w:val="20"/>
      <w:szCs w:val="20"/>
    </w:rPr>
  </w:style>
  <w:style w:type="character" w:customStyle="1" w:styleId="Heading5Char">
    <w:name w:val="Heading 5 Char"/>
    <w:aliases w:val="normal Char1,Char Char24 Char,Equation Char,Heading 5 Char Char Char,Normal11 Char,Heading 5 Char1 Char Char,Heading 5-hinh Char,Heading 5-Hinh Char,H 5 Char,Heading 5 Char1 Char1,Заголовок 5 Знак Char"/>
    <w:link w:val="Heading5"/>
    <w:rsid w:val="000423ED"/>
    <w:rPr>
      <w:b/>
      <w:bCs/>
      <w:sz w:val="26"/>
      <w:szCs w:val="24"/>
      <w:lang w:val="en-US" w:eastAsia="en-US"/>
    </w:rPr>
  </w:style>
  <w:style w:type="paragraph" w:customStyle="1" w:styleId="chuthuong">
    <w:name w:val="chu thuong"/>
    <w:basedOn w:val="Normal"/>
    <w:link w:val="chuthuongChar"/>
    <w:qFormat/>
    <w:rsid w:val="003A3210"/>
    <w:pPr>
      <w:keepNext/>
      <w:widowControl w:val="0"/>
      <w:tabs>
        <w:tab w:val="left" w:pos="1170"/>
      </w:tabs>
      <w:spacing w:before="60" w:after="60"/>
      <w:ind w:firstLine="567"/>
      <w:jc w:val="both"/>
    </w:pPr>
    <w:rPr>
      <w:sz w:val="26"/>
      <w:szCs w:val="26"/>
      <w:lang w:val="nl-NL"/>
    </w:rPr>
  </w:style>
  <w:style w:type="character" w:customStyle="1" w:styleId="chuthuongChar">
    <w:name w:val="chu thuong Char"/>
    <w:link w:val="chuthuong"/>
    <w:locked/>
    <w:rsid w:val="003A3210"/>
    <w:rPr>
      <w:sz w:val="26"/>
      <w:szCs w:val="26"/>
      <w:lang w:val="nl-NL"/>
    </w:rPr>
  </w:style>
  <w:style w:type="paragraph" w:customStyle="1" w:styleId="Styley1">
    <w:name w:val="Style y1"/>
    <w:basedOn w:val="Normal"/>
    <w:link w:val="Styley1CharChar"/>
    <w:autoRedefine/>
    <w:rsid w:val="00487EBC"/>
    <w:pPr>
      <w:widowControl w:val="0"/>
      <w:spacing w:line="312" w:lineRule="auto"/>
    </w:pPr>
    <w:rPr>
      <w:i/>
      <w:iCs/>
      <w:spacing w:val="-6"/>
      <w:sz w:val="27"/>
      <w:szCs w:val="27"/>
      <w:lang w:val="pl-PL"/>
    </w:rPr>
  </w:style>
  <w:style w:type="character" w:customStyle="1" w:styleId="Styley1CharChar">
    <w:name w:val="Style y1 Char Char"/>
    <w:link w:val="Styley1"/>
    <w:rsid w:val="00487EBC"/>
    <w:rPr>
      <w:i/>
      <w:iCs/>
      <w:spacing w:val="-6"/>
      <w:sz w:val="27"/>
      <w:szCs w:val="27"/>
      <w:lang w:val="pl-PL"/>
    </w:rPr>
  </w:style>
  <w:style w:type="table" w:styleId="TableGrid">
    <w:name w:val="Table Grid"/>
    <w:aliases w:val="unTra lai em niem vui khi duoc gan ben em,tra lai em loi yeu thuong em dem,tra lai em niem tin thang nam qua ta dap xay. Gio day chi la nhung ky niem buon... http://nhatquanglan.xlphp.net/"/>
    <w:basedOn w:val="TableNormal"/>
    <w:rsid w:val="00C23B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y2">
    <w:name w:val="Style y2"/>
    <w:basedOn w:val="Styley1"/>
    <w:link w:val="Styley2CharChar"/>
    <w:autoRedefine/>
    <w:rsid w:val="008B6AB6"/>
    <w:rPr>
      <w:i w:val="0"/>
      <w:color w:val="0000FF"/>
      <w:sz w:val="26"/>
      <w:szCs w:val="26"/>
      <w:lang w:val="vi-VN"/>
    </w:rPr>
  </w:style>
  <w:style w:type="character" w:customStyle="1" w:styleId="Styley2CharChar">
    <w:name w:val="Style y2 Char Char"/>
    <w:link w:val="Styley2"/>
    <w:rsid w:val="008B6AB6"/>
    <w:rPr>
      <w:i/>
      <w:iCs/>
      <w:color w:val="0000FF"/>
      <w:sz w:val="26"/>
      <w:szCs w:val="26"/>
      <w:lang w:val="vi-VN"/>
    </w:rPr>
  </w:style>
  <w:style w:type="paragraph" w:customStyle="1" w:styleId="MTDisplayEquation">
    <w:name w:val="MTDisplayEquation"/>
    <w:basedOn w:val="Normal"/>
    <w:next w:val="Normal"/>
    <w:link w:val="MTDisplayEquationChar"/>
    <w:rsid w:val="001D528D"/>
    <w:pPr>
      <w:tabs>
        <w:tab w:val="center" w:pos="4540"/>
        <w:tab w:val="right" w:pos="9080"/>
      </w:tabs>
      <w:spacing w:line="288" w:lineRule="auto"/>
      <w:jc w:val="both"/>
    </w:pPr>
    <w:rPr>
      <w:rFonts w:eastAsia=".VnTime"/>
      <w:i/>
      <w:sz w:val="27"/>
      <w:szCs w:val="27"/>
    </w:rPr>
  </w:style>
  <w:style w:type="character" w:customStyle="1" w:styleId="MTDisplayEquationChar">
    <w:name w:val="MTDisplayEquation Char"/>
    <w:link w:val="MTDisplayEquation"/>
    <w:rsid w:val="001D528D"/>
    <w:rPr>
      <w:rFonts w:eastAsia=".VnTime"/>
      <w:i/>
      <w:sz w:val="27"/>
      <w:szCs w:val="27"/>
    </w:rPr>
  </w:style>
  <w:style w:type="paragraph" w:customStyle="1" w:styleId="Lap4">
    <w:name w:val="Lap4"/>
    <w:basedOn w:val="Normal"/>
    <w:rsid w:val="00331161"/>
    <w:pPr>
      <w:tabs>
        <w:tab w:val="num" w:pos="0"/>
      </w:tabs>
    </w:pPr>
    <w:rPr>
      <w:sz w:val="20"/>
      <w:szCs w:val="20"/>
      <w:lang w:val="en-GB"/>
    </w:rPr>
  </w:style>
  <w:style w:type="paragraph" w:customStyle="1" w:styleId="anh3">
    <w:name w:val="anh3"/>
    <w:basedOn w:val="Normal"/>
    <w:rsid w:val="00012421"/>
    <w:pPr>
      <w:spacing w:before="240" w:after="240"/>
      <w:jc w:val="center"/>
    </w:pPr>
    <w:rPr>
      <w:b/>
      <w:sz w:val="26"/>
      <w:szCs w:val="26"/>
    </w:rPr>
  </w:style>
  <w:style w:type="character" w:customStyle="1" w:styleId="Heading4Char">
    <w:name w:val="Heading 4 Char"/>
    <w:aliases w:val="bảng Char,Heading 4 Char Char Char Char Char Char Char Char Char Char Char Char Char Char Char Char Char Char,Heading 4 Char Char Char Char Char Char Char,Pic Char,Hao-4 Char,Hinh 1: ... Char,1 nho Char"/>
    <w:link w:val="Heading4"/>
    <w:locked/>
    <w:rsid w:val="0061266C"/>
    <w:rPr>
      <w:rFonts w:ascii="Times New Roman Bold" w:hAnsi="Times New Roman Bold"/>
      <w:b/>
      <w:iCs/>
      <w:sz w:val="27"/>
      <w:szCs w:val="24"/>
    </w:rPr>
  </w:style>
  <w:style w:type="character" w:customStyle="1" w:styleId="BodyTextIndentChar">
    <w:name w:val="Body Text Indent Char"/>
    <w:link w:val="BodyTextIndent"/>
    <w:rsid w:val="00DE3857"/>
    <w:rPr>
      <w:rFonts w:ascii=".VnTime" w:hAnsi=".VnTime"/>
      <w:sz w:val="28"/>
      <w:szCs w:val="24"/>
    </w:rPr>
  </w:style>
  <w:style w:type="paragraph" w:customStyle="1" w:styleId="abc">
    <w:name w:val="abc"/>
    <w:basedOn w:val="Normal"/>
    <w:uiPriority w:val="99"/>
    <w:rsid w:val="0051649E"/>
    <w:pPr>
      <w:widowControl w:val="0"/>
      <w:autoSpaceDE w:val="0"/>
      <w:autoSpaceDN w:val="0"/>
      <w:jc w:val="both"/>
    </w:pPr>
  </w:style>
  <w:style w:type="character" w:customStyle="1" w:styleId="CaptionChar1">
    <w:name w:val="Caption Char1"/>
    <w:aliases w:val="Caption Char1 Char Char,Caption Char Char Char Char,Caption Char1 Char Char1 Char Char,Caption Char Char Char Char1 Char Char,Caption Char1 Char Char Char Char Char,Caption Char Char Char Char Char Char Char,Caption Char Char"/>
    <w:rsid w:val="00955E43"/>
    <w:rPr>
      <w:rFonts w:ascii="Times New Roman" w:eastAsia="Times New Roman" w:hAnsi="Times New Roman" w:cs="Times New Roman"/>
      <w:i/>
      <w:sz w:val="26"/>
      <w:szCs w:val="26"/>
    </w:rPr>
  </w:style>
  <w:style w:type="character" w:customStyle="1" w:styleId="Heading6Char">
    <w:name w:val="Heading 6 Char"/>
    <w:aliases w:val="BẢNG Char, Char4 Char,Char4 Char,Bang 1: ... Char,Heading 6-bang Char, not Kinhill Char,Not Kinhill Char,HINH Char,sub-dash Char,sd Char, Char Знак Char,Char Знак Char,H6 Char,9.1 Char,9 Char,dts-heading 6 Char"/>
    <w:link w:val="Heading6"/>
    <w:rsid w:val="00856F67"/>
    <w:rPr>
      <w:b/>
      <w:bCs/>
      <w:sz w:val="26"/>
      <w:szCs w:val="24"/>
    </w:rPr>
  </w:style>
  <w:style w:type="character" w:customStyle="1" w:styleId="Heading6Char1">
    <w:name w:val="Heading 6 Char1"/>
    <w:aliases w:val="BẢNG Char1"/>
    <w:semiHidden/>
    <w:rsid w:val="00856F67"/>
    <w:rPr>
      <w:rFonts w:ascii="Cambria" w:eastAsia="Times New Roman" w:hAnsi="Cambria" w:cs="Times New Roman"/>
      <w:i/>
      <w:iCs/>
      <w:color w:val="243F60"/>
      <w:sz w:val="28"/>
      <w:szCs w:val="28"/>
    </w:rPr>
  </w:style>
  <w:style w:type="paragraph" w:styleId="FootnoteText">
    <w:name w:val="footnote text"/>
    <w:aliases w:val="single space,footnote text,fn,fn Char Char Char,ALTS FOOTNOTE,FOOTNOTES,Geneva 9,Font: Geneva 9,Boston 10,f,Footnote Text Char Char Char Char Char,Footnote Text Char Char Char Char Char Char Ch,ft1,Fußnote,ft,Footnote Text Char Char,ADB,FN"/>
    <w:basedOn w:val="Normal"/>
    <w:link w:val="FootnoteTextChar"/>
    <w:uiPriority w:val="99"/>
    <w:unhideWhenUsed/>
    <w:qFormat/>
    <w:rsid w:val="000A2EC1"/>
    <w:rPr>
      <w:sz w:val="20"/>
      <w:szCs w:val="20"/>
    </w:rPr>
  </w:style>
  <w:style w:type="character" w:customStyle="1" w:styleId="FootnoteTextChar">
    <w:name w:val="Footnote Text Char"/>
    <w:aliases w:val="single space Char,footnote text Char,fn Char,fn Char Char Char Char,ALTS FOOTNOTE Char,FOOTNOTES Char,Geneva 9 Char,Font: Geneva 9 Char,Boston 10 Char,f Char,Footnote Text Char Char Char Char Char Char,ft1 Char,Fußnote Char,ft Char"/>
    <w:basedOn w:val="DefaultParagraphFont"/>
    <w:link w:val="FootnoteText"/>
    <w:uiPriority w:val="99"/>
    <w:rsid w:val="000A2EC1"/>
  </w:style>
  <w:style w:type="character" w:styleId="FootnoteReference">
    <w:name w:val="footnote reference"/>
    <w:aliases w:val="Footnote + Arial,10 pt,Footnote,ftref,(NECG) Footnote Reference,16 Point,Superscript 6 Point,Ref,de nota al pie,footnote ref,fr,FnR-ANZDEC,Fußnotenzeichen DISS,Footnote Ref in FtNote,SUPERS,Footnote Reference Number,BVI fnr, BVI fnr,R"/>
    <w:link w:val="footnotenumber"/>
    <w:unhideWhenUsed/>
    <w:qFormat/>
    <w:rsid w:val="000A2EC1"/>
    <w:rPr>
      <w:vertAlign w:val="superscript"/>
    </w:rPr>
  </w:style>
  <w:style w:type="character" w:customStyle="1" w:styleId="Normal-1CharChar2">
    <w:name w:val="Normal-1 Char Char2"/>
    <w:rsid w:val="00032539"/>
    <w:rPr>
      <w:rFonts w:eastAsia=".VnTime"/>
      <w:color w:val="0000FF"/>
      <w:sz w:val="26"/>
      <w:szCs w:val="26"/>
      <w:lang w:val="nl-NL" w:eastAsia="en-US" w:bidi="ar-SA"/>
    </w:rPr>
  </w:style>
  <w:style w:type="paragraph" w:customStyle="1" w:styleId="Styley21">
    <w:name w:val="Style y21"/>
    <w:basedOn w:val="Styley2"/>
    <w:link w:val="Styley21CharChar"/>
    <w:autoRedefine/>
    <w:rsid w:val="00B13765"/>
    <w:pPr>
      <w:numPr>
        <w:numId w:val="3"/>
      </w:numPr>
      <w:tabs>
        <w:tab w:val="clear" w:pos="568"/>
      </w:tabs>
      <w:spacing w:before="20" w:line="240" w:lineRule="auto"/>
      <w:ind w:left="-60"/>
    </w:pPr>
    <w:rPr>
      <w:i/>
      <w:iCs w:val="0"/>
      <w:noProof/>
      <w:szCs w:val="20"/>
      <w:lang w:val="en-US"/>
    </w:rPr>
  </w:style>
  <w:style w:type="character" w:customStyle="1" w:styleId="Styley21CharChar">
    <w:name w:val="Style y21 Char Char"/>
    <w:link w:val="Styley21"/>
    <w:rsid w:val="00B13765"/>
    <w:rPr>
      <w:i/>
      <w:noProof/>
      <w:color w:val="0000FF"/>
      <w:spacing w:val="-6"/>
      <w:sz w:val="26"/>
    </w:rPr>
  </w:style>
  <w:style w:type="paragraph" w:customStyle="1" w:styleId="hnh0">
    <w:name w:val="hình"/>
    <w:basedOn w:val="Heading4"/>
    <w:link w:val="hnhChar0"/>
    <w:qFormat/>
    <w:rsid w:val="00760F41"/>
    <w:pPr>
      <w:spacing w:before="240" w:after="60" w:line="240" w:lineRule="auto"/>
    </w:pPr>
    <w:rPr>
      <w:rFonts w:ascii="Times New Roman" w:hAnsi="Times New Roman"/>
      <w:bCs/>
      <w:iCs/>
      <w:szCs w:val="28"/>
    </w:rPr>
  </w:style>
  <w:style w:type="character" w:customStyle="1" w:styleId="hnhChar0">
    <w:name w:val="hình Char"/>
    <w:link w:val="hnh0"/>
    <w:rsid w:val="00760F41"/>
    <w:rPr>
      <w:b/>
      <w:bCs/>
      <w:sz w:val="27"/>
      <w:szCs w:val="28"/>
    </w:rPr>
  </w:style>
  <w:style w:type="paragraph" w:customStyle="1" w:styleId="Styley3">
    <w:name w:val="Style y3"/>
    <w:basedOn w:val="Normal"/>
    <w:link w:val="Styley3Char"/>
    <w:autoRedefine/>
    <w:rsid w:val="00D26B2E"/>
    <w:pPr>
      <w:widowControl w:val="0"/>
      <w:numPr>
        <w:numId w:val="2"/>
      </w:numPr>
      <w:tabs>
        <w:tab w:val="clear" w:pos="1004"/>
        <w:tab w:val="num" w:pos="513"/>
      </w:tabs>
      <w:spacing w:before="40" w:after="40"/>
      <w:ind w:left="0" w:firstLine="342"/>
      <w:jc w:val="both"/>
    </w:pPr>
    <w:rPr>
      <w:rFonts w:eastAsia="SimSun"/>
      <w:color w:val="0000FF"/>
      <w:sz w:val="26"/>
      <w:szCs w:val="20"/>
      <w:lang w:val="fr-FR"/>
    </w:rPr>
  </w:style>
  <w:style w:type="character" w:customStyle="1" w:styleId="Styley3Char">
    <w:name w:val="Style y3 Char"/>
    <w:link w:val="Styley3"/>
    <w:rsid w:val="00D26B2E"/>
    <w:rPr>
      <w:rFonts w:eastAsia="SimSun"/>
      <w:color w:val="0000FF"/>
      <w:sz w:val="26"/>
      <w:lang w:val="fr-FR"/>
    </w:rPr>
  </w:style>
  <w:style w:type="character" w:customStyle="1" w:styleId="a0">
    <w:name w:val="a"/>
    <w:rsid w:val="00DE2411"/>
  </w:style>
  <w:style w:type="paragraph" w:styleId="List">
    <w:name w:val="List"/>
    <w:basedOn w:val="Normal"/>
    <w:rsid w:val="001D5FE1"/>
    <w:pPr>
      <w:ind w:left="360" w:hanging="360"/>
      <w:contextualSpacing/>
    </w:pPr>
    <w:rPr>
      <w:sz w:val="24"/>
      <w:szCs w:val="24"/>
    </w:rPr>
  </w:style>
  <w:style w:type="paragraph" w:customStyle="1" w:styleId="CharChar3">
    <w:name w:val="Char Char3"/>
    <w:basedOn w:val="Normal"/>
    <w:rsid w:val="00EC518D"/>
    <w:pPr>
      <w:spacing w:after="160" w:line="240" w:lineRule="exact"/>
    </w:pPr>
    <w:rPr>
      <w:rFonts w:ascii="Tahoma" w:hAnsi="Tahoma" w:cs="Tahoma"/>
      <w:sz w:val="20"/>
      <w:szCs w:val="20"/>
    </w:rPr>
  </w:style>
  <w:style w:type="paragraph" w:customStyle="1" w:styleId="para">
    <w:name w:val="para"/>
    <w:basedOn w:val="Normal"/>
    <w:rsid w:val="00F63D76"/>
    <w:pPr>
      <w:spacing w:before="100" w:beforeAutospacing="1" w:after="100" w:afterAutospacing="1"/>
    </w:pPr>
    <w:rPr>
      <w:sz w:val="24"/>
      <w:szCs w:val="24"/>
    </w:rPr>
  </w:style>
  <w:style w:type="paragraph" w:customStyle="1" w:styleId="PARAGRAPH">
    <w:name w:val="PARAGRAPH"/>
    <w:basedOn w:val="Normal"/>
    <w:qFormat/>
    <w:rsid w:val="00F63D76"/>
    <w:pPr>
      <w:spacing w:before="120" w:after="120" w:line="288" w:lineRule="auto"/>
      <w:ind w:firstLine="576"/>
      <w:jc w:val="both"/>
    </w:pPr>
    <w:rPr>
      <w:sz w:val="26"/>
      <w:szCs w:val="24"/>
    </w:rPr>
  </w:style>
  <w:style w:type="paragraph" w:customStyle="1" w:styleId="2">
    <w:name w:val="2"/>
    <w:basedOn w:val="Normal"/>
    <w:rsid w:val="00EA148D"/>
    <w:pPr>
      <w:spacing w:before="60" w:after="40" w:line="312" w:lineRule="auto"/>
      <w:jc w:val="both"/>
    </w:pPr>
    <w:rPr>
      <w:b/>
    </w:rPr>
  </w:style>
  <w:style w:type="character" w:customStyle="1" w:styleId="Heading4Char1">
    <w:name w:val="Heading 4 Char1"/>
    <w:locked/>
    <w:rsid w:val="00B636E3"/>
    <w:rPr>
      <w:rFonts w:ascii="Times New Roman Bold" w:hAnsi="Times New Roman Bold"/>
      <w:b/>
      <w:iCs/>
      <w:sz w:val="27"/>
      <w:szCs w:val="24"/>
    </w:rPr>
  </w:style>
  <w:style w:type="paragraph" w:customStyle="1" w:styleId="CharCharCharChar">
    <w:name w:val="Char Char Char Char"/>
    <w:basedOn w:val="Normal"/>
    <w:rsid w:val="00E823F6"/>
    <w:pPr>
      <w:pageBreakBefore/>
      <w:spacing w:before="100" w:beforeAutospacing="1" w:after="100" w:afterAutospacing="1"/>
      <w:jc w:val="both"/>
    </w:pPr>
    <w:rPr>
      <w:rFonts w:ascii="Tahoma" w:hAnsi="Tahoma"/>
      <w:sz w:val="20"/>
      <w:szCs w:val="20"/>
    </w:rPr>
  </w:style>
  <w:style w:type="paragraph" w:customStyle="1" w:styleId="CharCharCharChar6">
    <w:name w:val="Char Char Char Char6"/>
    <w:basedOn w:val="Normal"/>
    <w:rsid w:val="00F72E90"/>
    <w:pPr>
      <w:pageBreakBefore/>
      <w:spacing w:before="100" w:beforeAutospacing="1" w:after="100" w:afterAutospacing="1"/>
      <w:jc w:val="both"/>
    </w:pPr>
    <w:rPr>
      <w:rFonts w:ascii="Tahoma" w:hAnsi="Tahoma"/>
      <w:sz w:val="20"/>
      <w:szCs w:val="20"/>
    </w:rPr>
  </w:style>
  <w:style w:type="paragraph" w:customStyle="1" w:styleId="CharCharCharChar5">
    <w:name w:val="Char Char Char Char5"/>
    <w:basedOn w:val="Normal"/>
    <w:rsid w:val="0031789A"/>
    <w:pPr>
      <w:pageBreakBefore/>
      <w:spacing w:before="100" w:beforeAutospacing="1" w:after="100" w:afterAutospacing="1"/>
      <w:jc w:val="both"/>
    </w:pPr>
    <w:rPr>
      <w:rFonts w:ascii="Tahoma" w:hAnsi="Tahoma"/>
      <w:sz w:val="20"/>
      <w:szCs w:val="20"/>
    </w:rPr>
  </w:style>
  <w:style w:type="paragraph" w:customStyle="1" w:styleId="thuong">
    <w:name w:val="thuong"/>
    <w:basedOn w:val="Normal"/>
    <w:link w:val="thuongChar"/>
    <w:qFormat/>
    <w:rsid w:val="00B9742F"/>
    <w:pPr>
      <w:spacing w:before="40" w:after="20" w:line="300" w:lineRule="auto"/>
      <w:ind w:firstLine="567"/>
      <w:jc w:val="both"/>
    </w:pPr>
    <w:rPr>
      <w:sz w:val="26"/>
      <w:szCs w:val="20"/>
    </w:rPr>
  </w:style>
  <w:style w:type="character" w:customStyle="1" w:styleId="thuongChar">
    <w:name w:val="thuong Char"/>
    <w:link w:val="thuong"/>
    <w:rsid w:val="00B9742F"/>
    <w:rPr>
      <w:sz w:val="26"/>
    </w:rPr>
  </w:style>
  <w:style w:type="paragraph" w:customStyle="1" w:styleId="d2">
    <w:name w:val="d2"/>
    <w:basedOn w:val="Normal"/>
    <w:qFormat/>
    <w:rsid w:val="00860DAE"/>
    <w:pPr>
      <w:spacing w:before="120" w:after="60" w:line="340" w:lineRule="exact"/>
      <w:jc w:val="both"/>
    </w:pPr>
    <w:rPr>
      <w:rFonts w:cs="VNtimes new roman"/>
      <w:b/>
      <w:iCs/>
      <w:szCs w:val="24"/>
      <w:lang w:val="pt-BR"/>
    </w:rPr>
  </w:style>
  <w:style w:type="paragraph" w:customStyle="1" w:styleId="CharCharCharChar4">
    <w:name w:val="Char Char Char Char4"/>
    <w:basedOn w:val="Normal"/>
    <w:rsid w:val="008D4C26"/>
    <w:pPr>
      <w:pageBreakBefore/>
      <w:spacing w:before="100" w:beforeAutospacing="1" w:after="100" w:afterAutospacing="1"/>
      <w:jc w:val="both"/>
    </w:pPr>
    <w:rPr>
      <w:rFonts w:ascii="Tahoma" w:hAnsi="Tahoma"/>
      <w:sz w:val="20"/>
      <w:szCs w:val="20"/>
    </w:rPr>
  </w:style>
  <w:style w:type="paragraph" w:customStyle="1" w:styleId="y1">
    <w:name w:val="y1"/>
    <w:basedOn w:val="Normal"/>
    <w:link w:val="y1Char"/>
    <w:rsid w:val="00111E04"/>
    <w:pPr>
      <w:widowControl w:val="0"/>
      <w:numPr>
        <w:numId w:val="4"/>
      </w:numPr>
      <w:tabs>
        <w:tab w:val="clear" w:pos="303"/>
        <w:tab w:val="num" w:pos="360"/>
      </w:tabs>
      <w:spacing w:after="20"/>
      <w:ind w:firstLine="0"/>
      <w:jc w:val="both"/>
    </w:pPr>
    <w:rPr>
      <w:rFonts w:ascii=".VnTime" w:eastAsia=".VnTime" w:hAnsi=".VnTime"/>
      <w:color w:val="0000FF"/>
      <w:sz w:val="26"/>
      <w:szCs w:val="26"/>
    </w:rPr>
  </w:style>
  <w:style w:type="character" w:customStyle="1" w:styleId="y1Char">
    <w:name w:val="y1 Char"/>
    <w:link w:val="y1"/>
    <w:rsid w:val="00111E04"/>
    <w:rPr>
      <w:rFonts w:ascii=".VnTime" w:eastAsia=".VnTime" w:hAnsi=".VnTime"/>
      <w:color w:val="0000FF"/>
      <w:sz w:val="26"/>
      <w:szCs w:val="26"/>
    </w:rPr>
  </w:style>
  <w:style w:type="paragraph" w:customStyle="1" w:styleId="CharCharCharChar3">
    <w:name w:val="Char Char Char Char3"/>
    <w:basedOn w:val="Normal"/>
    <w:rsid w:val="000674F7"/>
    <w:pPr>
      <w:pageBreakBefore/>
      <w:spacing w:before="100" w:beforeAutospacing="1" w:after="100" w:afterAutospacing="1"/>
      <w:jc w:val="both"/>
    </w:pPr>
    <w:rPr>
      <w:rFonts w:ascii="Tahoma" w:hAnsi="Tahoma"/>
      <w:sz w:val="20"/>
      <w:szCs w:val="20"/>
    </w:rPr>
  </w:style>
  <w:style w:type="character" w:customStyle="1" w:styleId="Heading7Char">
    <w:name w:val="Heading 7 Char"/>
    <w:aliases w:val="b.thuong Char,figure Char,PL Char,Heading 7-equa Char,Heading 7-cong thuc Char,not Kinhill Char,not Kinhill1 Char,not Kinhill11 Char"/>
    <w:link w:val="Heading7"/>
    <w:uiPriority w:val="9"/>
    <w:locked/>
    <w:rsid w:val="0009183B"/>
    <w:rPr>
      <w:rFonts w:ascii="VNtimes new roman" w:hAnsi="VNtimes new roman"/>
      <w:b/>
      <w:snapToGrid w:val="0"/>
      <w:sz w:val="26"/>
    </w:rPr>
  </w:style>
  <w:style w:type="paragraph" w:customStyle="1" w:styleId="CharCharCharChar1">
    <w:name w:val="Char Char Char Char1"/>
    <w:basedOn w:val="Normal"/>
    <w:rsid w:val="008E23E2"/>
    <w:pPr>
      <w:pageBreakBefore/>
      <w:spacing w:before="100" w:beforeAutospacing="1" w:after="100" w:afterAutospacing="1"/>
      <w:jc w:val="both"/>
    </w:pPr>
    <w:rPr>
      <w:rFonts w:ascii="Tahoma" w:hAnsi="Tahoma"/>
      <w:sz w:val="20"/>
      <w:szCs w:val="20"/>
    </w:rPr>
  </w:style>
  <w:style w:type="character" w:customStyle="1" w:styleId="BodyTextIndent3Char">
    <w:name w:val="Body Text Indent 3 Char"/>
    <w:link w:val="BodyTextIndent3"/>
    <w:uiPriority w:val="99"/>
    <w:rsid w:val="00C77F38"/>
    <w:rPr>
      <w:rFonts w:ascii="VNtimes new roman" w:hAnsi="VNtimes new roman"/>
      <w:snapToGrid w:val="0"/>
      <w:sz w:val="28"/>
    </w:rPr>
  </w:style>
  <w:style w:type="paragraph" w:styleId="List2">
    <w:name w:val="List 2"/>
    <w:basedOn w:val="Normal"/>
    <w:uiPriority w:val="99"/>
    <w:unhideWhenUsed/>
    <w:rsid w:val="001633A2"/>
    <w:pPr>
      <w:ind w:left="720" w:hanging="360"/>
      <w:contextualSpacing/>
    </w:pPr>
  </w:style>
  <w:style w:type="paragraph" w:customStyle="1" w:styleId="C4">
    <w:name w:val="C4"/>
    <w:basedOn w:val="Normal"/>
    <w:rsid w:val="00EB69DA"/>
    <w:pPr>
      <w:spacing w:before="120" w:after="120"/>
      <w:jc w:val="both"/>
    </w:pPr>
    <w:rPr>
      <w:i/>
    </w:rPr>
  </w:style>
  <w:style w:type="paragraph" w:customStyle="1" w:styleId="ak2">
    <w:name w:val="ak2"/>
    <w:basedOn w:val="Normal"/>
    <w:rsid w:val="00C13666"/>
    <w:pPr>
      <w:keepNext/>
      <w:spacing w:line="312" w:lineRule="auto"/>
      <w:ind w:right="51"/>
      <w:jc w:val="both"/>
      <w:outlineLvl w:val="1"/>
    </w:pPr>
    <w:rPr>
      <w:b/>
      <w:bCs/>
      <w:color w:val="0000FF"/>
    </w:rPr>
  </w:style>
  <w:style w:type="paragraph" w:customStyle="1" w:styleId="footnotenumber">
    <w:name w:val="footnote number"/>
    <w:basedOn w:val="Normal"/>
    <w:next w:val="FootnoteText"/>
    <w:link w:val="FootnoteReference"/>
    <w:rsid w:val="0027250E"/>
    <w:pPr>
      <w:spacing w:after="160" w:line="240" w:lineRule="exact"/>
    </w:pPr>
    <w:rPr>
      <w:sz w:val="20"/>
      <w:szCs w:val="20"/>
      <w:vertAlign w:val="superscript"/>
    </w:rPr>
  </w:style>
  <w:style w:type="character" w:customStyle="1" w:styleId="plainlinks">
    <w:name w:val="plainlinks"/>
    <w:basedOn w:val="DefaultParagraphFont"/>
    <w:rsid w:val="00124F5A"/>
  </w:style>
  <w:style w:type="character" w:customStyle="1" w:styleId="geo-dms">
    <w:name w:val="geo-dms"/>
    <w:basedOn w:val="DefaultParagraphFont"/>
    <w:rsid w:val="00124F5A"/>
  </w:style>
  <w:style w:type="character" w:customStyle="1" w:styleId="latitude">
    <w:name w:val="latitude"/>
    <w:basedOn w:val="DefaultParagraphFont"/>
    <w:rsid w:val="00124F5A"/>
  </w:style>
  <w:style w:type="character" w:customStyle="1" w:styleId="longitude">
    <w:name w:val="longitude"/>
    <w:basedOn w:val="DefaultParagraphFont"/>
    <w:rsid w:val="00124F5A"/>
  </w:style>
  <w:style w:type="paragraph" w:customStyle="1" w:styleId="Lap3">
    <w:name w:val="Lap3"/>
    <w:basedOn w:val="Normal"/>
    <w:rsid w:val="00C22797"/>
    <w:pPr>
      <w:tabs>
        <w:tab w:val="num" w:pos="0"/>
      </w:tabs>
    </w:pPr>
    <w:rPr>
      <w:sz w:val="20"/>
      <w:szCs w:val="20"/>
      <w:lang w:val="en-GB"/>
    </w:rPr>
  </w:style>
  <w:style w:type="character" w:customStyle="1" w:styleId="Heading8Char">
    <w:name w:val="Heading 8 Char"/>
    <w:basedOn w:val="DefaultParagraphFont"/>
    <w:link w:val="Heading8"/>
    <w:rsid w:val="00E375C3"/>
    <w:rPr>
      <w:b/>
      <w:bCs/>
      <w:i/>
      <w:iCs/>
      <w:sz w:val="26"/>
      <w:szCs w:val="24"/>
    </w:rPr>
  </w:style>
  <w:style w:type="character" w:customStyle="1" w:styleId="Heading9Char">
    <w:name w:val="Heading 9 Char"/>
    <w:basedOn w:val="DefaultParagraphFont"/>
    <w:link w:val="Heading9"/>
    <w:rsid w:val="00E375C3"/>
    <w:rPr>
      <w:b/>
      <w:bCs/>
      <w:sz w:val="26"/>
      <w:szCs w:val="24"/>
    </w:rPr>
  </w:style>
  <w:style w:type="character" w:customStyle="1" w:styleId="Heading1Char1">
    <w:name w:val="Heading 1 Char1"/>
    <w:aliases w:val="Heading Char1,Heading1 Char,Heading 1phan1-1 Char Char,Heading 1phan1-1 Char1,T1 Char,Heading 1 Char Char Char1,1 ghost Char,Heading 1 Char Char Char Char,Titre section Char,Heading 1(Report Only) Char,Chapter Char,VN Char"/>
    <w:rsid w:val="00E375C3"/>
    <w:rPr>
      <w:rFonts w:eastAsia="Times New Roman" w:cs="Arial"/>
      <w:b/>
      <w:bCs/>
      <w:kern w:val="32"/>
      <w:sz w:val="27"/>
      <w:szCs w:val="32"/>
    </w:rPr>
  </w:style>
  <w:style w:type="character" w:customStyle="1" w:styleId="BodyText2Char">
    <w:name w:val="Body Text 2 Char"/>
    <w:basedOn w:val="DefaultParagraphFont"/>
    <w:link w:val="BodyText2"/>
    <w:rsid w:val="00E375C3"/>
    <w:rPr>
      <w:rFonts w:ascii="VNtimes new roman" w:hAnsi="VNtimes new roman"/>
      <w:sz w:val="28"/>
    </w:rPr>
  </w:style>
  <w:style w:type="character" w:customStyle="1" w:styleId="BodyTextIndent2Char">
    <w:name w:val="Body Text Indent 2 Char"/>
    <w:basedOn w:val="DefaultParagraphFont"/>
    <w:link w:val="BodyTextIndent2"/>
    <w:rsid w:val="00E375C3"/>
    <w:rPr>
      <w:rFonts w:ascii="VNarial" w:hAnsi="VNarial"/>
      <w:sz w:val="26"/>
    </w:rPr>
  </w:style>
  <w:style w:type="character" w:customStyle="1" w:styleId="BodyText3Char">
    <w:name w:val="Body Text 3 Char"/>
    <w:basedOn w:val="DefaultParagraphFont"/>
    <w:link w:val="BodyText3"/>
    <w:rsid w:val="00E375C3"/>
    <w:rPr>
      <w:b/>
      <w:sz w:val="26"/>
      <w:szCs w:val="24"/>
    </w:rPr>
  </w:style>
  <w:style w:type="paragraph" w:customStyle="1" w:styleId="Mc112">
    <w:name w:val="Mục 1.12"/>
    <w:basedOn w:val="Normal"/>
    <w:rsid w:val="00E375C3"/>
    <w:pPr>
      <w:tabs>
        <w:tab w:val="num" w:pos="964"/>
      </w:tabs>
      <w:spacing w:before="240" w:after="120" w:line="312" w:lineRule="auto"/>
      <w:jc w:val="both"/>
    </w:pPr>
    <w:rPr>
      <w:b/>
      <w:szCs w:val="20"/>
    </w:rPr>
  </w:style>
  <w:style w:type="paragraph" w:customStyle="1" w:styleId="Mc111">
    <w:name w:val="Mục 1.11"/>
    <w:basedOn w:val="Normal"/>
    <w:link w:val="Mc111Char1"/>
    <w:rsid w:val="00E375C3"/>
    <w:pPr>
      <w:tabs>
        <w:tab w:val="num" w:pos="1021"/>
      </w:tabs>
      <w:spacing w:before="120" w:after="120" w:line="312" w:lineRule="auto"/>
      <w:jc w:val="both"/>
    </w:pPr>
    <w:rPr>
      <w:b/>
      <w:i/>
      <w:sz w:val="26"/>
      <w:szCs w:val="20"/>
    </w:rPr>
  </w:style>
  <w:style w:type="character" w:customStyle="1" w:styleId="Mc111Char1">
    <w:name w:val="Mục 1.1.1 Char1"/>
    <w:link w:val="Mc111"/>
    <w:rsid w:val="00E375C3"/>
    <w:rPr>
      <w:b/>
      <w:i/>
      <w:sz w:val="26"/>
    </w:rPr>
  </w:style>
  <w:style w:type="character" w:customStyle="1" w:styleId="DocumentMapChar">
    <w:name w:val="Document Map Char"/>
    <w:basedOn w:val="DefaultParagraphFont"/>
    <w:link w:val="DocumentMap"/>
    <w:rsid w:val="00E375C3"/>
    <w:rPr>
      <w:rFonts w:ascii="Tahoma" w:hAnsi="Tahoma" w:cs="Tahoma"/>
      <w:sz w:val="16"/>
      <w:szCs w:val="16"/>
    </w:rPr>
  </w:style>
  <w:style w:type="paragraph" w:customStyle="1" w:styleId="Style14ptJustifiedBefore3ptAfter3ptLinespacing1">
    <w:name w:val="Style 14 pt Justified Before:  3 pt After:  3 pt Line spacing:1"/>
    <w:basedOn w:val="Normal"/>
    <w:autoRedefine/>
    <w:rsid w:val="00E375C3"/>
    <w:pPr>
      <w:spacing w:before="60" w:after="60" w:line="340" w:lineRule="exact"/>
      <w:jc w:val="both"/>
    </w:pPr>
    <w:rPr>
      <w:sz w:val="26"/>
      <w:szCs w:val="20"/>
    </w:rPr>
  </w:style>
  <w:style w:type="paragraph" w:customStyle="1" w:styleId="StyleHeading2BoldNotItalicBlackJustifiedBefore12p1">
    <w:name w:val="Style Heading 2 + Bold Not Italic Black Justified Before:  12 p1"/>
    <w:basedOn w:val="Heading2"/>
    <w:rsid w:val="00E375C3"/>
    <w:pPr>
      <w:keepNext w:val="0"/>
      <w:tabs>
        <w:tab w:val="num" w:pos="0"/>
      </w:tabs>
      <w:spacing w:before="180" w:after="180"/>
      <w:ind w:right="0"/>
      <w:jc w:val="both"/>
    </w:pPr>
    <w:rPr>
      <w:i/>
      <w:color w:val="000000"/>
      <w:sz w:val="28"/>
      <w:szCs w:val="20"/>
    </w:rPr>
  </w:style>
  <w:style w:type="paragraph" w:customStyle="1" w:styleId="Style7">
    <w:name w:val="Style7"/>
    <w:basedOn w:val="Heading2"/>
    <w:link w:val="Style7Char"/>
    <w:qFormat/>
    <w:rsid w:val="00E375C3"/>
    <w:pPr>
      <w:keepNext w:val="0"/>
      <w:tabs>
        <w:tab w:val="num" w:pos="0"/>
      </w:tabs>
      <w:spacing w:before="0" w:after="0" w:line="276" w:lineRule="auto"/>
      <w:jc w:val="both"/>
    </w:pPr>
    <w:rPr>
      <w:color w:val="0000FF"/>
      <w:sz w:val="27"/>
    </w:rPr>
  </w:style>
  <w:style w:type="paragraph" w:customStyle="1" w:styleId="Style8">
    <w:name w:val="Style8"/>
    <w:basedOn w:val="Heading2"/>
    <w:link w:val="Style8Char"/>
    <w:qFormat/>
    <w:rsid w:val="00E375C3"/>
    <w:pPr>
      <w:keepNext w:val="0"/>
      <w:tabs>
        <w:tab w:val="num" w:pos="0"/>
      </w:tabs>
      <w:spacing w:before="240" w:after="120"/>
      <w:jc w:val="both"/>
    </w:pPr>
    <w:rPr>
      <w:sz w:val="27"/>
    </w:rPr>
  </w:style>
  <w:style w:type="character" w:customStyle="1" w:styleId="Style7Char">
    <w:name w:val="Style7 Char"/>
    <w:link w:val="Style7"/>
    <w:rsid w:val="00E375C3"/>
    <w:rPr>
      <w:b/>
      <w:bCs/>
      <w:color w:val="0000FF"/>
      <w:sz w:val="27"/>
      <w:szCs w:val="24"/>
    </w:rPr>
  </w:style>
  <w:style w:type="character" w:customStyle="1" w:styleId="Style8Char">
    <w:name w:val="Style8 Char"/>
    <w:link w:val="Style8"/>
    <w:rsid w:val="00E375C3"/>
    <w:rPr>
      <w:b/>
      <w:bCs/>
      <w:sz w:val="27"/>
      <w:szCs w:val="24"/>
    </w:rPr>
  </w:style>
  <w:style w:type="paragraph" w:customStyle="1" w:styleId="Heading31">
    <w:name w:val="Heading 31"/>
    <w:basedOn w:val="Heading3"/>
    <w:link w:val="heading3Char0"/>
    <w:qFormat/>
    <w:rsid w:val="00E375C3"/>
    <w:pPr>
      <w:tabs>
        <w:tab w:val="num" w:pos="964"/>
      </w:tabs>
      <w:spacing w:before="120" w:after="0" w:line="312" w:lineRule="auto"/>
      <w:jc w:val="both"/>
    </w:pPr>
    <w:rPr>
      <w:rFonts w:ascii="Times New Roman" w:hAnsi="Times New Roman" w:cs="Times New Roman"/>
      <w:sz w:val="27"/>
      <w:szCs w:val="27"/>
    </w:rPr>
  </w:style>
  <w:style w:type="paragraph" w:customStyle="1" w:styleId="heading">
    <w:name w:val="heading"/>
    <w:basedOn w:val="Heading1"/>
    <w:link w:val="headingChar0"/>
    <w:qFormat/>
    <w:rsid w:val="002248FE"/>
    <w:pPr>
      <w:numPr>
        <w:numId w:val="13"/>
      </w:numPr>
      <w:jc w:val="center"/>
    </w:pPr>
    <w:rPr>
      <w:rFonts w:ascii="Times New Roman Bold" w:hAnsi="Times New Roman Bold"/>
      <w:sz w:val="27"/>
    </w:rPr>
  </w:style>
  <w:style w:type="character" w:customStyle="1" w:styleId="heading3Char0">
    <w:name w:val="heading 3 Char"/>
    <w:link w:val="Heading31"/>
    <w:rsid w:val="00E375C3"/>
    <w:rPr>
      <w:b/>
      <w:bCs/>
      <w:sz w:val="27"/>
      <w:szCs w:val="27"/>
    </w:rPr>
  </w:style>
  <w:style w:type="character" w:customStyle="1" w:styleId="headingChar0">
    <w:name w:val="heading Char"/>
    <w:link w:val="heading"/>
    <w:rsid w:val="002248FE"/>
    <w:rPr>
      <w:rFonts w:ascii="Times New Roman Bold" w:hAnsi="Times New Roman Bold" w:cs="Arial"/>
      <w:b/>
      <w:bCs/>
      <w:kern w:val="32"/>
      <w:sz w:val="27"/>
      <w:szCs w:val="32"/>
    </w:rPr>
  </w:style>
  <w:style w:type="character" w:customStyle="1" w:styleId="l6">
    <w:name w:val="l6"/>
    <w:basedOn w:val="DefaultParagraphFont"/>
    <w:rsid w:val="00E375C3"/>
  </w:style>
  <w:style w:type="character" w:customStyle="1" w:styleId="l7">
    <w:name w:val="l7"/>
    <w:basedOn w:val="DefaultParagraphFont"/>
    <w:rsid w:val="00E375C3"/>
  </w:style>
  <w:style w:type="character" w:customStyle="1" w:styleId="fourgenhighlight">
    <w:name w:val="fourgen_highlight"/>
    <w:basedOn w:val="DefaultParagraphFont"/>
    <w:rsid w:val="00E375C3"/>
  </w:style>
  <w:style w:type="character" w:customStyle="1" w:styleId="apple-style-span">
    <w:name w:val="apple-style-span"/>
    <w:basedOn w:val="DefaultParagraphFont"/>
    <w:rsid w:val="00E375C3"/>
  </w:style>
  <w:style w:type="paragraph" w:customStyle="1" w:styleId="Char1CharCharChar1CharCharChar">
    <w:name w:val="Char1 Char Char Char1 Char Char Char"/>
    <w:basedOn w:val="Normal"/>
    <w:rsid w:val="00E375C3"/>
    <w:pPr>
      <w:pageBreakBefore/>
      <w:spacing w:before="100" w:beforeAutospacing="1" w:after="100" w:afterAutospacing="1"/>
      <w:jc w:val="both"/>
    </w:pPr>
    <w:rPr>
      <w:rFonts w:ascii=".VnArial" w:eastAsia=".VnTime" w:hAnsi=".VnArial" w:cs=".VnArial"/>
      <w:sz w:val="20"/>
      <w:szCs w:val="20"/>
    </w:rPr>
  </w:style>
  <w:style w:type="paragraph" w:customStyle="1" w:styleId="Normal2">
    <w:name w:val="Normal2"/>
    <w:basedOn w:val="Normal"/>
    <w:qFormat/>
    <w:rsid w:val="00E375C3"/>
    <w:pPr>
      <w:widowControl w:val="0"/>
      <w:spacing w:before="120"/>
      <w:jc w:val="both"/>
    </w:pPr>
    <w:rPr>
      <w:rFonts w:ascii="Calibri" w:eastAsia="Calibri" w:hAnsi="Calibri"/>
      <w:sz w:val="26"/>
      <w:szCs w:val="26"/>
    </w:rPr>
  </w:style>
  <w:style w:type="character" w:customStyle="1" w:styleId="Bodytext0">
    <w:name w:val="Body text_"/>
    <w:link w:val="BodyText20"/>
    <w:rsid w:val="00E375C3"/>
    <w:rPr>
      <w:sz w:val="27"/>
      <w:szCs w:val="27"/>
      <w:shd w:val="clear" w:color="auto" w:fill="FFFFFF"/>
    </w:rPr>
  </w:style>
  <w:style w:type="paragraph" w:customStyle="1" w:styleId="BodyText20">
    <w:name w:val="Body Text2"/>
    <w:basedOn w:val="Normal"/>
    <w:link w:val="Bodytext0"/>
    <w:rsid w:val="00E375C3"/>
    <w:pPr>
      <w:widowControl w:val="0"/>
      <w:shd w:val="clear" w:color="auto" w:fill="FFFFFF"/>
      <w:spacing w:after="60" w:line="336" w:lineRule="exact"/>
      <w:jc w:val="both"/>
    </w:pPr>
    <w:rPr>
      <w:sz w:val="27"/>
      <w:szCs w:val="27"/>
    </w:rPr>
  </w:style>
  <w:style w:type="paragraph" w:styleId="Revision">
    <w:name w:val="Revision"/>
    <w:hidden/>
    <w:uiPriority w:val="99"/>
    <w:semiHidden/>
    <w:rsid w:val="00E375C3"/>
    <w:rPr>
      <w:sz w:val="28"/>
      <w:szCs w:val="28"/>
    </w:rPr>
  </w:style>
  <w:style w:type="character" w:customStyle="1" w:styleId="fontstyle01">
    <w:name w:val="fontstyle01"/>
    <w:rsid w:val="00E375C3"/>
    <w:rPr>
      <w:rFonts w:ascii="Times-Roman" w:hAnsi="Times-Roman" w:hint="default"/>
      <w:b w:val="0"/>
      <w:bCs w:val="0"/>
      <w:i w:val="0"/>
      <w:iCs w:val="0"/>
      <w:color w:val="000080"/>
      <w:sz w:val="24"/>
      <w:szCs w:val="24"/>
    </w:rPr>
  </w:style>
  <w:style w:type="character" w:customStyle="1" w:styleId="NormalChar1">
    <w:name w:val="Normal Char1"/>
    <w:link w:val="Normal3"/>
    <w:locked/>
    <w:rsid w:val="00E375C3"/>
    <w:rPr>
      <w:sz w:val="26"/>
      <w:szCs w:val="24"/>
    </w:rPr>
  </w:style>
  <w:style w:type="paragraph" w:customStyle="1" w:styleId="Normal3">
    <w:name w:val="Normal3"/>
    <w:basedOn w:val="Normal"/>
    <w:link w:val="NormalChar1"/>
    <w:qFormat/>
    <w:rsid w:val="00E375C3"/>
    <w:pPr>
      <w:widowControl w:val="0"/>
      <w:spacing w:before="60" w:line="312" w:lineRule="auto"/>
      <w:ind w:firstLine="567"/>
      <w:jc w:val="both"/>
    </w:pPr>
    <w:rPr>
      <w:sz w:val="26"/>
      <w:szCs w:val="24"/>
    </w:rPr>
  </w:style>
  <w:style w:type="paragraph" w:customStyle="1" w:styleId="b4">
    <w:name w:val="b4"/>
    <w:basedOn w:val="Normal"/>
    <w:rsid w:val="003D1974"/>
    <w:pPr>
      <w:spacing w:before="120" w:after="120" w:line="288" w:lineRule="auto"/>
      <w:jc w:val="both"/>
    </w:pPr>
    <w:rPr>
      <w:i/>
    </w:rPr>
  </w:style>
  <w:style w:type="paragraph" w:customStyle="1" w:styleId="CharCharCharChar112">
    <w:name w:val="Char Char Char Char112"/>
    <w:basedOn w:val="Normal"/>
    <w:next w:val="Normal"/>
    <w:autoRedefine/>
    <w:semiHidden/>
    <w:rsid w:val="00BC0CE4"/>
    <w:pPr>
      <w:spacing w:before="120" w:after="120" w:line="312" w:lineRule="auto"/>
    </w:pPr>
    <w:rPr>
      <w:sz w:val="26"/>
      <w:szCs w:val="22"/>
    </w:rPr>
  </w:style>
  <w:style w:type="paragraph" w:customStyle="1" w:styleId="CharCharCharChar111">
    <w:name w:val="Char Char Char Char111"/>
    <w:basedOn w:val="Normal"/>
    <w:next w:val="Normal"/>
    <w:autoRedefine/>
    <w:semiHidden/>
    <w:rsid w:val="00760F59"/>
    <w:pPr>
      <w:spacing w:before="120" w:after="120" w:line="312" w:lineRule="auto"/>
    </w:pPr>
    <w:rPr>
      <w:sz w:val="26"/>
      <w:szCs w:val="22"/>
    </w:rPr>
  </w:style>
  <w:style w:type="paragraph" w:customStyle="1" w:styleId="CharCharCharChar110">
    <w:name w:val="Char Char Char Char110"/>
    <w:basedOn w:val="Normal"/>
    <w:next w:val="Normal"/>
    <w:autoRedefine/>
    <w:semiHidden/>
    <w:rsid w:val="00243E4C"/>
    <w:pPr>
      <w:spacing w:before="120" w:after="120" w:line="312" w:lineRule="auto"/>
    </w:pPr>
    <w:rPr>
      <w:sz w:val="26"/>
      <w:szCs w:val="22"/>
    </w:rPr>
  </w:style>
  <w:style w:type="paragraph" w:customStyle="1" w:styleId="CharCharCharChar19">
    <w:name w:val="Char Char Char Char19"/>
    <w:basedOn w:val="Normal"/>
    <w:next w:val="Normal"/>
    <w:autoRedefine/>
    <w:rsid w:val="00280D24"/>
    <w:pPr>
      <w:spacing w:before="120" w:after="120" w:line="312" w:lineRule="auto"/>
    </w:pPr>
    <w:rPr>
      <w:sz w:val="26"/>
      <w:szCs w:val="22"/>
    </w:rPr>
  </w:style>
  <w:style w:type="paragraph" w:customStyle="1" w:styleId="Default">
    <w:name w:val="Default"/>
    <w:link w:val="DefaultChar"/>
    <w:rsid w:val="007750BD"/>
    <w:pPr>
      <w:autoSpaceDE w:val="0"/>
      <w:autoSpaceDN w:val="0"/>
      <w:adjustRightInd w:val="0"/>
    </w:pPr>
    <w:rPr>
      <w:rFonts w:ascii=".VnTimeH" w:eastAsia=".VnTime" w:hAnsi=".VnTimeH" w:cs=".VnTimeH"/>
      <w:color w:val="000000"/>
      <w:sz w:val="24"/>
      <w:szCs w:val="24"/>
    </w:rPr>
  </w:style>
  <w:style w:type="character" w:customStyle="1" w:styleId="DefaultChar">
    <w:name w:val="Default Char"/>
    <w:link w:val="Default"/>
    <w:rsid w:val="007750BD"/>
    <w:rPr>
      <w:rFonts w:ascii=".VnTimeH" w:eastAsia=".VnTime" w:hAnsi=".VnTimeH" w:cs=".VnTimeH"/>
      <w:color w:val="000000"/>
      <w:sz w:val="24"/>
      <w:szCs w:val="24"/>
    </w:rPr>
  </w:style>
  <w:style w:type="paragraph" w:customStyle="1" w:styleId="CharCharCharChar12">
    <w:name w:val="Char Char Char Char12"/>
    <w:basedOn w:val="Normal"/>
    <w:next w:val="Normal"/>
    <w:autoRedefine/>
    <w:semiHidden/>
    <w:rsid w:val="007750BD"/>
    <w:pPr>
      <w:spacing w:before="120" w:after="120" w:line="312" w:lineRule="auto"/>
    </w:pPr>
    <w:rPr>
      <w:sz w:val="26"/>
      <w:szCs w:val="22"/>
    </w:rPr>
  </w:style>
  <w:style w:type="paragraph" w:customStyle="1" w:styleId="CharCharCharChar11">
    <w:name w:val="Char Char Char Char11"/>
    <w:basedOn w:val="Normal"/>
    <w:next w:val="Normal"/>
    <w:autoRedefine/>
    <w:semiHidden/>
    <w:rsid w:val="007750BD"/>
    <w:pPr>
      <w:spacing w:before="120" w:after="120" w:line="312" w:lineRule="auto"/>
    </w:pPr>
    <w:rPr>
      <w:sz w:val="26"/>
      <w:szCs w:val="22"/>
    </w:rPr>
  </w:style>
  <w:style w:type="paragraph" w:customStyle="1" w:styleId="CharCharCharChar18">
    <w:name w:val="Char Char Char Char18"/>
    <w:basedOn w:val="Normal"/>
    <w:next w:val="Normal"/>
    <w:autoRedefine/>
    <w:semiHidden/>
    <w:rsid w:val="00B328F3"/>
    <w:pPr>
      <w:spacing w:before="120" w:after="120" w:line="312" w:lineRule="auto"/>
    </w:pPr>
    <w:rPr>
      <w:sz w:val="26"/>
      <w:szCs w:val="22"/>
    </w:rPr>
  </w:style>
  <w:style w:type="paragraph" w:customStyle="1" w:styleId="CharCharCharChar17">
    <w:name w:val="Char Char Char Char17"/>
    <w:basedOn w:val="Normal"/>
    <w:next w:val="Normal"/>
    <w:autoRedefine/>
    <w:semiHidden/>
    <w:rsid w:val="00544C39"/>
    <w:pPr>
      <w:spacing w:before="120" w:after="120" w:line="312" w:lineRule="auto"/>
    </w:pPr>
    <w:rPr>
      <w:sz w:val="26"/>
      <w:szCs w:val="22"/>
    </w:rPr>
  </w:style>
  <w:style w:type="character" w:styleId="CommentReference">
    <w:name w:val="annotation reference"/>
    <w:basedOn w:val="DefaultParagraphFont"/>
    <w:unhideWhenUsed/>
    <w:rsid w:val="00EC46A5"/>
    <w:rPr>
      <w:sz w:val="16"/>
      <w:szCs w:val="16"/>
    </w:rPr>
  </w:style>
  <w:style w:type="paragraph" w:styleId="CommentText">
    <w:name w:val="annotation text"/>
    <w:basedOn w:val="Normal"/>
    <w:link w:val="CommentTextChar"/>
    <w:unhideWhenUsed/>
    <w:rsid w:val="00EC46A5"/>
    <w:rPr>
      <w:sz w:val="20"/>
      <w:szCs w:val="20"/>
    </w:rPr>
  </w:style>
  <w:style w:type="character" w:customStyle="1" w:styleId="CommentTextChar">
    <w:name w:val="Comment Text Char"/>
    <w:basedOn w:val="DefaultParagraphFont"/>
    <w:link w:val="CommentText"/>
    <w:rsid w:val="00EC46A5"/>
  </w:style>
  <w:style w:type="paragraph" w:styleId="CommentSubject">
    <w:name w:val="annotation subject"/>
    <w:basedOn w:val="CommentText"/>
    <w:next w:val="CommentText"/>
    <w:link w:val="CommentSubjectChar"/>
    <w:uiPriority w:val="99"/>
    <w:semiHidden/>
    <w:unhideWhenUsed/>
    <w:rsid w:val="00EC46A5"/>
    <w:rPr>
      <w:b/>
      <w:bCs/>
    </w:rPr>
  </w:style>
  <w:style w:type="character" w:customStyle="1" w:styleId="CommentSubjectChar">
    <w:name w:val="Comment Subject Char"/>
    <w:basedOn w:val="CommentTextChar"/>
    <w:link w:val="CommentSubject"/>
    <w:uiPriority w:val="99"/>
    <w:semiHidden/>
    <w:rsid w:val="00EC46A5"/>
    <w:rPr>
      <w:b/>
      <w:bCs/>
    </w:rPr>
  </w:style>
  <w:style w:type="paragraph" w:customStyle="1" w:styleId="CharCharCharChar16">
    <w:name w:val="Char Char Char Char16"/>
    <w:basedOn w:val="Normal"/>
    <w:next w:val="Normal"/>
    <w:autoRedefine/>
    <w:semiHidden/>
    <w:rsid w:val="00907CBA"/>
    <w:pPr>
      <w:spacing w:before="120" w:after="120" w:line="312" w:lineRule="auto"/>
    </w:pPr>
    <w:rPr>
      <w:sz w:val="26"/>
      <w:szCs w:val="22"/>
    </w:rPr>
  </w:style>
  <w:style w:type="paragraph" w:customStyle="1" w:styleId="CharCharCharChar15">
    <w:name w:val="Char Char Char Char15"/>
    <w:basedOn w:val="Normal"/>
    <w:next w:val="Normal"/>
    <w:autoRedefine/>
    <w:semiHidden/>
    <w:rsid w:val="00F60294"/>
    <w:pPr>
      <w:spacing w:before="120" w:after="120" w:line="312" w:lineRule="auto"/>
    </w:pPr>
    <w:rPr>
      <w:sz w:val="26"/>
      <w:szCs w:val="22"/>
    </w:rPr>
  </w:style>
  <w:style w:type="paragraph" w:customStyle="1" w:styleId="CharCharCharChar14">
    <w:name w:val="Char Char Char Char14"/>
    <w:basedOn w:val="Normal"/>
    <w:next w:val="Normal"/>
    <w:autoRedefine/>
    <w:semiHidden/>
    <w:rsid w:val="004D256F"/>
    <w:pPr>
      <w:spacing w:before="120" w:after="120" w:line="312" w:lineRule="auto"/>
    </w:pPr>
    <w:rPr>
      <w:sz w:val="26"/>
      <w:szCs w:val="22"/>
    </w:rPr>
  </w:style>
  <w:style w:type="paragraph" w:customStyle="1" w:styleId="CharCharCharChar13">
    <w:name w:val="Char Char Char Char13"/>
    <w:basedOn w:val="Normal"/>
    <w:next w:val="Normal"/>
    <w:autoRedefine/>
    <w:semiHidden/>
    <w:rsid w:val="007B6231"/>
    <w:pPr>
      <w:spacing w:before="120" w:after="120" w:line="312" w:lineRule="auto"/>
    </w:pPr>
    <w:rPr>
      <w:sz w:val="26"/>
      <w:szCs w:val="22"/>
    </w:rPr>
  </w:style>
  <w:style w:type="paragraph" w:customStyle="1" w:styleId="-chuan">
    <w:name w:val="-chuan"/>
    <w:basedOn w:val="Normal"/>
    <w:qFormat/>
    <w:rsid w:val="00872B0B"/>
    <w:pPr>
      <w:spacing w:before="120" w:after="120" w:line="340" w:lineRule="exact"/>
      <w:ind w:firstLine="567"/>
      <w:jc w:val="both"/>
    </w:pPr>
    <w:rPr>
      <w:rFonts w:eastAsia="Calibri" w:cs="Calibri"/>
      <w:noProof/>
      <w:sz w:val="26"/>
      <w:szCs w:val="22"/>
      <w:lang w:val="vi-VN"/>
    </w:rPr>
  </w:style>
  <w:style w:type="paragraph" w:customStyle="1" w:styleId="C1PlainText">
    <w:name w:val="C1 Plain Text"/>
    <w:basedOn w:val="Normal"/>
    <w:link w:val="C1PlainTextChar"/>
    <w:rsid w:val="00E43109"/>
    <w:pPr>
      <w:spacing w:before="160" w:after="120" w:line="264" w:lineRule="auto"/>
      <w:ind w:left="1134"/>
      <w:jc w:val="both"/>
    </w:pPr>
    <w:rPr>
      <w:sz w:val="26"/>
      <w:szCs w:val="24"/>
      <w:lang w:val="x-none" w:eastAsia="x-none"/>
    </w:rPr>
  </w:style>
  <w:style w:type="character" w:customStyle="1" w:styleId="C1PlainTextChar">
    <w:name w:val="C1 Plain Text Char"/>
    <w:link w:val="C1PlainText"/>
    <w:rsid w:val="00E43109"/>
    <w:rPr>
      <w:sz w:val="26"/>
      <w:szCs w:val="24"/>
      <w:lang w:val="x-none" w:eastAsia="x-none"/>
    </w:rPr>
  </w:style>
  <w:style w:type="paragraph" w:customStyle="1" w:styleId="Table">
    <w:name w:val="Table"/>
    <w:basedOn w:val="Normal"/>
    <w:link w:val="TableChar"/>
    <w:qFormat/>
    <w:rsid w:val="00750A32"/>
    <w:pPr>
      <w:keepNext/>
      <w:numPr>
        <w:numId w:val="5"/>
      </w:numPr>
      <w:spacing w:before="120" w:after="120" w:line="276" w:lineRule="auto"/>
      <w:jc w:val="center"/>
    </w:pPr>
    <w:rPr>
      <w:rFonts w:ascii="Times New Roman Bold" w:eastAsia="Calibri" w:hAnsi="Times New Roman Bold"/>
      <w:b/>
      <w:bCs/>
      <w:noProof/>
      <w:kern w:val="28"/>
      <w:sz w:val="27"/>
      <w:szCs w:val="27"/>
      <w:lang w:val="vi-VN" w:eastAsia="x-none"/>
    </w:rPr>
  </w:style>
  <w:style w:type="character" w:customStyle="1" w:styleId="TableChar">
    <w:name w:val="Table Char"/>
    <w:basedOn w:val="DefaultParagraphFont"/>
    <w:link w:val="Table"/>
    <w:rsid w:val="00750A32"/>
    <w:rPr>
      <w:rFonts w:ascii="Times New Roman Bold" w:eastAsia="Calibri" w:hAnsi="Times New Roman Bold"/>
      <w:b/>
      <w:bCs/>
      <w:noProof/>
      <w:kern w:val="28"/>
      <w:sz w:val="27"/>
      <w:szCs w:val="27"/>
      <w:lang w:val="vi-VN" w:eastAsia="x-none"/>
    </w:rPr>
  </w:style>
  <w:style w:type="paragraph" w:customStyle="1" w:styleId="TableIn">
    <w:name w:val="Table In"/>
    <w:basedOn w:val="Normal"/>
    <w:link w:val="TableInChar"/>
    <w:qFormat/>
    <w:rsid w:val="00F44105"/>
    <w:pPr>
      <w:widowControl w:val="0"/>
      <w:numPr>
        <w:ilvl w:val="12"/>
      </w:numPr>
      <w:spacing w:before="20" w:after="20"/>
      <w:jc w:val="center"/>
    </w:pPr>
    <w:rPr>
      <w:sz w:val="26"/>
      <w:szCs w:val="26"/>
    </w:rPr>
  </w:style>
  <w:style w:type="character" w:customStyle="1" w:styleId="TableInChar">
    <w:name w:val="Table In Char"/>
    <w:basedOn w:val="DefaultParagraphFont"/>
    <w:link w:val="TableIn"/>
    <w:rsid w:val="00F44105"/>
    <w:rPr>
      <w:sz w:val="26"/>
      <w:szCs w:val="26"/>
    </w:rPr>
  </w:style>
  <w:style w:type="paragraph" w:customStyle="1" w:styleId="ATr-Thuong">
    <w:name w:val="ATr - Thuong"/>
    <w:basedOn w:val="thuong"/>
    <w:qFormat/>
    <w:rsid w:val="00CB0B66"/>
    <w:pPr>
      <w:spacing w:before="0" w:after="0" w:line="312" w:lineRule="auto"/>
    </w:pPr>
    <w:rPr>
      <w:rFonts w:eastAsia=".VnTime"/>
      <w:lang w:val="fr-FR" w:eastAsia="x-none"/>
    </w:rPr>
  </w:style>
  <w:style w:type="numbering" w:customStyle="1" w:styleId="Thuyetminhchung61310728">
    <w:name w:val="Thuyet minh chung61310728"/>
    <w:rsid w:val="00CB0B66"/>
    <w:pPr>
      <w:numPr>
        <w:numId w:val="6"/>
      </w:numPr>
    </w:pPr>
  </w:style>
  <w:style w:type="paragraph" w:customStyle="1" w:styleId="ATr-Muc2">
    <w:name w:val="ATr - Muc 2"/>
    <w:basedOn w:val="Heading3"/>
    <w:qFormat/>
    <w:rsid w:val="00EE375D"/>
    <w:pPr>
      <w:numPr>
        <w:ilvl w:val="2"/>
        <w:numId w:val="1"/>
      </w:numPr>
      <w:spacing w:before="80" w:after="0" w:line="312" w:lineRule="auto"/>
      <w:jc w:val="both"/>
    </w:pPr>
    <w:rPr>
      <w:rFonts w:ascii="Times New Roman" w:hAnsi="Times New Roman" w:cs="Times New Roman"/>
      <w:bCs w:val="0"/>
      <w:color w:val="0000FF"/>
      <w:szCs w:val="20"/>
      <w:lang w:val="x-none" w:eastAsia="x-none"/>
    </w:rPr>
  </w:style>
  <w:style w:type="paragraph" w:customStyle="1" w:styleId="ATr-Muca">
    <w:name w:val="ATr - Muc a"/>
    <w:basedOn w:val="Heading5"/>
    <w:qFormat/>
    <w:rsid w:val="00F05254"/>
    <w:pPr>
      <w:keepNext w:val="0"/>
      <w:numPr>
        <w:ilvl w:val="4"/>
        <w:numId w:val="1"/>
      </w:numPr>
      <w:spacing w:before="80" w:after="0" w:line="312" w:lineRule="auto"/>
      <w:ind w:right="0"/>
      <w:jc w:val="left"/>
    </w:pPr>
    <w:rPr>
      <w:iCs/>
      <w:szCs w:val="26"/>
      <w:lang w:val="x-none" w:eastAsia="x-none"/>
    </w:rPr>
  </w:style>
  <w:style w:type="character" w:customStyle="1" w:styleId="Bodytext22">
    <w:name w:val="Body text (2)_"/>
    <w:link w:val="Bodytext23"/>
    <w:rsid w:val="00592144"/>
    <w:rPr>
      <w:sz w:val="27"/>
      <w:szCs w:val="27"/>
      <w:shd w:val="clear" w:color="auto" w:fill="FFFFFF"/>
    </w:rPr>
  </w:style>
  <w:style w:type="paragraph" w:customStyle="1" w:styleId="Bodytext23">
    <w:name w:val="Body text (2)"/>
    <w:basedOn w:val="Normal"/>
    <w:link w:val="Bodytext22"/>
    <w:rsid w:val="00592144"/>
    <w:pPr>
      <w:widowControl w:val="0"/>
      <w:shd w:val="clear" w:color="auto" w:fill="FFFFFF"/>
      <w:spacing w:line="360" w:lineRule="exact"/>
      <w:jc w:val="both"/>
    </w:pPr>
    <w:rPr>
      <w:sz w:val="27"/>
      <w:szCs w:val="27"/>
    </w:rPr>
  </w:style>
  <w:style w:type="paragraph" w:customStyle="1" w:styleId="q3">
    <w:name w:val="q3"/>
    <w:basedOn w:val="Heading5"/>
    <w:rsid w:val="00190F8B"/>
    <w:pPr>
      <w:keepNext w:val="0"/>
      <w:widowControl w:val="0"/>
      <w:tabs>
        <w:tab w:val="num" w:pos="1008"/>
      </w:tabs>
      <w:autoSpaceDE w:val="0"/>
      <w:autoSpaceDN w:val="0"/>
      <w:adjustRightInd w:val="0"/>
      <w:spacing w:before="30" w:after="30"/>
      <w:ind w:left="0" w:right="0"/>
      <w:jc w:val="left"/>
    </w:pPr>
    <w:rPr>
      <w:i/>
      <w:sz w:val="28"/>
      <w:szCs w:val="28"/>
      <w:lang w:val="x-none" w:eastAsia="vi-VN"/>
    </w:rPr>
  </w:style>
  <w:style w:type="paragraph" w:customStyle="1" w:styleId="nomalChar1">
    <w:name w:val="nomal Char1"/>
    <w:basedOn w:val="BodyTextIndent"/>
    <w:link w:val="nomalChar1Char"/>
    <w:rsid w:val="00203DAD"/>
    <w:pPr>
      <w:spacing w:before="160" w:after="0" w:line="240" w:lineRule="auto"/>
      <w:ind w:left="0" w:firstLine="720"/>
    </w:pPr>
    <w:rPr>
      <w:rFonts w:ascii="Times New Roman" w:hAnsi="Times New Roman"/>
      <w:sz w:val="26"/>
      <w:szCs w:val="20"/>
    </w:rPr>
  </w:style>
  <w:style w:type="character" w:customStyle="1" w:styleId="nomalChar1Char">
    <w:name w:val="nomal Char1 Char"/>
    <w:link w:val="nomalChar1"/>
    <w:rsid w:val="00203DAD"/>
    <w:rPr>
      <w:sz w:val="26"/>
    </w:rPr>
  </w:style>
  <w:style w:type="paragraph" w:customStyle="1" w:styleId="chuthichct">
    <w:name w:val="chu thich ct"/>
    <w:basedOn w:val="Normal"/>
    <w:link w:val="chuthichctChar"/>
    <w:autoRedefine/>
    <w:qFormat/>
    <w:rsid w:val="000D6164"/>
    <w:pPr>
      <w:spacing w:before="40" w:after="20" w:line="288" w:lineRule="auto"/>
      <w:ind w:left="709"/>
      <w:jc w:val="both"/>
    </w:pPr>
    <w:rPr>
      <w:sz w:val="26"/>
      <w:szCs w:val="20"/>
    </w:rPr>
  </w:style>
  <w:style w:type="character" w:customStyle="1" w:styleId="chuthichctChar">
    <w:name w:val="chu thich ct Char"/>
    <w:link w:val="chuthichct"/>
    <w:rsid w:val="000D6164"/>
    <w:rPr>
      <w:sz w:val="26"/>
    </w:rPr>
  </w:style>
  <w:style w:type="paragraph" w:customStyle="1" w:styleId="TableParagraph">
    <w:name w:val="Table Paragraph"/>
    <w:basedOn w:val="Normal"/>
    <w:uiPriority w:val="1"/>
    <w:qFormat/>
    <w:rsid w:val="008A0E17"/>
    <w:pPr>
      <w:widowControl w:val="0"/>
      <w:autoSpaceDE w:val="0"/>
      <w:autoSpaceDN w:val="0"/>
    </w:pPr>
    <w:rPr>
      <w:sz w:val="22"/>
      <w:szCs w:val="22"/>
    </w:rPr>
  </w:style>
  <w:style w:type="character" w:customStyle="1" w:styleId="NormalChar2">
    <w:name w:val="..Normal Char"/>
    <w:link w:val="Normal0"/>
    <w:locked/>
    <w:rsid w:val="00F4731C"/>
    <w:rPr>
      <w:sz w:val="26"/>
      <w:szCs w:val="24"/>
    </w:rPr>
  </w:style>
  <w:style w:type="paragraph" w:customStyle="1" w:styleId="Normal0">
    <w:name w:val="..Normal"/>
    <w:basedOn w:val="Normal"/>
    <w:link w:val="NormalChar2"/>
    <w:qFormat/>
    <w:rsid w:val="00F4731C"/>
    <w:pPr>
      <w:widowControl w:val="0"/>
      <w:spacing w:before="60" w:line="312" w:lineRule="auto"/>
      <w:ind w:firstLine="567"/>
      <w:jc w:val="both"/>
    </w:pPr>
    <w:rPr>
      <w:sz w:val="26"/>
      <w:szCs w:val="24"/>
    </w:rPr>
  </w:style>
  <w:style w:type="paragraph" w:styleId="Bibliography">
    <w:name w:val="Bibliography"/>
    <w:basedOn w:val="Normal"/>
    <w:next w:val="Normal"/>
    <w:uiPriority w:val="37"/>
    <w:semiHidden/>
    <w:rsid w:val="001E1B4A"/>
    <w:pPr>
      <w:spacing w:before="120" w:after="120" w:line="276" w:lineRule="auto"/>
      <w:jc w:val="both"/>
    </w:pPr>
    <w:rPr>
      <w:rFonts w:eastAsiaTheme="minorEastAsia" w:cstheme="minorBidi"/>
      <w:sz w:val="27"/>
      <w:szCs w:val="22"/>
      <w:lang w:eastAsia="zh-CN"/>
    </w:rPr>
  </w:style>
  <w:style w:type="table" w:customStyle="1" w:styleId="TableGridLight1">
    <w:name w:val="Table Grid Light1"/>
    <w:basedOn w:val="TableNormal"/>
    <w:uiPriority w:val="40"/>
    <w:rsid w:val="009C4C5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rsid w:val="00A53F7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Mca">
    <w:name w:val="H. Mục a"/>
    <w:basedOn w:val="Normal"/>
    <w:qFormat/>
    <w:rsid w:val="008522EE"/>
    <w:pPr>
      <w:numPr>
        <w:numId w:val="7"/>
      </w:numPr>
      <w:spacing w:before="60" w:after="60" w:line="288" w:lineRule="auto"/>
      <w:jc w:val="both"/>
    </w:pPr>
    <w:rPr>
      <w:rFonts w:eastAsia="Calibri"/>
      <w:i/>
      <w:color w:val="000000"/>
      <w:sz w:val="26"/>
      <w:szCs w:val="26"/>
    </w:rPr>
  </w:style>
  <w:style w:type="paragraph" w:customStyle="1" w:styleId="Xo-Lo">
    <w:name w:val="Xo-Lo"/>
    <w:basedOn w:val="Normal"/>
    <w:rsid w:val="0008057C"/>
    <w:pPr>
      <w:widowControl w:val="0"/>
      <w:spacing w:after="120"/>
      <w:jc w:val="center"/>
    </w:pPr>
    <w:rPr>
      <w:sz w:val="26"/>
      <w:szCs w:val="26"/>
    </w:rPr>
  </w:style>
  <w:style w:type="paragraph" w:customStyle="1" w:styleId="Style">
    <w:name w:val="Style"/>
    <w:basedOn w:val="Normal"/>
    <w:qFormat/>
    <w:rsid w:val="00C849DD"/>
    <w:pPr>
      <w:widowControl w:val="0"/>
      <w:spacing w:line="264" w:lineRule="auto"/>
    </w:pPr>
    <w:rPr>
      <w:b/>
      <w:i/>
    </w:rPr>
  </w:style>
  <w:style w:type="paragraph" w:customStyle="1" w:styleId="Heading21">
    <w:name w:val="Heading 21"/>
    <w:basedOn w:val="Normal"/>
    <w:link w:val="heading2Char0"/>
    <w:autoRedefine/>
    <w:qFormat/>
    <w:rsid w:val="00C849DD"/>
    <w:rPr>
      <w:rFonts w:ascii="Arial" w:eastAsia="Arial" w:hAnsi="Arial"/>
      <w:b/>
      <w:i/>
      <w:sz w:val="20"/>
    </w:rPr>
  </w:style>
  <w:style w:type="character" w:customStyle="1" w:styleId="heading2Char0">
    <w:name w:val="heading 2 Char"/>
    <w:basedOn w:val="DefaultParagraphFont"/>
    <w:link w:val="Heading21"/>
    <w:rsid w:val="00C849DD"/>
    <w:rPr>
      <w:rFonts w:ascii="Arial" w:eastAsia="Arial" w:hAnsi="Arial"/>
      <w:b/>
      <w:i/>
      <w:szCs w:val="28"/>
    </w:rPr>
  </w:style>
  <w:style w:type="paragraph" w:customStyle="1" w:styleId="noidungbang">
    <w:name w:val="noi dung bang"/>
    <w:basedOn w:val="Normal"/>
    <w:link w:val="noidungbangChar"/>
    <w:autoRedefine/>
    <w:rsid w:val="00C849DD"/>
    <w:pPr>
      <w:spacing w:before="40" w:after="40"/>
      <w:jc w:val="center"/>
    </w:pPr>
    <w:rPr>
      <w:rFonts w:ascii="Arial" w:eastAsia="Arial" w:hAnsi="Arial"/>
      <w:b/>
      <w:bCs/>
      <w:sz w:val="26"/>
      <w:szCs w:val="26"/>
      <w:lang w:eastAsia="vi-VN"/>
    </w:rPr>
  </w:style>
  <w:style w:type="character" w:customStyle="1" w:styleId="noidungbangChar">
    <w:name w:val="noi dung bang Char"/>
    <w:basedOn w:val="DefaultParagraphFont"/>
    <w:link w:val="noidungbang"/>
    <w:rsid w:val="00C849DD"/>
    <w:rPr>
      <w:rFonts w:ascii="Arial" w:eastAsia="Arial" w:hAnsi="Arial"/>
      <w:b/>
      <w:bCs/>
      <w:sz w:val="26"/>
      <w:szCs w:val="26"/>
      <w:lang w:eastAsia="vi-VN"/>
    </w:rPr>
  </w:style>
  <w:style w:type="numbering" w:customStyle="1" w:styleId="NoList1">
    <w:name w:val="No List1"/>
    <w:next w:val="NoList"/>
    <w:uiPriority w:val="99"/>
    <w:semiHidden/>
    <w:unhideWhenUsed/>
    <w:rsid w:val="00C849DD"/>
  </w:style>
  <w:style w:type="paragraph" w:customStyle="1" w:styleId="TOC11">
    <w:name w:val="TOC 11"/>
    <w:basedOn w:val="Normal"/>
    <w:next w:val="Normal"/>
    <w:autoRedefine/>
    <w:uiPriority w:val="39"/>
    <w:rsid w:val="00C849DD"/>
    <w:pPr>
      <w:spacing w:before="120" w:after="100" w:line="276" w:lineRule="auto"/>
      <w:jc w:val="both"/>
    </w:pPr>
    <w:rPr>
      <w:rFonts w:eastAsia="DengXian"/>
      <w:sz w:val="27"/>
      <w:szCs w:val="22"/>
      <w:lang w:eastAsia="zh-CN"/>
    </w:rPr>
  </w:style>
  <w:style w:type="paragraph" w:customStyle="1" w:styleId="TOC21">
    <w:name w:val="TOC 21"/>
    <w:basedOn w:val="Normal"/>
    <w:next w:val="Normal"/>
    <w:autoRedefine/>
    <w:uiPriority w:val="39"/>
    <w:rsid w:val="00C849DD"/>
    <w:pPr>
      <w:spacing w:before="120" w:after="100" w:line="276" w:lineRule="auto"/>
      <w:ind w:left="260"/>
      <w:jc w:val="both"/>
    </w:pPr>
    <w:rPr>
      <w:rFonts w:eastAsia="DengXian"/>
      <w:sz w:val="27"/>
      <w:szCs w:val="22"/>
      <w:lang w:eastAsia="zh-CN"/>
    </w:rPr>
  </w:style>
  <w:style w:type="paragraph" w:customStyle="1" w:styleId="TOC31">
    <w:name w:val="TOC 31"/>
    <w:basedOn w:val="Normal"/>
    <w:next w:val="Normal"/>
    <w:autoRedefine/>
    <w:uiPriority w:val="39"/>
    <w:rsid w:val="00C849DD"/>
    <w:pPr>
      <w:spacing w:before="120" w:after="100" w:line="276" w:lineRule="auto"/>
      <w:ind w:left="520"/>
      <w:jc w:val="both"/>
    </w:pPr>
    <w:rPr>
      <w:rFonts w:eastAsia="DengXian"/>
      <w:sz w:val="27"/>
      <w:szCs w:val="22"/>
      <w:lang w:eastAsia="zh-CN"/>
    </w:rPr>
  </w:style>
  <w:style w:type="paragraph" w:customStyle="1" w:styleId="Footer1">
    <w:name w:val="Footer1"/>
    <w:basedOn w:val="Normal"/>
    <w:next w:val="Footer"/>
    <w:rsid w:val="00C849DD"/>
    <w:pPr>
      <w:tabs>
        <w:tab w:val="center" w:pos="4680"/>
        <w:tab w:val="right" w:pos="9360"/>
      </w:tabs>
      <w:spacing w:before="120" w:after="120"/>
      <w:jc w:val="both"/>
    </w:pPr>
    <w:rPr>
      <w:rFonts w:eastAsia="Arial"/>
      <w:sz w:val="27"/>
      <w:szCs w:val="20"/>
    </w:rPr>
  </w:style>
  <w:style w:type="character" w:customStyle="1" w:styleId="Hyperlink1">
    <w:name w:val="Hyperlink1"/>
    <w:basedOn w:val="DefaultParagraphFont"/>
    <w:uiPriority w:val="99"/>
    <w:rsid w:val="00C849DD"/>
    <w:rPr>
      <w:color w:val="0563C1"/>
      <w:u w:val="single"/>
    </w:rPr>
  </w:style>
  <w:style w:type="table" w:customStyle="1" w:styleId="TableGrid1">
    <w:name w:val="Table Grid1"/>
    <w:basedOn w:val="TableNormal"/>
    <w:next w:val="TableGrid"/>
    <w:rsid w:val="00C849D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ultilevelparaII1">
    <w:name w:val="Multilevel para_II1"/>
    <w:basedOn w:val="Normal"/>
    <w:next w:val="ListParagraph"/>
    <w:uiPriority w:val="34"/>
    <w:rsid w:val="00C849DD"/>
    <w:pPr>
      <w:spacing w:before="120" w:after="120" w:line="276" w:lineRule="auto"/>
      <w:ind w:left="720"/>
      <w:contextualSpacing/>
      <w:jc w:val="both"/>
    </w:pPr>
    <w:rPr>
      <w:rFonts w:eastAsia="DengXian"/>
      <w:sz w:val="27"/>
      <w:szCs w:val="22"/>
      <w:lang w:eastAsia="zh-CN"/>
    </w:rPr>
  </w:style>
  <w:style w:type="character" w:customStyle="1" w:styleId="Mention1">
    <w:name w:val="Mention1"/>
    <w:basedOn w:val="DefaultParagraphFont"/>
    <w:uiPriority w:val="99"/>
    <w:semiHidden/>
    <w:unhideWhenUsed/>
    <w:rsid w:val="00C849DD"/>
    <w:rPr>
      <w:color w:val="2B579A"/>
      <w:shd w:val="clear" w:color="auto" w:fill="E6E6E6"/>
    </w:rPr>
  </w:style>
  <w:style w:type="paragraph" w:customStyle="1" w:styleId="Tiugia">
    <w:name w:val="Tiêu đề giữa"/>
    <w:basedOn w:val="Normal"/>
    <w:autoRedefine/>
    <w:rsid w:val="00C849DD"/>
    <w:pPr>
      <w:tabs>
        <w:tab w:val="left" w:pos="2055"/>
      </w:tabs>
      <w:spacing w:before="120" w:after="240" w:line="276" w:lineRule="auto"/>
      <w:jc w:val="center"/>
    </w:pPr>
    <w:rPr>
      <w:rFonts w:eastAsia="DengXian"/>
      <w:b/>
      <w:caps/>
      <w:color w:val="002060"/>
      <w:sz w:val="27"/>
      <w:szCs w:val="22"/>
      <w:lang w:eastAsia="zh-CN"/>
    </w:rPr>
  </w:style>
  <w:style w:type="paragraph" w:customStyle="1" w:styleId="Figure">
    <w:name w:val="Figure"/>
    <w:basedOn w:val="Normal"/>
    <w:next w:val="Normal"/>
    <w:link w:val="FigureChar"/>
    <w:autoRedefine/>
    <w:qFormat/>
    <w:rsid w:val="00C849DD"/>
    <w:pPr>
      <w:numPr>
        <w:numId w:val="8"/>
      </w:numPr>
      <w:spacing w:before="120" w:after="120" w:line="276" w:lineRule="auto"/>
      <w:ind w:firstLine="567"/>
      <w:mirrorIndents/>
      <w:jc w:val="center"/>
    </w:pPr>
    <w:rPr>
      <w:rFonts w:eastAsia="Calibri"/>
      <w:b/>
      <w:sz w:val="27"/>
      <w:szCs w:val="27"/>
      <w:lang w:val="af-ZA"/>
    </w:rPr>
  </w:style>
  <w:style w:type="paragraph" w:customStyle="1" w:styleId="Bibliography1">
    <w:name w:val="Bibliography1"/>
    <w:basedOn w:val="Normal"/>
    <w:next w:val="Normal"/>
    <w:uiPriority w:val="37"/>
    <w:semiHidden/>
    <w:rsid w:val="00C849DD"/>
    <w:pPr>
      <w:spacing w:before="120" w:after="120" w:line="276" w:lineRule="auto"/>
      <w:jc w:val="both"/>
    </w:pPr>
    <w:rPr>
      <w:rFonts w:eastAsia="DengXian"/>
      <w:sz w:val="27"/>
      <w:szCs w:val="22"/>
      <w:lang w:eastAsia="zh-CN"/>
    </w:rPr>
  </w:style>
  <w:style w:type="character" w:customStyle="1" w:styleId="FigureChar">
    <w:name w:val="Figure Char"/>
    <w:basedOn w:val="DefaultParagraphFont"/>
    <w:link w:val="Figure"/>
    <w:rsid w:val="00C849DD"/>
    <w:rPr>
      <w:rFonts w:eastAsia="Calibri"/>
      <w:b/>
      <w:sz w:val="27"/>
      <w:szCs w:val="27"/>
      <w:lang w:val="af-ZA"/>
    </w:rPr>
  </w:style>
  <w:style w:type="paragraph" w:customStyle="1" w:styleId="-List">
    <w:name w:val="- List"/>
    <w:basedOn w:val="Normal"/>
    <w:link w:val="-ListChar"/>
    <w:autoRedefine/>
    <w:qFormat/>
    <w:rsid w:val="008C15C7"/>
    <w:pPr>
      <w:spacing w:line="312" w:lineRule="auto"/>
      <w:ind w:firstLine="567"/>
      <w:jc w:val="both"/>
    </w:pPr>
    <w:rPr>
      <w:bCs/>
      <w:i/>
      <w:color w:val="0000CC"/>
      <w:sz w:val="27"/>
      <w:szCs w:val="27"/>
    </w:rPr>
  </w:style>
  <w:style w:type="character" w:customStyle="1" w:styleId="-ListChar">
    <w:name w:val="- List Char"/>
    <w:basedOn w:val="DefaultParagraphFont"/>
    <w:link w:val="-List"/>
    <w:rsid w:val="008C15C7"/>
    <w:rPr>
      <w:bCs/>
      <w:i/>
      <w:color w:val="0000CC"/>
      <w:sz w:val="27"/>
      <w:szCs w:val="27"/>
    </w:rPr>
  </w:style>
  <w:style w:type="numbering" w:customStyle="1" w:styleId="NoList11">
    <w:name w:val="No List11"/>
    <w:next w:val="NoList"/>
    <w:uiPriority w:val="99"/>
    <w:semiHidden/>
    <w:unhideWhenUsed/>
    <w:rsid w:val="00C849DD"/>
  </w:style>
  <w:style w:type="paragraph" w:customStyle="1" w:styleId="BalloonText1">
    <w:name w:val="Balloon Text1"/>
    <w:basedOn w:val="Normal"/>
    <w:next w:val="BalloonText"/>
    <w:rsid w:val="00C849DD"/>
    <w:rPr>
      <w:rFonts w:ascii="Tahoma" w:eastAsia="DengXian" w:hAnsi="Tahoma" w:cs="Tahoma"/>
      <w:sz w:val="16"/>
      <w:szCs w:val="16"/>
      <w:lang w:eastAsia="zh-CN"/>
    </w:rPr>
  </w:style>
  <w:style w:type="character" w:customStyle="1" w:styleId="BalloonTextChar1">
    <w:name w:val="Balloon Text Char1"/>
    <w:basedOn w:val="DefaultParagraphFont"/>
    <w:semiHidden/>
    <w:rsid w:val="00C849DD"/>
    <w:rPr>
      <w:rFonts w:ascii="Segoe UI" w:hAnsi="Segoe UI" w:cs="Segoe UI"/>
      <w:sz w:val="18"/>
      <w:szCs w:val="18"/>
    </w:rPr>
  </w:style>
  <w:style w:type="paragraph" w:customStyle="1" w:styleId="Maintext1">
    <w:name w:val="Main text1"/>
    <w:basedOn w:val="Normal"/>
    <w:next w:val="BodyText"/>
    <w:rsid w:val="00C849DD"/>
    <w:pPr>
      <w:spacing w:before="120"/>
      <w:jc w:val="both"/>
    </w:pPr>
    <w:rPr>
      <w:rFonts w:ascii="Calibri" w:eastAsia="DengXian" w:hAnsi="Calibri"/>
      <w:sz w:val="26"/>
      <w:szCs w:val="24"/>
      <w:lang w:eastAsia="zh-CN"/>
    </w:rPr>
  </w:style>
  <w:style w:type="paragraph" w:customStyle="1" w:styleId="BodyTextFirstIndent21">
    <w:name w:val="Body Text First Indent 21"/>
    <w:basedOn w:val="BodyTextIndent"/>
    <w:next w:val="BodyTextFirstIndent2"/>
    <w:rsid w:val="00C849DD"/>
    <w:pPr>
      <w:spacing w:line="240" w:lineRule="auto"/>
      <w:ind w:firstLine="210"/>
      <w:jc w:val="left"/>
    </w:pPr>
    <w:rPr>
      <w:rFonts w:ascii="Calibri" w:eastAsia="DengXian" w:hAnsi="Calibri"/>
      <w:szCs w:val="28"/>
      <w:lang w:eastAsia="zh-CN"/>
    </w:rPr>
  </w:style>
  <w:style w:type="character" w:customStyle="1" w:styleId="BodyTextFirstIndent2Char1">
    <w:name w:val="Body Text First Indent 2 Char1"/>
    <w:basedOn w:val="BodyTextIndentChar"/>
    <w:semiHidden/>
    <w:rsid w:val="00C849DD"/>
    <w:rPr>
      <w:rFonts w:ascii=".VnTime" w:eastAsia="Times New Roman" w:hAnsi=".VnTime" w:cs="Times New Roman"/>
      <w:sz w:val="28"/>
      <w:szCs w:val="24"/>
      <w:lang w:eastAsia="en-US"/>
    </w:rPr>
  </w:style>
  <w:style w:type="character" w:customStyle="1" w:styleId="FooterChar1">
    <w:name w:val="Footer Char1"/>
    <w:basedOn w:val="DefaultParagraphFont"/>
    <w:semiHidden/>
    <w:rsid w:val="00C849DD"/>
    <w:rPr>
      <w:sz w:val="28"/>
      <w:szCs w:val="28"/>
    </w:rPr>
  </w:style>
  <w:style w:type="character" w:customStyle="1" w:styleId="HeaderChar1">
    <w:name w:val="Header Char1"/>
    <w:basedOn w:val="DefaultParagraphFont"/>
    <w:semiHidden/>
    <w:rsid w:val="00C849DD"/>
    <w:rPr>
      <w:sz w:val="28"/>
      <w:szCs w:val="28"/>
    </w:rPr>
  </w:style>
  <w:style w:type="paragraph" w:customStyle="1" w:styleId="NormalWeb1">
    <w:name w:val="Normal (Web)1"/>
    <w:basedOn w:val="Normal"/>
    <w:next w:val="NormalWeb"/>
    <w:uiPriority w:val="99"/>
    <w:rsid w:val="00C849DD"/>
    <w:pPr>
      <w:spacing w:before="100" w:beforeAutospacing="1" w:after="100" w:afterAutospacing="1"/>
    </w:pPr>
    <w:rPr>
      <w:rFonts w:ascii="Verdana" w:eastAsia="DengXian" w:hAnsi="Verdana"/>
      <w:sz w:val="24"/>
      <w:szCs w:val="24"/>
      <w:lang w:eastAsia="zh-CN"/>
    </w:rPr>
  </w:style>
  <w:style w:type="paragraph" w:customStyle="1" w:styleId="hello1">
    <w:name w:val="hello1"/>
    <w:basedOn w:val="Normal"/>
    <w:next w:val="Normal"/>
    <w:uiPriority w:val="99"/>
    <w:rsid w:val="00C849DD"/>
    <w:pPr>
      <w:spacing w:line="276" w:lineRule="auto"/>
      <w:ind w:left="540" w:hanging="540"/>
    </w:pPr>
    <w:rPr>
      <w:rFonts w:ascii="Calibri" w:eastAsia="DengXian" w:hAnsi="Calibri" w:cs="Calibri"/>
      <w:b/>
      <w:bCs/>
      <w:sz w:val="20"/>
      <w:szCs w:val="20"/>
      <w:lang w:eastAsia="zh-CN"/>
    </w:rPr>
  </w:style>
  <w:style w:type="character" w:customStyle="1" w:styleId="TitleChar1">
    <w:name w:val="Title Char1"/>
    <w:basedOn w:val="DefaultParagraphFont"/>
    <w:rsid w:val="00C849DD"/>
    <w:rPr>
      <w:rFonts w:ascii="Calibri Light" w:eastAsia="DengXian Light" w:hAnsi="Calibri Light" w:cs="Times New Roman"/>
      <w:spacing w:val="-10"/>
      <w:kern w:val="28"/>
      <w:sz w:val="56"/>
      <w:szCs w:val="56"/>
    </w:rPr>
  </w:style>
  <w:style w:type="table" w:customStyle="1" w:styleId="TableGrid11">
    <w:name w:val="Table Grid11"/>
    <w:basedOn w:val="TableNormal"/>
    <w:next w:val="TableGrid"/>
    <w:rsid w:val="00C849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849DD"/>
    <w:rPr>
      <w:color w:val="808080"/>
    </w:rPr>
  </w:style>
  <w:style w:type="table" w:customStyle="1" w:styleId="TableGrid2">
    <w:name w:val="Table Grid2"/>
    <w:basedOn w:val="TableNormal"/>
    <w:next w:val="TableGrid"/>
    <w:uiPriority w:val="39"/>
    <w:rsid w:val="00C849DD"/>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849DD"/>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849DD"/>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C849DD"/>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C849DD"/>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C849DD"/>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C849DD"/>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C849DD"/>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C849DD"/>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2">
    <w:name w:val="Header Char2"/>
    <w:aliases w:val="MyHeader Char1,g Char1"/>
    <w:basedOn w:val="DefaultParagraphFont"/>
    <w:uiPriority w:val="99"/>
    <w:rsid w:val="00C849DD"/>
  </w:style>
  <w:style w:type="character" w:customStyle="1" w:styleId="FooterChar2">
    <w:name w:val="Footer Char2"/>
    <w:basedOn w:val="DefaultParagraphFont"/>
    <w:uiPriority w:val="99"/>
    <w:rsid w:val="00C849DD"/>
  </w:style>
  <w:style w:type="character" w:customStyle="1" w:styleId="BodyTextFirstIndent2Char2">
    <w:name w:val="Body Text First Indent 2 Char2"/>
    <w:basedOn w:val="BodyTextIndentChar"/>
    <w:uiPriority w:val="99"/>
    <w:semiHidden/>
    <w:rsid w:val="00C849DD"/>
    <w:rPr>
      <w:rFonts w:ascii=".VnTime" w:eastAsia="Times New Roman" w:hAnsi=".VnTime"/>
      <w:sz w:val="28"/>
      <w:szCs w:val="24"/>
    </w:rPr>
  </w:style>
  <w:style w:type="character" w:customStyle="1" w:styleId="BalloonTextChar2">
    <w:name w:val="Balloon Text Char2"/>
    <w:basedOn w:val="DefaultParagraphFont"/>
    <w:uiPriority w:val="99"/>
    <w:semiHidden/>
    <w:rsid w:val="00C849DD"/>
    <w:rPr>
      <w:rFonts w:ascii="Segoe UI" w:hAnsi="Segoe UI" w:cs="Segoe UI"/>
      <w:sz w:val="18"/>
      <w:szCs w:val="18"/>
    </w:rPr>
  </w:style>
  <w:style w:type="numbering" w:customStyle="1" w:styleId="NoList2">
    <w:name w:val="No List2"/>
    <w:next w:val="NoList"/>
    <w:uiPriority w:val="99"/>
    <w:semiHidden/>
    <w:unhideWhenUsed/>
    <w:rsid w:val="00C849DD"/>
  </w:style>
  <w:style w:type="character" w:customStyle="1" w:styleId="Mc1111Char">
    <w:name w:val="Mục 1.1.1.1 Char"/>
    <w:link w:val="Mc1111"/>
    <w:rsid w:val="00C849DD"/>
    <w:rPr>
      <w:b/>
      <w:i/>
      <w:sz w:val="26"/>
    </w:rPr>
  </w:style>
  <w:style w:type="paragraph" w:customStyle="1" w:styleId="Mc1110">
    <w:name w:val="Mục 1.1.1"/>
    <w:basedOn w:val="Normal"/>
    <w:rsid w:val="00C849DD"/>
    <w:pPr>
      <w:tabs>
        <w:tab w:val="left" w:pos="964"/>
      </w:tabs>
      <w:spacing w:before="240" w:after="120" w:line="312" w:lineRule="auto"/>
      <w:jc w:val="both"/>
    </w:pPr>
    <w:rPr>
      <w:b/>
      <w:szCs w:val="20"/>
    </w:rPr>
  </w:style>
  <w:style w:type="paragraph" w:customStyle="1" w:styleId="Mc1111">
    <w:name w:val="Mục 1.1.1.1"/>
    <w:basedOn w:val="Normal"/>
    <w:link w:val="Mc1111Char"/>
    <w:rsid w:val="00C849DD"/>
    <w:pPr>
      <w:tabs>
        <w:tab w:val="left" w:pos="1021"/>
      </w:tabs>
      <w:spacing w:before="120" w:after="120" w:line="312" w:lineRule="auto"/>
      <w:jc w:val="both"/>
    </w:pPr>
    <w:rPr>
      <w:b/>
      <w:i/>
      <w:sz w:val="26"/>
      <w:szCs w:val="20"/>
    </w:rPr>
  </w:style>
  <w:style w:type="paragraph" w:customStyle="1" w:styleId="Style14ptJustifiedBefore3ptAfter3ptLinespacing0">
    <w:name w:val="Style 14 pt Justified Before:  3 pt After:  3 pt Line spacing: ..."/>
    <w:basedOn w:val="Normal"/>
    <w:rsid w:val="00C849DD"/>
    <w:pPr>
      <w:spacing w:before="60" w:after="60" w:line="340" w:lineRule="exact"/>
      <w:jc w:val="both"/>
    </w:pPr>
    <w:rPr>
      <w:sz w:val="26"/>
      <w:szCs w:val="20"/>
    </w:rPr>
  </w:style>
  <w:style w:type="paragraph" w:customStyle="1" w:styleId="StyleHeading2BoldNotItalicBlackJustifiedBefore12p0">
    <w:name w:val="Style Heading 2 + Bold Not Italic Black Justified Before:  12 p..."/>
    <w:basedOn w:val="Heading2"/>
    <w:rsid w:val="00C849DD"/>
    <w:pPr>
      <w:spacing w:before="180" w:after="180"/>
      <w:ind w:right="0"/>
      <w:jc w:val="both"/>
    </w:pPr>
    <w:rPr>
      <w:i/>
      <w:color w:val="000000"/>
      <w:sz w:val="28"/>
      <w:szCs w:val="20"/>
    </w:rPr>
  </w:style>
  <w:style w:type="table" w:customStyle="1" w:styleId="TableGrid12">
    <w:name w:val="Table Grid12"/>
    <w:basedOn w:val="TableNormal"/>
    <w:next w:val="TableGrid"/>
    <w:rsid w:val="00C849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849DD"/>
  </w:style>
  <w:style w:type="table" w:customStyle="1" w:styleId="TableGrid13">
    <w:name w:val="Table Grid13"/>
    <w:basedOn w:val="TableNormal"/>
    <w:next w:val="TableGrid"/>
    <w:rsid w:val="00C849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PhnChng">
    <w:name w:val="01- Phần (Chương)"/>
    <w:basedOn w:val="Heading1"/>
    <w:qFormat/>
    <w:rsid w:val="000E51FF"/>
    <w:pPr>
      <w:widowControl w:val="0"/>
      <w:numPr>
        <w:numId w:val="10"/>
      </w:numPr>
      <w:spacing w:after="0"/>
      <w:jc w:val="center"/>
    </w:pPr>
    <w:rPr>
      <w:rFonts w:ascii="Tahoma" w:hAnsi="Tahoma" w:cs="Times New Roman"/>
      <w:caps/>
      <w:color w:val="FF0000"/>
      <w:kern w:val="0"/>
      <w:sz w:val="28"/>
      <w:szCs w:val="28"/>
    </w:rPr>
  </w:style>
  <w:style w:type="paragraph" w:customStyle="1" w:styleId="02-Mc11-21">
    <w:name w:val="02- Mục 1.1-2.1...."/>
    <w:qFormat/>
    <w:rsid w:val="000E51FF"/>
    <w:pPr>
      <w:keepNext/>
      <w:widowControl w:val="0"/>
      <w:numPr>
        <w:ilvl w:val="1"/>
        <w:numId w:val="10"/>
      </w:numPr>
      <w:spacing w:before="240"/>
      <w:jc w:val="both"/>
      <w:outlineLvl w:val="1"/>
    </w:pPr>
    <w:rPr>
      <w:rFonts w:ascii="Tahoma" w:hAnsi="Tahoma"/>
      <w:b/>
      <w:bCs/>
      <w:caps/>
      <w:color w:val="0000FF"/>
      <w:sz w:val="26"/>
      <w:szCs w:val="26"/>
    </w:rPr>
  </w:style>
  <w:style w:type="paragraph" w:customStyle="1" w:styleId="03-iu111-211">
    <w:name w:val="03 - Điều 1.1.1-2.1.1..."/>
    <w:qFormat/>
    <w:rsid w:val="000E51FF"/>
    <w:pPr>
      <w:keepNext/>
      <w:widowControl w:val="0"/>
      <w:numPr>
        <w:ilvl w:val="2"/>
        <w:numId w:val="10"/>
      </w:numPr>
      <w:spacing w:before="180"/>
      <w:jc w:val="both"/>
      <w:outlineLvl w:val="2"/>
    </w:pPr>
    <w:rPr>
      <w:b/>
      <w:bCs/>
      <w:color w:val="C00000"/>
      <w:sz w:val="26"/>
      <w:szCs w:val="26"/>
    </w:rPr>
  </w:style>
  <w:style w:type="paragraph" w:customStyle="1" w:styleId="05-Khona-b-c">
    <w:name w:val="05 - Khoản a-b-c...."/>
    <w:qFormat/>
    <w:rsid w:val="000E51FF"/>
    <w:pPr>
      <w:widowControl w:val="0"/>
      <w:numPr>
        <w:ilvl w:val="8"/>
        <w:numId w:val="10"/>
      </w:numPr>
      <w:spacing w:before="120"/>
      <w:jc w:val="both"/>
    </w:pPr>
    <w:rPr>
      <w:i/>
      <w:sz w:val="26"/>
      <w:szCs w:val="26"/>
    </w:rPr>
  </w:style>
  <w:style w:type="paragraph" w:customStyle="1" w:styleId="06-Gchudng">
    <w:name w:val="06 - Gạch đầu dòng"/>
    <w:qFormat/>
    <w:rsid w:val="000E51FF"/>
    <w:pPr>
      <w:widowControl w:val="0"/>
      <w:numPr>
        <w:ilvl w:val="7"/>
        <w:numId w:val="10"/>
      </w:numPr>
      <w:spacing w:before="120"/>
      <w:jc w:val="both"/>
    </w:pPr>
    <w:rPr>
      <w:color w:val="000000"/>
      <w:sz w:val="26"/>
      <w:szCs w:val="26"/>
    </w:rPr>
  </w:style>
  <w:style w:type="paragraph" w:customStyle="1" w:styleId="08-Nidungi-ii-iii">
    <w:name w:val="08 - Nội dung i-ii-iii..."/>
    <w:qFormat/>
    <w:rsid w:val="000E51FF"/>
    <w:pPr>
      <w:keepNext/>
      <w:widowControl w:val="0"/>
      <w:numPr>
        <w:ilvl w:val="4"/>
        <w:numId w:val="10"/>
      </w:numPr>
      <w:tabs>
        <w:tab w:val="num" w:pos="3960"/>
      </w:tabs>
      <w:spacing w:before="120"/>
      <w:ind w:left="3960" w:hanging="360"/>
    </w:pPr>
    <w:rPr>
      <w:bCs/>
      <w:color w:val="000000"/>
      <w:sz w:val="26"/>
      <w:szCs w:val="26"/>
    </w:rPr>
  </w:style>
  <w:style w:type="paragraph" w:customStyle="1" w:styleId="09-Hnh11-21">
    <w:name w:val="09 - Hình 1.1-2.1..."/>
    <w:qFormat/>
    <w:rsid w:val="000E51FF"/>
    <w:pPr>
      <w:widowControl w:val="0"/>
      <w:numPr>
        <w:ilvl w:val="5"/>
        <w:numId w:val="10"/>
      </w:numPr>
      <w:spacing w:before="120"/>
      <w:jc w:val="center"/>
    </w:pPr>
    <w:rPr>
      <w:bCs/>
      <w:i/>
      <w:color w:val="000000"/>
      <w:sz w:val="22"/>
      <w:szCs w:val="26"/>
    </w:rPr>
  </w:style>
  <w:style w:type="paragraph" w:customStyle="1" w:styleId="10-Bng11-21">
    <w:name w:val="10 - Bảng 1.1-2.1....."/>
    <w:qFormat/>
    <w:rsid w:val="000E51FF"/>
    <w:pPr>
      <w:widowControl w:val="0"/>
      <w:numPr>
        <w:ilvl w:val="6"/>
        <w:numId w:val="10"/>
      </w:numPr>
      <w:spacing w:before="240" w:after="120"/>
      <w:jc w:val="center"/>
    </w:pPr>
    <w:rPr>
      <w:b/>
      <w:bCs/>
      <w:i/>
      <w:color w:val="000000"/>
      <w:sz w:val="22"/>
      <w:szCs w:val="26"/>
    </w:rPr>
  </w:style>
  <w:style w:type="paragraph" w:customStyle="1" w:styleId="04-Mcnh1-2-3">
    <w:name w:val="04 - Mục nhỏ 1-2-3"/>
    <w:qFormat/>
    <w:rsid w:val="000E51FF"/>
    <w:pPr>
      <w:widowControl w:val="0"/>
      <w:numPr>
        <w:ilvl w:val="3"/>
        <w:numId w:val="10"/>
      </w:numPr>
      <w:spacing w:before="120"/>
    </w:pPr>
    <w:rPr>
      <w:b/>
      <w:i/>
      <w:sz w:val="26"/>
      <w:szCs w:val="26"/>
    </w:rPr>
  </w:style>
  <w:style w:type="paragraph" w:customStyle="1" w:styleId="font5">
    <w:name w:val="font5"/>
    <w:basedOn w:val="Normal"/>
    <w:rsid w:val="000E51FF"/>
    <w:pPr>
      <w:spacing w:before="100" w:beforeAutospacing="1" w:after="100" w:afterAutospacing="1"/>
    </w:pPr>
    <w:rPr>
      <w:b/>
      <w:bCs/>
      <w:color w:val="000000"/>
    </w:rPr>
  </w:style>
  <w:style w:type="paragraph" w:customStyle="1" w:styleId="font6">
    <w:name w:val="font6"/>
    <w:basedOn w:val="Normal"/>
    <w:rsid w:val="000E51FF"/>
    <w:pPr>
      <w:spacing w:before="100" w:beforeAutospacing="1" w:after="100" w:afterAutospacing="1"/>
    </w:pPr>
    <w:rPr>
      <w:color w:val="FF0000"/>
      <w:sz w:val="24"/>
      <w:szCs w:val="24"/>
    </w:rPr>
  </w:style>
  <w:style w:type="paragraph" w:customStyle="1" w:styleId="xl63">
    <w:name w:val="xl63"/>
    <w:basedOn w:val="Normal"/>
    <w:rsid w:val="000E51FF"/>
    <w:pPr>
      <w:spacing w:before="100" w:beforeAutospacing="1" w:after="100" w:afterAutospacing="1"/>
      <w:jc w:val="center"/>
      <w:textAlignment w:val="center"/>
    </w:pPr>
    <w:rPr>
      <w:sz w:val="24"/>
      <w:szCs w:val="24"/>
    </w:rPr>
  </w:style>
  <w:style w:type="paragraph" w:customStyle="1" w:styleId="xl64">
    <w:name w:val="xl64"/>
    <w:basedOn w:val="Normal"/>
    <w:rsid w:val="000E51FF"/>
    <w:pPr>
      <w:spacing w:before="100" w:beforeAutospacing="1" w:after="100" w:afterAutospacing="1"/>
      <w:textAlignment w:val="center"/>
    </w:pPr>
    <w:rPr>
      <w:sz w:val="24"/>
      <w:szCs w:val="24"/>
    </w:rPr>
  </w:style>
  <w:style w:type="paragraph" w:customStyle="1" w:styleId="xl65">
    <w:name w:val="xl65"/>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
    <w:name w:val="xl66"/>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7">
    <w:name w:val="xl67"/>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8">
    <w:name w:val="xl68"/>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69">
    <w:name w:val="xl69"/>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0">
    <w:name w:val="xl70"/>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
    <w:name w:val="xl71"/>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2">
    <w:name w:val="xl72"/>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3">
    <w:name w:val="xl73"/>
    <w:basedOn w:val="Normal"/>
    <w:rsid w:val="000E51FF"/>
    <w:pPr>
      <w:spacing w:before="100" w:beforeAutospacing="1" w:after="100" w:afterAutospacing="1"/>
      <w:jc w:val="both"/>
      <w:textAlignment w:val="center"/>
    </w:pPr>
    <w:rPr>
      <w:sz w:val="26"/>
      <w:szCs w:val="26"/>
    </w:rPr>
  </w:style>
  <w:style w:type="paragraph" w:customStyle="1" w:styleId="xl74">
    <w:name w:val="xl74"/>
    <w:basedOn w:val="Normal"/>
    <w:rsid w:val="000E51FF"/>
    <w:pPr>
      <w:pBdr>
        <w:top w:val="single" w:sz="4" w:space="0" w:color="auto"/>
        <w:left w:val="single" w:sz="4" w:space="0" w:color="auto"/>
        <w:right w:val="single" w:sz="4" w:space="0" w:color="auto"/>
      </w:pBdr>
      <w:spacing w:before="100" w:beforeAutospacing="1" w:after="100" w:afterAutospacing="1"/>
      <w:jc w:val="both"/>
      <w:textAlignment w:val="center"/>
    </w:pPr>
    <w:rPr>
      <w:sz w:val="26"/>
      <w:szCs w:val="26"/>
    </w:rPr>
  </w:style>
  <w:style w:type="paragraph" w:customStyle="1" w:styleId="xl75">
    <w:name w:val="xl75"/>
    <w:basedOn w:val="Normal"/>
    <w:rsid w:val="000E51FF"/>
    <w:pPr>
      <w:pBdr>
        <w:left w:val="single" w:sz="4" w:space="0" w:color="auto"/>
        <w:right w:val="single" w:sz="4" w:space="0" w:color="auto"/>
      </w:pBdr>
      <w:spacing w:before="100" w:beforeAutospacing="1" w:after="100" w:afterAutospacing="1"/>
      <w:jc w:val="both"/>
      <w:textAlignment w:val="center"/>
    </w:pPr>
    <w:rPr>
      <w:sz w:val="26"/>
      <w:szCs w:val="26"/>
    </w:rPr>
  </w:style>
  <w:style w:type="paragraph" w:customStyle="1" w:styleId="xl76">
    <w:name w:val="xl76"/>
    <w:basedOn w:val="Normal"/>
    <w:rsid w:val="000E51FF"/>
    <w:pPr>
      <w:pBdr>
        <w:left w:val="single" w:sz="4" w:space="0" w:color="auto"/>
        <w:bottom w:val="single" w:sz="4" w:space="0" w:color="auto"/>
        <w:right w:val="single" w:sz="4" w:space="0" w:color="auto"/>
      </w:pBdr>
      <w:spacing w:before="100" w:beforeAutospacing="1" w:after="100" w:afterAutospacing="1"/>
      <w:jc w:val="both"/>
      <w:textAlignment w:val="center"/>
    </w:pPr>
    <w:rPr>
      <w:sz w:val="26"/>
      <w:szCs w:val="26"/>
    </w:rPr>
  </w:style>
  <w:style w:type="paragraph" w:customStyle="1" w:styleId="xl77">
    <w:name w:val="xl77"/>
    <w:basedOn w:val="Normal"/>
    <w:rsid w:val="000E51FF"/>
    <w:pPr>
      <w:pBdr>
        <w:left w:val="single" w:sz="4" w:space="0" w:color="auto"/>
        <w:bottom w:val="single" w:sz="4" w:space="0" w:color="auto"/>
        <w:right w:val="single" w:sz="4" w:space="0" w:color="auto"/>
      </w:pBdr>
      <w:spacing w:before="100" w:beforeAutospacing="1" w:after="100" w:afterAutospacing="1"/>
      <w:textAlignment w:val="center"/>
    </w:pPr>
    <w:rPr>
      <w:sz w:val="25"/>
      <w:szCs w:val="25"/>
    </w:rPr>
  </w:style>
  <w:style w:type="paragraph" w:customStyle="1" w:styleId="xl78">
    <w:name w:val="xl78"/>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9">
    <w:name w:val="xl79"/>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6"/>
      <w:szCs w:val="26"/>
    </w:rPr>
  </w:style>
  <w:style w:type="paragraph" w:customStyle="1" w:styleId="xl80">
    <w:name w:val="xl80"/>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pPr>
    <w:rPr>
      <w:sz w:val="26"/>
      <w:szCs w:val="26"/>
    </w:rPr>
  </w:style>
  <w:style w:type="paragraph" w:customStyle="1" w:styleId="xl81">
    <w:name w:val="xl81"/>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6"/>
      <w:szCs w:val="26"/>
    </w:rPr>
  </w:style>
  <w:style w:type="paragraph" w:customStyle="1" w:styleId="xl82">
    <w:name w:val="xl82"/>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3">
    <w:name w:val="xl83"/>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84">
    <w:name w:val="xl84"/>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5">
    <w:name w:val="xl85"/>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86">
    <w:name w:val="xl86"/>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7">
    <w:name w:val="xl87"/>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88">
    <w:name w:val="xl88"/>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89">
    <w:name w:val="xl89"/>
    <w:basedOn w:val="Normal"/>
    <w:rsid w:val="000E51FF"/>
    <w:pPr>
      <w:spacing w:before="100" w:beforeAutospacing="1" w:after="100" w:afterAutospacing="1"/>
      <w:jc w:val="right"/>
    </w:pPr>
    <w:rPr>
      <w:sz w:val="24"/>
      <w:szCs w:val="24"/>
    </w:rPr>
  </w:style>
  <w:style w:type="paragraph" w:customStyle="1" w:styleId="xl90">
    <w:name w:val="xl90"/>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91">
    <w:name w:val="xl91"/>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92">
    <w:name w:val="xl92"/>
    <w:basedOn w:val="Normal"/>
    <w:rsid w:val="000E51FF"/>
    <w:pPr>
      <w:spacing w:before="100" w:beforeAutospacing="1" w:after="100" w:afterAutospacing="1"/>
    </w:pPr>
    <w:rPr>
      <w:color w:val="FF0000"/>
      <w:sz w:val="24"/>
      <w:szCs w:val="24"/>
    </w:rPr>
  </w:style>
  <w:style w:type="paragraph" w:customStyle="1" w:styleId="xl93">
    <w:name w:val="xl93"/>
    <w:basedOn w:val="Normal"/>
    <w:rsid w:val="000E51FF"/>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94">
    <w:name w:val="xl94"/>
    <w:basedOn w:val="Normal"/>
    <w:rsid w:val="000E51FF"/>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95">
    <w:name w:val="xl95"/>
    <w:basedOn w:val="Normal"/>
    <w:rsid w:val="000E51F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6">
    <w:name w:val="xl96"/>
    <w:basedOn w:val="Normal"/>
    <w:rsid w:val="000E51F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7">
    <w:name w:val="xl97"/>
    <w:basedOn w:val="Normal"/>
    <w:rsid w:val="000E51F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8">
    <w:name w:val="xl98"/>
    <w:basedOn w:val="Normal"/>
    <w:rsid w:val="000E51F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0">
    <w:name w:val="xl100"/>
    <w:basedOn w:val="Normal"/>
    <w:rsid w:val="000E51FF"/>
    <w:pPr>
      <w:pBdr>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01">
    <w:name w:val="xl101"/>
    <w:basedOn w:val="Normal"/>
    <w:rsid w:val="000E51FF"/>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2">
    <w:name w:val="xl102"/>
    <w:basedOn w:val="Normal"/>
    <w:rsid w:val="000E51FF"/>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3">
    <w:name w:val="xl103"/>
    <w:basedOn w:val="Normal"/>
    <w:rsid w:val="000E51FF"/>
    <w:pPr>
      <w:pBdr>
        <w:left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04">
    <w:name w:val="xl104"/>
    <w:basedOn w:val="Normal"/>
    <w:rsid w:val="000E51FF"/>
    <w:pPr>
      <w:pBdr>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5">
    <w:name w:val="xl105"/>
    <w:basedOn w:val="Normal"/>
    <w:rsid w:val="000E51FF"/>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106">
    <w:name w:val="xl106"/>
    <w:basedOn w:val="Normal"/>
    <w:rsid w:val="000E51FF"/>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07">
    <w:name w:val="xl107"/>
    <w:basedOn w:val="Normal"/>
    <w:rsid w:val="000E51F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8">
    <w:name w:val="xl108"/>
    <w:basedOn w:val="Normal"/>
    <w:rsid w:val="000E51F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9">
    <w:name w:val="xl109"/>
    <w:basedOn w:val="Normal"/>
    <w:rsid w:val="000E51FF"/>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110">
    <w:name w:val="xl110"/>
    <w:basedOn w:val="Normal"/>
    <w:rsid w:val="000E51FF"/>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11">
    <w:name w:val="xl111"/>
    <w:basedOn w:val="Normal"/>
    <w:rsid w:val="000E51FF"/>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12">
    <w:name w:val="xl112"/>
    <w:basedOn w:val="Normal"/>
    <w:rsid w:val="000E51FF"/>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113">
    <w:name w:val="xl113"/>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6"/>
      <w:szCs w:val="26"/>
    </w:rPr>
  </w:style>
  <w:style w:type="paragraph" w:customStyle="1" w:styleId="ColorfulList-Accent12">
    <w:name w:val="Colorful List - Accent 12"/>
    <w:basedOn w:val="Normal"/>
    <w:link w:val="ColorfulList-Accent1Char"/>
    <w:uiPriority w:val="34"/>
    <w:qFormat/>
    <w:rsid w:val="00C65524"/>
    <w:pPr>
      <w:spacing w:before="60" w:after="120" w:line="288" w:lineRule="auto"/>
      <w:ind w:left="720"/>
      <w:jc w:val="both"/>
    </w:pPr>
    <w:rPr>
      <w:color w:val="365F91"/>
      <w:sz w:val="26"/>
      <w:szCs w:val="24"/>
      <w:lang w:val="x-none" w:eastAsia="x-none"/>
    </w:rPr>
  </w:style>
  <w:style w:type="character" w:customStyle="1" w:styleId="ColorfulList-Accent1Char">
    <w:name w:val="Colorful List - Accent 1 Char"/>
    <w:link w:val="ColorfulList-Accent12"/>
    <w:uiPriority w:val="34"/>
    <w:rsid w:val="00C65524"/>
    <w:rPr>
      <w:color w:val="365F91"/>
      <w:sz w:val="26"/>
      <w:szCs w:val="24"/>
      <w:lang w:val="x-none" w:eastAsia="x-none"/>
    </w:rPr>
  </w:style>
  <w:style w:type="paragraph" w:customStyle="1" w:styleId="ModauTomTat">
    <w:name w:val="Mo dau &amp; Tom Tat"/>
    <w:basedOn w:val="Normal"/>
    <w:rsid w:val="001A37EE"/>
    <w:pPr>
      <w:spacing w:line="320" w:lineRule="exact"/>
      <w:jc w:val="center"/>
    </w:pPr>
    <w:rPr>
      <w:rFonts w:ascii=".VnTimeH" w:hAnsi=".VnTimeH"/>
      <w:b/>
      <w:bCs/>
      <w:lang w:val="en-GB"/>
    </w:rPr>
  </w:style>
  <w:style w:type="paragraph" w:customStyle="1" w:styleId="Noidung1">
    <w:name w:val="Noidung1"/>
    <w:basedOn w:val="Normal"/>
    <w:rsid w:val="00966BF9"/>
    <w:pPr>
      <w:spacing w:after="120"/>
      <w:ind w:firstLine="720"/>
      <w:jc w:val="both"/>
    </w:pPr>
    <w:rPr>
      <w:rFonts w:ascii="Arial" w:eastAsia="Batang" w:hAnsi="Arial"/>
      <w:sz w:val="22"/>
      <w:szCs w:val="22"/>
    </w:rPr>
  </w:style>
  <w:style w:type="character" w:customStyle="1" w:styleId="00Char">
    <w:name w:val="00 Char"/>
    <w:link w:val="00"/>
    <w:locked/>
    <w:rsid w:val="008B4397"/>
    <w:rPr>
      <w:bCs/>
      <w:sz w:val="26"/>
      <w:szCs w:val="26"/>
      <w:lang w:val="x-none" w:eastAsia="x-none"/>
    </w:rPr>
  </w:style>
  <w:style w:type="paragraph" w:customStyle="1" w:styleId="00">
    <w:name w:val="00"/>
    <w:basedOn w:val="Normal"/>
    <w:link w:val="00Char"/>
    <w:qFormat/>
    <w:rsid w:val="008B4397"/>
    <w:pPr>
      <w:widowControl w:val="0"/>
      <w:spacing w:line="288" w:lineRule="auto"/>
      <w:ind w:firstLine="720"/>
      <w:jc w:val="both"/>
    </w:pPr>
    <w:rPr>
      <w:bCs/>
      <w:sz w:val="26"/>
      <w:szCs w:val="26"/>
      <w:lang w:val="x-none" w:eastAsia="x-none"/>
    </w:rPr>
  </w:style>
  <w:style w:type="paragraph" w:customStyle="1" w:styleId="HNormal">
    <w:name w:val="H. Normal"/>
    <w:basedOn w:val="Normal"/>
    <w:qFormat/>
    <w:rsid w:val="00A77310"/>
    <w:pPr>
      <w:tabs>
        <w:tab w:val="left" w:pos="993"/>
      </w:tabs>
      <w:spacing w:before="60" w:after="60" w:line="288" w:lineRule="auto"/>
      <w:ind w:firstLine="425"/>
      <w:jc w:val="both"/>
    </w:pPr>
    <w:rPr>
      <w:rFonts w:eastAsia="Calibri"/>
      <w:color w:val="000000"/>
      <w:sz w:val="26"/>
      <w:szCs w:val="26"/>
    </w:rPr>
  </w:style>
  <w:style w:type="character" w:customStyle="1" w:styleId="00000Char">
    <w:name w:val="00000 Char"/>
    <w:link w:val="00000"/>
    <w:locked/>
    <w:rsid w:val="00A77310"/>
    <w:rPr>
      <w:bCs/>
      <w:kern w:val="32"/>
      <w:sz w:val="26"/>
      <w:szCs w:val="26"/>
      <w:lang w:val="x-none" w:eastAsia="x-none"/>
    </w:rPr>
  </w:style>
  <w:style w:type="paragraph" w:customStyle="1" w:styleId="00000">
    <w:name w:val="00000"/>
    <w:basedOn w:val="Normal"/>
    <w:link w:val="00000Char"/>
    <w:qFormat/>
    <w:rsid w:val="00A77310"/>
    <w:pPr>
      <w:widowControl w:val="0"/>
      <w:spacing w:before="60" w:after="60" w:line="312" w:lineRule="auto"/>
      <w:ind w:firstLine="720"/>
      <w:jc w:val="both"/>
    </w:pPr>
    <w:rPr>
      <w:bCs/>
      <w:kern w:val="32"/>
      <w:sz w:val="26"/>
      <w:szCs w:val="26"/>
      <w:lang w:val="x-none" w:eastAsia="x-none"/>
    </w:rPr>
  </w:style>
  <w:style w:type="character" w:customStyle="1" w:styleId="a4Char">
    <w:name w:val="a4 Char"/>
    <w:link w:val="a4"/>
    <w:locked/>
    <w:rsid w:val="00A77310"/>
    <w:rPr>
      <w:iCs/>
      <w:spacing w:val="-4"/>
      <w:sz w:val="26"/>
      <w:szCs w:val="26"/>
      <w:lang w:val="x-none" w:eastAsia="x-none"/>
    </w:rPr>
  </w:style>
  <w:style w:type="paragraph" w:customStyle="1" w:styleId="a4">
    <w:name w:val="a4"/>
    <w:basedOn w:val="Normal"/>
    <w:link w:val="a4Char"/>
    <w:qFormat/>
    <w:rsid w:val="00A77310"/>
    <w:pPr>
      <w:spacing w:line="288" w:lineRule="auto"/>
      <w:ind w:firstLine="720"/>
      <w:jc w:val="both"/>
    </w:pPr>
    <w:rPr>
      <w:iCs/>
      <w:spacing w:val="-4"/>
      <w:sz w:val="26"/>
      <w:szCs w:val="26"/>
      <w:lang w:val="x-none" w:eastAsia="x-none"/>
    </w:rPr>
  </w:style>
  <w:style w:type="paragraph" w:styleId="NoSpacing">
    <w:name w:val="No Spacing"/>
    <w:aliases w:val="doanvan"/>
    <w:link w:val="NoSpacingChar"/>
    <w:uiPriority w:val="1"/>
    <w:qFormat/>
    <w:rsid w:val="0056084F"/>
    <w:pPr>
      <w:spacing w:before="60" w:after="60" w:line="276" w:lineRule="auto"/>
      <w:ind w:firstLine="720"/>
      <w:jc w:val="both"/>
    </w:pPr>
    <w:rPr>
      <w:sz w:val="26"/>
      <w:szCs w:val="22"/>
    </w:rPr>
  </w:style>
  <w:style w:type="character" w:customStyle="1" w:styleId="NoSpacingChar">
    <w:name w:val="No Spacing Char"/>
    <w:aliases w:val="doanvan Char"/>
    <w:link w:val="NoSpacing"/>
    <w:uiPriority w:val="1"/>
    <w:rsid w:val="0056084F"/>
    <w:rPr>
      <w:sz w:val="26"/>
      <w:szCs w:val="22"/>
    </w:rPr>
  </w:style>
  <w:style w:type="paragraph" w:customStyle="1" w:styleId="caxau">
    <w:name w:val="ca xau"/>
    <w:basedOn w:val="Normal"/>
    <w:link w:val="caxauChar"/>
    <w:qFormat/>
    <w:rsid w:val="007F5ABF"/>
    <w:pPr>
      <w:spacing w:before="60" w:after="60"/>
      <w:ind w:firstLine="720"/>
      <w:jc w:val="both"/>
    </w:pPr>
    <w:rPr>
      <w:color w:val="000000"/>
      <w:sz w:val="26"/>
      <w:szCs w:val="26"/>
      <w:lang w:val="vi-VN" w:eastAsia="x-none"/>
    </w:rPr>
  </w:style>
  <w:style w:type="character" w:customStyle="1" w:styleId="caxauChar">
    <w:name w:val="ca xau Char"/>
    <w:link w:val="caxau"/>
    <w:rsid w:val="007F5ABF"/>
    <w:rPr>
      <w:color w:val="000000"/>
      <w:sz w:val="26"/>
      <w:szCs w:val="26"/>
      <w:lang w:val="vi-VN" w:eastAsia="x-none"/>
    </w:rPr>
  </w:style>
  <w:style w:type="paragraph" w:customStyle="1" w:styleId="HL3">
    <w:name w:val="HL3"/>
    <w:basedOn w:val="Heading1"/>
    <w:qFormat/>
    <w:rsid w:val="00D63002"/>
    <w:pPr>
      <w:numPr>
        <w:numId w:val="0"/>
      </w:numPr>
      <w:spacing w:after="0" w:line="240" w:lineRule="auto"/>
      <w:jc w:val="both"/>
    </w:pPr>
    <w:rPr>
      <w:rFonts w:ascii="Times New Roman" w:hAnsi="Times New Roman" w:cs="Times New Roman"/>
      <w:color w:val="000000"/>
      <w:sz w:val="27"/>
      <w:szCs w:val="27"/>
      <w:lang w:val="vi-VN" w:eastAsia="vi-VN"/>
    </w:rPr>
  </w:style>
  <w:style w:type="paragraph" w:customStyle="1" w:styleId="HL2">
    <w:name w:val="HL2"/>
    <w:basedOn w:val="Heading1"/>
    <w:qFormat/>
    <w:rsid w:val="00D63002"/>
    <w:pPr>
      <w:numPr>
        <w:numId w:val="0"/>
      </w:numPr>
      <w:spacing w:after="0" w:line="240" w:lineRule="auto"/>
      <w:jc w:val="both"/>
    </w:pPr>
    <w:rPr>
      <w:rFonts w:ascii="Times New Roman" w:hAnsi="Times New Roman" w:cs="Times New Roman"/>
      <w:color w:val="000000"/>
      <w:sz w:val="27"/>
      <w:szCs w:val="27"/>
      <w:lang w:val="vi-VN" w:eastAsia="vi-VN"/>
    </w:rPr>
  </w:style>
  <w:style w:type="paragraph" w:customStyle="1" w:styleId="E1">
    <w:name w:val="E1"/>
    <w:basedOn w:val="Normal"/>
    <w:qFormat/>
    <w:rsid w:val="00762C88"/>
    <w:pPr>
      <w:spacing w:before="40" w:after="40" w:line="288" w:lineRule="auto"/>
      <w:ind w:firstLine="720"/>
      <w:jc w:val="center"/>
    </w:pPr>
    <w:rPr>
      <w:rFonts w:eastAsia="Calibri"/>
      <w:b/>
      <w:sz w:val="27"/>
      <w:szCs w:val="20"/>
      <w:lang w:val="nl-NL"/>
    </w:rPr>
  </w:style>
  <w:style w:type="paragraph" w:customStyle="1" w:styleId="01Bang">
    <w:name w:val="01Bang"/>
    <w:basedOn w:val="Heading4"/>
    <w:qFormat/>
    <w:rsid w:val="006C78F8"/>
    <w:pPr>
      <w:spacing w:before="60" w:after="60" w:line="240" w:lineRule="auto"/>
    </w:pPr>
    <w:rPr>
      <w:rFonts w:ascii="Times New Roman" w:hAnsi="Times New Roman"/>
      <w:b/>
      <w:bCs/>
      <w:sz w:val="26"/>
      <w:szCs w:val="28"/>
      <w:lang w:val="x-none" w:eastAsia="x-none"/>
    </w:rPr>
  </w:style>
  <w:style w:type="paragraph" w:customStyle="1" w:styleId="DD3">
    <w:name w:val="DD3"/>
    <w:basedOn w:val="Heading1"/>
    <w:qFormat/>
    <w:rsid w:val="00880D16"/>
    <w:pPr>
      <w:numPr>
        <w:numId w:val="0"/>
      </w:numPr>
      <w:spacing w:after="0" w:line="240" w:lineRule="auto"/>
      <w:jc w:val="both"/>
    </w:pPr>
    <w:rPr>
      <w:rFonts w:ascii="Times New Roman" w:hAnsi="Times New Roman" w:cs="Times New Roman"/>
      <w:color w:val="000000"/>
      <w:sz w:val="27"/>
      <w:szCs w:val="27"/>
      <w:lang w:val="vi-VN" w:eastAsia="vi-VN"/>
    </w:rPr>
  </w:style>
  <w:style w:type="paragraph" w:customStyle="1" w:styleId="TH3">
    <w:name w:val="TH3"/>
    <w:basedOn w:val="Normal"/>
    <w:rsid w:val="001549D8"/>
    <w:pPr>
      <w:spacing w:after="200" w:line="276" w:lineRule="auto"/>
      <w:jc w:val="both"/>
    </w:pPr>
    <w:rPr>
      <w:rFonts w:eastAsia="Calibri"/>
      <w:i/>
      <w:lang w:val="nb-NO"/>
    </w:rPr>
  </w:style>
  <w:style w:type="character" w:customStyle="1" w:styleId="dnnalignleft">
    <w:name w:val="dnnalignleft"/>
    <w:basedOn w:val="DefaultParagraphFont"/>
    <w:rsid w:val="00DE211E"/>
  </w:style>
  <w:style w:type="paragraph" w:customStyle="1" w:styleId="Danhmcbng">
    <w:name w:val="Danh mục bảng"/>
    <w:basedOn w:val="Normal"/>
    <w:next w:val="Figure"/>
    <w:qFormat/>
    <w:rsid w:val="00C665CD"/>
    <w:pPr>
      <w:numPr>
        <w:numId w:val="34"/>
      </w:numPr>
      <w:spacing w:before="120" w:after="120" w:line="264" w:lineRule="auto"/>
      <w:jc w:val="center"/>
    </w:pPr>
    <w:rPr>
      <w:rFonts w:eastAsia="Calibri"/>
      <w:sz w:val="27"/>
      <w:szCs w:val="27"/>
    </w:rPr>
  </w:style>
  <w:style w:type="paragraph" w:customStyle="1" w:styleId="abcd">
    <w:name w:val="abcd"/>
    <w:basedOn w:val="Heading5"/>
    <w:link w:val="abcdChar"/>
    <w:qFormat/>
    <w:rsid w:val="00EE4B4C"/>
    <w:pPr>
      <w:keepLines/>
      <w:numPr>
        <w:numId w:val="35"/>
      </w:numPr>
      <w:spacing w:after="120" w:line="276" w:lineRule="auto"/>
      <w:ind w:right="0"/>
    </w:pPr>
    <w:rPr>
      <w:rFonts w:eastAsiaTheme="majorEastAsia"/>
      <w:b w:val="0"/>
      <w:bCs w:val="0"/>
      <w:i/>
      <w:sz w:val="27"/>
      <w:szCs w:val="27"/>
      <w:shd w:val="clear" w:color="auto" w:fill="FFFFFF"/>
    </w:rPr>
  </w:style>
  <w:style w:type="character" w:customStyle="1" w:styleId="abcdChar">
    <w:name w:val="abcd Char"/>
    <w:basedOn w:val="Heading5Char"/>
    <w:link w:val="abcd"/>
    <w:rsid w:val="00EE4B4C"/>
    <w:rPr>
      <w:rFonts w:eastAsiaTheme="majorEastAsia"/>
      <w:b w:val="0"/>
      <w:bCs w:val="0"/>
      <w:i/>
      <w:sz w:val="27"/>
      <w:szCs w:val="27"/>
      <w:lang w:val="en-US" w:eastAsia="en-US"/>
    </w:rPr>
  </w:style>
  <w:style w:type="character" w:customStyle="1" w:styleId="Vnbnnidung2">
    <w:name w:val="Văn bản nội dung (2)_"/>
    <w:basedOn w:val="DefaultParagraphFont"/>
    <w:link w:val="Vnbnnidung20"/>
    <w:rsid w:val="00506202"/>
    <w:rPr>
      <w:sz w:val="26"/>
      <w:szCs w:val="26"/>
    </w:rPr>
  </w:style>
  <w:style w:type="paragraph" w:customStyle="1" w:styleId="Vnbnnidung20">
    <w:name w:val="Văn bản nội dung (2)"/>
    <w:basedOn w:val="Normal"/>
    <w:link w:val="Vnbnnidung2"/>
    <w:rsid w:val="00506202"/>
    <w:pPr>
      <w:widowControl w:val="0"/>
      <w:spacing w:before="60" w:after="60" w:line="293" w:lineRule="auto"/>
      <w:ind w:left="1760" w:firstLine="520"/>
      <w:jc w:val="both"/>
    </w:pPr>
    <w:rPr>
      <w:sz w:val="26"/>
      <w:szCs w:val="26"/>
    </w:rPr>
  </w:style>
  <w:style w:type="paragraph" w:customStyle="1" w:styleId="000004">
    <w:name w:val="000004"/>
    <w:basedOn w:val="Normal"/>
    <w:autoRedefine/>
    <w:qFormat/>
    <w:rsid w:val="00F93E0A"/>
    <w:pPr>
      <w:spacing w:before="60" w:after="60"/>
      <w:ind w:firstLine="561"/>
      <w:jc w:val="both"/>
    </w:pPr>
    <w:rPr>
      <w:b/>
      <w:i/>
      <w:iCs/>
      <w:sz w:val="27"/>
      <w:szCs w:val="27"/>
      <w:lang w:val="nl-NL"/>
    </w:rPr>
  </w:style>
  <w:style w:type="paragraph" w:customStyle="1" w:styleId="00-TriNoidung">
    <w:name w:val="__00-Tri_Noidung"/>
    <w:basedOn w:val="Normal"/>
    <w:link w:val="00-TriNoidungChar"/>
    <w:qFormat/>
    <w:rsid w:val="004A7655"/>
    <w:pPr>
      <w:autoSpaceDE w:val="0"/>
      <w:autoSpaceDN w:val="0"/>
      <w:adjustRightInd w:val="0"/>
      <w:spacing w:line="295" w:lineRule="auto"/>
      <w:ind w:firstLine="561"/>
      <w:jc w:val="both"/>
    </w:pPr>
    <w:rPr>
      <w:sz w:val="27"/>
      <w:szCs w:val="24"/>
    </w:rPr>
  </w:style>
  <w:style w:type="character" w:customStyle="1" w:styleId="00-TriNoidungChar">
    <w:name w:val="__00-Tri_Noidung Char"/>
    <w:link w:val="00-TriNoidung"/>
    <w:rsid w:val="004A7655"/>
    <w:rPr>
      <w:sz w:val="27"/>
      <w:szCs w:val="24"/>
    </w:rPr>
  </w:style>
  <w:style w:type="paragraph" w:customStyle="1" w:styleId="nd">
    <w:name w:val="_nd"/>
    <w:basedOn w:val="Normal"/>
    <w:qFormat/>
    <w:rsid w:val="00FC6B97"/>
    <w:pPr>
      <w:spacing w:before="60" w:after="60" w:line="276" w:lineRule="auto"/>
      <w:ind w:firstLine="720"/>
      <w:jc w:val="both"/>
    </w:pPr>
    <w:rPr>
      <w:noProof/>
      <w:sz w:val="27"/>
      <w:szCs w:val="24"/>
    </w:rPr>
  </w:style>
  <w:style w:type="table" w:customStyle="1" w:styleId="TableGrid14">
    <w:name w:val="Table Grid14"/>
    <w:basedOn w:val="TableNormal"/>
    <w:next w:val="TableGrid"/>
    <w:uiPriority w:val="39"/>
    <w:rsid w:val="0034298D"/>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CF6920"/>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CF6920"/>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CF6920"/>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5105">
      <w:bodyDiv w:val="1"/>
      <w:marLeft w:val="0"/>
      <w:marRight w:val="0"/>
      <w:marTop w:val="0"/>
      <w:marBottom w:val="0"/>
      <w:divBdr>
        <w:top w:val="none" w:sz="0" w:space="0" w:color="auto"/>
        <w:left w:val="none" w:sz="0" w:space="0" w:color="auto"/>
        <w:bottom w:val="none" w:sz="0" w:space="0" w:color="auto"/>
        <w:right w:val="none" w:sz="0" w:space="0" w:color="auto"/>
      </w:divBdr>
    </w:div>
    <w:div w:id="4596695">
      <w:bodyDiv w:val="1"/>
      <w:marLeft w:val="0"/>
      <w:marRight w:val="0"/>
      <w:marTop w:val="0"/>
      <w:marBottom w:val="0"/>
      <w:divBdr>
        <w:top w:val="none" w:sz="0" w:space="0" w:color="auto"/>
        <w:left w:val="none" w:sz="0" w:space="0" w:color="auto"/>
        <w:bottom w:val="none" w:sz="0" w:space="0" w:color="auto"/>
        <w:right w:val="none" w:sz="0" w:space="0" w:color="auto"/>
      </w:divBdr>
    </w:div>
    <w:div w:id="14580657">
      <w:bodyDiv w:val="1"/>
      <w:marLeft w:val="0"/>
      <w:marRight w:val="0"/>
      <w:marTop w:val="0"/>
      <w:marBottom w:val="0"/>
      <w:divBdr>
        <w:top w:val="none" w:sz="0" w:space="0" w:color="auto"/>
        <w:left w:val="none" w:sz="0" w:space="0" w:color="auto"/>
        <w:bottom w:val="none" w:sz="0" w:space="0" w:color="auto"/>
        <w:right w:val="none" w:sz="0" w:space="0" w:color="auto"/>
      </w:divBdr>
    </w:div>
    <w:div w:id="18628838">
      <w:bodyDiv w:val="1"/>
      <w:marLeft w:val="0"/>
      <w:marRight w:val="0"/>
      <w:marTop w:val="0"/>
      <w:marBottom w:val="0"/>
      <w:divBdr>
        <w:top w:val="none" w:sz="0" w:space="0" w:color="auto"/>
        <w:left w:val="none" w:sz="0" w:space="0" w:color="auto"/>
        <w:bottom w:val="none" w:sz="0" w:space="0" w:color="auto"/>
        <w:right w:val="none" w:sz="0" w:space="0" w:color="auto"/>
      </w:divBdr>
    </w:div>
    <w:div w:id="23210252">
      <w:bodyDiv w:val="1"/>
      <w:marLeft w:val="0"/>
      <w:marRight w:val="0"/>
      <w:marTop w:val="0"/>
      <w:marBottom w:val="0"/>
      <w:divBdr>
        <w:top w:val="none" w:sz="0" w:space="0" w:color="auto"/>
        <w:left w:val="none" w:sz="0" w:space="0" w:color="auto"/>
        <w:bottom w:val="none" w:sz="0" w:space="0" w:color="auto"/>
        <w:right w:val="none" w:sz="0" w:space="0" w:color="auto"/>
      </w:divBdr>
    </w:div>
    <w:div w:id="24646207">
      <w:bodyDiv w:val="1"/>
      <w:marLeft w:val="0"/>
      <w:marRight w:val="0"/>
      <w:marTop w:val="0"/>
      <w:marBottom w:val="0"/>
      <w:divBdr>
        <w:top w:val="none" w:sz="0" w:space="0" w:color="auto"/>
        <w:left w:val="none" w:sz="0" w:space="0" w:color="auto"/>
        <w:bottom w:val="none" w:sz="0" w:space="0" w:color="auto"/>
        <w:right w:val="none" w:sz="0" w:space="0" w:color="auto"/>
      </w:divBdr>
    </w:div>
    <w:div w:id="26369128">
      <w:bodyDiv w:val="1"/>
      <w:marLeft w:val="0"/>
      <w:marRight w:val="0"/>
      <w:marTop w:val="0"/>
      <w:marBottom w:val="0"/>
      <w:divBdr>
        <w:top w:val="none" w:sz="0" w:space="0" w:color="auto"/>
        <w:left w:val="none" w:sz="0" w:space="0" w:color="auto"/>
        <w:bottom w:val="none" w:sz="0" w:space="0" w:color="auto"/>
        <w:right w:val="none" w:sz="0" w:space="0" w:color="auto"/>
      </w:divBdr>
    </w:div>
    <w:div w:id="37945924">
      <w:bodyDiv w:val="1"/>
      <w:marLeft w:val="0"/>
      <w:marRight w:val="0"/>
      <w:marTop w:val="0"/>
      <w:marBottom w:val="0"/>
      <w:divBdr>
        <w:top w:val="none" w:sz="0" w:space="0" w:color="auto"/>
        <w:left w:val="none" w:sz="0" w:space="0" w:color="auto"/>
        <w:bottom w:val="none" w:sz="0" w:space="0" w:color="auto"/>
        <w:right w:val="none" w:sz="0" w:space="0" w:color="auto"/>
      </w:divBdr>
    </w:div>
    <w:div w:id="45422728">
      <w:bodyDiv w:val="1"/>
      <w:marLeft w:val="0"/>
      <w:marRight w:val="0"/>
      <w:marTop w:val="0"/>
      <w:marBottom w:val="0"/>
      <w:divBdr>
        <w:top w:val="none" w:sz="0" w:space="0" w:color="auto"/>
        <w:left w:val="none" w:sz="0" w:space="0" w:color="auto"/>
        <w:bottom w:val="none" w:sz="0" w:space="0" w:color="auto"/>
        <w:right w:val="none" w:sz="0" w:space="0" w:color="auto"/>
      </w:divBdr>
    </w:div>
    <w:div w:id="49813477">
      <w:bodyDiv w:val="1"/>
      <w:marLeft w:val="0"/>
      <w:marRight w:val="0"/>
      <w:marTop w:val="0"/>
      <w:marBottom w:val="0"/>
      <w:divBdr>
        <w:top w:val="none" w:sz="0" w:space="0" w:color="auto"/>
        <w:left w:val="none" w:sz="0" w:space="0" w:color="auto"/>
        <w:bottom w:val="none" w:sz="0" w:space="0" w:color="auto"/>
        <w:right w:val="none" w:sz="0" w:space="0" w:color="auto"/>
      </w:divBdr>
    </w:div>
    <w:div w:id="70736755">
      <w:bodyDiv w:val="1"/>
      <w:marLeft w:val="0"/>
      <w:marRight w:val="0"/>
      <w:marTop w:val="0"/>
      <w:marBottom w:val="0"/>
      <w:divBdr>
        <w:top w:val="none" w:sz="0" w:space="0" w:color="auto"/>
        <w:left w:val="none" w:sz="0" w:space="0" w:color="auto"/>
        <w:bottom w:val="none" w:sz="0" w:space="0" w:color="auto"/>
        <w:right w:val="none" w:sz="0" w:space="0" w:color="auto"/>
      </w:divBdr>
    </w:div>
    <w:div w:id="77874669">
      <w:bodyDiv w:val="1"/>
      <w:marLeft w:val="0"/>
      <w:marRight w:val="0"/>
      <w:marTop w:val="0"/>
      <w:marBottom w:val="0"/>
      <w:divBdr>
        <w:top w:val="none" w:sz="0" w:space="0" w:color="auto"/>
        <w:left w:val="none" w:sz="0" w:space="0" w:color="auto"/>
        <w:bottom w:val="none" w:sz="0" w:space="0" w:color="auto"/>
        <w:right w:val="none" w:sz="0" w:space="0" w:color="auto"/>
      </w:divBdr>
    </w:div>
    <w:div w:id="84770239">
      <w:bodyDiv w:val="1"/>
      <w:marLeft w:val="0"/>
      <w:marRight w:val="0"/>
      <w:marTop w:val="0"/>
      <w:marBottom w:val="0"/>
      <w:divBdr>
        <w:top w:val="none" w:sz="0" w:space="0" w:color="auto"/>
        <w:left w:val="none" w:sz="0" w:space="0" w:color="auto"/>
        <w:bottom w:val="none" w:sz="0" w:space="0" w:color="auto"/>
        <w:right w:val="none" w:sz="0" w:space="0" w:color="auto"/>
      </w:divBdr>
    </w:div>
    <w:div w:id="90856984">
      <w:bodyDiv w:val="1"/>
      <w:marLeft w:val="0"/>
      <w:marRight w:val="0"/>
      <w:marTop w:val="0"/>
      <w:marBottom w:val="0"/>
      <w:divBdr>
        <w:top w:val="none" w:sz="0" w:space="0" w:color="auto"/>
        <w:left w:val="none" w:sz="0" w:space="0" w:color="auto"/>
        <w:bottom w:val="none" w:sz="0" w:space="0" w:color="auto"/>
        <w:right w:val="none" w:sz="0" w:space="0" w:color="auto"/>
      </w:divBdr>
    </w:div>
    <w:div w:id="101535120">
      <w:bodyDiv w:val="1"/>
      <w:marLeft w:val="0"/>
      <w:marRight w:val="0"/>
      <w:marTop w:val="0"/>
      <w:marBottom w:val="0"/>
      <w:divBdr>
        <w:top w:val="none" w:sz="0" w:space="0" w:color="auto"/>
        <w:left w:val="none" w:sz="0" w:space="0" w:color="auto"/>
        <w:bottom w:val="none" w:sz="0" w:space="0" w:color="auto"/>
        <w:right w:val="none" w:sz="0" w:space="0" w:color="auto"/>
      </w:divBdr>
    </w:div>
    <w:div w:id="104665308">
      <w:bodyDiv w:val="1"/>
      <w:marLeft w:val="0"/>
      <w:marRight w:val="0"/>
      <w:marTop w:val="0"/>
      <w:marBottom w:val="0"/>
      <w:divBdr>
        <w:top w:val="none" w:sz="0" w:space="0" w:color="auto"/>
        <w:left w:val="none" w:sz="0" w:space="0" w:color="auto"/>
        <w:bottom w:val="none" w:sz="0" w:space="0" w:color="auto"/>
        <w:right w:val="none" w:sz="0" w:space="0" w:color="auto"/>
      </w:divBdr>
    </w:div>
    <w:div w:id="105976131">
      <w:bodyDiv w:val="1"/>
      <w:marLeft w:val="0"/>
      <w:marRight w:val="0"/>
      <w:marTop w:val="0"/>
      <w:marBottom w:val="0"/>
      <w:divBdr>
        <w:top w:val="none" w:sz="0" w:space="0" w:color="auto"/>
        <w:left w:val="none" w:sz="0" w:space="0" w:color="auto"/>
        <w:bottom w:val="none" w:sz="0" w:space="0" w:color="auto"/>
        <w:right w:val="none" w:sz="0" w:space="0" w:color="auto"/>
      </w:divBdr>
    </w:div>
    <w:div w:id="117720491">
      <w:bodyDiv w:val="1"/>
      <w:marLeft w:val="0"/>
      <w:marRight w:val="0"/>
      <w:marTop w:val="0"/>
      <w:marBottom w:val="0"/>
      <w:divBdr>
        <w:top w:val="none" w:sz="0" w:space="0" w:color="auto"/>
        <w:left w:val="none" w:sz="0" w:space="0" w:color="auto"/>
        <w:bottom w:val="none" w:sz="0" w:space="0" w:color="auto"/>
        <w:right w:val="none" w:sz="0" w:space="0" w:color="auto"/>
      </w:divBdr>
    </w:div>
    <w:div w:id="125205533">
      <w:bodyDiv w:val="1"/>
      <w:marLeft w:val="0"/>
      <w:marRight w:val="0"/>
      <w:marTop w:val="0"/>
      <w:marBottom w:val="0"/>
      <w:divBdr>
        <w:top w:val="none" w:sz="0" w:space="0" w:color="auto"/>
        <w:left w:val="none" w:sz="0" w:space="0" w:color="auto"/>
        <w:bottom w:val="none" w:sz="0" w:space="0" w:color="auto"/>
        <w:right w:val="none" w:sz="0" w:space="0" w:color="auto"/>
      </w:divBdr>
    </w:div>
    <w:div w:id="126238170">
      <w:bodyDiv w:val="1"/>
      <w:marLeft w:val="0"/>
      <w:marRight w:val="0"/>
      <w:marTop w:val="0"/>
      <w:marBottom w:val="0"/>
      <w:divBdr>
        <w:top w:val="none" w:sz="0" w:space="0" w:color="auto"/>
        <w:left w:val="none" w:sz="0" w:space="0" w:color="auto"/>
        <w:bottom w:val="none" w:sz="0" w:space="0" w:color="auto"/>
        <w:right w:val="none" w:sz="0" w:space="0" w:color="auto"/>
      </w:divBdr>
    </w:div>
    <w:div w:id="127362455">
      <w:bodyDiv w:val="1"/>
      <w:marLeft w:val="0"/>
      <w:marRight w:val="0"/>
      <w:marTop w:val="0"/>
      <w:marBottom w:val="0"/>
      <w:divBdr>
        <w:top w:val="none" w:sz="0" w:space="0" w:color="auto"/>
        <w:left w:val="none" w:sz="0" w:space="0" w:color="auto"/>
        <w:bottom w:val="none" w:sz="0" w:space="0" w:color="auto"/>
        <w:right w:val="none" w:sz="0" w:space="0" w:color="auto"/>
      </w:divBdr>
    </w:div>
    <w:div w:id="151989394">
      <w:bodyDiv w:val="1"/>
      <w:marLeft w:val="0"/>
      <w:marRight w:val="0"/>
      <w:marTop w:val="0"/>
      <w:marBottom w:val="0"/>
      <w:divBdr>
        <w:top w:val="none" w:sz="0" w:space="0" w:color="auto"/>
        <w:left w:val="none" w:sz="0" w:space="0" w:color="auto"/>
        <w:bottom w:val="none" w:sz="0" w:space="0" w:color="auto"/>
        <w:right w:val="none" w:sz="0" w:space="0" w:color="auto"/>
      </w:divBdr>
    </w:div>
    <w:div w:id="167404123">
      <w:bodyDiv w:val="1"/>
      <w:marLeft w:val="0"/>
      <w:marRight w:val="0"/>
      <w:marTop w:val="0"/>
      <w:marBottom w:val="0"/>
      <w:divBdr>
        <w:top w:val="none" w:sz="0" w:space="0" w:color="auto"/>
        <w:left w:val="none" w:sz="0" w:space="0" w:color="auto"/>
        <w:bottom w:val="none" w:sz="0" w:space="0" w:color="auto"/>
        <w:right w:val="none" w:sz="0" w:space="0" w:color="auto"/>
      </w:divBdr>
    </w:div>
    <w:div w:id="173614492">
      <w:bodyDiv w:val="1"/>
      <w:marLeft w:val="0"/>
      <w:marRight w:val="0"/>
      <w:marTop w:val="0"/>
      <w:marBottom w:val="0"/>
      <w:divBdr>
        <w:top w:val="none" w:sz="0" w:space="0" w:color="auto"/>
        <w:left w:val="none" w:sz="0" w:space="0" w:color="auto"/>
        <w:bottom w:val="none" w:sz="0" w:space="0" w:color="auto"/>
        <w:right w:val="none" w:sz="0" w:space="0" w:color="auto"/>
      </w:divBdr>
    </w:div>
    <w:div w:id="174349637">
      <w:bodyDiv w:val="1"/>
      <w:marLeft w:val="0"/>
      <w:marRight w:val="0"/>
      <w:marTop w:val="0"/>
      <w:marBottom w:val="0"/>
      <w:divBdr>
        <w:top w:val="none" w:sz="0" w:space="0" w:color="auto"/>
        <w:left w:val="none" w:sz="0" w:space="0" w:color="auto"/>
        <w:bottom w:val="none" w:sz="0" w:space="0" w:color="auto"/>
        <w:right w:val="none" w:sz="0" w:space="0" w:color="auto"/>
      </w:divBdr>
    </w:div>
    <w:div w:id="176579958">
      <w:bodyDiv w:val="1"/>
      <w:marLeft w:val="0"/>
      <w:marRight w:val="0"/>
      <w:marTop w:val="0"/>
      <w:marBottom w:val="0"/>
      <w:divBdr>
        <w:top w:val="none" w:sz="0" w:space="0" w:color="auto"/>
        <w:left w:val="none" w:sz="0" w:space="0" w:color="auto"/>
        <w:bottom w:val="none" w:sz="0" w:space="0" w:color="auto"/>
        <w:right w:val="none" w:sz="0" w:space="0" w:color="auto"/>
      </w:divBdr>
    </w:div>
    <w:div w:id="186989619">
      <w:bodyDiv w:val="1"/>
      <w:marLeft w:val="0"/>
      <w:marRight w:val="0"/>
      <w:marTop w:val="0"/>
      <w:marBottom w:val="0"/>
      <w:divBdr>
        <w:top w:val="none" w:sz="0" w:space="0" w:color="auto"/>
        <w:left w:val="none" w:sz="0" w:space="0" w:color="auto"/>
        <w:bottom w:val="none" w:sz="0" w:space="0" w:color="auto"/>
        <w:right w:val="none" w:sz="0" w:space="0" w:color="auto"/>
      </w:divBdr>
    </w:div>
    <w:div w:id="202402662">
      <w:bodyDiv w:val="1"/>
      <w:marLeft w:val="0"/>
      <w:marRight w:val="0"/>
      <w:marTop w:val="0"/>
      <w:marBottom w:val="0"/>
      <w:divBdr>
        <w:top w:val="none" w:sz="0" w:space="0" w:color="auto"/>
        <w:left w:val="none" w:sz="0" w:space="0" w:color="auto"/>
        <w:bottom w:val="none" w:sz="0" w:space="0" w:color="auto"/>
        <w:right w:val="none" w:sz="0" w:space="0" w:color="auto"/>
      </w:divBdr>
    </w:div>
    <w:div w:id="209537607">
      <w:bodyDiv w:val="1"/>
      <w:marLeft w:val="0"/>
      <w:marRight w:val="0"/>
      <w:marTop w:val="0"/>
      <w:marBottom w:val="0"/>
      <w:divBdr>
        <w:top w:val="none" w:sz="0" w:space="0" w:color="auto"/>
        <w:left w:val="none" w:sz="0" w:space="0" w:color="auto"/>
        <w:bottom w:val="none" w:sz="0" w:space="0" w:color="auto"/>
        <w:right w:val="none" w:sz="0" w:space="0" w:color="auto"/>
      </w:divBdr>
    </w:div>
    <w:div w:id="211426061">
      <w:bodyDiv w:val="1"/>
      <w:marLeft w:val="0"/>
      <w:marRight w:val="0"/>
      <w:marTop w:val="0"/>
      <w:marBottom w:val="0"/>
      <w:divBdr>
        <w:top w:val="none" w:sz="0" w:space="0" w:color="auto"/>
        <w:left w:val="none" w:sz="0" w:space="0" w:color="auto"/>
        <w:bottom w:val="none" w:sz="0" w:space="0" w:color="auto"/>
        <w:right w:val="none" w:sz="0" w:space="0" w:color="auto"/>
      </w:divBdr>
    </w:div>
    <w:div w:id="218055915">
      <w:bodyDiv w:val="1"/>
      <w:marLeft w:val="0"/>
      <w:marRight w:val="0"/>
      <w:marTop w:val="0"/>
      <w:marBottom w:val="0"/>
      <w:divBdr>
        <w:top w:val="none" w:sz="0" w:space="0" w:color="auto"/>
        <w:left w:val="none" w:sz="0" w:space="0" w:color="auto"/>
        <w:bottom w:val="none" w:sz="0" w:space="0" w:color="auto"/>
        <w:right w:val="none" w:sz="0" w:space="0" w:color="auto"/>
      </w:divBdr>
    </w:div>
    <w:div w:id="218171155">
      <w:bodyDiv w:val="1"/>
      <w:marLeft w:val="0"/>
      <w:marRight w:val="0"/>
      <w:marTop w:val="0"/>
      <w:marBottom w:val="0"/>
      <w:divBdr>
        <w:top w:val="none" w:sz="0" w:space="0" w:color="auto"/>
        <w:left w:val="none" w:sz="0" w:space="0" w:color="auto"/>
        <w:bottom w:val="none" w:sz="0" w:space="0" w:color="auto"/>
        <w:right w:val="none" w:sz="0" w:space="0" w:color="auto"/>
      </w:divBdr>
    </w:div>
    <w:div w:id="219444184">
      <w:bodyDiv w:val="1"/>
      <w:marLeft w:val="0"/>
      <w:marRight w:val="0"/>
      <w:marTop w:val="0"/>
      <w:marBottom w:val="0"/>
      <w:divBdr>
        <w:top w:val="none" w:sz="0" w:space="0" w:color="auto"/>
        <w:left w:val="none" w:sz="0" w:space="0" w:color="auto"/>
        <w:bottom w:val="none" w:sz="0" w:space="0" w:color="auto"/>
        <w:right w:val="none" w:sz="0" w:space="0" w:color="auto"/>
      </w:divBdr>
    </w:div>
    <w:div w:id="222832690">
      <w:bodyDiv w:val="1"/>
      <w:marLeft w:val="0"/>
      <w:marRight w:val="0"/>
      <w:marTop w:val="0"/>
      <w:marBottom w:val="0"/>
      <w:divBdr>
        <w:top w:val="none" w:sz="0" w:space="0" w:color="auto"/>
        <w:left w:val="none" w:sz="0" w:space="0" w:color="auto"/>
        <w:bottom w:val="none" w:sz="0" w:space="0" w:color="auto"/>
        <w:right w:val="none" w:sz="0" w:space="0" w:color="auto"/>
      </w:divBdr>
    </w:div>
    <w:div w:id="227230666">
      <w:bodyDiv w:val="1"/>
      <w:marLeft w:val="0"/>
      <w:marRight w:val="0"/>
      <w:marTop w:val="0"/>
      <w:marBottom w:val="0"/>
      <w:divBdr>
        <w:top w:val="none" w:sz="0" w:space="0" w:color="auto"/>
        <w:left w:val="none" w:sz="0" w:space="0" w:color="auto"/>
        <w:bottom w:val="none" w:sz="0" w:space="0" w:color="auto"/>
        <w:right w:val="none" w:sz="0" w:space="0" w:color="auto"/>
      </w:divBdr>
    </w:div>
    <w:div w:id="234702187">
      <w:bodyDiv w:val="1"/>
      <w:marLeft w:val="0"/>
      <w:marRight w:val="0"/>
      <w:marTop w:val="0"/>
      <w:marBottom w:val="0"/>
      <w:divBdr>
        <w:top w:val="none" w:sz="0" w:space="0" w:color="auto"/>
        <w:left w:val="none" w:sz="0" w:space="0" w:color="auto"/>
        <w:bottom w:val="none" w:sz="0" w:space="0" w:color="auto"/>
        <w:right w:val="none" w:sz="0" w:space="0" w:color="auto"/>
      </w:divBdr>
    </w:div>
    <w:div w:id="239870916">
      <w:bodyDiv w:val="1"/>
      <w:marLeft w:val="0"/>
      <w:marRight w:val="0"/>
      <w:marTop w:val="0"/>
      <w:marBottom w:val="0"/>
      <w:divBdr>
        <w:top w:val="none" w:sz="0" w:space="0" w:color="auto"/>
        <w:left w:val="none" w:sz="0" w:space="0" w:color="auto"/>
        <w:bottom w:val="none" w:sz="0" w:space="0" w:color="auto"/>
        <w:right w:val="none" w:sz="0" w:space="0" w:color="auto"/>
      </w:divBdr>
    </w:div>
    <w:div w:id="242764317">
      <w:bodyDiv w:val="1"/>
      <w:marLeft w:val="0"/>
      <w:marRight w:val="0"/>
      <w:marTop w:val="0"/>
      <w:marBottom w:val="0"/>
      <w:divBdr>
        <w:top w:val="none" w:sz="0" w:space="0" w:color="auto"/>
        <w:left w:val="none" w:sz="0" w:space="0" w:color="auto"/>
        <w:bottom w:val="none" w:sz="0" w:space="0" w:color="auto"/>
        <w:right w:val="none" w:sz="0" w:space="0" w:color="auto"/>
      </w:divBdr>
    </w:div>
    <w:div w:id="247692499">
      <w:bodyDiv w:val="1"/>
      <w:marLeft w:val="0"/>
      <w:marRight w:val="0"/>
      <w:marTop w:val="0"/>
      <w:marBottom w:val="0"/>
      <w:divBdr>
        <w:top w:val="none" w:sz="0" w:space="0" w:color="auto"/>
        <w:left w:val="none" w:sz="0" w:space="0" w:color="auto"/>
        <w:bottom w:val="none" w:sz="0" w:space="0" w:color="auto"/>
        <w:right w:val="none" w:sz="0" w:space="0" w:color="auto"/>
      </w:divBdr>
    </w:div>
    <w:div w:id="265815262">
      <w:bodyDiv w:val="1"/>
      <w:marLeft w:val="0"/>
      <w:marRight w:val="0"/>
      <w:marTop w:val="0"/>
      <w:marBottom w:val="0"/>
      <w:divBdr>
        <w:top w:val="none" w:sz="0" w:space="0" w:color="auto"/>
        <w:left w:val="none" w:sz="0" w:space="0" w:color="auto"/>
        <w:bottom w:val="none" w:sz="0" w:space="0" w:color="auto"/>
        <w:right w:val="none" w:sz="0" w:space="0" w:color="auto"/>
      </w:divBdr>
    </w:div>
    <w:div w:id="278151122">
      <w:bodyDiv w:val="1"/>
      <w:marLeft w:val="0"/>
      <w:marRight w:val="0"/>
      <w:marTop w:val="0"/>
      <w:marBottom w:val="0"/>
      <w:divBdr>
        <w:top w:val="none" w:sz="0" w:space="0" w:color="auto"/>
        <w:left w:val="none" w:sz="0" w:space="0" w:color="auto"/>
        <w:bottom w:val="none" w:sz="0" w:space="0" w:color="auto"/>
        <w:right w:val="none" w:sz="0" w:space="0" w:color="auto"/>
      </w:divBdr>
    </w:div>
    <w:div w:id="288702716">
      <w:bodyDiv w:val="1"/>
      <w:marLeft w:val="0"/>
      <w:marRight w:val="0"/>
      <w:marTop w:val="0"/>
      <w:marBottom w:val="0"/>
      <w:divBdr>
        <w:top w:val="none" w:sz="0" w:space="0" w:color="auto"/>
        <w:left w:val="none" w:sz="0" w:space="0" w:color="auto"/>
        <w:bottom w:val="none" w:sz="0" w:space="0" w:color="auto"/>
        <w:right w:val="none" w:sz="0" w:space="0" w:color="auto"/>
      </w:divBdr>
    </w:div>
    <w:div w:id="295332815">
      <w:bodyDiv w:val="1"/>
      <w:marLeft w:val="0"/>
      <w:marRight w:val="0"/>
      <w:marTop w:val="0"/>
      <w:marBottom w:val="0"/>
      <w:divBdr>
        <w:top w:val="none" w:sz="0" w:space="0" w:color="auto"/>
        <w:left w:val="none" w:sz="0" w:space="0" w:color="auto"/>
        <w:bottom w:val="none" w:sz="0" w:space="0" w:color="auto"/>
        <w:right w:val="none" w:sz="0" w:space="0" w:color="auto"/>
      </w:divBdr>
    </w:div>
    <w:div w:id="300696061">
      <w:bodyDiv w:val="1"/>
      <w:marLeft w:val="0"/>
      <w:marRight w:val="0"/>
      <w:marTop w:val="0"/>
      <w:marBottom w:val="0"/>
      <w:divBdr>
        <w:top w:val="none" w:sz="0" w:space="0" w:color="auto"/>
        <w:left w:val="none" w:sz="0" w:space="0" w:color="auto"/>
        <w:bottom w:val="none" w:sz="0" w:space="0" w:color="auto"/>
        <w:right w:val="none" w:sz="0" w:space="0" w:color="auto"/>
      </w:divBdr>
    </w:div>
    <w:div w:id="300893170">
      <w:bodyDiv w:val="1"/>
      <w:marLeft w:val="0"/>
      <w:marRight w:val="0"/>
      <w:marTop w:val="0"/>
      <w:marBottom w:val="0"/>
      <w:divBdr>
        <w:top w:val="none" w:sz="0" w:space="0" w:color="auto"/>
        <w:left w:val="none" w:sz="0" w:space="0" w:color="auto"/>
        <w:bottom w:val="none" w:sz="0" w:space="0" w:color="auto"/>
        <w:right w:val="none" w:sz="0" w:space="0" w:color="auto"/>
      </w:divBdr>
    </w:div>
    <w:div w:id="301548369">
      <w:bodyDiv w:val="1"/>
      <w:marLeft w:val="0"/>
      <w:marRight w:val="0"/>
      <w:marTop w:val="0"/>
      <w:marBottom w:val="0"/>
      <w:divBdr>
        <w:top w:val="none" w:sz="0" w:space="0" w:color="auto"/>
        <w:left w:val="none" w:sz="0" w:space="0" w:color="auto"/>
        <w:bottom w:val="none" w:sz="0" w:space="0" w:color="auto"/>
        <w:right w:val="none" w:sz="0" w:space="0" w:color="auto"/>
      </w:divBdr>
    </w:div>
    <w:div w:id="302778696">
      <w:bodyDiv w:val="1"/>
      <w:marLeft w:val="0"/>
      <w:marRight w:val="0"/>
      <w:marTop w:val="0"/>
      <w:marBottom w:val="0"/>
      <w:divBdr>
        <w:top w:val="none" w:sz="0" w:space="0" w:color="auto"/>
        <w:left w:val="none" w:sz="0" w:space="0" w:color="auto"/>
        <w:bottom w:val="none" w:sz="0" w:space="0" w:color="auto"/>
        <w:right w:val="none" w:sz="0" w:space="0" w:color="auto"/>
      </w:divBdr>
    </w:div>
    <w:div w:id="303236337">
      <w:bodyDiv w:val="1"/>
      <w:marLeft w:val="0"/>
      <w:marRight w:val="0"/>
      <w:marTop w:val="0"/>
      <w:marBottom w:val="0"/>
      <w:divBdr>
        <w:top w:val="none" w:sz="0" w:space="0" w:color="auto"/>
        <w:left w:val="none" w:sz="0" w:space="0" w:color="auto"/>
        <w:bottom w:val="none" w:sz="0" w:space="0" w:color="auto"/>
        <w:right w:val="none" w:sz="0" w:space="0" w:color="auto"/>
      </w:divBdr>
    </w:div>
    <w:div w:id="303703777">
      <w:bodyDiv w:val="1"/>
      <w:marLeft w:val="0"/>
      <w:marRight w:val="0"/>
      <w:marTop w:val="0"/>
      <w:marBottom w:val="0"/>
      <w:divBdr>
        <w:top w:val="none" w:sz="0" w:space="0" w:color="auto"/>
        <w:left w:val="none" w:sz="0" w:space="0" w:color="auto"/>
        <w:bottom w:val="none" w:sz="0" w:space="0" w:color="auto"/>
        <w:right w:val="none" w:sz="0" w:space="0" w:color="auto"/>
      </w:divBdr>
    </w:div>
    <w:div w:id="308680949">
      <w:bodyDiv w:val="1"/>
      <w:marLeft w:val="0"/>
      <w:marRight w:val="0"/>
      <w:marTop w:val="0"/>
      <w:marBottom w:val="0"/>
      <w:divBdr>
        <w:top w:val="none" w:sz="0" w:space="0" w:color="auto"/>
        <w:left w:val="none" w:sz="0" w:space="0" w:color="auto"/>
        <w:bottom w:val="none" w:sz="0" w:space="0" w:color="auto"/>
        <w:right w:val="none" w:sz="0" w:space="0" w:color="auto"/>
      </w:divBdr>
    </w:div>
    <w:div w:id="314191411">
      <w:bodyDiv w:val="1"/>
      <w:marLeft w:val="0"/>
      <w:marRight w:val="0"/>
      <w:marTop w:val="0"/>
      <w:marBottom w:val="0"/>
      <w:divBdr>
        <w:top w:val="none" w:sz="0" w:space="0" w:color="auto"/>
        <w:left w:val="none" w:sz="0" w:space="0" w:color="auto"/>
        <w:bottom w:val="none" w:sz="0" w:space="0" w:color="auto"/>
        <w:right w:val="none" w:sz="0" w:space="0" w:color="auto"/>
      </w:divBdr>
    </w:div>
    <w:div w:id="328679297">
      <w:bodyDiv w:val="1"/>
      <w:marLeft w:val="0"/>
      <w:marRight w:val="0"/>
      <w:marTop w:val="0"/>
      <w:marBottom w:val="0"/>
      <w:divBdr>
        <w:top w:val="none" w:sz="0" w:space="0" w:color="auto"/>
        <w:left w:val="none" w:sz="0" w:space="0" w:color="auto"/>
        <w:bottom w:val="none" w:sz="0" w:space="0" w:color="auto"/>
        <w:right w:val="none" w:sz="0" w:space="0" w:color="auto"/>
      </w:divBdr>
    </w:div>
    <w:div w:id="368460870">
      <w:bodyDiv w:val="1"/>
      <w:marLeft w:val="0"/>
      <w:marRight w:val="0"/>
      <w:marTop w:val="0"/>
      <w:marBottom w:val="0"/>
      <w:divBdr>
        <w:top w:val="none" w:sz="0" w:space="0" w:color="auto"/>
        <w:left w:val="none" w:sz="0" w:space="0" w:color="auto"/>
        <w:bottom w:val="none" w:sz="0" w:space="0" w:color="auto"/>
        <w:right w:val="none" w:sz="0" w:space="0" w:color="auto"/>
      </w:divBdr>
    </w:div>
    <w:div w:id="382826635">
      <w:bodyDiv w:val="1"/>
      <w:marLeft w:val="0"/>
      <w:marRight w:val="0"/>
      <w:marTop w:val="0"/>
      <w:marBottom w:val="0"/>
      <w:divBdr>
        <w:top w:val="none" w:sz="0" w:space="0" w:color="auto"/>
        <w:left w:val="none" w:sz="0" w:space="0" w:color="auto"/>
        <w:bottom w:val="none" w:sz="0" w:space="0" w:color="auto"/>
        <w:right w:val="none" w:sz="0" w:space="0" w:color="auto"/>
      </w:divBdr>
    </w:div>
    <w:div w:id="383143634">
      <w:bodyDiv w:val="1"/>
      <w:marLeft w:val="0"/>
      <w:marRight w:val="0"/>
      <w:marTop w:val="0"/>
      <w:marBottom w:val="0"/>
      <w:divBdr>
        <w:top w:val="none" w:sz="0" w:space="0" w:color="auto"/>
        <w:left w:val="none" w:sz="0" w:space="0" w:color="auto"/>
        <w:bottom w:val="none" w:sz="0" w:space="0" w:color="auto"/>
        <w:right w:val="none" w:sz="0" w:space="0" w:color="auto"/>
      </w:divBdr>
    </w:div>
    <w:div w:id="390231478">
      <w:bodyDiv w:val="1"/>
      <w:marLeft w:val="0"/>
      <w:marRight w:val="0"/>
      <w:marTop w:val="0"/>
      <w:marBottom w:val="0"/>
      <w:divBdr>
        <w:top w:val="none" w:sz="0" w:space="0" w:color="auto"/>
        <w:left w:val="none" w:sz="0" w:space="0" w:color="auto"/>
        <w:bottom w:val="none" w:sz="0" w:space="0" w:color="auto"/>
        <w:right w:val="none" w:sz="0" w:space="0" w:color="auto"/>
      </w:divBdr>
    </w:div>
    <w:div w:id="397093260">
      <w:bodyDiv w:val="1"/>
      <w:marLeft w:val="0"/>
      <w:marRight w:val="0"/>
      <w:marTop w:val="0"/>
      <w:marBottom w:val="0"/>
      <w:divBdr>
        <w:top w:val="none" w:sz="0" w:space="0" w:color="auto"/>
        <w:left w:val="none" w:sz="0" w:space="0" w:color="auto"/>
        <w:bottom w:val="none" w:sz="0" w:space="0" w:color="auto"/>
        <w:right w:val="none" w:sz="0" w:space="0" w:color="auto"/>
      </w:divBdr>
    </w:div>
    <w:div w:id="416294291">
      <w:bodyDiv w:val="1"/>
      <w:marLeft w:val="0"/>
      <w:marRight w:val="0"/>
      <w:marTop w:val="0"/>
      <w:marBottom w:val="0"/>
      <w:divBdr>
        <w:top w:val="none" w:sz="0" w:space="0" w:color="auto"/>
        <w:left w:val="none" w:sz="0" w:space="0" w:color="auto"/>
        <w:bottom w:val="none" w:sz="0" w:space="0" w:color="auto"/>
        <w:right w:val="none" w:sz="0" w:space="0" w:color="auto"/>
      </w:divBdr>
    </w:div>
    <w:div w:id="420104080">
      <w:bodyDiv w:val="1"/>
      <w:marLeft w:val="0"/>
      <w:marRight w:val="0"/>
      <w:marTop w:val="0"/>
      <w:marBottom w:val="0"/>
      <w:divBdr>
        <w:top w:val="none" w:sz="0" w:space="0" w:color="auto"/>
        <w:left w:val="none" w:sz="0" w:space="0" w:color="auto"/>
        <w:bottom w:val="none" w:sz="0" w:space="0" w:color="auto"/>
        <w:right w:val="none" w:sz="0" w:space="0" w:color="auto"/>
      </w:divBdr>
    </w:div>
    <w:div w:id="420417229">
      <w:bodyDiv w:val="1"/>
      <w:marLeft w:val="0"/>
      <w:marRight w:val="0"/>
      <w:marTop w:val="0"/>
      <w:marBottom w:val="0"/>
      <w:divBdr>
        <w:top w:val="none" w:sz="0" w:space="0" w:color="auto"/>
        <w:left w:val="none" w:sz="0" w:space="0" w:color="auto"/>
        <w:bottom w:val="none" w:sz="0" w:space="0" w:color="auto"/>
        <w:right w:val="none" w:sz="0" w:space="0" w:color="auto"/>
      </w:divBdr>
    </w:div>
    <w:div w:id="430929769">
      <w:bodyDiv w:val="1"/>
      <w:marLeft w:val="0"/>
      <w:marRight w:val="0"/>
      <w:marTop w:val="0"/>
      <w:marBottom w:val="0"/>
      <w:divBdr>
        <w:top w:val="none" w:sz="0" w:space="0" w:color="auto"/>
        <w:left w:val="none" w:sz="0" w:space="0" w:color="auto"/>
        <w:bottom w:val="none" w:sz="0" w:space="0" w:color="auto"/>
        <w:right w:val="none" w:sz="0" w:space="0" w:color="auto"/>
      </w:divBdr>
    </w:div>
    <w:div w:id="430976951">
      <w:bodyDiv w:val="1"/>
      <w:marLeft w:val="0"/>
      <w:marRight w:val="0"/>
      <w:marTop w:val="0"/>
      <w:marBottom w:val="0"/>
      <w:divBdr>
        <w:top w:val="none" w:sz="0" w:space="0" w:color="auto"/>
        <w:left w:val="none" w:sz="0" w:space="0" w:color="auto"/>
        <w:bottom w:val="none" w:sz="0" w:space="0" w:color="auto"/>
        <w:right w:val="none" w:sz="0" w:space="0" w:color="auto"/>
      </w:divBdr>
    </w:div>
    <w:div w:id="431439507">
      <w:bodyDiv w:val="1"/>
      <w:marLeft w:val="0"/>
      <w:marRight w:val="0"/>
      <w:marTop w:val="0"/>
      <w:marBottom w:val="0"/>
      <w:divBdr>
        <w:top w:val="none" w:sz="0" w:space="0" w:color="auto"/>
        <w:left w:val="none" w:sz="0" w:space="0" w:color="auto"/>
        <w:bottom w:val="none" w:sz="0" w:space="0" w:color="auto"/>
        <w:right w:val="none" w:sz="0" w:space="0" w:color="auto"/>
      </w:divBdr>
    </w:div>
    <w:div w:id="435098448">
      <w:bodyDiv w:val="1"/>
      <w:marLeft w:val="0"/>
      <w:marRight w:val="0"/>
      <w:marTop w:val="0"/>
      <w:marBottom w:val="0"/>
      <w:divBdr>
        <w:top w:val="none" w:sz="0" w:space="0" w:color="auto"/>
        <w:left w:val="none" w:sz="0" w:space="0" w:color="auto"/>
        <w:bottom w:val="none" w:sz="0" w:space="0" w:color="auto"/>
        <w:right w:val="none" w:sz="0" w:space="0" w:color="auto"/>
      </w:divBdr>
    </w:div>
    <w:div w:id="451364920">
      <w:bodyDiv w:val="1"/>
      <w:marLeft w:val="0"/>
      <w:marRight w:val="0"/>
      <w:marTop w:val="0"/>
      <w:marBottom w:val="0"/>
      <w:divBdr>
        <w:top w:val="none" w:sz="0" w:space="0" w:color="auto"/>
        <w:left w:val="none" w:sz="0" w:space="0" w:color="auto"/>
        <w:bottom w:val="none" w:sz="0" w:space="0" w:color="auto"/>
        <w:right w:val="none" w:sz="0" w:space="0" w:color="auto"/>
      </w:divBdr>
    </w:div>
    <w:div w:id="460002215">
      <w:bodyDiv w:val="1"/>
      <w:marLeft w:val="0"/>
      <w:marRight w:val="0"/>
      <w:marTop w:val="0"/>
      <w:marBottom w:val="0"/>
      <w:divBdr>
        <w:top w:val="none" w:sz="0" w:space="0" w:color="auto"/>
        <w:left w:val="none" w:sz="0" w:space="0" w:color="auto"/>
        <w:bottom w:val="none" w:sz="0" w:space="0" w:color="auto"/>
        <w:right w:val="none" w:sz="0" w:space="0" w:color="auto"/>
      </w:divBdr>
    </w:div>
    <w:div w:id="468665864">
      <w:bodyDiv w:val="1"/>
      <w:marLeft w:val="0"/>
      <w:marRight w:val="0"/>
      <w:marTop w:val="0"/>
      <w:marBottom w:val="0"/>
      <w:divBdr>
        <w:top w:val="none" w:sz="0" w:space="0" w:color="auto"/>
        <w:left w:val="none" w:sz="0" w:space="0" w:color="auto"/>
        <w:bottom w:val="none" w:sz="0" w:space="0" w:color="auto"/>
        <w:right w:val="none" w:sz="0" w:space="0" w:color="auto"/>
      </w:divBdr>
      <w:divsChild>
        <w:div w:id="780026281">
          <w:marLeft w:val="0"/>
          <w:marRight w:val="0"/>
          <w:marTop w:val="120"/>
          <w:marBottom w:val="0"/>
          <w:divBdr>
            <w:top w:val="none" w:sz="0" w:space="0" w:color="auto"/>
            <w:left w:val="none" w:sz="0" w:space="0" w:color="auto"/>
            <w:bottom w:val="none" w:sz="0" w:space="0" w:color="auto"/>
            <w:right w:val="none" w:sz="0" w:space="0" w:color="auto"/>
          </w:divBdr>
        </w:div>
        <w:div w:id="2010132070">
          <w:marLeft w:val="0"/>
          <w:marRight w:val="0"/>
          <w:marTop w:val="120"/>
          <w:marBottom w:val="0"/>
          <w:divBdr>
            <w:top w:val="none" w:sz="0" w:space="0" w:color="auto"/>
            <w:left w:val="none" w:sz="0" w:space="0" w:color="auto"/>
            <w:bottom w:val="none" w:sz="0" w:space="0" w:color="auto"/>
            <w:right w:val="none" w:sz="0" w:space="0" w:color="auto"/>
          </w:divBdr>
        </w:div>
      </w:divsChild>
    </w:div>
    <w:div w:id="471020640">
      <w:bodyDiv w:val="1"/>
      <w:marLeft w:val="0"/>
      <w:marRight w:val="0"/>
      <w:marTop w:val="0"/>
      <w:marBottom w:val="0"/>
      <w:divBdr>
        <w:top w:val="none" w:sz="0" w:space="0" w:color="auto"/>
        <w:left w:val="none" w:sz="0" w:space="0" w:color="auto"/>
        <w:bottom w:val="none" w:sz="0" w:space="0" w:color="auto"/>
        <w:right w:val="none" w:sz="0" w:space="0" w:color="auto"/>
      </w:divBdr>
    </w:div>
    <w:div w:id="476605218">
      <w:bodyDiv w:val="1"/>
      <w:marLeft w:val="0"/>
      <w:marRight w:val="0"/>
      <w:marTop w:val="0"/>
      <w:marBottom w:val="0"/>
      <w:divBdr>
        <w:top w:val="none" w:sz="0" w:space="0" w:color="auto"/>
        <w:left w:val="none" w:sz="0" w:space="0" w:color="auto"/>
        <w:bottom w:val="none" w:sz="0" w:space="0" w:color="auto"/>
        <w:right w:val="none" w:sz="0" w:space="0" w:color="auto"/>
      </w:divBdr>
    </w:div>
    <w:div w:id="485706752">
      <w:bodyDiv w:val="1"/>
      <w:marLeft w:val="0"/>
      <w:marRight w:val="0"/>
      <w:marTop w:val="0"/>
      <w:marBottom w:val="0"/>
      <w:divBdr>
        <w:top w:val="none" w:sz="0" w:space="0" w:color="auto"/>
        <w:left w:val="none" w:sz="0" w:space="0" w:color="auto"/>
        <w:bottom w:val="none" w:sz="0" w:space="0" w:color="auto"/>
        <w:right w:val="none" w:sz="0" w:space="0" w:color="auto"/>
      </w:divBdr>
    </w:div>
    <w:div w:id="487862039">
      <w:bodyDiv w:val="1"/>
      <w:marLeft w:val="0"/>
      <w:marRight w:val="0"/>
      <w:marTop w:val="0"/>
      <w:marBottom w:val="0"/>
      <w:divBdr>
        <w:top w:val="none" w:sz="0" w:space="0" w:color="auto"/>
        <w:left w:val="none" w:sz="0" w:space="0" w:color="auto"/>
        <w:bottom w:val="none" w:sz="0" w:space="0" w:color="auto"/>
        <w:right w:val="none" w:sz="0" w:space="0" w:color="auto"/>
      </w:divBdr>
    </w:div>
    <w:div w:id="488404026">
      <w:bodyDiv w:val="1"/>
      <w:marLeft w:val="0"/>
      <w:marRight w:val="0"/>
      <w:marTop w:val="0"/>
      <w:marBottom w:val="0"/>
      <w:divBdr>
        <w:top w:val="none" w:sz="0" w:space="0" w:color="auto"/>
        <w:left w:val="none" w:sz="0" w:space="0" w:color="auto"/>
        <w:bottom w:val="none" w:sz="0" w:space="0" w:color="auto"/>
        <w:right w:val="none" w:sz="0" w:space="0" w:color="auto"/>
      </w:divBdr>
    </w:div>
    <w:div w:id="494149368">
      <w:bodyDiv w:val="1"/>
      <w:marLeft w:val="0"/>
      <w:marRight w:val="0"/>
      <w:marTop w:val="0"/>
      <w:marBottom w:val="0"/>
      <w:divBdr>
        <w:top w:val="none" w:sz="0" w:space="0" w:color="auto"/>
        <w:left w:val="none" w:sz="0" w:space="0" w:color="auto"/>
        <w:bottom w:val="none" w:sz="0" w:space="0" w:color="auto"/>
        <w:right w:val="none" w:sz="0" w:space="0" w:color="auto"/>
      </w:divBdr>
    </w:div>
    <w:div w:id="501120362">
      <w:bodyDiv w:val="1"/>
      <w:marLeft w:val="0"/>
      <w:marRight w:val="0"/>
      <w:marTop w:val="0"/>
      <w:marBottom w:val="0"/>
      <w:divBdr>
        <w:top w:val="none" w:sz="0" w:space="0" w:color="auto"/>
        <w:left w:val="none" w:sz="0" w:space="0" w:color="auto"/>
        <w:bottom w:val="none" w:sz="0" w:space="0" w:color="auto"/>
        <w:right w:val="none" w:sz="0" w:space="0" w:color="auto"/>
      </w:divBdr>
    </w:div>
    <w:div w:id="502821182">
      <w:bodyDiv w:val="1"/>
      <w:marLeft w:val="0"/>
      <w:marRight w:val="0"/>
      <w:marTop w:val="0"/>
      <w:marBottom w:val="0"/>
      <w:divBdr>
        <w:top w:val="none" w:sz="0" w:space="0" w:color="auto"/>
        <w:left w:val="none" w:sz="0" w:space="0" w:color="auto"/>
        <w:bottom w:val="none" w:sz="0" w:space="0" w:color="auto"/>
        <w:right w:val="none" w:sz="0" w:space="0" w:color="auto"/>
      </w:divBdr>
    </w:div>
    <w:div w:id="516039568">
      <w:bodyDiv w:val="1"/>
      <w:marLeft w:val="0"/>
      <w:marRight w:val="0"/>
      <w:marTop w:val="0"/>
      <w:marBottom w:val="0"/>
      <w:divBdr>
        <w:top w:val="none" w:sz="0" w:space="0" w:color="auto"/>
        <w:left w:val="none" w:sz="0" w:space="0" w:color="auto"/>
        <w:bottom w:val="none" w:sz="0" w:space="0" w:color="auto"/>
        <w:right w:val="none" w:sz="0" w:space="0" w:color="auto"/>
      </w:divBdr>
    </w:div>
    <w:div w:id="523783246">
      <w:bodyDiv w:val="1"/>
      <w:marLeft w:val="0"/>
      <w:marRight w:val="0"/>
      <w:marTop w:val="0"/>
      <w:marBottom w:val="0"/>
      <w:divBdr>
        <w:top w:val="none" w:sz="0" w:space="0" w:color="auto"/>
        <w:left w:val="none" w:sz="0" w:space="0" w:color="auto"/>
        <w:bottom w:val="none" w:sz="0" w:space="0" w:color="auto"/>
        <w:right w:val="none" w:sz="0" w:space="0" w:color="auto"/>
      </w:divBdr>
    </w:div>
    <w:div w:id="525099987">
      <w:bodyDiv w:val="1"/>
      <w:marLeft w:val="0"/>
      <w:marRight w:val="0"/>
      <w:marTop w:val="0"/>
      <w:marBottom w:val="0"/>
      <w:divBdr>
        <w:top w:val="none" w:sz="0" w:space="0" w:color="auto"/>
        <w:left w:val="none" w:sz="0" w:space="0" w:color="auto"/>
        <w:bottom w:val="none" w:sz="0" w:space="0" w:color="auto"/>
        <w:right w:val="none" w:sz="0" w:space="0" w:color="auto"/>
      </w:divBdr>
    </w:div>
    <w:div w:id="536621002">
      <w:bodyDiv w:val="1"/>
      <w:marLeft w:val="0"/>
      <w:marRight w:val="0"/>
      <w:marTop w:val="0"/>
      <w:marBottom w:val="0"/>
      <w:divBdr>
        <w:top w:val="none" w:sz="0" w:space="0" w:color="auto"/>
        <w:left w:val="none" w:sz="0" w:space="0" w:color="auto"/>
        <w:bottom w:val="none" w:sz="0" w:space="0" w:color="auto"/>
        <w:right w:val="none" w:sz="0" w:space="0" w:color="auto"/>
      </w:divBdr>
    </w:div>
    <w:div w:id="553472135">
      <w:bodyDiv w:val="1"/>
      <w:marLeft w:val="0"/>
      <w:marRight w:val="0"/>
      <w:marTop w:val="0"/>
      <w:marBottom w:val="0"/>
      <w:divBdr>
        <w:top w:val="none" w:sz="0" w:space="0" w:color="auto"/>
        <w:left w:val="none" w:sz="0" w:space="0" w:color="auto"/>
        <w:bottom w:val="none" w:sz="0" w:space="0" w:color="auto"/>
        <w:right w:val="none" w:sz="0" w:space="0" w:color="auto"/>
      </w:divBdr>
    </w:div>
    <w:div w:id="566384311">
      <w:bodyDiv w:val="1"/>
      <w:marLeft w:val="0"/>
      <w:marRight w:val="0"/>
      <w:marTop w:val="0"/>
      <w:marBottom w:val="0"/>
      <w:divBdr>
        <w:top w:val="none" w:sz="0" w:space="0" w:color="auto"/>
        <w:left w:val="none" w:sz="0" w:space="0" w:color="auto"/>
        <w:bottom w:val="none" w:sz="0" w:space="0" w:color="auto"/>
        <w:right w:val="none" w:sz="0" w:space="0" w:color="auto"/>
      </w:divBdr>
    </w:div>
    <w:div w:id="571623836">
      <w:bodyDiv w:val="1"/>
      <w:marLeft w:val="0"/>
      <w:marRight w:val="0"/>
      <w:marTop w:val="0"/>
      <w:marBottom w:val="0"/>
      <w:divBdr>
        <w:top w:val="none" w:sz="0" w:space="0" w:color="auto"/>
        <w:left w:val="none" w:sz="0" w:space="0" w:color="auto"/>
        <w:bottom w:val="none" w:sz="0" w:space="0" w:color="auto"/>
        <w:right w:val="none" w:sz="0" w:space="0" w:color="auto"/>
      </w:divBdr>
    </w:div>
    <w:div w:id="591666831">
      <w:bodyDiv w:val="1"/>
      <w:marLeft w:val="0"/>
      <w:marRight w:val="0"/>
      <w:marTop w:val="0"/>
      <w:marBottom w:val="0"/>
      <w:divBdr>
        <w:top w:val="none" w:sz="0" w:space="0" w:color="auto"/>
        <w:left w:val="none" w:sz="0" w:space="0" w:color="auto"/>
        <w:bottom w:val="none" w:sz="0" w:space="0" w:color="auto"/>
        <w:right w:val="none" w:sz="0" w:space="0" w:color="auto"/>
      </w:divBdr>
    </w:div>
    <w:div w:id="593053332">
      <w:bodyDiv w:val="1"/>
      <w:marLeft w:val="0"/>
      <w:marRight w:val="0"/>
      <w:marTop w:val="0"/>
      <w:marBottom w:val="0"/>
      <w:divBdr>
        <w:top w:val="none" w:sz="0" w:space="0" w:color="auto"/>
        <w:left w:val="none" w:sz="0" w:space="0" w:color="auto"/>
        <w:bottom w:val="none" w:sz="0" w:space="0" w:color="auto"/>
        <w:right w:val="none" w:sz="0" w:space="0" w:color="auto"/>
      </w:divBdr>
    </w:div>
    <w:div w:id="593589383">
      <w:bodyDiv w:val="1"/>
      <w:marLeft w:val="0"/>
      <w:marRight w:val="0"/>
      <w:marTop w:val="0"/>
      <w:marBottom w:val="0"/>
      <w:divBdr>
        <w:top w:val="none" w:sz="0" w:space="0" w:color="auto"/>
        <w:left w:val="none" w:sz="0" w:space="0" w:color="auto"/>
        <w:bottom w:val="none" w:sz="0" w:space="0" w:color="auto"/>
        <w:right w:val="none" w:sz="0" w:space="0" w:color="auto"/>
      </w:divBdr>
    </w:div>
    <w:div w:id="594486177">
      <w:bodyDiv w:val="1"/>
      <w:marLeft w:val="0"/>
      <w:marRight w:val="0"/>
      <w:marTop w:val="0"/>
      <w:marBottom w:val="0"/>
      <w:divBdr>
        <w:top w:val="none" w:sz="0" w:space="0" w:color="auto"/>
        <w:left w:val="none" w:sz="0" w:space="0" w:color="auto"/>
        <w:bottom w:val="none" w:sz="0" w:space="0" w:color="auto"/>
        <w:right w:val="none" w:sz="0" w:space="0" w:color="auto"/>
      </w:divBdr>
    </w:div>
    <w:div w:id="595986712">
      <w:bodyDiv w:val="1"/>
      <w:marLeft w:val="0"/>
      <w:marRight w:val="0"/>
      <w:marTop w:val="0"/>
      <w:marBottom w:val="0"/>
      <w:divBdr>
        <w:top w:val="none" w:sz="0" w:space="0" w:color="auto"/>
        <w:left w:val="none" w:sz="0" w:space="0" w:color="auto"/>
        <w:bottom w:val="none" w:sz="0" w:space="0" w:color="auto"/>
        <w:right w:val="none" w:sz="0" w:space="0" w:color="auto"/>
      </w:divBdr>
    </w:div>
    <w:div w:id="598608555">
      <w:bodyDiv w:val="1"/>
      <w:marLeft w:val="0"/>
      <w:marRight w:val="0"/>
      <w:marTop w:val="0"/>
      <w:marBottom w:val="0"/>
      <w:divBdr>
        <w:top w:val="none" w:sz="0" w:space="0" w:color="auto"/>
        <w:left w:val="none" w:sz="0" w:space="0" w:color="auto"/>
        <w:bottom w:val="none" w:sz="0" w:space="0" w:color="auto"/>
        <w:right w:val="none" w:sz="0" w:space="0" w:color="auto"/>
      </w:divBdr>
    </w:div>
    <w:div w:id="599025236">
      <w:bodyDiv w:val="1"/>
      <w:marLeft w:val="0"/>
      <w:marRight w:val="0"/>
      <w:marTop w:val="0"/>
      <w:marBottom w:val="0"/>
      <w:divBdr>
        <w:top w:val="none" w:sz="0" w:space="0" w:color="auto"/>
        <w:left w:val="none" w:sz="0" w:space="0" w:color="auto"/>
        <w:bottom w:val="none" w:sz="0" w:space="0" w:color="auto"/>
        <w:right w:val="none" w:sz="0" w:space="0" w:color="auto"/>
      </w:divBdr>
    </w:div>
    <w:div w:id="603880597">
      <w:bodyDiv w:val="1"/>
      <w:marLeft w:val="0"/>
      <w:marRight w:val="0"/>
      <w:marTop w:val="0"/>
      <w:marBottom w:val="0"/>
      <w:divBdr>
        <w:top w:val="none" w:sz="0" w:space="0" w:color="auto"/>
        <w:left w:val="none" w:sz="0" w:space="0" w:color="auto"/>
        <w:bottom w:val="none" w:sz="0" w:space="0" w:color="auto"/>
        <w:right w:val="none" w:sz="0" w:space="0" w:color="auto"/>
      </w:divBdr>
    </w:div>
    <w:div w:id="607470070">
      <w:bodyDiv w:val="1"/>
      <w:marLeft w:val="0"/>
      <w:marRight w:val="0"/>
      <w:marTop w:val="0"/>
      <w:marBottom w:val="0"/>
      <w:divBdr>
        <w:top w:val="none" w:sz="0" w:space="0" w:color="auto"/>
        <w:left w:val="none" w:sz="0" w:space="0" w:color="auto"/>
        <w:bottom w:val="none" w:sz="0" w:space="0" w:color="auto"/>
        <w:right w:val="none" w:sz="0" w:space="0" w:color="auto"/>
      </w:divBdr>
    </w:div>
    <w:div w:id="610943483">
      <w:bodyDiv w:val="1"/>
      <w:marLeft w:val="0"/>
      <w:marRight w:val="0"/>
      <w:marTop w:val="0"/>
      <w:marBottom w:val="0"/>
      <w:divBdr>
        <w:top w:val="none" w:sz="0" w:space="0" w:color="auto"/>
        <w:left w:val="none" w:sz="0" w:space="0" w:color="auto"/>
        <w:bottom w:val="none" w:sz="0" w:space="0" w:color="auto"/>
        <w:right w:val="none" w:sz="0" w:space="0" w:color="auto"/>
      </w:divBdr>
    </w:div>
    <w:div w:id="611205967">
      <w:bodyDiv w:val="1"/>
      <w:marLeft w:val="0"/>
      <w:marRight w:val="0"/>
      <w:marTop w:val="0"/>
      <w:marBottom w:val="0"/>
      <w:divBdr>
        <w:top w:val="none" w:sz="0" w:space="0" w:color="auto"/>
        <w:left w:val="none" w:sz="0" w:space="0" w:color="auto"/>
        <w:bottom w:val="none" w:sz="0" w:space="0" w:color="auto"/>
        <w:right w:val="none" w:sz="0" w:space="0" w:color="auto"/>
      </w:divBdr>
    </w:div>
    <w:div w:id="622467905">
      <w:bodyDiv w:val="1"/>
      <w:marLeft w:val="0"/>
      <w:marRight w:val="0"/>
      <w:marTop w:val="0"/>
      <w:marBottom w:val="0"/>
      <w:divBdr>
        <w:top w:val="none" w:sz="0" w:space="0" w:color="auto"/>
        <w:left w:val="none" w:sz="0" w:space="0" w:color="auto"/>
        <w:bottom w:val="none" w:sz="0" w:space="0" w:color="auto"/>
        <w:right w:val="none" w:sz="0" w:space="0" w:color="auto"/>
      </w:divBdr>
    </w:div>
    <w:div w:id="627013138">
      <w:bodyDiv w:val="1"/>
      <w:marLeft w:val="0"/>
      <w:marRight w:val="0"/>
      <w:marTop w:val="0"/>
      <w:marBottom w:val="0"/>
      <w:divBdr>
        <w:top w:val="none" w:sz="0" w:space="0" w:color="auto"/>
        <w:left w:val="none" w:sz="0" w:space="0" w:color="auto"/>
        <w:bottom w:val="none" w:sz="0" w:space="0" w:color="auto"/>
        <w:right w:val="none" w:sz="0" w:space="0" w:color="auto"/>
      </w:divBdr>
    </w:div>
    <w:div w:id="647785857">
      <w:bodyDiv w:val="1"/>
      <w:marLeft w:val="0"/>
      <w:marRight w:val="0"/>
      <w:marTop w:val="0"/>
      <w:marBottom w:val="0"/>
      <w:divBdr>
        <w:top w:val="none" w:sz="0" w:space="0" w:color="auto"/>
        <w:left w:val="none" w:sz="0" w:space="0" w:color="auto"/>
        <w:bottom w:val="none" w:sz="0" w:space="0" w:color="auto"/>
        <w:right w:val="none" w:sz="0" w:space="0" w:color="auto"/>
      </w:divBdr>
    </w:div>
    <w:div w:id="649751786">
      <w:bodyDiv w:val="1"/>
      <w:marLeft w:val="0"/>
      <w:marRight w:val="0"/>
      <w:marTop w:val="0"/>
      <w:marBottom w:val="0"/>
      <w:divBdr>
        <w:top w:val="none" w:sz="0" w:space="0" w:color="auto"/>
        <w:left w:val="none" w:sz="0" w:space="0" w:color="auto"/>
        <w:bottom w:val="none" w:sz="0" w:space="0" w:color="auto"/>
        <w:right w:val="none" w:sz="0" w:space="0" w:color="auto"/>
      </w:divBdr>
    </w:div>
    <w:div w:id="657655266">
      <w:bodyDiv w:val="1"/>
      <w:marLeft w:val="0"/>
      <w:marRight w:val="0"/>
      <w:marTop w:val="0"/>
      <w:marBottom w:val="0"/>
      <w:divBdr>
        <w:top w:val="none" w:sz="0" w:space="0" w:color="auto"/>
        <w:left w:val="none" w:sz="0" w:space="0" w:color="auto"/>
        <w:bottom w:val="none" w:sz="0" w:space="0" w:color="auto"/>
        <w:right w:val="none" w:sz="0" w:space="0" w:color="auto"/>
      </w:divBdr>
    </w:div>
    <w:div w:id="663315254">
      <w:bodyDiv w:val="1"/>
      <w:marLeft w:val="0"/>
      <w:marRight w:val="0"/>
      <w:marTop w:val="0"/>
      <w:marBottom w:val="0"/>
      <w:divBdr>
        <w:top w:val="none" w:sz="0" w:space="0" w:color="auto"/>
        <w:left w:val="none" w:sz="0" w:space="0" w:color="auto"/>
        <w:bottom w:val="none" w:sz="0" w:space="0" w:color="auto"/>
        <w:right w:val="none" w:sz="0" w:space="0" w:color="auto"/>
      </w:divBdr>
    </w:div>
    <w:div w:id="680275328">
      <w:bodyDiv w:val="1"/>
      <w:marLeft w:val="0"/>
      <w:marRight w:val="0"/>
      <w:marTop w:val="0"/>
      <w:marBottom w:val="0"/>
      <w:divBdr>
        <w:top w:val="none" w:sz="0" w:space="0" w:color="auto"/>
        <w:left w:val="none" w:sz="0" w:space="0" w:color="auto"/>
        <w:bottom w:val="none" w:sz="0" w:space="0" w:color="auto"/>
        <w:right w:val="none" w:sz="0" w:space="0" w:color="auto"/>
      </w:divBdr>
    </w:div>
    <w:div w:id="682900303">
      <w:bodyDiv w:val="1"/>
      <w:marLeft w:val="0"/>
      <w:marRight w:val="0"/>
      <w:marTop w:val="0"/>
      <w:marBottom w:val="0"/>
      <w:divBdr>
        <w:top w:val="none" w:sz="0" w:space="0" w:color="auto"/>
        <w:left w:val="none" w:sz="0" w:space="0" w:color="auto"/>
        <w:bottom w:val="none" w:sz="0" w:space="0" w:color="auto"/>
        <w:right w:val="none" w:sz="0" w:space="0" w:color="auto"/>
      </w:divBdr>
    </w:div>
    <w:div w:id="702094245">
      <w:bodyDiv w:val="1"/>
      <w:marLeft w:val="0"/>
      <w:marRight w:val="0"/>
      <w:marTop w:val="0"/>
      <w:marBottom w:val="0"/>
      <w:divBdr>
        <w:top w:val="none" w:sz="0" w:space="0" w:color="auto"/>
        <w:left w:val="none" w:sz="0" w:space="0" w:color="auto"/>
        <w:bottom w:val="none" w:sz="0" w:space="0" w:color="auto"/>
        <w:right w:val="none" w:sz="0" w:space="0" w:color="auto"/>
      </w:divBdr>
    </w:div>
    <w:div w:id="720906502">
      <w:bodyDiv w:val="1"/>
      <w:marLeft w:val="0"/>
      <w:marRight w:val="0"/>
      <w:marTop w:val="0"/>
      <w:marBottom w:val="0"/>
      <w:divBdr>
        <w:top w:val="none" w:sz="0" w:space="0" w:color="auto"/>
        <w:left w:val="none" w:sz="0" w:space="0" w:color="auto"/>
        <w:bottom w:val="none" w:sz="0" w:space="0" w:color="auto"/>
        <w:right w:val="none" w:sz="0" w:space="0" w:color="auto"/>
      </w:divBdr>
    </w:div>
    <w:div w:id="725373612">
      <w:bodyDiv w:val="1"/>
      <w:marLeft w:val="0"/>
      <w:marRight w:val="0"/>
      <w:marTop w:val="0"/>
      <w:marBottom w:val="0"/>
      <w:divBdr>
        <w:top w:val="none" w:sz="0" w:space="0" w:color="auto"/>
        <w:left w:val="none" w:sz="0" w:space="0" w:color="auto"/>
        <w:bottom w:val="none" w:sz="0" w:space="0" w:color="auto"/>
        <w:right w:val="none" w:sz="0" w:space="0" w:color="auto"/>
      </w:divBdr>
    </w:div>
    <w:div w:id="732393758">
      <w:bodyDiv w:val="1"/>
      <w:marLeft w:val="0"/>
      <w:marRight w:val="0"/>
      <w:marTop w:val="0"/>
      <w:marBottom w:val="0"/>
      <w:divBdr>
        <w:top w:val="none" w:sz="0" w:space="0" w:color="auto"/>
        <w:left w:val="none" w:sz="0" w:space="0" w:color="auto"/>
        <w:bottom w:val="none" w:sz="0" w:space="0" w:color="auto"/>
        <w:right w:val="none" w:sz="0" w:space="0" w:color="auto"/>
      </w:divBdr>
    </w:div>
    <w:div w:id="732777613">
      <w:bodyDiv w:val="1"/>
      <w:marLeft w:val="0"/>
      <w:marRight w:val="0"/>
      <w:marTop w:val="0"/>
      <w:marBottom w:val="0"/>
      <w:divBdr>
        <w:top w:val="none" w:sz="0" w:space="0" w:color="auto"/>
        <w:left w:val="none" w:sz="0" w:space="0" w:color="auto"/>
        <w:bottom w:val="none" w:sz="0" w:space="0" w:color="auto"/>
        <w:right w:val="none" w:sz="0" w:space="0" w:color="auto"/>
      </w:divBdr>
    </w:div>
    <w:div w:id="737750503">
      <w:bodyDiv w:val="1"/>
      <w:marLeft w:val="0"/>
      <w:marRight w:val="0"/>
      <w:marTop w:val="0"/>
      <w:marBottom w:val="0"/>
      <w:divBdr>
        <w:top w:val="none" w:sz="0" w:space="0" w:color="auto"/>
        <w:left w:val="none" w:sz="0" w:space="0" w:color="auto"/>
        <w:bottom w:val="none" w:sz="0" w:space="0" w:color="auto"/>
        <w:right w:val="none" w:sz="0" w:space="0" w:color="auto"/>
      </w:divBdr>
    </w:div>
    <w:div w:id="740296792">
      <w:bodyDiv w:val="1"/>
      <w:marLeft w:val="0"/>
      <w:marRight w:val="0"/>
      <w:marTop w:val="0"/>
      <w:marBottom w:val="0"/>
      <w:divBdr>
        <w:top w:val="none" w:sz="0" w:space="0" w:color="auto"/>
        <w:left w:val="none" w:sz="0" w:space="0" w:color="auto"/>
        <w:bottom w:val="none" w:sz="0" w:space="0" w:color="auto"/>
        <w:right w:val="none" w:sz="0" w:space="0" w:color="auto"/>
      </w:divBdr>
    </w:div>
    <w:div w:id="745541108">
      <w:bodyDiv w:val="1"/>
      <w:marLeft w:val="0"/>
      <w:marRight w:val="0"/>
      <w:marTop w:val="0"/>
      <w:marBottom w:val="0"/>
      <w:divBdr>
        <w:top w:val="none" w:sz="0" w:space="0" w:color="auto"/>
        <w:left w:val="none" w:sz="0" w:space="0" w:color="auto"/>
        <w:bottom w:val="none" w:sz="0" w:space="0" w:color="auto"/>
        <w:right w:val="none" w:sz="0" w:space="0" w:color="auto"/>
      </w:divBdr>
    </w:div>
    <w:div w:id="751511973">
      <w:bodyDiv w:val="1"/>
      <w:marLeft w:val="0"/>
      <w:marRight w:val="0"/>
      <w:marTop w:val="0"/>
      <w:marBottom w:val="0"/>
      <w:divBdr>
        <w:top w:val="none" w:sz="0" w:space="0" w:color="auto"/>
        <w:left w:val="none" w:sz="0" w:space="0" w:color="auto"/>
        <w:bottom w:val="none" w:sz="0" w:space="0" w:color="auto"/>
        <w:right w:val="none" w:sz="0" w:space="0" w:color="auto"/>
      </w:divBdr>
    </w:div>
    <w:div w:id="754132200">
      <w:bodyDiv w:val="1"/>
      <w:marLeft w:val="0"/>
      <w:marRight w:val="0"/>
      <w:marTop w:val="0"/>
      <w:marBottom w:val="0"/>
      <w:divBdr>
        <w:top w:val="none" w:sz="0" w:space="0" w:color="auto"/>
        <w:left w:val="none" w:sz="0" w:space="0" w:color="auto"/>
        <w:bottom w:val="none" w:sz="0" w:space="0" w:color="auto"/>
        <w:right w:val="none" w:sz="0" w:space="0" w:color="auto"/>
      </w:divBdr>
    </w:div>
    <w:div w:id="759252283">
      <w:bodyDiv w:val="1"/>
      <w:marLeft w:val="0"/>
      <w:marRight w:val="0"/>
      <w:marTop w:val="0"/>
      <w:marBottom w:val="0"/>
      <w:divBdr>
        <w:top w:val="none" w:sz="0" w:space="0" w:color="auto"/>
        <w:left w:val="none" w:sz="0" w:space="0" w:color="auto"/>
        <w:bottom w:val="none" w:sz="0" w:space="0" w:color="auto"/>
        <w:right w:val="none" w:sz="0" w:space="0" w:color="auto"/>
      </w:divBdr>
    </w:div>
    <w:div w:id="760755331">
      <w:bodyDiv w:val="1"/>
      <w:marLeft w:val="0"/>
      <w:marRight w:val="0"/>
      <w:marTop w:val="0"/>
      <w:marBottom w:val="0"/>
      <w:divBdr>
        <w:top w:val="none" w:sz="0" w:space="0" w:color="auto"/>
        <w:left w:val="none" w:sz="0" w:space="0" w:color="auto"/>
        <w:bottom w:val="none" w:sz="0" w:space="0" w:color="auto"/>
        <w:right w:val="none" w:sz="0" w:space="0" w:color="auto"/>
      </w:divBdr>
    </w:div>
    <w:div w:id="767384043">
      <w:bodyDiv w:val="1"/>
      <w:marLeft w:val="0"/>
      <w:marRight w:val="0"/>
      <w:marTop w:val="0"/>
      <w:marBottom w:val="0"/>
      <w:divBdr>
        <w:top w:val="none" w:sz="0" w:space="0" w:color="auto"/>
        <w:left w:val="none" w:sz="0" w:space="0" w:color="auto"/>
        <w:bottom w:val="none" w:sz="0" w:space="0" w:color="auto"/>
        <w:right w:val="none" w:sz="0" w:space="0" w:color="auto"/>
      </w:divBdr>
    </w:div>
    <w:div w:id="772282696">
      <w:bodyDiv w:val="1"/>
      <w:marLeft w:val="0"/>
      <w:marRight w:val="0"/>
      <w:marTop w:val="0"/>
      <w:marBottom w:val="0"/>
      <w:divBdr>
        <w:top w:val="none" w:sz="0" w:space="0" w:color="auto"/>
        <w:left w:val="none" w:sz="0" w:space="0" w:color="auto"/>
        <w:bottom w:val="none" w:sz="0" w:space="0" w:color="auto"/>
        <w:right w:val="none" w:sz="0" w:space="0" w:color="auto"/>
      </w:divBdr>
    </w:div>
    <w:div w:id="772365090">
      <w:bodyDiv w:val="1"/>
      <w:marLeft w:val="0"/>
      <w:marRight w:val="0"/>
      <w:marTop w:val="0"/>
      <w:marBottom w:val="0"/>
      <w:divBdr>
        <w:top w:val="none" w:sz="0" w:space="0" w:color="auto"/>
        <w:left w:val="none" w:sz="0" w:space="0" w:color="auto"/>
        <w:bottom w:val="none" w:sz="0" w:space="0" w:color="auto"/>
        <w:right w:val="none" w:sz="0" w:space="0" w:color="auto"/>
      </w:divBdr>
    </w:div>
    <w:div w:id="777143042">
      <w:bodyDiv w:val="1"/>
      <w:marLeft w:val="0"/>
      <w:marRight w:val="0"/>
      <w:marTop w:val="0"/>
      <w:marBottom w:val="0"/>
      <w:divBdr>
        <w:top w:val="none" w:sz="0" w:space="0" w:color="auto"/>
        <w:left w:val="none" w:sz="0" w:space="0" w:color="auto"/>
        <w:bottom w:val="none" w:sz="0" w:space="0" w:color="auto"/>
        <w:right w:val="none" w:sz="0" w:space="0" w:color="auto"/>
      </w:divBdr>
    </w:div>
    <w:div w:id="786392329">
      <w:bodyDiv w:val="1"/>
      <w:marLeft w:val="0"/>
      <w:marRight w:val="0"/>
      <w:marTop w:val="0"/>
      <w:marBottom w:val="0"/>
      <w:divBdr>
        <w:top w:val="none" w:sz="0" w:space="0" w:color="auto"/>
        <w:left w:val="none" w:sz="0" w:space="0" w:color="auto"/>
        <w:bottom w:val="none" w:sz="0" w:space="0" w:color="auto"/>
        <w:right w:val="none" w:sz="0" w:space="0" w:color="auto"/>
      </w:divBdr>
    </w:div>
    <w:div w:id="795485819">
      <w:bodyDiv w:val="1"/>
      <w:marLeft w:val="0"/>
      <w:marRight w:val="0"/>
      <w:marTop w:val="0"/>
      <w:marBottom w:val="0"/>
      <w:divBdr>
        <w:top w:val="none" w:sz="0" w:space="0" w:color="auto"/>
        <w:left w:val="none" w:sz="0" w:space="0" w:color="auto"/>
        <w:bottom w:val="none" w:sz="0" w:space="0" w:color="auto"/>
        <w:right w:val="none" w:sz="0" w:space="0" w:color="auto"/>
      </w:divBdr>
    </w:div>
    <w:div w:id="797645045">
      <w:bodyDiv w:val="1"/>
      <w:marLeft w:val="0"/>
      <w:marRight w:val="0"/>
      <w:marTop w:val="0"/>
      <w:marBottom w:val="0"/>
      <w:divBdr>
        <w:top w:val="none" w:sz="0" w:space="0" w:color="auto"/>
        <w:left w:val="none" w:sz="0" w:space="0" w:color="auto"/>
        <w:bottom w:val="none" w:sz="0" w:space="0" w:color="auto"/>
        <w:right w:val="none" w:sz="0" w:space="0" w:color="auto"/>
      </w:divBdr>
    </w:div>
    <w:div w:id="807430488">
      <w:bodyDiv w:val="1"/>
      <w:marLeft w:val="0"/>
      <w:marRight w:val="0"/>
      <w:marTop w:val="0"/>
      <w:marBottom w:val="0"/>
      <w:divBdr>
        <w:top w:val="none" w:sz="0" w:space="0" w:color="auto"/>
        <w:left w:val="none" w:sz="0" w:space="0" w:color="auto"/>
        <w:bottom w:val="none" w:sz="0" w:space="0" w:color="auto"/>
        <w:right w:val="none" w:sz="0" w:space="0" w:color="auto"/>
      </w:divBdr>
    </w:div>
    <w:div w:id="807940265">
      <w:bodyDiv w:val="1"/>
      <w:marLeft w:val="0"/>
      <w:marRight w:val="0"/>
      <w:marTop w:val="0"/>
      <w:marBottom w:val="0"/>
      <w:divBdr>
        <w:top w:val="none" w:sz="0" w:space="0" w:color="auto"/>
        <w:left w:val="none" w:sz="0" w:space="0" w:color="auto"/>
        <w:bottom w:val="none" w:sz="0" w:space="0" w:color="auto"/>
        <w:right w:val="none" w:sz="0" w:space="0" w:color="auto"/>
      </w:divBdr>
    </w:div>
    <w:div w:id="815031817">
      <w:bodyDiv w:val="1"/>
      <w:marLeft w:val="0"/>
      <w:marRight w:val="0"/>
      <w:marTop w:val="0"/>
      <w:marBottom w:val="0"/>
      <w:divBdr>
        <w:top w:val="none" w:sz="0" w:space="0" w:color="auto"/>
        <w:left w:val="none" w:sz="0" w:space="0" w:color="auto"/>
        <w:bottom w:val="none" w:sz="0" w:space="0" w:color="auto"/>
        <w:right w:val="none" w:sz="0" w:space="0" w:color="auto"/>
      </w:divBdr>
    </w:div>
    <w:div w:id="845629108">
      <w:bodyDiv w:val="1"/>
      <w:marLeft w:val="0"/>
      <w:marRight w:val="0"/>
      <w:marTop w:val="0"/>
      <w:marBottom w:val="0"/>
      <w:divBdr>
        <w:top w:val="none" w:sz="0" w:space="0" w:color="auto"/>
        <w:left w:val="none" w:sz="0" w:space="0" w:color="auto"/>
        <w:bottom w:val="none" w:sz="0" w:space="0" w:color="auto"/>
        <w:right w:val="none" w:sz="0" w:space="0" w:color="auto"/>
      </w:divBdr>
    </w:div>
    <w:div w:id="864443224">
      <w:bodyDiv w:val="1"/>
      <w:marLeft w:val="0"/>
      <w:marRight w:val="0"/>
      <w:marTop w:val="0"/>
      <w:marBottom w:val="0"/>
      <w:divBdr>
        <w:top w:val="none" w:sz="0" w:space="0" w:color="auto"/>
        <w:left w:val="none" w:sz="0" w:space="0" w:color="auto"/>
        <w:bottom w:val="none" w:sz="0" w:space="0" w:color="auto"/>
        <w:right w:val="none" w:sz="0" w:space="0" w:color="auto"/>
      </w:divBdr>
    </w:div>
    <w:div w:id="875312018">
      <w:bodyDiv w:val="1"/>
      <w:marLeft w:val="0"/>
      <w:marRight w:val="0"/>
      <w:marTop w:val="0"/>
      <w:marBottom w:val="0"/>
      <w:divBdr>
        <w:top w:val="none" w:sz="0" w:space="0" w:color="auto"/>
        <w:left w:val="none" w:sz="0" w:space="0" w:color="auto"/>
        <w:bottom w:val="none" w:sz="0" w:space="0" w:color="auto"/>
        <w:right w:val="none" w:sz="0" w:space="0" w:color="auto"/>
      </w:divBdr>
    </w:div>
    <w:div w:id="880558066">
      <w:bodyDiv w:val="1"/>
      <w:marLeft w:val="0"/>
      <w:marRight w:val="0"/>
      <w:marTop w:val="0"/>
      <w:marBottom w:val="0"/>
      <w:divBdr>
        <w:top w:val="none" w:sz="0" w:space="0" w:color="auto"/>
        <w:left w:val="none" w:sz="0" w:space="0" w:color="auto"/>
        <w:bottom w:val="none" w:sz="0" w:space="0" w:color="auto"/>
        <w:right w:val="none" w:sz="0" w:space="0" w:color="auto"/>
      </w:divBdr>
    </w:div>
    <w:div w:id="881479821">
      <w:bodyDiv w:val="1"/>
      <w:marLeft w:val="0"/>
      <w:marRight w:val="0"/>
      <w:marTop w:val="0"/>
      <w:marBottom w:val="0"/>
      <w:divBdr>
        <w:top w:val="none" w:sz="0" w:space="0" w:color="auto"/>
        <w:left w:val="none" w:sz="0" w:space="0" w:color="auto"/>
        <w:bottom w:val="none" w:sz="0" w:space="0" w:color="auto"/>
        <w:right w:val="none" w:sz="0" w:space="0" w:color="auto"/>
      </w:divBdr>
    </w:div>
    <w:div w:id="892038613">
      <w:bodyDiv w:val="1"/>
      <w:marLeft w:val="0"/>
      <w:marRight w:val="0"/>
      <w:marTop w:val="0"/>
      <w:marBottom w:val="0"/>
      <w:divBdr>
        <w:top w:val="none" w:sz="0" w:space="0" w:color="auto"/>
        <w:left w:val="none" w:sz="0" w:space="0" w:color="auto"/>
        <w:bottom w:val="none" w:sz="0" w:space="0" w:color="auto"/>
        <w:right w:val="none" w:sz="0" w:space="0" w:color="auto"/>
      </w:divBdr>
    </w:div>
    <w:div w:id="895746284">
      <w:bodyDiv w:val="1"/>
      <w:marLeft w:val="0"/>
      <w:marRight w:val="0"/>
      <w:marTop w:val="0"/>
      <w:marBottom w:val="0"/>
      <w:divBdr>
        <w:top w:val="none" w:sz="0" w:space="0" w:color="auto"/>
        <w:left w:val="none" w:sz="0" w:space="0" w:color="auto"/>
        <w:bottom w:val="none" w:sz="0" w:space="0" w:color="auto"/>
        <w:right w:val="none" w:sz="0" w:space="0" w:color="auto"/>
      </w:divBdr>
    </w:div>
    <w:div w:id="903375836">
      <w:bodyDiv w:val="1"/>
      <w:marLeft w:val="0"/>
      <w:marRight w:val="0"/>
      <w:marTop w:val="0"/>
      <w:marBottom w:val="0"/>
      <w:divBdr>
        <w:top w:val="none" w:sz="0" w:space="0" w:color="auto"/>
        <w:left w:val="none" w:sz="0" w:space="0" w:color="auto"/>
        <w:bottom w:val="none" w:sz="0" w:space="0" w:color="auto"/>
        <w:right w:val="none" w:sz="0" w:space="0" w:color="auto"/>
      </w:divBdr>
    </w:div>
    <w:div w:id="905995319">
      <w:bodyDiv w:val="1"/>
      <w:marLeft w:val="0"/>
      <w:marRight w:val="0"/>
      <w:marTop w:val="0"/>
      <w:marBottom w:val="0"/>
      <w:divBdr>
        <w:top w:val="none" w:sz="0" w:space="0" w:color="auto"/>
        <w:left w:val="none" w:sz="0" w:space="0" w:color="auto"/>
        <w:bottom w:val="none" w:sz="0" w:space="0" w:color="auto"/>
        <w:right w:val="none" w:sz="0" w:space="0" w:color="auto"/>
      </w:divBdr>
    </w:div>
    <w:div w:id="906186088">
      <w:bodyDiv w:val="1"/>
      <w:marLeft w:val="0"/>
      <w:marRight w:val="0"/>
      <w:marTop w:val="0"/>
      <w:marBottom w:val="0"/>
      <w:divBdr>
        <w:top w:val="none" w:sz="0" w:space="0" w:color="auto"/>
        <w:left w:val="none" w:sz="0" w:space="0" w:color="auto"/>
        <w:bottom w:val="none" w:sz="0" w:space="0" w:color="auto"/>
        <w:right w:val="none" w:sz="0" w:space="0" w:color="auto"/>
      </w:divBdr>
    </w:div>
    <w:div w:id="913585513">
      <w:bodyDiv w:val="1"/>
      <w:marLeft w:val="0"/>
      <w:marRight w:val="0"/>
      <w:marTop w:val="0"/>
      <w:marBottom w:val="0"/>
      <w:divBdr>
        <w:top w:val="none" w:sz="0" w:space="0" w:color="auto"/>
        <w:left w:val="none" w:sz="0" w:space="0" w:color="auto"/>
        <w:bottom w:val="none" w:sz="0" w:space="0" w:color="auto"/>
        <w:right w:val="none" w:sz="0" w:space="0" w:color="auto"/>
      </w:divBdr>
    </w:div>
    <w:div w:id="919753570">
      <w:bodyDiv w:val="1"/>
      <w:marLeft w:val="0"/>
      <w:marRight w:val="0"/>
      <w:marTop w:val="0"/>
      <w:marBottom w:val="0"/>
      <w:divBdr>
        <w:top w:val="none" w:sz="0" w:space="0" w:color="auto"/>
        <w:left w:val="none" w:sz="0" w:space="0" w:color="auto"/>
        <w:bottom w:val="none" w:sz="0" w:space="0" w:color="auto"/>
        <w:right w:val="none" w:sz="0" w:space="0" w:color="auto"/>
      </w:divBdr>
    </w:div>
    <w:div w:id="926383841">
      <w:bodyDiv w:val="1"/>
      <w:marLeft w:val="0"/>
      <w:marRight w:val="0"/>
      <w:marTop w:val="0"/>
      <w:marBottom w:val="0"/>
      <w:divBdr>
        <w:top w:val="none" w:sz="0" w:space="0" w:color="auto"/>
        <w:left w:val="none" w:sz="0" w:space="0" w:color="auto"/>
        <w:bottom w:val="none" w:sz="0" w:space="0" w:color="auto"/>
        <w:right w:val="none" w:sz="0" w:space="0" w:color="auto"/>
      </w:divBdr>
    </w:div>
    <w:div w:id="952713029">
      <w:bodyDiv w:val="1"/>
      <w:marLeft w:val="0"/>
      <w:marRight w:val="0"/>
      <w:marTop w:val="0"/>
      <w:marBottom w:val="0"/>
      <w:divBdr>
        <w:top w:val="none" w:sz="0" w:space="0" w:color="auto"/>
        <w:left w:val="none" w:sz="0" w:space="0" w:color="auto"/>
        <w:bottom w:val="none" w:sz="0" w:space="0" w:color="auto"/>
        <w:right w:val="none" w:sz="0" w:space="0" w:color="auto"/>
      </w:divBdr>
    </w:div>
    <w:div w:id="958024289">
      <w:bodyDiv w:val="1"/>
      <w:marLeft w:val="0"/>
      <w:marRight w:val="0"/>
      <w:marTop w:val="0"/>
      <w:marBottom w:val="0"/>
      <w:divBdr>
        <w:top w:val="none" w:sz="0" w:space="0" w:color="auto"/>
        <w:left w:val="none" w:sz="0" w:space="0" w:color="auto"/>
        <w:bottom w:val="none" w:sz="0" w:space="0" w:color="auto"/>
        <w:right w:val="none" w:sz="0" w:space="0" w:color="auto"/>
      </w:divBdr>
    </w:div>
    <w:div w:id="964778557">
      <w:bodyDiv w:val="1"/>
      <w:marLeft w:val="0"/>
      <w:marRight w:val="0"/>
      <w:marTop w:val="0"/>
      <w:marBottom w:val="0"/>
      <w:divBdr>
        <w:top w:val="none" w:sz="0" w:space="0" w:color="auto"/>
        <w:left w:val="none" w:sz="0" w:space="0" w:color="auto"/>
        <w:bottom w:val="none" w:sz="0" w:space="0" w:color="auto"/>
        <w:right w:val="none" w:sz="0" w:space="0" w:color="auto"/>
      </w:divBdr>
    </w:div>
    <w:div w:id="966006328">
      <w:bodyDiv w:val="1"/>
      <w:marLeft w:val="0"/>
      <w:marRight w:val="0"/>
      <w:marTop w:val="0"/>
      <w:marBottom w:val="0"/>
      <w:divBdr>
        <w:top w:val="none" w:sz="0" w:space="0" w:color="auto"/>
        <w:left w:val="none" w:sz="0" w:space="0" w:color="auto"/>
        <w:bottom w:val="none" w:sz="0" w:space="0" w:color="auto"/>
        <w:right w:val="none" w:sz="0" w:space="0" w:color="auto"/>
      </w:divBdr>
    </w:div>
    <w:div w:id="983587307">
      <w:bodyDiv w:val="1"/>
      <w:marLeft w:val="0"/>
      <w:marRight w:val="0"/>
      <w:marTop w:val="0"/>
      <w:marBottom w:val="0"/>
      <w:divBdr>
        <w:top w:val="none" w:sz="0" w:space="0" w:color="auto"/>
        <w:left w:val="none" w:sz="0" w:space="0" w:color="auto"/>
        <w:bottom w:val="none" w:sz="0" w:space="0" w:color="auto"/>
        <w:right w:val="none" w:sz="0" w:space="0" w:color="auto"/>
      </w:divBdr>
    </w:div>
    <w:div w:id="986282245">
      <w:bodyDiv w:val="1"/>
      <w:marLeft w:val="0"/>
      <w:marRight w:val="0"/>
      <w:marTop w:val="0"/>
      <w:marBottom w:val="0"/>
      <w:divBdr>
        <w:top w:val="none" w:sz="0" w:space="0" w:color="auto"/>
        <w:left w:val="none" w:sz="0" w:space="0" w:color="auto"/>
        <w:bottom w:val="none" w:sz="0" w:space="0" w:color="auto"/>
        <w:right w:val="none" w:sz="0" w:space="0" w:color="auto"/>
      </w:divBdr>
    </w:div>
    <w:div w:id="991526274">
      <w:bodyDiv w:val="1"/>
      <w:marLeft w:val="0"/>
      <w:marRight w:val="0"/>
      <w:marTop w:val="0"/>
      <w:marBottom w:val="0"/>
      <w:divBdr>
        <w:top w:val="none" w:sz="0" w:space="0" w:color="auto"/>
        <w:left w:val="none" w:sz="0" w:space="0" w:color="auto"/>
        <w:bottom w:val="none" w:sz="0" w:space="0" w:color="auto"/>
        <w:right w:val="none" w:sz="0" w:space="0" w:color="auto"/>
      </w:divBdr>
    </w:div>
    <w:div w:id="997421365">
      <w:bodyDiv w:val="1"/>
      <w:marLeft w:val="0"/>
      <w:marRight w:val="0"/>
      <w:marTop w:val="0"/>
      <w:marBottom w:val="0"/>
      <w:divBdr>
        <w:top w:val="none" w:sz="0" w:space="0" w:color="auto"/>
        <w:left w:val="none" w:sz="0" w:space="0" w:color="auto"/>
        <w:bottom w:val="none" w:sz="0" w:space="0" w:color="auto"/>
        <w:right w:val="none" w:sz="0" w:space="0" w:color="auto"/>
      </w:divBdr>
    </w:div>
    <w:div w:id="1001589688">
      <w:bodyDiv w:val="1"/>
      <w:marLeft w:val="0"/>
      <w:marRight w:val="0"/>
      <w:marTop w:val="0"/>
      <w:marBottom w:val="0"/>
      <w:divBdr>
        <w:top w:val="none" w:sz="0" w:space="0" w:color="auto"/>
        <w:left w:val="none" w:sz="0" w:space="0" w:color="auto"/>
        <w:bottom w:val="none" w:sz="0" w:space="0" w:color="auto"/>
        <w:right w:val="none" w:sz="0" w:space="0" w:color="auto"/>
      </w:divBdr>
    </w:div>
    <w:div w:id="1013998964">
      <w:bodyDiv w:val="1"/>
      <w:marLeft w:val="0"/>
      <w:marRight w:val="0"/>
      <w:marTop w:val="0"/>
      <w:marBottom w:val="0"/>
      <w:divBdr>
        <w:top w:val="none" w:sz="0" w:space="0" w:color="auto"/>
        <w:left w:val="none" w:sz="0" w:space="0" w:color="auto"/>
        <w:bottom w:val="none" w:sz="0" w:space="0" w:color="auto"/>
        <w:right w:val="none" w:sz="0" w:space="0" w:color="auto"/>
      </w:divBdr>
    </w:div>
    <w:div w:id="1019813679">
      <w:bodyDiv w:val="1"/>
      <w:marLeft w:val="0"/>
      <w:marRight w:val="0"/>
      <w:marTop w:val="0"/>
      <w:marBottom w:val="0"/>
      <w:divBdr>
        <w:top w:val="none" w:sz="0" w:space="0" w:color="auto"/>
        <w:left w:val="none" w:sz="0" w:space="0" w:color="auto"/>
        <w:bottom w:val="none" w:sz="0" w:space="0" w:color="auto"/>
        <w:right w:val="none" w:sz="0" w:space="0" w:color="auto"/>
      </w:divBdr>
    </w:div>
    <w:div w:id="1031883986">
      <w:bodyDiv w:val="1"/>
      <w:marLeft w:val="0"/>
      <w:marRight w:val="0"/>
      <w:marTop w:val="0"/>
      <w:marBottom w:val="0"/>
      <w:divBdr>
        <w:top w:val="none" w:sz="0" w:space="0" w:color="auto"/>
        <w:left w:val="none" w:sz="0" w:space="0" w:color="auto"/>
        <w:bottom w:val="none" w:sz="0" w:space="0" w:color="auto"/>
        <w:right w:val="none" w:sz="0" w:space="0" w:color="auto"/>
      </w:divBdr>
    </w:div>
    <w:div w:id="1033336687">
      <w:bodyDiv w:val="1"/>
      <w:marLeft w:val="0"/>
      <w:marRight w:val="0"/>
      <w:marTop w:val="0"/>
      <w:marBottom w:val="0"/>
      <w:divBdr>
        <w:top w:val="none" w:sz="0" w:space="0" w:color="auto"/>
        <w:left w:val="none" w:sz="0" w:space="0" w:color="auto"/>
        <w:bottom w:val="none" w:sz="0" w:space="0" w:color="auto"/>
        <w:right w:val="none" w:sz="0" w:space="0" w:color="auto"/>
      </w:divBdr>
    </w:div>
    <w:div w:id="1035420762">
      <w:bodyDiv w:val="1"/>
      <w:marLeft w:val="0"/>
      <w:marRight w:val="0"/>
      <w:marTop w:val="0"/>
      <w:marBottom w:val="0"/>
      <w:divBdr>
        <w:top w:val="none" w:sz="0" w:space="0" w:color="auto"/>
        <w:left w:val="none" w:sz="0" w:space="0" w:color="auto"/>
        <w:bottom w:val="none" w:sz="0" w:space="0" w:color="auto"/>
        <w:right w:val="none" w:sz="0" w:space="0" w:color="auto"/>
      </w:divBdr>
    </w:div>
    <w:div w:id="1035815355">
      <w:bodyDiv w:val="1"/>
      <w:marLeft w:val="0"/>
      <w:marRight w:val="0"/>
      <w:marTop w:val="0"/>
      <w:marBottom w:val="0"/>
      <w:divBdr>
        <w:top w:val="none" w:sz="0" w:space="0" w:color="auto"/>
        <w:left w:val="none" w:sz="0" w:space="0" w:color="auto"/>
        <w:bottom w:val="none" w:sz="0" w:space="0" w:color="auto"/>
        <w:right w:val="none" w:sz="0" w:space="0" w:color="auto"/>
      </w:divBdr>
    </w:div>
    <w:div w:id="1037777106">
      <w:bodyDiv w:val="1"/>
      <w:marLeft w:val="0"/>
      <w:marRight w:val="0"/>
      <w:marTop w:val="0"/>
      <w:marBottom w:val="0"/>
      <w:divBdr>
        <w:top w:val="none" w:sz="0" w:space="0" w:color="auto"/>
        <w:left w:val="none" w:sz="0" w:space="0" w:color="auto"/>
        <w:bottom w:val="none" w:sz="0" w:space="0" w:color="auto"/>
        <w:right w:val="none" w:sz="0" w:space="0" w:color="auto"/>
      </w:divBdr>
    </w:div>
    <w:div w:id="1038706578">
      <w:bodyDiv w:val="1"/>
      <w:marLeft w:val="0"/>
      <w:marRight w:val="0"/>
      <w:marTop w:val="0"/>
      <w:marBottom w:val="0"/>
      <w:divBdr>
        <w:top w:val="none" w:sz="0" w:space="0" w:color="auto"/>
        <w:left w:val="none" w:sz="0" w:space="0" w:color="auto"/>
        <w:bottom w:val="none" w:sz="0" w:space="0" w:color="auto"/>
        <w:right w:val="none" w:sz="0" w:space="0" w:color="auto"/>
      </w:divBdr>
    </w:div>
    <w:div w:id="1050879626">
      <w:bodyDiv w:val="1"/>
      <w:marLeft w:val="0"/>
      <w:marRight w:val="0"/>
      <w:marTop w:val="0"/>
      <w:marBottom w:val="0"/>
      <w:divBdr>
        <w:top w:val="none" w:sz="0" w:space="0" w:color="auto"/>
        <w:left w:val="none" w:sz="0" w:space="0" w:color="auto"/>
        <w:bottom w:val="none" w:sz="0" w:space="0" w:color="auto"/>
        <w:right w:val="none" w:sz="0" w:space="0" w:color="auto"/>
      </w:divBdr>
    </w:div>
    <w:div w:id="1059405837">
      <w:bodyDiv w:val="1"/>
      <w:marLeft w:val="0"/>
      <w:marRight w:val="0"/>
      <w:marTop w:val="0"/>
      <w:marBottom w:val="0"/>
      <w:divBdr>
        <w:top w:val="none" w:sz="0" w:space="0" w:color="auto"/>
        <w:left w:val="none" w:sz="0" w:space="0" w:color="auto"/>
        <w:bottom w:val="none" w:sz="0" w:space="0" w:color="auto"/>
        <w:right w:val="none" w:sz="0" w:space="0" w:color="auto"/>
      </w:divBdr>
    </w:div>
    <w:div w:id="1065302340">
      <w:bodyDiv w:val="1"/>
      <w:marLeft w:val="0"/>
      <w:marRight w:val="0"/>
      <w:marTop w:val="0"/>
      <w:marBottom w:val="0"/>
      <w:divBdr>
        <w:top w:val="none" w:sz="0" w:space="0" w:color="auto"/>
        <w:left w:val="none" w:sz="0" w:space="0" w:color="auto"/>
        <w:bottom w:val="none" w:sz="0" w:space="0" w:color="auto"/>
        <w:right w:val="none" w:sz="0" w:space="0" w:color="auto"/>
      </w:divBdr>
    </w:div>
    <w:div w:id="1068191531">
      <w:bodyDiv w:val="1"/>
      <w:marLeft w:val="0"/>
      <w:marRight w:val="0"/>
      <w:marTop w:val="0"/>
      <w:marBottom w:val="0"/>
      <w:divBdr>
        <w:top w:val="none" w:sz="0" w:space="0" w:color="auto"/>
        <w:left w:val="none" w:sz="0" w:space="0" w:color="auto"/>
        <w:bottom w:val="none" w:sz="0" w:space="0" w:color="auto"/>
        <w:right w:val="none" w:sz="0" w:space="0" w:color="auto"/>
      </w:divBdr>
    </w:div>
    <w:div w:id="1071076201">
      <w:bodyDiv w:val="1"/>
      <w:marLeft w:val="0"/>
      <w:marRight w:val="0"/>
      <w:marTop w:val="0"/>
      <w:marBottom w:val="0"/>
      <w:divBdr>
        <w:top w:val="none" w:sz="0" w:space="0" w:color="auto"/>
        <w:left w:val="none" w:sz="0" w:space="0" w:color="auto"/>
        <w:bottom w:val="none" w:sz="0" w:space="0" w:color="auto"/>
        <w:right w:val="none" w:sz="0" w:space="0" w:color="auto"/>
      </w:divBdr>
    </w:div>
    <w:div w:id="1074006567">
      <w:bodyDiv w:val="1"/>
      <w:marLeft w:val="0"/>
      <w:marRight w:val="0"/>
      <w:marTop w:val="0"/>
      <w:marBottom w:val="0"/>
      <w:divBdr>
        <w:top w:val="none" w:sz="0" w:space="0" w:color="auto"/>
        <w:left w:val="none" w:sz="0" w:space="0" w:color="auto"/>
        <w:bottom w:val="none" w:sz="0" w:space="0" w:color="auto"/>
        <w:right w:val="none" w:sz="0" w:space="0" w:color="auto"/>
      </w:divBdr>
    </w:div>
    <w:div w:id="1074862830">
      <w:bodyDiv w:val="1"/>
      <w:marLeft w:val="0"/>
      <w:marRight w:val="0"/>
      <w:marTop w:val="0"/>
      <w:marBottom w:val="0"/>
      <w:divBdr>
        <w:top w:val="none" w:sz="0" w:space="0" w:color="auto"/>
        <w:left w:val="none" w:sz="0" w:space="0" w:color="auto"/>
        <w:bottom w:val="none" w:sz="0" w:space="0" w:color="auto"/>
        <w:right w:val="none" w:sz="0" w:space="0" w:color="auto"/>
      </w:divBdr>
    </w:div>
    <w:div w:id="1076124203">
      <w:bodyDiv w:val="1"/>
      <w:marLeft w:val="0"/>
      <w:marRight w:val="0"/>
      <w:marTop w:val="0"/>
      <w:marBottom w:val="0"/>
      <w:divBdr>
        <w:top w:val="none" w:sz="0" w:space="0" w:color="auto"/>
        <w:left w:val="none" w:sz="0" w:space="0" w:color="auto"/>
        <w:bottom w:val="none" w:sz="0" w:space="0" w:color="auto"/>
        <w:right w:val="none" w:sz="0" w:space="0" w:color="auto"/>
      </w:divBdr>
    </w:div>
    <w:div w:id="1079444578">
      <w:bodyDiv w:val="1"/>
      <w:marLeft w:val="0"/>
      <w:marRight w:val="0"/>
      <w:marTop w:val="0"/>
      <w:marBottom w:val="0"/>
      <w:divBdr>
        <w:top w:val="none" w:sz="0" w:space="0" w:color="auto"/>
        <w:left w:val="none" w:sz="0" w:space="0" w:color="auto"/>
        <w:bottom w:val="none" w:sz="0" w:space="0" w:color="auto"/>
        <w:right w:val="none" w:sz="0" w:space="0" w:color="auto"/>
      </w:divBdr>
    </w:div>
    <w:div w:id="1082988097">
      <w:bodyDiv w:val="1"/>
      <w:marLeft w:val="0"/>
      <w:marRight w:val="0"/>
      <w:marTop w:val="0"/>
      <w:marBottom w:val="0"/>
      <w:divBdr>
        <w:top w:val="none" w:sz="0" w:space="0" w:color="auto"/>
        <w:left w:val="none" w:sz="0" w:space="0" w:color="auto"/>
        <w:bottom w:val="none" w:sz="0" w:space="0" w:color="auto"/>
        <w:right w:val="none" w:sz="0" w:space="0" w:color="auto"/>
      </w:divBdr>
    </w:div>
    <w:div w:id="1083574739">
      <w:bodyDiv w:val="1"/>
      <w:marLeft w:val="0"/>
      <w:marRight w:val="0"/>
      <w:marTop w:val="0"/>
      <w:marBottom w:val="0"/>
      <w:divBdr>
        <w:top w:val="none" w:sz="0" w:space="0" w:color="auto"/>
        <w:left w:val="none" w:sz="0" w:space="0" w:color="auto"/>
        <w:bottom w:val="none" w:sz="0" w:space="0" w:color="auto"/>
        <w:right w:val="none" w:sz="0" w:space="0" w:color="auto"/>
      </w:divBdr>
    </w:div>
    <w:div w:id="1104544588">
      <w:bodyDiv w:val="1"/>
      <w:marLeft w:val="0"/>
      <w:marRight w:val="0"/>
      <w:marTop w:val="0"/>
      <w:marBottom w:val="0"/>
      <w:divBdr>
        <w:top w:val="none" w:sz="0" w:space="0" w:color="auto"/>
        <w:left w:val="none" w:sz="0" w:space="0" w:color="auto"/>
        <w:bottom w:val="none" w:sz="0" w:space="0" w:color="auto"/>
        <w:right w:val="none" w:sz="0" w:space="0" w:color="auto"/>
      </w:divBdr>
    </w:div>
    <w:div w:id="1104879756">
      <w:bodyDiv w:val="1"/>
      <w:marLeft w:val="0"/>
      <w:marRight w:val="0"/>
      <w:marTop w:val="0"/>
      <w:marBottom w:val="0"/>
      <w:divBdr>
        <w:top w:val="none" w:sz="0" w:space="0" w:color="auto"/>
        <w:left w:val="none" w:sz="0" w:space="0" w:color="auto"/>
        <w:bottom w:val="none" w:sz="0" w:space="0" w:color="auto"/>
        <w:right w:val="none" w:sz="0" w:space="0" w:color="auto"/>
      </w:divBdr>
    </w:div>
    <w:div w:id="1105157332">
      <w:bodyDiv w:val="1"/>
      <w:marLeft w:val="0"/>
      <w:marRight w:val="0"/>
      <w:marTop w:val="0"/>
      <w:marBottom w:val="0"/>
      <w:divBdr>
        <w:top w:val="none" w:sz="0" w:space="0" w:color="auto"/>
        <w:left w:val="none" w:sz="0" w:space="0" w:color="auto"/>
        <w:bottom w:val="none" w:sz="0" w:space="0" w:color="auto"/>
        <w:right w:val="none" w:sz="0" w:space="0" w:color="auto"/>
      </w:divBdr>
    </w:div>
    <w:div w:id="1113749809">
      <w:bodyDiv w:val="1"/>
      <w:marLeft w:val="0"/>
      <w:marRight w:val="0"/>
      <w:marTop w:val="0"/>
      <w:marBottom w:val="0"/>
      <w:divBdr>
        <w:top w:val="none" w:sz="0" w:space="0" w:color="auto"/>
        <w:left w:val="none" w:sz="0" w:space="0" w:color="auto"/>
        <w:bottom w:val="none" w:sz="0" w:space="0" w:color="auto"/>
        <w:right w:val="none" w:sz="0" w:space="0" w:color="auto"/>
      </w:divBdr>
    </w:div>
    <w:div w:id="1116603397">
      <w:bodyDiv w:val="1"/>
      <w:marLeft w:val="0"/>
      <w:marRight w:val="0"/>
      <w:marTop w:val="0"/>
      <w:marBottom w:val="0"/>
      <w:divBdr>
        <w:top w:val="none" w:sz="0" w:space="0" w:color="auto"/>
        <w:left w:val="none" w:sz="0" w:space="0" w:color="auto"/>
        <w:bottom w:val="none" w:sz="0" w:space="0" w:color="auto"/>
        <w:right w:val="none" w:sz="0" w:space="0" w:color="auto"/>
      </w:divBdr>
    </w:div>
    <w:div w:id="1120225863">
      <w:bodyDiv w:val="1"/>
      <w:marLeft w:val="0"/>
      <w:marRight w:val="0"/>
      <w:marTop w:val="0"/>
      <w:marBottom w:val="0"/>
      <w:divBdr>
        <w:top w:val="none" w:sz="0" w:space="0" w:color="auto"/>
        <w:left w:val="none" w:sz="0" w:space="0" w:color="auto"/>
        <w:bottom w:val="none" w:sz="0" w:space="0" w:color="auto"/>
        <w:right w:val="none" w:sz="0" w:space="0" w:color="auto"/>
      </w:divBdr>
    </w:div>
    <w:div w:id="1128663586">
      <w:bodyDiv w:val="1"/>
      <w:marLeft w:val="0"/>
      <w:marRight w:val="0"/>
      <w:marTop w:val="0"/>
      <w:marBottom w:val="0"/>
      <w:divBdr>
        <w:top w:val="none" w:sz="0" w:space="0" w:color="auto"/>
        <w:left w:val="none" w:sz="0" w:space="0" w:color="auto"/>
        <w:bottom w:val="none" w:sz="0" w:space="0" w:color="auto"/>
        <w:right w:val="none" w:sz="0" w:space="0" w:color="auto"/>
      </w:divBdr>
    </w:div>
    <w:div w:id="1142884777">
      <w:bodyDiv w:val="1"/>
      <w:marLeft w:val="0"/>
      <w:marRight w:val="0"/>
      <w:marTop w:val="0"/>
      <w:marBottom w:val="0"/>
      <w:divBdr>
        <w:top w:val="none" w:sz="0" w:space="0" w:color="auto"/>
        <w:left w:val="none" w:sz="0" w:space="0" w:color="auto"/>
        <w:bottom w:val="none" w:sz="0" w:space="0" w:color="auto"/>
        <w:right w:val="none" w:sz="0" w:space="0" w:color="auto"/>
      </w:divBdr>
    </w:div>
    <w:div w:id="1146552547">
      <w:bodyDiv w:val="1"/>
      <w:marLeft w:val="0"/>
      <w:marRight w:val="0"/>
      <w:marTop w:val="0"/>
      <w:marBottom w:val="0"/>
      <w:divBdr>
        <w:top w:val="none" w:sz="0" w:space="0" w:color="auto"/>
        <w:left w:val="none" w:sz="0" w:space="0" w:color="auto"/>
        <w:bottom w:val="none" w:sz="0" w:space="0" w:color="auto"/>
        <w:right w:val="none" w:sz="0" w:space="0" w:color="auto"/>
      </w:divBdr>
    </w:div>
    <w:div w:id="1146628403">
      <w:bodyDiv w:val="1"/>
      <w:marLeft w:val="0"/>
      <w:marRight w:val="0"/>
      <w:marTop w:val="0"/>
      <w:marBottom w:val="0"/>
      <w:divBdr>
        <w:top w:val="none" w:sz="0" w:space="0" w:color="auto"/>
        <w:left w:val="none" w:sz="0" w:space="0" w:color="auto"/>
        <w:bottom w:val="none" w:sz="0" w:space="0" w:color="auto"/>
        <w:right w:val="none" w:sz="0" w:space="0" w:color="auto"/>
      </w:divBdr>
    </w:div>
    <w:div w:id="1146972127">
      <w:bodyDiv w:val="1"/>
      <w:marLeft w:val="0"/>
      <w:marRight w:val="0"/>
      <w:marTop w:val="0"/>
      <w:marBottom w:val="0"/>
      <w:divBdr>
        <w:top w:val="none" w:sz="0" w:space="0" w:color="auto"/>
        <w:left w:val="none" w:sz="0" w:space="0" w:color="auto"/>
        <w:bottom w:val="none" w:sz="0" w:space="0" w:color="auto"/>
        <w:right w:val="none" w:sz="0" w:space="0" w:color="auto"/>
      </w:divBdr>
    </w:div>
    <w:div w:id="1154296452">
      <w:bodyDiv w:val="1"/>
      <w:marLeft w:val="0"/>
      <w:marRight w:val="0"/>
      <w:marTop w:val="0"/>
      <w:marBottom w:val="0"/>
      <w:divBdr>
        <w:top w:val="none" w:sz="0" w:space="0" w:color="auto"/>
        <w:left w:val="none" w:sz="0" w:space="0" w:color="auto"/>
        <w:bottom w:val="none" w:sz="0" w:space="0" w:color="auto"/>
        <w:right w:val="none" w:sz="0" w:space="0" w:color="auto"/>
      </w:divBdr>
    </w:div>
    <w:div w:id="1169175086">
      <w:bodyDiv w:val="1"/>
      <w:marLeft w:val="0"/>
      <w:marRight w:val="0"/>
      <w:marTop w:val="0"/>
      <w:marBottom w:val="0"/>
      <w:divBdr>
        <w:top w:val="none" w:sz="0" w:space="0" w:color="auto"/>
        <w:left w:val="none" w:sz="0" w:space="0" w:color="auto"/>
        <w:bottom w:val="none" w:sz="0" w:space="0" w:color="auto"/>
        <w:right w:val="none" w:sz="0" w:space="0" w:color="auto"/>
      </w:divBdr>
    </w:div>
    <w:div w:id="1175025523">
      <w:bodyDiv w:val="1"/>
      <w:marLeft w:val="0"/>
      <w:marRight w:val="0"/>
      <w:marTop w:val="0"/>
      <w:marBottom w:val="0"/>
      <w:divBdr>
        <w:top w:val="none" w:sz="0" w:space="0" w:color="auto"/>
        <w:left w:val="none" w:sz="0" w:space="0" w:color="auto"/>
        <w:bottom w:val="none" w:sz="0" w:space="0" w:color="auto"/>
        <w:right w:val="none" w:sz="0" w:space="0" w:color="auto"/>
      </w:divBdr>
    </w:div>
    <w:div w:id="1176267478">
      <w:bodyDiv w:val="1"/>
      <w:marLeft w:val="0"/>
      <w:marRight w:val="0"/>
      <w:marTop w:val="0"/>
      <w:marBottom w:val="0"/>
      <w:divBdr>
        <w:top w:val="none" w:sz="0" w:space="0" w:color="auto"/>
        <w:left w:val="none" w:sz="0" w:space="0" w:color="auto"/>
        <w:bottom w:val="none" w:sz="0" w:space="0" w:color="auto"/>
        <w:right w:val="none" w:sz="0" w:space="0" w:color="auto"/>
      </w:divBdr>
      <w:divsChild>
        <w:div w:id="505290973">
          <w:marLeft w:val="0"/>
          <w:marRight w:val="0"/>
          <w:marTop w:val="0"/>
          <w:marBottom w:val="0"/>
          <w:divBdr>
            <w:top w:val="none" w:sz="0" w:space="0" w:color="auto"/>
            <w:left w:val="none" w:sz="0" w:space="0" w:color="auto"/>
            <w:bottom w:val="none" w:sz="0" w:space="0" w:color="auto"/>
            <w:right w:val="none" w:sz="0" w:space="0" w:color="auto"/>
          </w:divBdr>
        </w:div>
      </w:divsChild>
    </w:div>
    <w:div w:id="1178425400">
      <w:bodyDiv w:val="1"/>
      <w:marLeft w:val="0"/>
      <w:marRight w:val="0"/>
      <w:marTop w:val="0"/>
      <w:marBottom w:val="0"/>
      <w:divBdr>
        <w:top w:val="none" w:sz="0" w:space="0" w:color="auto"/>
        <w:left w:val="none" w:sz="0" w:space="0" w:color="auto"/>
        <w:bottom w:val="none" w:sz="0" w:space="0" w:color="auto"/>
        <w:right w:val="none" w:sz="0" w:space="0" w:color="auto"/>
      </w:divBdr>
    </w:div>
    <w:div w:id="1191182633">
      <w:bodyDiv w:val="1"/>
      <w:marLeft w:val="0"/>
      <w:marRight w:val="0"/>
      <w:marTop w:val="0"/>
      <w:marBottom w:val="0"/>
      <w:divBdr>
        <w:top w:val="none" w:sz="0" w:space="0" w:color="auto"/>
        <w:left w:val="none" w:sz="0" w:space="0" w:color="auto"/>
        <w:bottom w:val="none" w:sz="0" w:space="0" w:color="auto"/>
        <w:right w:val="none" w:sz="0" w:space="0" w:color="auto"/>
      </w:divBdr>
    </w:div>
    <w:div w:id="1194029631">
      <w:bodyDiv w:val="1"/>
      <w:marLeft w:val="0"/>
      <w:marRight w:val="0"/>
      <w:marTop w:val="0"/>
      <w:marBottom w:val="0"/>
      <w:divBdr>
        <w:top w:val="none" w:sz="0" w:space="0" w:color="auto"/>
        <w:left w:val="none" w:sz="0" w:space="0" w:color="auto"/>
        <w:bottom w:val="none" w:sz="0" w:space="0" w:color="auto"/>
        <w:right w:val="none" w:sz="0" w:space="0" w:color="auto"/>
      </w:divBdr>
    </w:div>
    <w:div w:id="1205211868">
      <w:bodyDiv w:val="1"/>
      <w:marLeft w:val="0"/>
      <w:marRight w:val="0"/>
      <w:marTop w:val="0"/>
      <w:marBottom w:val="0"/>
      <w:divBdr>
        <w:top w:val="none" w:sz="0" w:space="0" w:color="auto"/>
        <w:left w:val="none" w:sz="0" w:space="0" w:color="auto"/>
        <w:bottom w:val="none" w:sz="0" w:space="0" w:color="auto"/>
        <w:right w:val="none" w:sz="0" w:space="0" w:color="auto"/>
      </w:divBdr>
    </w:div>
    <w:div w:id="1206870194">
      <w:bodyDiv w:val="1"/>
      <w:marLeft w:val="0"/>
      <w:marRight w:val="0"/>
      <w:marTop w:val="0"/>
      <w:marBottom w:val="0"/>
      <w:divBdr>
        <w:top w:val="none" w:sz="0" w:space="0" w:color="auto"/>
        <w:left w:val="none" w:sz="0" w:space="0" w:color="auto"/>
        <w:bottom w:val="none" w:sz="0" w:space="0" w:color="auto"/>
        <w:right w:val="none" w:sz="0" w:space="0" w:color="auto"/>
      </w:divBdr>
    </w:div>
    <w:div w:id="1216895319">
      <w:bodyDiv w:val="1"/>
      <w:marLeft w:val="0"/>
      <w:marRight w:val="0"/>
      <w:marTop w:val="0"/>
      <w:marBottom w:val="0"/>
      <w:divBdr>
        <w:top w:val="none" w:sz="0" w:space="0" w:color="auto"/>
        <w:left w:val="none" w:sz="0" w:space="0" w:color="auto"/>
        <w:bottom w:val="none" w:sz="0" w:space="0" w:color="auto"/>
        <w:right w:val="none" w:sz="0" w:space="0" w:color="auto"/>
      </w:divBdr>
    </w:div>
    <w:div w:id="1222909724">
      <w:bodyDiv w:val="1"/>
      <w:marLeft w:val="0"/>
      <w:marRight w:val="0"/>
      <w:marTop w:val="0"/>
      <w:marBottom w:val="0"/>
      <w:divBdr>
        <w:top w:val="none" w:sz="0" w:space="0" w:color="auto"/>
        <w:left w:val="none" w:sz="0" w:space="0" w:color="auto"/>
        <w:bottom w:val="none" w:sz="0" w:space="0" w:color="auto"/>
        <w:right w:val="none" w:sz="0" w:space="0" w:color="auto"/>
      </w:divBdr>
    </w:div>
    <w:div w:id="1226448214">
      <w:bodyDiv w:val="1"/>
      <w:marLeft w:val="0"/>
      <w:marRight w:val="0"/>
      <w:marTop w:val="0"/>
      <w:marBottom w:val="0"/>
      <w:divBdr>
        <w:top w:val="none" w:sz="0" w:space="0" w:color="auto"/>
        <w:left w:val="none" w:sz="0" w:space="0" w:color="auto"/>
        <w:bottom w:val="none" w:sz="0" w:space="0" w:color="auto"/>
        <w:right w:val="none" w:sz="0" w:space="0" w:color="auto"/>
      </w:divBdr>
    </w:div>
    <w:div w:id="1227108385">
      <w:bodyDiv w:val="1"/>
      <w:marLeft w:val="0"/>
      <w:marRight w:val="0"/>
      <w:marTop w:val="0"/>
      <w:marBottom w:val="0"/>
      <w:divBdr>
        <w:top w:val="none" w:sz="0" w:space="0" w:color="auto"/>
        <w:left w:val="none" w:sz="0" w:space="0" w:color="auto"/>
        <w:bottom w:val="none" w:sz="0" w:space="0" w:color="auto"/>
        <w:right w:val="none" w:sz="0" w:space="0" w:color="auto"/>
      </w:divBdr>
    </w:div>
    <w:div w:id="1249851177">
      <w:bodyDiv w:val="1"/>
      <w:marLeft w:val="0"/>
      <w:marRight w:val="0"/>
      <w:marTop w:val="0"/>
      <w:marBottom w:val="0"/>
      <w:divBdr>
        <w:top w:val="none" w:sz="0" w:space="0" w:color="auto"/>
        <w:left w:val="none" w:sz="0" w:space="0" w:color="auto"/>
        <w:bottom w:val="none" w:sz="0" w:space="0" w:color="auto"/>
        <w:right w:val="none" w:sz="0" w:space="0" w:color="auto"/>
      </w:divBdr>
    </w:div>
    <w:div w:id="1252424586">
      <w:bodyDiv w:val="1"/>
      <w:marLeft w:val="0"/>
      <w:marRight w:val="0"/>
      <w:marTop w:val="0"/>
      <w:marBottom w:val="0"/>
      <w:divBdr>
        <w:top w:val="none" w:sz="0" w:space="0" w:color="auto"/>
        <w:left w:val="none" w:sz="0" w:space="0" w:color="auto"/>
        <w:bottom w:val="none" w:sz="0" w:space="0" w:color="auto"/>
        <w:right w:val="none" w:sz="0" w:space="0" w:color="auto"/>
      </w:divBdr>
    </w:div>
    <w:div w:id="1254238579">
      <w:bodyDiv w:val="1"/>
      <w:marLeft w:val="0"/>
      <w:marRight w:val="0"/>
      <w:marTop w:val="0"/>
      <w:marBottom w:val="0"/>
      <w:divBdr>
        <w:top w:val="none" w:sz="0" w:space="0" w:color="auto"/>
        <w:left w:val="none" w:sz="0" w:space="0" w:color="auto"/>
        <w:bottom w:val="none" w:sz="0" w:space="0" w:color="auto"/>
        <w:right w:val="none" w:sz="0" w:space="0" w:color="auto"/>
      </w:divBdr>
    </w:div>
    <w:div w:id="1266886040">
      <w:bodyDiv w:val="1"/>
      <w:marLeft w:val="0"/>
      <w:marRight w:val="0"/>
      <w:marTop w:val="0"/>
      <w:marBottom w:val="0"/>
      <w:divBdr>
        <w:top w:val="none" w:sz="0" w:space="0" w:color="auto"/>
        <w:left w:val="none" w:sz="0" w:space="0" w:color="auto"/>
        <w:bottom w:val="none" w:sz="0" w:space="0" w:color="auto"/>
        <w:right w:val="none" w:sz="0" w:space="0" w:color="auto"/>
      </w:divBdr>
    </w:div>
    <w:div w:id="1268124360">
      <w:bodyDiv w:val="1"/>
      <w:marLeft w:val="0"/>
      <w:marRight w:val="0"/>
      <w:marTop w:val="0"/>
      <w:marBottom w:val="0"/>
      <w:divBdr>
        <w:top w:val="none" w:sz="0" w:space="0" w:color="auto"/>
        <w:left w:val="none" w:sz="0" w:space="0" w:color="auto"/>
        <w:bottom w:val="none" w:sz="0" w:space="0" w:color="auto"/>
        <w:right w:val="none" w:sz="0" w:space="0" w:color="auto"/>
      </w:divBdr>
    </w:div>
    <w:div w:id="1271547164">
      <w:bodyDiv w:val="1"/>
      <w:marLeft w:val="0"/>
      <w:marRight w:val="0"/>
      <w:marTop w:val="0"/>
      <w:marBottom w:val="0"/>
      <w:divBdr>
        <w:top w:val="none" w:sz="0" w:space="0" w:color="auto"/>
        <w:left w:val="none" w:sz="0" w:space="0" w:color="auto"/>
        <w:bottom w:val="none" w:sz="0" w:space="0" w:color="auto"/>
        <w:right w:val="none" w:sz="0" w:space="0" w:color="auto"/>
      </w:divBdr>
    </w:div>
    <w:div w:id="1272316724">
      <w:bodyDiv w:val="1"/>
      <w:marLeft w:val="0"/>
      <w:marRight w:val="0"/>
      <w:marTop w:val="0"/>
      <w:marBottom w:val="0"/>
      <w:divBdr>
        <w:top w:val="none" w:sz="0" w:space="0" w:color="auto"/>
        <w:left w:val="none" w:sz="0" w:space="0" w:color="auto"/>
        <w:bottom w:val="none" w:sz="0" w:space="0" w:color="auto"/>
        <w:right w:val="none" w:sz="0" w:space="0" w:color="auto"/>
      </w:divBdr>
    </w:div>
    <w:div w:id="1272586202">
      <w:bodyDiv w:val="1"/>
      <w:marLeft w:val="0"/>
      <w:marRight w:val="0"/>
      <w:marTop w:val="0"/>
      <w:marBottom w:val="0"/>
      <w:divBdr>
        <w:top w:val="none" w:sz="0" w:space="0" w:color="auto"/>
        <w:left w:val="none" w:sz="0" w:space="0" w:color="auto"/>
        <w:bottom w:val="none" w:sz="0" w:space="0" w:color="auto"/>
        <w:right w:val="none" w:sz="0" w:space="0" w:color="auto"/>
      </w:divBdr>
    </w:div>
    <w:div w:id="1276789434">
      <w:bodyDiv w:val="1"/>
      <w:marLeft w:val="0"/>
      <w:marRight w:val="0"/>
      <w:marTop w:val="0"/>
      <w:marBottom w:val="0"/>
      <w:divBdr>
        <w:top w:val="none" w:sz="0" w:space="0" w:color="auto"/>
        <w:left w:val="none" w:sz="0" w:space="0" w:color="auto"/>
        <w:bottom w:val="none" w:sz="0" w:space="0" w:color="auto"/>
        <w:right w:val="none" w:sz="0" w:space="0" w:color="auto"/>
      </w:divBdr>
    </w:div>
    <w:div w:id="1282497698">
      <w:bodyDiv w:val="1"/>
      <w:marLeft w:val="0"/>
      <w:marRight w:val="0"/>
      <w:marTop w:val="0"/>
      <w:marBottom w:val="0"/>
      <w:divBdr>
        <w:top w:val="none" w:sz="0" w:space="0" w:color="auto"/>
        <w:left w:val="none" w:sz="0" w:space="0" w:color="auto"/>
        <w:bottom w:val="none" w:sz="0" w:space="0" w:color="auto"/>
        <w:right w:val="none" w:sz="0" w:space="0" w:color="auto"/>
      </w:divBdr>
    </w:div>
    <w:div w:id="1283458170">
      <w:bodyDiv w:val="1"/>
      <w:marLeft w:val="0"/>
      <w:marRight w:val="0"/>
      <w:marTop w:val="0"/>
      <w:marBottom w:val="0"/>
      <w:divBdr>
        <w:top w:val="none" w:sz="0" w:space="0" w:color="auto"/>
        <w:left w:val="none" w:sz="0" w:space="0" w:color="auto"/>
        <w:bottom w:val="none" w:sz="0" w:space="0" w:color="auto"/>
        <w:right w:val="none" w:sz="0" w:space="0" w:color="auto"/>
      </w:divBdr>
    </w:div>
    <w:div w:id="1292712227">
      <w:bodyDiv w:val="1"/>
      <w:marLeft w:val="0"/>
      <w:marRight w:val="0"/>
      <w:marTop w:val="0"/>
      <w:marBottom w:val="0"/>
      <w:divBdr>
        <w:top w:val="none" w:sz="0" w:space="0" w:color="auto"/>
        <w:left w:val="none" w:sz="0" w:space="0" w:color="auto"/>
        <w:bottom w:val="none" w:sz="0" w:space="0" w:color="auto"/>
        <w:right w:val="none" w:sz="0" w:space="0" w:color="auto"/>
      </w:divBdr>
    </w:div>
    <w:div w:id="1300572946">
      <w:bodyDiv w:val="1"/>
      <w:marLeft w:val="0"/>
      <w:marRight w:val="0"/>
      <w:marTop w:val="0"/>
      <w:marBottom w:val="0"/>
      <w:divBdr>
        <w:top w:val="none" w:sz="0" w:space="0" w:color="auto"/>
        <w:left w:val="none" w:sz="0" w:space="0" w:color="auto"/>
        <w:bottom w:val="none" w:sz="0" w:space="0" w:color="auto"/>
        <w:right w:val="none" w:sz="0" w:space="0" w:color="auto"/>
      </w:divBdr>
    </w:div>
    <w:div w:id="1307391676">
      <w:bodyDiv w:val="1"/>
      <w:marLeft w:val="0"/>
      <w:marRight w:val="0"/>
      <w:marTop w:val="0"/>
      <w:marBottom w:val="0"/>
      <w:divBdr>
        <w:top w:val="none" w:sz="0" w:space="0" w:color="auto"/>
        <w:left w:val="none" w:sz="0" w:space="0" w:color="auto"/>
        <w:bottom w:val="none" w:sz="0" w:space="0" w:color="auto"/>
        <w:right w:val="none" w:sz="0" w:space="0" w:color="auto"/>
      </w:divBdr>
    </w:div>
    <w:div w:id="1312557514">
      <w:bodyDiv w:val="1"/>
      <w:marLeft w:val="0"/>
      <w:marRight w:val="0"/>
      <w:marTop w:val="0"/>
      <w:marBottom w:val="0"/>
      <w:divBdr>
        <w:top w:val="none" w:sz="0" w:space="0" w:color="auto"/>
        <w:left w:val="none" w:sz="0" w:space="0" w:color="auto"/>
        <w:bottom w:val="none" w:sz="0" w:space="0" w:color="auto"/>
        <w:right w:val="none" w:sz="0" w:space="0" w:color="auto"/>
      </w:divBdr>
    </w:div>
    <w:div w:id="1313292615">
      <w:bodyDiv w:val="1"/>
      <w:marLeft w:val="0"/>
      <w:marRight w:val="0"/>
      <w:marTop w:val="0"/>
      <w:marBottom w:val="0"/>
      <w:divBdr>
        <w:top w:val="none" w:sz="0" w:space="0" w:color="auto"/>
        <w:left w:val="none" w:sz="0" w:space="0" w:color="auto"/>
        <w:bottom w:val="none" w:sz="0" w:space="0" w:color="auto"/>
        <w:right w:val="none" w:sz="0" w:space="0" w:color="auto"/>
      </w:divBdr>
    </w:div>
    <w:div w:id="1320842223">
      <w:bodyDiv w:val="1"/>
      <w:marLeft w:val="0"/>
      <w:marRight w:val="0"/>
      <w:marTop w:val="0"/>
      <w:marBottom w:val="0"/>
      <w:divBdr>
        <w:top w:val="none" w:sz="0" w:space="0" w:color="auto"/>
        <w:left w:val="none" w:sz="0" w:space="0" w:color="auto"/>
        <w:bottom w:val="none" w:sz="0" w:space="0" w:color="auto"/>
        <w:right w:val="none" w:sz="0" w:space="0" w:color="auto"/>
      </w:divBdr>
    </w:div>
    <w:div w:id="1321159185">
      <w:bodyDiv w:val="1"/>
      <w:marLeft w:val="0"/>
      <w:marRight w:val="0"/>
      <w:marTop w:val="0"/>
      <w:marBottom w:val="0"/>
      <w:divBdr>
        <w:top w:val="none" w:sz="0" w:space="0" w:color="auto"/>
        <w:left w:val="none" w:sz="0" w:space="0" w:color="auto"/>
        <w:bottom w:val="none" w:sz="0" w:space="0" w:color="auto"/>
        <w:right w:val="none" w:sz="0" w:space="0" w:color="auto"/>
      </w:divBdr>
    </w:div>
    <w:div w:id="1325284546">
      <w:bodyDiv w:val="1"/>
      <w:marLeft w:val="0"/>
      <w:marRight w:val="0"/>
      <w:marTop w:val="0"/>
      <w:marBottom w:val="0"/>
      <w:divBdr>
        <w:top w:val="none" w:sz="0" w:space="0" w:color="auto"/>
        <w:left w:val="none" w:sz="0" w:space="0" w:color="auto"/>
        <w:bottom w:val="none" w:sz="0" w:space="0" w:color="auto"/>
        <w:right w:val="none" w:sz="0" w:space="0" w:color="auto"/>
      </w:divBdr>
    </w:div>
    <w:div w:id="1340044834">
      <w:bodyDiv w:val="1"/>
      <w:marLeft w:val="0"/>
      <w:marRight w:val="0"/>
      <w:marTop w:val="0"/>
      <w:marBottom w:val="0"/>
      <w:divBdr>
        <w:top w:val="none" w:sz="0" w:space="0" w:color="auto"/>
        <w:left w:val="none" w:sz="0" w:space="0" w:color="auto"/>
        <w:bottom w:val="none" w:sz="0" w:space="0" w:color="auto"/>
        <w:right w:val="none" w:sz="0" w:space="0" w:color="auto"/>
      </w:divBdr>
    </w:div>
    <w:div w:id="1342269959">
      <w:bodyDiv w:val="1"/>
      <w:marLeft w:val="0"/>
      <w:marRight w:val="0"/>
      <w:marTop w:val="0"/>
      <w:marBottom w:val="0"/>
      <w:divBdr>
        <w:top w:val="none" w:sz="0" w:space="0" w:color="auto"/>
        <w:left w:val="none" w:sz="0" w:space="0" w:color="auto"/>
        <w:bottom w:val="none" w:sz="0" w:space="0" w:color="auto"/>
        <w:right w:val="none" w:sz="0" w:space="0" w:color="auto"/>
      </w:divBdr>
    </w:div>
    <w:div w:id="1359893190">
      <w:bodyDiv w:val="1"/>
      <w:marLeft w:val="0"/>
      <w:marRight w:val="0"/>
      <w:marTop w:val="0"/>
      <w:marBottom w:val="0"/>
      <w:divBdr>
        <w:top w:val="none" w:sz="0" w:space="0" w:color="auto"/>
        <w:left w:val="none" w:sz="0" w:space="0" w:color="auto"/>
        <w:bottom w:val="none" w:sz="0" w:space="0" w:color="auto"/>
        <w:right w:val="none" w:sz="0" w:space="0" w:color="auto"/>
      </w:divBdr>
    </w:div>
    <w:div w:id="1366518023">
      <w:bodyDiv w:val="1"/>
      <w:marLeft w:val="0"/>
      <w:marRight w:val="0"/>
      <w:marTop w:val="0"/>
      <w:marBottom w:val="0"/>
      <w:divBdr>
        <w:top w:val="none" w:sz="0" w:space="0" w:color="auto"/>
        <w:left w:val="none" w:sz="0" w:space="0" w:color="auto"/>
        <w:bottom w:val="none" w:sz="0" w:space="0" w:color="auto"/>
        <w:right w:val="none" w:sz="0" w:space="0" w:color="auto"/>
      </w:divBdr>
    </w:div>
    <w:div w:id="1371758506">
      <w:bodyDiv w:val="1"/>
      <w:marLeft w:val="0"/>
      <w:marRight w:val="0"/>
      <w:marTop w:val="0"/>
      <w:marBottom w:val="0"/>
      <w:divBdr>
        <w:top w:val="none" w:sz="0" w:space="0" w:color="auto"/>
        <w:left w:val="none" w:sz="0" w:space="0" w:color="auto"/>
        <w:bottom w:val="none" w:sz="0" w:space="0" w:color="auto"/>
        <w:right w:val="none" w:sz="0" w:space="0" w:color="auto"/>
      </w:divBdr>
    </w:div>
    <w:div w:id="1372145196">
      <w:bodyDiv w:val="1"/>
      <w:marLeft w:val="0"/>
      <w:marRight w:val="0"/>
      <w:marTop w:val="0"/>
      <w:marBottom w:val="0"/>
      <w:divBdr>
        <w:top w:val="none" w:sz="0" w:space="0" w:color="auto"/>
        <w:left w:val="none" w:sz="0" w:space="0" w:color="auto"/>
        <w:bottom w:val="none" w:sz="0" w:space="0" w:color="auto"/>
        <w:right w:val="none" w:sz="0" w:space="0" w:color="auto"/>
      </w:divBdr>
    </w:div>
    <w:div w:id="1386028999">
      <w:bodyDiv w:val="1"/>
      <w:marLeft w:val="0"/>
      <w:marRight w:val="0"/>
      <w:marTop w:val="0"/>
      <w:marBottom w:val="0"/>
      <w:divBdr>
        <w:top w:val="none" w:sz="0" w:space="0" w:color="auto"/>
        <w:left w:val="none" w:sz="0" w:space="0" w:color="auto"/>
        <w:bottom w:val="none" w:sz="0" w:space="0" w:color="auto"/>
        <w:right w:val="none" w:sz="0" w:space="0" w:color="auto"/>
      </w:divBdr>
    </w:div>
    <w:div w:id="1400790343">
      <w:bodyDiv w:val="1"/>
      <w:marLeft w:val="0"/>
      <w:marRight w:val="0"/>
      <w:marTop w:val="0"/>
      <w:marBottom w:val="0"/>
      <w:divBdr>
        <w:top w:val="none" w:sz="0" w:space="0" w:color="auto"/>
        <w:left w:val="none" w:sz="0" w:space="0" w:color="auto"/>
        <w:bottom w:val="none" w:sz="0" w:space="0" w:color="auto"/>
        <w:right w:val="none" w:sz="0" w:space="0" w:color="auto"/>
      </w:divBdr>
    </w:div>
    <w:div w:id="1402289034">
      <w:bodyDiv w:val="1"/>
      <w:marLeft w:val="0"/>
      <w:marRight w:val="0"/>
      <w:marTop w:val="0"/>
      <w:marBottom w:val="0"/>
      <w:divBdr>
        <w:top w:val="none" w:sz="0" w:space="0" w:color="auto"/>
        <w:left w:val="none" w:sz="0" w:space="0" w:color="auto"/>
        <w:bottom w:val="none" w:sz="0" w:space="0" w:color="auto"/>
        <w:right w:val="none" w:sz="0" w:space="0" w:color="auto"/>
      </w:divBdr>
    </w:div>
    <w:div w:id="1406611340">
      <w:bodyDiv w:val="1"/>
      <w:marLeft w:val="0"/>
      <w:marRight w:val="0"/>
      <w:marTop w:val="0"/>
      <w:marBottom w:val="0"/>
      <w:divBdr>
        <w:top w:val="none" w:sz="0" w:space="0" w:color="auto"/>
        <w:left w:val="none" w:sz="0" w:space="0" w:color="auto"/>
        <w:bottom w:val="none" w:sz="0" w:space="0" w:color="auto"/>
        <w:right w:val="none" w:sz="0" w:space="0" w:color="auto"/>
      </w:divBdr>
    </w:div>
    <w:div w:id="1429547891">
      <w:bodyDiv w:val="1"/>
      <w:marLeft w:val="0"/>
      <w:marRight w:val="0"/>
      <w:marTop w:val="0"/>
      <w:marBottom w:val="0"/>
      <w:divBdr>
        <w:top w:val="none" w:sz="0" w:space="0" w:color="auto"/>
        <w:left w:val="none" w:sz="0" w:space="0" w:color="auto"/>
        <w:bottom w:val="none" w:sz="0" w:space="0" w:color="auto"/>
        <w:right w:val="none" w:sz="0" w:space="0" w:color="auto"/>
      </w:divBdr>
    </w:div>
    <w:div w:id="1434277539">
      <w:bodyDiv w:val="1"/>
      <w:marLeft w:val="0"/>
      <w:marRight w:val="0"/>
      <w:marTop w:val="0"/>
      <w:marBottom w:val="0"/>
      <w:divBdr>
        <w:top w:val="none" w:sz="0" w:space="0" w:color="auto"/>
        <w:left w:val="none" w:sz="0" w:space="0" w:color="auto"/>
        <w:bottom w:val="none" w:sz="0" w:space="0" w:color="auto"/>
        <w:right w:val="none" w:sz="0" w:space="0" w:color="auto"/>
      </w:divBdr>
    </w:div>
    <w:div w:id="1441342664">
      <w:bodyDiv w:val="1"/>
      <w:marLeft w:val="0"/>
      <w:marRight w:val="0"/>
      <w:marTop w:val="0"/>
      <w:marBottom w:val="0"/>
      <w:divBdr>
        <w:top w:val="none" w:sz="0" w:space="0" w:color="auto"/>
        <w:left w:val="none" w:sz="0" w:space="0" w:color="auto"/>
        <w:bottom w:val="none" w:sz="0" w:space="0" w:color="auto"/>
        <w:right w:val="none" w:sz="0" w:space="0" w:color="auto"/>
      </w:divBdr>
    </w:div>
    <w:div w:id="1444810107">
      <w:bodyDiv w:val="1"/>
      <w:marLeft w:val="0"/>
      <w:marRight w:val="0"/>
      <w:marTop w:val="0"/>
      <w:marBottom w:val="0"/>
      <w:divBdr>
        <w:top w:val="none" w:sz="0" w:space="0" w:color="auto"/>
        <w:left w:val="none" w:sz="0" w:space="0" w:color="auto"/>
        <w:bottom w:val="none" w:sz="0" w:space="0" w:color="auto"/>
        <w:right w:val="none" w:sz="0" w:space="0" w:color="auto"/>
      </w:divBdr>
    </w:div>
    <w:div w:id="1446726413">
      <w:bodyDiv w:val="1"/>
      <w:marLeft w:val="0"/>
      <w:marRight w:val="0"/>
      <w:marTop w:val="0"/>
      <w:marBottom w:val="0"/>
      <w:divBdr>
        <w:top w:val="none" w:sz="0" w:space="0" w:color="auto"/>
        <w:left w:val="none" w:sz="0" w:space="0" w:color="auto"/>
        <w:bottom w:val="none" w:sz="0" w:space="0" w:color="auto"/>
        <w:right w:val="none" w:sz="0" w:space="0" w:color="auto"/>
      </w:divBdr>
    </w:div>
    <w:div w:id="1451241577">
      <w:bodyDiv w:val="1"/>
      <w:marLeft w:val="0"/>
      <w:marRight w:val="0"/>
      <w:marTop w:val="0"/>
      <w:marBottom w:val="0"/>
      <w:divBdr>
        <w:top w:val="none" w:sz="0" w:space="0" w:color="auto"/>
        <w:left w:val="none" w:sz="0" w:space="0" w:color="auto"/>
        <w:bottom w:val="none" w:sz="0" w:space="0" w:color="auto"/>
        <w:right w:val="none" w:sz="0" w:space="0" w:color="auto"/>
      </w:divBdr>
    </w:div>
    <w:div w:id="1458840233">
      <w:bodyDiv w:val="1"/>
      <w:marLeft w:val="0"/>
      <w:marRight w:val="0"/>
      <w:marTop w:val="0"/>
      <w:marBottom w:val="0"/>
      <w:divBdr>
        <w:top w:val="none" w:sz="0" w:space="0" w:color="auto"/>
        <w:left w:val="none" w:sz="0" w:space="0" w:color="auto"/>
        <w:bottom w:val="none" w:sz="0" w:space="0" w:color="auto"/>
        <w:right w:val="none" w:sz="0" w:space="0" w:color="auto"/>
      </w:divBdr>
    </w:div>
    <w:div w:id="1465270928">
      <w:bodyDiv w:val="1"/>
      <w:marLeft w:val="0"/>
      <w:marRight w:val="0"/>
      <w:marTop w:val="0"/>
      <w:marBottom w:val="0"/>
      <w:divBdr>
        <w:top w:val="none" w:sz="0" w:space="0" w:color="auto"/>
        <w:left w:val="none" w:sz="0" w:space="0" w:color="auto"/>
        <w:bottom w:val="none" w:sz="0" w:space="0" w:color="auto"/>
        <w:right w:val="none" w:sz="0" w:space="0" w:color="auto"/>
      </w:divBdr>
    </w:div>
    <w:div w:id="1466197490">
      <w:bodyDiv w:val="1"/>
      <w:marLeft w:val="0"/>
      <w:marRight w:val="0"/>
      <w:marTop w:val="0"/>
      <w:marBottom w:val="0"/>
      <w:divBdr>
        <w:top w:val="none" w:sz="0" w:space="0" w:color="auto"/>
        <w:left w:val="none" w:sz="0" w:space="0" w:color="auto"/>
        <w:bottom w:val="none" w:sz="0" w:space="0" w:color="auto"/>
        <w:right w:val="none" w:sz="0" w:space="0" w:color="auto"/>
      </w:divBdr>
    </w:div>
    <w:div w:id="1469009672">
      <w:bodyDiv w:val="1"/>
      <w:marLeft w:val="0"/>
      <w:marRight w:val="0"/>
      <w:marTop w:val="0"/>
      <w:marBottom w:val="0"/>
      <w:divBdr>
        <w:top w:val="none" w:sz="0" w:space="0" w:color="auto"/>
        <w:left w:val="none" w:sz="0" w:space="0" w:color="auto"/>
        <w:bottom w:val="none" w:sz="0" w:space="0" w:color="auto"/>
        <w:right w:val="none" w:sz="0" w:space="0" w:color="auto"/>
      </w:divBdr>
    </w:div>
    <w:div w:id="1470514114">
      <w:bodyDiv w:val="1"/>
      <w:marLeft w:val="0"/>
      <w:marRight w:val="0"/>
      <w:marTop w:val="0"/>
      <w:marBottom w:val="0"/>
      <w:divBdr>
        <w:top w:val="none" w:sz="0" w:space="0" w:color="auto"/>
        <w:left w:val="none" w:sz="0" w:space="0" w:color="auto"/>
        <w:bottom w:val="none" w:sz="0" w:space="0" w:color="auto"/>
        <w:right w:val="none" w:sz="0" w:space="0" w:color="auto"/>
      </w:divBdr>
    </w:div>
    <w:div w:id="1476022105">
      <w:bodyDiv w:val="1"/>
      <w:marLeft w:val="0"/>
      <w:marRight w:val="0"/>
      <w:marTop w:val="0"/>
      <w:marBottom w:val="0"/>
      <w:divBdr>
        <w:top w:val="none" w:sz="0" w:space="0" w:color="auto"/>
        <w:left w:val="none" w:sz="0" w:space="0" w:color="auto"/>
        <w:bottom w:val="none" w:sz="0" w:space="0" w:color="auto"/>
        <w:right w:val="none" w:sz="0" w:space="0" w:color="auto"/>
      </w:divBdr>
    </w:div>
    <w:div w:id="1479765164">
      <w:bodyDiv w:val="1"/>
      <w:marLeft w:val="0"/>
      <w:marRight w:val="0"/>
      <w:marTop w:val="0"/>
      <w:marBottom w:val="0"/>
      <w:divBdr>
        <w:top w:val="none" w:sz="0" w:space="0" w:color="auto"/>
        <w:left w:val="none" w:sz="0" w:space="0" w:color="auto"/>
        <w:bottom w:val="none" w:sz="0" w:space="0" w:color="auto"/>
        <w:right w:val="none" w:sz="0" w:space="0" w:color="auto"/>
      </w:divBdr>
    </w:div>
    <w:div w:id="1492213141">
      <w:bodyDiv w:val="1"/>
      <w:marLeft w:val="0"/>
      <w:marRight w:val="0"/>
      <w:marTop w:val="0"/>
      <w:marBottom w:val="0"/>
      <w:divBdr>
        <w:top w:val="none" w:sz="0" w:space="0" w:color="auto"/>
        <w:left w:val="none" w:sz="0" w:space="0" w:color="auto"/>
        <w:bottom w:val="none" w:sz="0" w:space="0" w:color="auto"/>
        <w:right w:val="none" w:sz="0" w:space="0" w:color="auto"/>
      </w:divBdr>
    </w:div>
    <w:div w:id="1492912691">
      <w:bodyDiv w:val="1"/>
      <w:marLeft w:val="0"/>
      <w:marRight w:val="0"/>
      <w:marTop w:val="0"/>
      <w:marBottom w:val="0"/>
      <w:divBdr>
        <w:top w:val="none" w:sz="0" w:space="0" w:color="auto"/>
        <w:left w:val="none" w:sz="0" w:space="0" w:color="auto"/>
        <w:bottom w:val="none" w:sz="0" w:space="0" w:color="auto"/>
        <w:right w:val="none" w:sz="0" w:space="0" w:color="auto"/>
      </w:divBdr>
    </w:div>
    <w:div w:id="1494100800">
      <w:bodyDiv w:val="1"/>
      <w:marLeft w:val="0"/>
      <w:marRight w:val="0"/>
      <w:marTop w:val="0"/>
      <w:marBottom w:val="0"/>
      <w:divBdr>
        <w:top w:val="none" w:sz="0" w:space="0" w:color="auto"/>
        <w:left w:val="none" w:sz="0" w:space="0" w:color="auto"/>
        <w:bottom w:val="none" w:sz="0" w:space="0" w:color="auto"/>
        <w:right w:val="none" w:sz="0" w:space="0" w:color="auto"/>
      </w:divBdr>
    </w:div>
    <w:div w:id="1500461912">
      <w:bodyDiv w:val="1"/>
      <w:marLeft w:val="0"/>
      <w:marRight w:val="0"/>
      <w:marTop w:val="0"/>
      <w:marBottom w:val="0"/>
      <w:divBdr>
        <w:top w:val="none" w:sz="0" w:space="0" w:color="auto"/>
        <w:left w:val="none" w:sz="0" w:space="0" w:color="auto"/>
        <w:bottom w:val="none" w:sz="0" w:space="0" w:color="auto"/>
        <w:right w:val="none" w:sz="0" w:space="0" w:color="auto"/>
      </w:divBdr>
    </w:div>
    <w:div w:id="1500541881">
      <w:bodyDiv w:val="1"/>
      <w:marLeft w:val="0"/>
      <w:marRight w:val="0"/>
      <w:marTop w:val="0"/>
      <w:marBottom w:val="0"/>
      <w:divBdr>
        <w:top w:val="none" w:sz="0" w:space="0" w:color="auto"/>
        <w:left w:val="none" w:sz="0" w:space="0" w:color="auto"/>
        <w:bottom w:val="none" w:sz="0" w:space="0" w:color="auto"/>
        <w:right w:val="none" w:sz="0" w:space="0" w:color="auto"/>
      </w:divBdr>
    </w:div>
    <w:div w:id="1505122339">
      <w:bodyDiv w:val="1"/>
      <w:marLeft w:val="0"/>
      <w:marRight w:val="0"/>
      <w:marTop w:val="0"/>
      <w:marBottom w:val="0"/>
      <w:divBdr>
        <w:top w:val="none" w:sz="0" w:space="0" w:color="auto"/>
        <w:left w:val="none" w:sz="0" w:space="0" w:color="auto"/>
        <w:bottom w:val="none" w:sz="0" w:space="0" w:color="auto"/>
        <w:right w:val="none" w:sz="0" w:space="0" w:color="auto"/>
      </w:divBdr>
    </w:div>
    <w:div w:id="1517690377">
      <w:bodyDiv w:val="1"/>
      <w:marLeft w:val="0"/>
      <w:marRight w:val="0"/>
      <w:marTop w:val="0"/>
      <w:marBottom w:val="0"/>
      <w:divBdr>
        <w:top w:val="none" w:sz="0" w:space="0" w:color="auto"/>
        <w:left w:val="none" w:sz="0" w:space="0" w:color="auto"/>
        <w:bottom w:val="none" w:sz="0" w:space="0" w:color="auto"/>
        <w:right w:val="none" w:sz="0" w:space="0" w:color="auto"/>
      </w:divBdr>
    </w:div>
    <w:div w:id="1537692923">
      <w:bodyDiv w:val="1"/>
      <w:marLeft w:val="0"/>
      <w:marRight w:val="0"/>
      <w:marTop w:val="0"/>
      <w:marBottom w:val="0"/>
      <w:divBdr>
        <w:top w:val="none" w:sz="0" w:space="0" w:color="auto"/>
        <w:left w:val="none" w:sz="0" w:space="0" w:color="auto"/>
        <w:bottom w:val="none" w:sz="0" w:space="0" w:color="auto"/>
        <w:right w:val="none" w:sz="0" w:space="0" w:color="auto"/>
      </w:divBdr>
    </w:div>
    <w:div w:id="1552307319">
      <w:bodyDiv w:val="1"/>
      <w:marLeft w:val="0"/>
      <w:marRight w:val="0"/>
      <w:marTop w:val="0"/>
      <w:marBottom w:val="0"/>
      <w:divBdr>
        <w:top w:val="none" w:sz="0" w:space="0" w:color="auto"/>
        <w:left w:val="none" w:sz="0" w:space="0" w:color="auto"/>
        <w:bottom w:val="none" w:sz="0" w:space="0" w:color="auto"/>
        <w:right w:val="none" w:sz="0" w:space="0" w:color="auto"/>
      </w:divBdr>
    </w:div>
    <w:div w:id="1552956797">
      <w:bodyDiv w:val="1"/>
      <w:marLeft w:val="0"/>
      <w:marRight w:val="0"/>
      <w:marTop w:val="0"/>
      <w:marBottom w:val="0"/>
      <w:divBdr>
        <w:top w:val="none" w:sz="0" w:space="0" w:color="auto"/>
        <w:left w:val="none" w:sz="0" w:space="0" w:color="auto"/>
        <w:bottom w:val="none" w:sz="0" w:space="0" w:color="auto"/>
        <w:right w:val="none" w:sz="0" w:space="0" w:color="auto"/>
      </w:divBdr>
    </w:div>
    <w:div w:id="1566259594">
      <w:bodyDiv w:val="1"/>
      <w:marLeft w:val="0"/>
      <w:marRight w:val="0"/>
      <w:marTop w:val="0"/>
      <w:marBottom w:val="0"/>
      <w:divBdr>
        <w:top w:val="none" w:sz="0" w:space="0" w:color="auto"/>
        <w:left w:val="none" w:sz="0" w:space="0" w:color="auto"/>
        <w:bottom w:val="none" w:sz="0" w:space="0" w:color="auto"/>
        <w:right w:val="none" w:sz="0" w:space="0" w:color="auto"/>
      </w:divBdr>
    </w:div>
    <w:div w:id="1569876070">
      <w:bodyDiv w:val="1"/>
      <w:marLeft w:val="0"/>
      <w:marRight w:val="0"/>
      <w:marTop w:val="0"/>
      <w:marBottom w:val="0"/>
      <w:divBdr>
        <w:top w:val="none" w:sz="0" w:space="0" w:color="auto"/>
        <w:left w:val="none" w:sz="0" w:space="0" w:color="auto"/>
        <w:bottom w:val="none" w:sz="0" w:space="0" w:color="auto"/>
        <w:right w:val="none" w:sz="0" w:space="0" w:color="auto"/>
      </w:divBdr>
    </w:div>
    <w:div w:id="1589919140">
      <w:bodyDiv w:val="1"/>
      <w:marLeft w:val="0"/>
      <w:marRight w:val="0"/>
      <w:marTop w:val="0"/>
      <w:marBottom w:val="0"/>
      <w:divBdr>
        <w:top w:val="none" w:sz="0" w:space="0" w:color="auto"/>
        <w:left w:val="none" w:sz="0" w:space="0" w:color="auto"/>
        <w:bottom w:val="none" w:sz="0" w:space="0" w:color="auto"/>
        <w:right w:val="none" w:sz="0" w:space="0" w:color="auto"/>
      </w:divBdr>
    </w:div>
    <w:div w:id="1591429765">
      <w:bodyDiv w:val="1"/>
      <w:marLeft w:val="0"/>
      <w:marRight w:val="0"/>
      <w:marTop w:val="0"/>
      <w:marBottom w:val="0"/>
      <w:divBdr>
        <w:top w:val="none" w:sz="0" w:space="0" w:color="auto"/>
        <w:left w:val="none" w:sz="0" w:space="0" w:color="auto"/>
        <w:bottom w:val="none" w:sz="0" w:space="0" w:color="auto"/>
        <w:right w:val="none" w:sz="0" w:space="0" w:color="auto"/>
      </w:divBdr>
    </w:div>
    <w:div w:id="1592354819">
      <w:bodyDiv w:val="1"/>
      <w:marLeft w:val="0"/>
      <w:marRight w:val="0"/>
      <w:marTop w:val="0"/>
      <w:marBottom w:val="0"/>
      <w:divBdr>
        <w:top w:val="none" w:sz="0" w:space="0" w:color="auto"/>
        <w:left w:val="none" w:sz="0" w:space="0" w:color="auto"/>
        <w:bottom w:val="none" w:sz="0" w:space="0" w:color="auto"/>
        <w:right w:val="none" w:sz="0" w:space="0" w:color="auto"/>
      </w:divBdr>
    </w:div>
    <w:div w:id="1593126995">
      <w:bodyDiv w:val="1"/>
      <w:marLeft w:val="0"/>
      <w:marRight w:val="0"/>
      <w:marTop w:val="0"/>
      <w:marBottom w:val="0"/>
      <w:divBdr>
        <w:top w:val="none" w:sz="0" w:space="0" w:color="auto"/>
        <w:left w:val="none" w:sz="0" w:space="0" w:color="auto"/>
        <w:bottom w:val="none" w:sz="0" w:space="0" w:color="auto"/>
        <w:right w:val="none" w:sz="0" w:space="0" w:color="auto"/>
      </w:divBdr>
    </w:div>
    <w:div w:id="1606765360">
      <w:bodyDiv w:val="1"/>
      <w:marLeft w:val="0"/>
      <w:marRight w:val="0"/>
      <w:marTop w:val="0"/>
      <w:marBottom w:val="0"/>
      <w:divBdr>
        <w:top w:val="none" w:sz="0" w:space="0" w:color="auto"/>
        <w:left w:val="none" w:sz="0" w:space="0" w:color="auto"/>
        <w:bottom w:val="none" w:sz="0" w:space="0" w:color="auto"/>
        <w:right w:val="none" w:sz="0" w:space="0" w:color="auto"/>
      </w:divBdr>
    </w:div>
    <w:div w:id="1612056382">
      <w:bodyDiv w:val="1"/>
      <w:marLeft w:val="0"/>
      <w:marRight w:val="0"/>
      <w:marTop w:val="0"/>
      <w:marBottom w:val="0"/>
      <w:divBdr>
        <w:top w:val="none" w:sz="0" w:space="0" w:color="auto"/>
        <w:left w:val="none" w:sz="0" w:space="0" w:color="auto"/>
        <w:bottom w:val="none" w:sz="0" w:space="0" w:color="auto"/>
        <w:right w:val="none" w:sz="0" w:space="0" w:color="auto"/>
      </w:divBdr>
    </w:div>
    <w:div w:id="1613048573">
      <w:bodyDiv w:val="1"/>
      <w:marLeft w:val="0"/>
      <w:marRight w:val="0"/>
      <w:marTop w:val="0"/>
      <w:marBottom w:val="0"/>
      <w:divBdr>
        <w:top w:val="none" w:sz="0" w:space="0" w:color="auto"/>
        <w:left w:val="none" w:sz="0" w:space="0" w:color="auto"/>
        <w:bottom w:val="none" w:sz="0" w:space="0" w:color="auto"/>
        <w:right w:val="none" w:sz="0" w:space="0" w:color="auto"/>
      </w:divBdr>
    </w:div>
    <w:div w:id="1632831187">
      <w:bodyDiv w:val="1"/>
      <w:marLeft w:val="0"/>
      <w:marRight w:val="0"/>
      <w:marTop w:val="0"/>
      <w:marBottom w:val="0"/>
      <w:divBdr>
        <w:top w:val="none" w:sz="0" w:space="0" w:color="auto"/>
        <w:left w:val="none" w:sz="0" w:space="0" w:color="auto"/>
        <w:bottom w:val="none" w:sz="0" w:space="0" w:color="auto"/>
        <w:right w:val="none" w:sz="0" w:space="0" w:color="auto"/>
      </w:divBdr>
    </w:div>
    <w:div w:id="1638799419">
      <w:bodyDiv w:val="1"/>
      <w:marLeft w:val="0"/>
      <w:marRight w:val="0"/>
      <w:marTop w:val="0"/>
      <w:marBottom w:val="0"/>
      <w:divBdr>
        <w:top w:val="none" w:sz="0" w:space="0" w:color="auto"/>
        <w:left w:val="none" w:sz="0" w:space="0" w:color="auto"/>
        <w:bottom w:val="none" w:sz="0" w:space="0" w:color="auto"/>
        <w:right w:val="none" w:sz="0" w:space="0" w:color="auto"/>
      </w:divBdr>
    </w:div>
    <w:div w:id="1640301832">
      <w:bodyDiv w:val="1"/>
      <w:marLeft w:val="0"/>
      <w:marRight w:val="0"/>
      <w:marTop w:val="0"/>
      <w:marBottom w:val="0"/>
      <w:divBdr>
        <w:top w:val="none" w:sz="0" w:space="0" w:color="auto"/>
        <w:left w:val="none" w:sz="0" w:space="0" w:color="auto"/>
        <w:bottom w:val="none" w:sz="0" w:space="0" w:color="auto"/>
        <w:right w:val="none" w:sz="0" w:space="0" w:color="auto"/>
      </w:divBdr>
    </w:div>
    <w:div w:id="1640915861">
      <w:bodyDiv w:val="1"/>
      <w:marLeft w:val="0"/>
      <w:marRight w:val="0"/>
      <w:marTop w:val="0"/>
      <w:marBottom w:val="0"/>
      <w:divBdr>
        <w:top w:val="none" w:sz="0" w:space="0" w:color="auto"/>
        <w:left w:val="none" w:sz="0" w:space="0" w:color="auto"/>
        <w:bottom w:val="none" w:sz="0" w:space="0" w:color="auto"/>
        <w:right w:val="none" w:sz="0" w:space="0" w:color="auto"/>
      </w:divBdr>
    </w:div>
    <w:div w:id="1644390033">
      <w:bodyDiv w:val="1"/>
      <w:marLeft w:val="0"/>
      <w:marRight w:val="0"/>
      <w:marTop w:val="0"/>
      <w:marBottom w:val="0"/>
      <w:divBdr>
        <w:top w:val="none" w:sz="0" w:space="0" w:color="auto"/>
        <w:left w:val="none" w:sz="0" w:space="0" w:color="auto"/>
        <w:bottom w:val="none" w:sz="0" w:space="0" w:color="auto"/>
        <w:right w:val="none" w:sz="0" w:space="0" w:color="auto"/>
      </w:divBdr>
    </w:div>
    <w:div w:id="1653101785">
      <w:bodyDiv w:val="1"/>
      <w:marLeft w:val="0"/>
      <w:marRight w:val="0"/>
      <w:marTop w:val="0"/>
      <w:marBottom w:val="0"/>
      <w:divBdr>
        <w:top w:val="none" w:sz="0" w:space="0" w:color="auto"/>
        <w:left w:val="none" w:sz="0" w:space="0" w:color="auto"/>
        <w:bottom w:val="none" w:sz="0" w:space="0" w:color="auto"/>
        <w:right w:val="none" w:sz="0" w:space="0" w:color="auto"/>
      </w:divBdr>
    </w:div>
    <w:div w:id="1661689762">
      <w:bodyDiv w:val="1"/>
      <w:marLeft w:val="0"/>
      <w:marRight w:val="0"/>
      <w:marTop w:val="0"/>
      <w:marBottom w:val="0"/>
      <w:divBdr>
        <w:top w:val="none" w:sz="0" w:space="0" w:color="auto"/>
        <w:left w:val="none" w:sz="0" w:space="0" w:color="auto"/>
        <w:bottom w:val="none" w:sz="0" w:space="0" w:color="auto"/>
        <w:right w:val="none" w:sz="0" w:space="0" w:color="auto"/>
      </w:divBdr>
    </w:div>
    <w:div w:id="1666585701">
      <w:bodyDiv w:val="1"/>
      <w:marLeft w:val="0"/>
      <w:marRight w:val="0"/>
      <w:marTop w:val="0"/>
      <w:marBottom w:val="0"/>
      <w:divBdr>
        <w:top w:val="none" w:sz="0" w:space="0" w:color="auto"/>
        <w:left w:val="none" w:sz="0" w:space="0" w:color="auto"/>
        <w:bottom w:val="none" w:sz="0" w:space="0" w:color="auto"/>
        <w:right w:val="none" w:sz="0" w:space="0" w:color="auto"/>
      </w:divBdr>
    </w:div>
    <w:div w:id="1673021748">
      <w:bodyDiv w:val="1"/>
      <w:marLeft w:val="0"/>
      <w:marRight w:val="0"/>
      <w:marTop w:val="0"/>
      <w:marBottom w:val="0"/>
      <w:divBdr>
        <w:top w:val="none" w:sz="0" w:space="0" w:color="auto"/>
        <w:left w:val="none" w:sz="0" w:space="0" w:color="auto"/>
        <w:bottom w:val="none" w:sz="0" w:space="0" w:color="auto"/>
        <w:right w:val="none" w:sz="0" w:space="0" w:color="auto"/>
      </w:divBdr>
    </w:div>
    <w:div w:id="1688602904">
      <w:bodyDiv w:val="1"/>
      <w:marLeft w:val="0"/>
      <w:marRight w:val="0"/>
      <w:marTop w:val="0"/>
      <w:marBottom w:val="0"/>
      <w:divBdr>
        <w:top w:val="none" w:sz="0" w:space="0" w:color="auto"/>
        <w:left w:val="none" w:sz="0" w:space="0" w:color="auto"/>
        <w:bottom w:val="none" w:sz="0" w:space="0" w:color="auto"/>
        <w:right w:val="none" w:sz="0" w:space="0" w:color="auto"/>
      </w:divBdr>
    </w:div>
    <w:div w:id="1693461110">
      <w:bodyDiv w:val="1"/>
      <w:marLeft w:val="0"/>
      <w:marRight w:val="0"/>
      <w:marTop w:val="0"/>
      <w:marBottom w:val="0"/>
      <w:divBdr>
        <w:top w:val="none" w:sz="0" w:space="0" w:color="auto"/>
        <w:left w:val="none" w:sz="0" w:space="0" w:color="auto"/>
        <w:bottom w:val="none" w:sz="0" w:space="0" w:color="auto"/>
        <w:right w:val="none" w:sz="0" w:space="0" w:color="auto"/>
      </w:divBdr>
    </w:div>
    <w:div w:id="1703743927">
      <w:bodyDiv w:val="1"/>
      <w:marLeft w:val="0"/>
      <w:marRight w:val="0"/>
      <w:marTop w:val="0"/>
      <w:marBottom w:val="0"/>
      <w:divBdr>
        <w:top w:val="none" w:sz="0" w:space="0" w:color="auto"/>
        <w:left w:val="none" w:sz="0" w:space="0" w:color="auto"/>
        <w:bottom w:val="none" w:sz="0" w:space="0" w:color="auto"/>
        <w:right w:val="none" w:sz="0" w:space="0" w:color="auto"/>
      </w:divBdr>
    </w:div>
    <w:div w:id="1710179125">
      <w:bodyDiv w:val="1"/>
      <w:marLeft w:val="0"/>
      <w:marRight w:val="0"/>
      <w:marTop w:val="0"/>
      <w:marBottom w:val="0"/>
      <w:divBdr>
        <w:top w:val="none" w:sz="0" w:space="0" w:color="auto"/>
        <w:left w:val="none" w:sz="0" w:space="0" w:color="auto"/>
        <w:bottom w:val="none" w:sz="0" w:space="0" w:color="auto"/>
        <w:right w:val="none" w:sz="0" w:space="0" w:color="auto"/>
      </w:divBdr>
    </w:div>
    <w:div w:id="1715884101">
      <w:bodyDiv w:val="1"/>
      <w:marLeft w:val="0"/>
      <w:marRight w:val="0"/>
      <w:marTop w:val="0"/>
      <w:marBottom w:val="0"/>
      <w:divBdr>
        <w:top w:val="none" w:sz="0" w:space="0" w:color="auto"/>
        <w:left w:val="none" w:sz="0" w:space="0" w:color="auto"/>
        <w:bottom w:val="none" w:sz="0" w:space="0" w:color="auto"/>
        <w:right w:val="none" w:sz="0" w:space="0" w:color="auto"/>
      </w:divBdr>
    </w:div>
    <w:div w:id="1727797098">
      <w:bodyDiv w:val="1"/>
      <w:marLeft w:val="0"/>
      <w:marRight w:val="0"/>
      <w:marTop w:val="0"/>
      <w:marBottom w:val="0"/>
      <w:divBdr>
        <w:top w:val="none" w:sz="0" w:space="0" w:color="auto"/>
        <w:left w:val="none" w:sz="0" w:space="0" w:color="auto"/>
        <w:bottom w:val="none" w:sz="0" w:space="0" w:color="auto"/>
        <w:right w:val="none" w:sz="0" w:space="0" w:color="auto"/>
      </w:divBdr>
    </w:div>
    <w:div w:id="1733700696">
      <w:bodyDiv w:val="1"/>
      <w:marLeft w:val="0"/>
      <w:marRight w:val="0"/>
      <w:marTop w:val="0"/>
      <w:marBottom w:val="0"/>
      <w:divBdr>
        <w:top w:val="none" w:sz="0" w:space="0" w:color="auto"/>
        <w:left w:val="none" w:sz="0" w:space="0" w:color="auto"/>
        <w:bottom w:val="none" w:sz="0" w:space="0" w:color="auto"/>
        <w:right w:val="none" w:sz="0" w:space="0" w:color="auto"/>
      </w:divBdr>
    </w:div>
    <w:div w:id="1736467255">
      <w:bodyDiv w:val="1"/>
      <w:marLeft w:val="0"/>
      <w:marRight w:val="0"/>
      <w:marTop w:val="0"/>
      <w:marBottom w:val="0"/>
      <w:divBdr>
        <w:top w:val="none" w:sz="0" w:space="0" w:color="auto"/>
        <w:left w:val="none" w:sz="0" w:space="0" w:color="auto"/>
        <w:bottom w:val="none" w:sz="0" w:space="0" w:color="auto"/>
        <w:right w:val="none" w:sz="0" w:space="0" w:color="auto"/>
      </w:divBdr>
    </w:div>
    <w:div w:id="1762332619">
      <w:bodyDiv w:val="1"/>
      <w:marLeft w:val="0"/>
      <w:marRight w:val="0"/>
      <w:marTop w:val="0"/>
      <w:marBottom w:val="0"/>
      <w:divBdr>
        <w:top w:val="none" w:sz="0" w:space="0" w:color="auto"/>
        <w:left w:val="none" w:sz="0" w:space="0" w:color="auto"/>
        <w:bottom w:val="none" w:sz="0" w:space="0" w:color="auto"/>
        <w:right w:val="none" w:sz="0" w:space="0" w:color="auto"/>
      </w:divBdr>
    </w:div>
    <w:div w:id="1785273200">
      <w:bodyDiv w:val="1"/>
      <w:marLeft w:val="0"/>
      <w:marRight w:val="0"/>
      <w:marTop w:val="0"/>
      <w:marBottom w:val="0"/>
      <w:divBdr>
        <w:top w:val="none" w:sz="0" w:space="0" w:color="auto"/>
        <w:left w:val="none" w:sz="0" w:space="0" w:color="auto"/>
        <w:bottom w:val="none" w:sz="0" w:space="0" w:color="auto"/>
        <w:right w:val="none" w:sz="0" w:space="0" w:color="auto"/>
      </w:divBdr>
    </w:div>
    <w:div w:id="1791047619">
      <w:bodyDiv w:val="1"/>
      <w:marLeft w:val="0"/>
      <w:marRight w:val="0"/>
      <w:marTop w:val="0"/>
      <w:marBottom w:val="0"/>
      <w:divBdr>
        <w:top w:val="none" w:sz="0" w:space="0" w:color="auto"/>
        <w:left w:val="none" w:sz="0" w:space="0" w:color="auto"/>
        <w:bottom w:val="none" w:sz="0" w:space="0" w:color="auto"/>
        <w:right w:val="none" w:sz="0" w:space="0" w:color="auto"/>
      </w:divBdr>
    </w:div>
    <w:div w:id="1817988994">
      <w:bodyDiv w:val="1"/>
      <w:marLeft w:val="0"/>
      <w:marRight w:val="0"/>
      <w:marTop w:val="0"/>
      <w:marBottom w:val="0"/>
      <w:divBdr>
        <w:top w:val="none" w:sz="0" w:space="0" w:color="auto"/>
        <w:left w:val="none" w:sz="0" w:space="0" w:color="auto"/>
        <w:bottom w:val="none" w:sz="0" w:space="0" w:color="auto"/>
        <w:right w:val="none" w:sz="0" w:space="0" w:color="auto"/>
      </w:divBdr>
    </w:div>
    <w:div w:id="1818063700">
      <w:bodyDiv w:val="1"/>
      <w:marLeft w:val="0"/>
      <w:marRight w:val="0"/>
      <w:marTop w:val="0"/>
      <w:marBottom w:val="0"/>
      <w:divBdr>
        <w:top w:val="none" w:sz="0" w:space="0" w:color="auto"/>
        <w:left w:val="none" w:sz="0" w:space="0" w:color="auto"/>
        <w:bottom w:val="none" w:sz="0" w:space="0" w:color="auto"/>
        <w:right w:val="none" w:sz="0" w:space="0" w:color="auto"/>
      </w:divBdr>
    </w:div>
    <w:div w:id="1827699848">
      <w:bodyDiv w:val="1"/>
      <w:marLeft w:val="0"/>
      <w:marRight w:val="0"/>
      <w:marTop w:val="0"/>
      <w:marBottom w:val="0"/>
      <w:divBdr>
        <w:top w:val="none" w:sz="0" w:space="0" w:color="auto"/>
        <w:left w:val="none" w:sz="0" w:space="0" w:color="auto"/>
        <w:bottom w:val="none" w:sz="0" w:space="0" w:color="auto"/>
        <w:right w:val="none" w:sz="0" w:space="0" w:color="auto"/>
      </w:divBdr>
    </w:div>
    <w:div w:id="1838572028">
      <w:bodyDiv w:val="1"/>
      <w:marLeft w:val="0"/>
      <w:marRight w:val="0"/>
      <w:marTop w:val="0"/>
      <w:marBottom w:val="0"/>
      <w:divBdr>
        <w:top w:val="none" w:sz="0" w:space="0" w:color="auto"/>
        <w:left w:val="none" w:sz="0" w:space="0" w:color="auto"/>
        <w:bottom w:val="none" w:sz="0" w:space="0" w:color="auto"/>
        <w:right w:val="none" w:sz="0" w:space="0" w:color="auto"/>
      </w:divBdr>
    </w:div>
    <w:div w:id="1846285450">
      <w:bodyDiv w:val="1"/>
      <w:marLeft w:val="0"/>
      <w:marRight w:val="0"/>
      <w:marTop w:val="0"/>
      <w:marBottom w:val="0"/>
      <w:divBdr>
        <w:top w:val="none" w:sz="0" w:space="0" w:color="auto"/>
        <w:left w:val="none" w:sz="0" w:space="0" w:color="auto"/>
        <w:bottom w:val="none" w:sz="0" w:space="0" w:color="auto"/>
        <w:right w:val="none" w:sz="0" w:space="0" w:color="auto"/>
      </w:divBdr>
    </w:div>
    <w:div w:id="1846823515">
      <w:bodyDiv w:val="1"/>
      <w:marLeft w:val="0"/>
      <w:marRight w:val="0"/>
      <w:marTop w:val="0"/>
      <w:marBottom w:val="0"/>
      <w:divBdr>
        <w:top w:val="none" w:sz="0" w:space="0" w:color="auto"/>
        <w:left w:val="none" w:sz="0" w:space="0" w:color="auto"/>
        <w:bottom w:val="none" w:sz="0" w:space="0" w:color="auto"/>
        <w:right w:val="none" w:sz="0" w:space="0" w:color="auto"/>
      </w:divBdr>
    </w:div>
    <w:div w:id="1849982114">
      <w:bodyDiv w:val="1"/>
      <w:marLeft w:val="0"/>
      <w:marRight w:val="0"/>
      <w:marTop w:val="0"/>
      <w:marBottom w:val="0"/>
      <w:divBdr>
        <w:top w:val="none" w:sz="0" w:space="0" w:color="auto"/>
        <w:left w:val="none" w:sz="0" w:space="0" w:color="auto"/>
        <w:bottom w:val="none" w:sz="0" w:space="0" w:color="auto"/>
        <w:right w:val="none" w:sz="0" w:space="0" w:color="auto"/>
      </w:divBdr>
    </w:div>
    <w:div w:id="1854342683">
      <w:bodyDiv w:val="1"/>
      <w:marLeft w:val="0"/>
      <w:marRight w:val="0"/>
      <w:marTop w:val="0"/>
      <w:marBottom w:val="0"/>
      <w:divBdr>
        <w:top w:val="none" w:sz="0" w:space="0" w:color="auto"/>
        <w:left w:val="none" w:sz="0" w:space="0" w:color="auto"/>
        <w:bottom w:val="none" w:sz="0" w:space="0" w:color="auto"/>
        <w:right w:val="none" w:sz="0" w:space="0" w:color="auto"/>
      </w:divBdr>
    </w:div>
    <w:div w:id="1873960753">
      <w:bodyDiv w:val="1"/>
      <w:marLeft w:val="0"/>
      <w:marRight w:val="0"/>
      <w:marTop w:val="0"/>
      <w:marBottom w:val="0"/>
      <w:divBdr>
        <w:top w:val="none" w:sz="0" w:space="0" w:color="auto"/>
        <w:left w:val="none" w:sz="0" w:space="0" w:color="auto"/>
        <w:bottom w:val="none" w:sz="0" w:space="0" w:color="auto"/>
        <w:right w:val="none" w:sz="0" w:space="0" w:color="auto"/>
      </w:divBdr>
    </w:div>
    <w:div w:id="1878004357">
      <w:bodyDiv w:val="1"/>
      <w:marLeft w:val="0"/>
      <w:marRight w:val="0"/>
      <w:marTop w:val="0"/>
      <w:marBottom w:val="0"/>
      <w:divBdr>
        <w:top w:val="none" w:sz="0" w:space="0" w:color="auto"/>
        <w:left w:val="none" w:sz="0" w:space="0" w:color="auto"/>
        <w:bottom w:val="none" w:sz="0" w:space="0" w:color="auto"/>
        <w:right w:val="none" w:sz="0" w:space="0" w:color="auto"/>
      </w:divBdr>
    </w:div>
    <w:div w:id="1880819667">
      <w:bodyDiv w:val="1"/>
      <w:marLeft w:val="0"/>
      <w:marRight w:val="0"/>
      <w:marTop w:val="0"/>
      <w:marBottom w:val="0"/>
      <w:divBdr>
        <w:top w:val="none" w:sz="0" w:space="0" w:color="auto"/>
        <w:left w:val="none" w:sz="0" w:space="0" w:color="auto"/>
        <w:bottom w:val="none" w:sz="0" w:space="0" w:color="auto"/>
        <w:right w:val="none" w:sz="0" w:space="0" w:color="auto"/>
      </w:divBdr>
    </w:div>
    <w:div w:id="1886327703">
      <w:bodyDiv w:val="1"/>
      <w:marLeft w:val="0"/>
      <w:marRight w:val="0"/>
      <w:marTop w:val="0"/>
      <w:marBottom w:val="0"/>
      <w:divBdr>
        <w:top w:val="none" w:sz="0" w:space="0" w:color="auto"/>
        <w:left w:val="none" w:sz="0" w:space="0" w:color="auto"/>
        <w:bottom w:val="none" w:sz="0" w:space="0" w:color="auto"/>
        <w:right w:val="none" w:sz="0" w:space="0" w:color="auto"/>
      </w:divBdr>
    </w:div>
    <w:div w:id="1889805641">
      <w:bodyDiv w:val="1"/>
      <w:marLeft w:val="0"/>
      <w:marRight w:val="0"/>
      <w:marTop w:val="0"/>
      <w:marBottom w:val="0"/>
      <w:divBdr>
        <w:top w:val="none" w:sz="0" w:space="0" w:color="auto"/>
        <w:left w:val="none" w:sz="0" w:space="0" w:color="auto"/>
        <w:bottom w:val="none" w:sz="0" w:space="0" w:color="auto"/>
        <w:right w:val="none" w:sz="0" w:space="0" w:color="auto"/>
      </w:divBdr>
    </w:div>
    <w:div w:id="1891652422">
      <w:bodyDiv w:val="1"/>
      <w:marLeft w:val="0"/>
      <w:marRight w:val="0"/>
      <w:marTop w:val="0"/>
      <w:marBottom w:val="0"/>
      <w:divBdr>
        <w:top w:val="none" w:sz="0" w:space="0" w:color="auto"/>
        <w:left w:val="none" w:sz="0" w:space="0" w:color="auto"/>
        <w:bottom w:val="none" w:sz="0" w:space="0" w:color="auto"/>
        <w:right w:val="none" w:sz="0" w:space="0" w:color="auto"/>
      </w:divBdr>
    </w:div>
    <w:div w:id="1905606805">
      <w:bodyDiv w:val="1"/>
      <w:marLeft w:val="0"/>
      <w:marRight w:val="0"/>
      <w:marTop w:val="0"/>
      <w:marBottom w:val="0"/>
      <w:divBdr>
        <w:top w:val="none" w:sz="0" w:space="0" w:color="auto"/>
        <w:left w:val="none" w:sz="0" w:space="0" w:color="auto"/>
        <w:bottom w:val="none" w:sz="0" w:space="0" w:color="auto"/>
        <w:right w:val="none" w:sz="0" w:space="0" w:color="auto"/>
      </w:divBdr>
    </w:div>
    <w:div w:id="1920947128">
      <w:bodyDiv w:val="1"/>
      <w:marLeft w:val="0"/>
      <w:marRight w:val="0"/>
      <w:marTop w:val="0"/>
      <w:marBottom w:val="0"/>
      <w:divBdr>
        <w:top w:val="none" w:sz="0" w:space="0" w:color="auto"/>
        <w:left w:val="none" w:sz="0" w:space="0" w:color="auto"/>
        <w:bottom w:val="none" w:sz="0" w:space="0" w:color="auto"/>
        <w:right w:val="none" w:sz="0" w:space="0" w:color="auto"/>
      </w:divBdr>
    </w:div>
    <w:div w:id="1924030167">
      <w:bodyDiv w:val="1"/>
      <w:marLeft w:val="0"/>
      <w:marRight w:val="0"/>
      <w:marTop w:val="0"/>
      <w:marBottom w:val="0"/>
      <w:divBdr>
        <w:top w:val="none" w:sz="0" w:space="0" w:color="auto"/>
        <w:left w:val="none" w:sz="0" w:space="0" w:color="auto"/>
        <w:bottom w:val="none" w:sz="0" w:space="0" w:color="auto"/>
        <w:right w:val="none" w:sz="0" w:space="0" w:color="auto"/>
      </w:divBdr>
    </w:div>
    <w:div w:id="1929381291">
      <w:bodyDiv w:val="1"/>
      <w:marLeft w:val="0"/>
      <w:marRight w:val="0"/>
      <w:marTop w:val="0"/>
      <w:marBottom w:val="0"/>
      <w:divBdr>
        <w:top w:val="none" w:sz="0" w:space="0" w:color="auto"/>
        <w:left w:val="none" w:sz="0" w:space="0" w:color="auto"/>
        <w:bottom w:val="none" w:sz="0" w:space="0" w:color="auto"/>
        <w:right w:val="none" w:sz="0" w:space="0" w:color="auto"/>
      </w:divBdr>
    </w:div>
    <w:div w:id="1929541479">
      <w:bodyDiv w:val="1"/>
      <w:marLeft w:val="0"/>
      <w:marRight w:val="0"/>
      <w:marTop w:val="0"/>
      <w:marBottom w:val="0"/>
      <w:divBdr>
        <w:top w:val="none" w:sz="0" w:space="0" w:color="auto"/>
        <w:left w:val="none" w:sz="0" w:space="0" w:color="auto"/>
        <w:bottom w:val="none" w:sz="0" w:space="0" w:color="auto"/>
        <w:right w:val="none" w:sz="0" w:space="0" w:color="auto"/>
      </w:divBdr>
    </w:div>
    <w:div w:id="1932470774">
      <w:bodyDiv w:val="1"/>
      <w:marLeft w:val="0"/>
      <w:marRight w:val="0"/>
      <w:marTop w:val="0"/>
      <w:marBottom w:val="0"/>
      <w:divBdr>
        <w:top w:val="none" w:sz="0" w:space="0" w:color="auto"/>
        <w:left w:val="none" w:sz="0" w:space="0" w:color="auto"/>
        <w:bottom w:val="none" w:sz="0" w:space="0" w:color="auto"/>
        <w:right w:val="none" w:sz="0" w:space="0" w:color="auto"/>
      </w:divBdr>
    </w:div>
    <w:div w:id="1949846831">
      <w:bodyDiv w:val="1"/>
      <w:marLeft w:val="0"/>
      <w:marRight w:val="0"/>
      <w:marTop w:val="0"/>
      <w:marBottom w:val="0"/>
      <w:divBdr>
        <w:top w:val="none" w:sz="0" w:space="0" w:color="auto"/>
        <w:left w:val="none" w:sz="0" w:space="0" w:color="auto"/>
        <w:bottom w:val="none" w:sz="0" w:space="0" w:color="auto"/>
        <w:right w:val="none" w:sz="0" w:space="0" w:color="auto"/>
      </w:divBdr>
    </w:div>
    <w:div w:id="1959027384">
      <w:bodyDiv w:val="1"/>
      <w:marLeft w:val="0"/>
      <w:marRight w:val="0"/>
      <w:marTop w:val="0"/>
      <w:marBottom w:val="0"/>
      <w:divBdr>
        <w:top w:val="none" w:sz="0" w:space="0" w:color="auto"/>
        <w:left w:val="none" w:sz="0" w:space="0" w:color="auto"/>
        <w:bottom w:val="none" w:sz="0" w:space="0" w:color="auto"/>
        <w:right w:val="none" w:sz="0" w:space="0" w:color="auto"/>
      </w:divBdr>
    </w:div>
    <w:div w:id="1959873458">
      <w:bodyDiv w:val="1"/>
      <w:marLeft w:val="0"/>
      <w:marRight w:val="0"/>
      <w:marTop w:val="0"/>
      <w:marBottom w:val="0"/>
      <w:divBdr>
        <w:top w:val="none" w:sz="0" w:space="0" w:color="auto"/>
        <w:left w:val="none" w:sz="0" w:space="0" w:color="auto"/>
        <w:bottom w:val="none" w:sz="0" w:space="0" w:color="auto"/>
        <w:right w:val="none" w:sz="0" w:space="0" w:color="auto"/>
      </w:divBdr>
    </w:div>
    <w:div w:id="1961108335">
      <w:bodyDiv w:val="1"/>
      <w:marLeft w:val="0"/>
      <w:marRight w:val="0"/>
      <w:marTop w:val="0"/>
      <w:marBottom w:val="0"/>
      <w:divBdr>
        <w:top w:val="none" w:sz="0" w:space="0" w:color="auto"/>
        <w:left w:val="none" w:sz="0" w:space="0" w:color="auto"/>
        <w:bottom w:val="none" w:sz="0" w:space="0" w:color="auto"/>
        <w:right w:val="none" w:sz="0" w:space="0" w:color="auto"/>
      </w:divBdr>
    </w:div>
    <w:div w:id="1971939471">
      <w:bodyDiv w:val="1"/>
      <w:marLeft w:val="0"/>
      <w:marRight w:val="0"/>
      <w:marTop w:val="0"/>
      <w:marBottom w:val="0"/>
      <w:divBdr>
        <w:top w:val="none" w:sz="0" w:space="0" w:color="auto"/>
        <w:left w:val="none" w:sz="0" w:space="0" w:color="auto"/>
        <w:bottom w:val="none" w:sz="0" w:space="0" w:color="auto"/>
        <w:right w:val="none" w:sz="0" w:space="0" w:color="auto"/>
      </w:divBdr>
    </w:div>
    <w:div w:id="1975715589">
      <w:bodyDiv w:val="1"/>
      <w:marLeft w:val="0"/>
      <w:marRight w:val="0"/>
      <w:marTop w:val="0"/>
      <w:marBottom w:val="0"/>
      <w:divBdr>
        <w:top w:val="none" w:sz="0" w:space="0" w:color="auto"/>
        <w:left w:val="none" w:sz="0" w:space="0" w:color="auto"/>
        <w:bottom w:val="none" w:sz="0" w:space="0" w:color="auto"/>
        <w:right w:val="none" w:sz="0" w:space="0" w:color="auto"/>
      </w:divBdr>
    </w:div>
    <w:div w:id="1981229448">
      <w:bodyDiv w:val="1"/>
      <w:marLeft w:val="0"/>
      <w:marRight w:val="0"/>
      <w:marTop w:val="0"/>
      <w:marBottom w:val="0"/>
      <w:divBdr>
        <w:top w:val="none" w:sz="0" w:space="0" w:color="auto"/>
        <w:left w:val="none" w:sz="0" w:space="0" w:color="auto"/>
        <w:bottom w:val="none" w:sz="0" w:space="0" w:color="auto"/>
        <w:right w:val="none" w:sz="0" w:space="0" w:color="auto"/>
      </w:divBdr>
    </w:div>
    <w:div w:id="1990206042">
      <w:bodyDiv w:val="1"/>
      <w:marLeft w:val="0"/>
      <w:marRight w:val="0"/>
      <w:marTop w:val="0"/>
      <w:marBottom w:val="0"/>
      <w:divBdr>
        <w:top w:val="none" w:sz="0" w:space="0" w:color="auto"/>
        <w:left w:val="none" w:sz="0" w:space="0" w:color="auto"/>
        <w:bottom w:val="none" w:sz="0" w:space="0" w:color="auto"/>
        <w:right w:val="none" w:sz="0" w:space="0" w:color="auto"/>
      </w:divBdr>
    </w:div>
    <w:div w:id="2009138854">
      <w:bodyDiv w:val="1"/>
      <w:marLeft w:val="0"/>
      <w:marRight w:val="0"/>
      <w:marTop w:val="0"/>
      <w:marBottom w:val="0"/>
      <w:divBdr>
        <w:top w:val="none" w:sz="0" w:space="0" w:color="auto"/>
        <w:left w:val="none" w:sz="0" w:space="0" w:color="auto"/>
        <w:bottom w:val="none" w:sz="0" w:space="0" w:color="auto"/>
        <w:right w:val="none" w:sz="0" w:space="0" w:color="auto"/>
      </w:divBdr>
    </w:div>
    <w:div w:id="2012757946">
      <w:bodyDiv w:val="1"/>
      <w:marLeft w:val="0"/>
      <w:marRight w:val="0"/>
      <w:marTop w:val="0"/>
      <w:marBottom w:val="0"/>
      <w:divBdr>
        <w:top w:val="none" w:sz="0" w:space="0" w:color="auto"/>
        <w:left w:val="none" w:sz="0" w:space="0" w:color="auto"/>
        <w:bottom w:val="none" w:sz="0" w:space="0" w:color="auto"/>
        <w:right w:val="none" w:sz="0" w:space="0" w:color="auto"/>
      </w:divBdr>
    </w:div>
    <w:div w:id="2013683370">
      <w:bodyDiv w:val="1"/>
      <w:marLeft w:val="0"/>
      <w:marRight w:val="0"/>
      <w:marTop w:val="0"/>
      <w:marBottom w:val="0"/>
      <w:divBdr>
        <w:top w:val="none" w:sz="0" w:space="0" w:color="auto"/>
        <w:left w:val="none" w:sz="0" w:space="0" w:color="auto"/>
        <w:bottom w:val="none" w:sz="0" w:space="0" w:color="auto"/>
        <w:right w:val="none" w:sz="0" w:space="0" w:color="auto"/>
      </w:divBdr>
    </w:div>
    <w:div w:id="2021352336">
      <w:bodyDiv w:val="1"/>
      <w:marLeft w:val="0"/>
      <w:marRight w:val="0"/>
      <w:marTop w:val="0"/>
      <w:marBottom w:val="0"/>
      <w:divBdr>
        <w:top w:val="none" w:sz="0" w:space="0" w:color="auto"/>
        <w:left w:val="none" w:sz="0" w:space="0" w:color="auto"/>
        <w:bottom w:val="none" w:sz="0" w:space="0" w:color="auto"/>
        <w:right w:val="none" w:sz="0" w:space="0" w:color="auto"/>
      </w:divBdr>
    </w:div>
    <w:div w:id="2044675467">
      <w:bodyDiv w:val="1"/>
      <w:marLeft w:val="0"/>
      <w:marRight w:val="0"/>
      <w:marTop w:val="0"/>
      <w:marBottom w:val="0"/>
      <w:divBdr>
        <w:top w:val="none" w:sz="0" w:space="0" w:color="auto"/>
        <w:left w:val="none" w:sz="0" w:space="0" w:color="auto"/>
        <w:bottom w:val="none" w:sz="0" w:space="0" w:color="auto"/>
        <w:right w:val="none" w:sz="0" w:space="0" w:color="auto"/>
      </w:divBdr>
    </w:div>
    <w:div w:id="2059157784">
      <w:bodyDiv w:val="1"/>
      <w:marLeft w:val="0"/>
      <w:marRight w:val="0"/>
      <w:marTop w:val="0"/>
      <w:marBottom w:val="0"/>
      <w:divBdr>
        <w:top w:val="none" w:sz="0" w:space="0" w:color="auto"/>
        <w:left w:val="none" w:sz="0" w:space="0" w:color="auto"/>
        <w:bottom w:val="none" w:sz="0" w:space="0" w:color="auto"/>
        <w:right w:val="none" w:sz="0" w:space="0" w:color="auto"/>
      </w:divBdr>
    </w:div>
    <w:div w:id="2077584581">
      <w:bodyDiv w:val="1"/>
      <w:marLeft w:val="0"/>
      <w:marRight w:val="0"/>
      <w:marTop w:val="0"/>
      <w:marBottom w:val="0"/>
      <w:divBdr>
        <w:top w:val="none" w:sz="0" w:space="0" w:color="auto"/>
        <w:left w:val="none" w:sz="0" w:space="0" w:color="auto"/>
        <w:bottom w:val="none" w:sz="0" w:space="0" w:color="auto"/>
        <w:right w:val="none" w:sz="0" w:space="0" w:color="auto"/>
      </w:divBdr>
    </w:div>
    <w:div w:id="2083335078">
      <w:bodyDiv w:val="1"/>
      <w:marLeft w:val="0"/>
      <w:marRight w:val="0"/>
      <w:marTop w:val="0"/>
      <w:marBottom w:val="0"/>
      <w:divBdr>
        <w:top w:val="none" w:sz="0" w:space="0" w:color="auto"/>
        <w:left w:val="none" w:sz="0" w:space="0" w:color="auto"/>
        <w:bottom w:val="none" w:sz="0" w:space="0" w:color="auto"/>
        <w:right w:val="none" w:sz="0" w:space="0" w:color="auto"/>
      </w:divBdr>
    </w:div>
    <w:div w:id="2084065901">
      <w:bodyDiv w:val="1"/>
      <w:marLeft w:val="0"/>
      <w:marRight w:val="0"/>
      <w:marTop w:val="0"/>
      <w:marBottom w:val="0"/>
      <w:divBdr>
        <w:top w:val="none" w:sz="0" w:space="0" w:color="auto"/>
        <w:left w:val="none" w:sz="0" w:space="0" w:color="auto"/>
        <w:bottom w:val="none" w:sz="0" w:space="0" w:color="auto"/>
        <w:right w:val="none" w:sz="0" w:space="0" w:color="auto"/>
      </w:divBdr>
    </w:div>
    <w:div w:id="2100440862">
      <w:bodyDiv w:val="1"/>
      <w:marLeft w:val="0"/>
      <w:marRight w:val="0"/>
      <w:marTop w:val="0"/>
      <w:marBottom w:val="0"/>
      <w:divBdr>
        <w:top w:val="none" w:sz="0" w:space="0" w:color="auto"/>
        <w:left w:val="none" w:sz="0" w:space="0" w:color="auto"/>
        <w:bottom w:val="none" w:sz="0" w:space="0" w:color="auto"/>
        <w:right w:val="none" w:sz="0" w:space="0" w:color="auto"/>
      </w:divBdr>
    </w:div>
    <w:div w:id="2103253624">
      <w:bodyDiv w:val="1"/>
      <w:marLeft w:val="0"/>
      <w:marRight w:val="0"/>
      <w:marTop w:val="0"/>
      <w:marBottom w:val="0"/>
      <w:divBdr>
        <w:top w:val="none" w:sz="0" w:space="0" w:color="auto"/>
        <w:left w:val="none" w:sz="0" w:space="0" w:color="auto"/>
        <w:bottom w:val="none" w:sz="0" w:space="0" w:color="auto"/>
        <w:right w:val="none" w:sz="0" w:space="0" w:color="auto"/>
      </w:divBdr>
      <w:divsChild>
        <w:div w:id="1504977095">
          <w:marLeft w:val="0"/>
          <w:marRight w:val="0"/>
          <w:marTop w:val="0"/>
          <w:marBottom w:val="0"/>
          <w:divBdr>
            <w:top w:val="none" w:sz="0" w:space="0" w:color="auto"/>
            <w:left w:val="none" w:sz="0" w:space="0" w:color="auto"/>
            <w:bottom w:val="none" w:sz="0" w:space="0" w:color="auto"/>
            <w:right w:val="none" w:sz="0" w:space="0" w:color="auto"/>
          </w:divBdr>
          <w:divsChild>
            <w:div w:id="159038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46680">
      <w:bodyDiv w:val="1"/>
      <w:marLeft w:val="0"/>
      <w:marRight w:val="0"/>
      <w:marTop w:val="0"/>
      <w:marBottom w:val="0"/>
      <w:divBdr>
        <w:top w:val="none" w:sz="0" w:space="0" w:color="auto"/>
        <w:left w:val="none" w:sz="0" w:space="0" w:color="auto"/>
        <w:bottom w:val="none" w:sz="0" w:space="0" w:color="auto"/>
        <w:right w:val="none" w:sz="0" w:space="0" w:color="auto"/>
      </w:divBdr>
    </w:div>
    <w:div w:id="2105106094">
      <w:bodyDiv w:val="1"/>
      <w:marLeft w:val="0"/>
      <w:marRight w:val="0"/>
      <w:marTop w:val="0"/>
      <w:marBottom w:val="0"/>
      <w:divBdr>
        <w:top w:val="none" w:sz="0" w:space="0" w:color="auto"/>
        <w:left w:val="none" w:sz="0" w:space="0" w:color="auto"/>
        <w:bottom w:val="none" w:sz="0" w:space="0" w:color="auto"/>
        <w:right w:val="none" w:sz="0" w:space="0" w:color="auto"/>
      </w:divBdr>
    </w:div>
    <w:div w:id="2109502889">
      <w:bodyDiv w:val="1"/>
      <w:marLeft w:val="0"/>
      <w:marRight w:val="0"/>
      <w:marTop w:val="0"/>
      <w:marBottom w:val="0"/>
      <w:divBdr>
        <w:top w:val="none" w:sz="0" w:space="0" w:color="auto"/>
        <w:left w:val="none" w:sz="0" w:space="0" w:color="auto"/>
        <w:bottom w:val="none" w:sz="0" w:space="0" w:color="auto"/>
        <w:right w:val="none" w:sz="0" w:space="0" w:color="auto"/>
      </w:divBdr>
    </w:div>
    <w:div w:id="2118210615">
      <w:bodyDiv w:val="1"/>
      <w:marLeft w:val="0"/>
      <w:marRight w:val="0"/>
      <w:marTop w:val="0"/>
      <w:marBottom w:val="0"/>
      <w:divBdr>
        <w:top w:val="none" w:sz="0" w:space="0" w:color="auto"/>
        <w:left w:val="none" w:sz="0" w:space="0" w:color="auto"/>
        <w:bottom w:val="none" w:sz="0" w:space="0" w:color="auto"/>
        <w:right w:val="none" w:sz="0" w:space="0" w:color="auto"/>
      </w:divBdr>
    </w:div>
    <w:div w:id="214160930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image" Target="media/image6.wmf"/><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4.wmf"/><Relationship Id="rId25" Type="http://schemas.openxmlformats.org/officeDocument/2006/relationships/image" Target="media/image8.w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oleObject" Target="embeddings/oleObject6.bin"/><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footer" Target="footer5.xml"/><Relationship Id="rId10" Type="http://schemas.openxmlformats.org/officeDocument/2006/relationships/footer" Target="footer2.xml"/><Relationship Id="rId19" Type="http://schemas.openxmlformats.org/officeDocument/2006/relationships/image" Target="media/image5.w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footer" Target="footer4.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GST</b:Tag>
    <b:SourceType>Book</b:SourceType>
    <b:Guid>{F1F2A629-14D4-4B75-AA44-69AE18C841A8}</b:Guid>
    <b:Author>
      <b:Author>
        <b:Corporate>GS.TS Trần Ngọc Chấn</b:Corporate>
      </b:Author>
    </b:Author>
    <b:Title>Ô nhiễm không khí và xử lý khí thải - Tập 1</b:Title>
    <b:Publisher>NXB KH&amp;KT Hà Nội</b:Publisher>
    <b:RefOrder>2</b:RefOrder>
  </b:Source>
  <b:Source>
    <b:Tag>Fri78</b:Tag>
    <b:SourceType>Book</b:SourceType>
    <b:Guid>{7EAAB4BF-C5C5-4E45-9A61-D1E1A3605224}</b:Guid>
    <b:Author>
      <b:Author>
        <b:Corporate>Friedman, G.M &amp; J.E Sanders</b:Corporate>
      </b:Author>
    </b:Author>
    <b:Title>Principles of Sedimentology</b:Title>
    <b:Year>1978</b:Year>
    <b:RefOrder>3</b:RefOrder>
  </b:Source>
  <b:Source>
    <b:Tag>Báo</b:Tag>
    <b:SourceType>Book</b:SourceType>
    <b:Guid>{7F994073-23A4-4BE3-BE88-D9BFBD6194DA}</b:Guid>
    <b:Title>Báo cáo kế hoạch hành động đa dạng sinh học tỉnh Quảng Trị đến năm 2015, định hướng đến năm 2020</b:Title>
    <b:Publisher>Sở Tài nguyên và Môi trường Quảng Trị</b:Publisher>
    <b:RefOrder>1</b:RefOrder>
  </b:Source>
  <b:Source>
    <b:Tag>Điề19</b:Tag>
    <b:SourceType>Book</b:SourceType>
    <b:Guid>{D7B61200-0AA4-4373-A428-A823B7440134}</b:Guid>
    <b:Title>Điều tra, đánh giá thực trạng khai thác, chế biến khoáng sản và các tác động tới môi trường trên địa bàn huyện Đakrông nhằm đề xuất giải pháp bảo vệ môi trường</b:Title>
    <b:Year>2019</b:Year>
    <b:Publisher>Trung tâm Quan trắc Tài nguyên và Môi trường Quảng Trị</b:Publisher>
    <b:RefOrder>3</b:RefOrder>
  </b:Source>
  <b:Source>
    <b:Tag>WHO</b:Tag>
    <b:SourceType>Book</b:SourceType>
    <b:Guid>{29872252-7AA5-42FD-BAB2-798E53D33B9F}</b:Guid>
    <b:Title>Assessment of Sources of Air, Water and Land Pollution</b:Title>
    <b:City>1993</b:City>
    <b:Author>
      <b:Author>
        <b:NameList>
          <b:Person>
            <b:Last>WHO</b:Last>
          </b:Person>
        </b:NameList>
      </b:Author>
    </b:Author>
    <b:RefOrder>4</b:RefOrder>
  </b:Source>
  <b:Source>
    <b:Tag>Jef10</b:Tag>
    <b:SourceType>Book</b:SourceType>
    <b:Guid>{FA975C64-EFEC-4BA1-B95D-F7D9B1714956}</b:Guid>
    <b:Author>
      <b:Author>
        <b:Corporate>Jeff Birkner</b:Corporate>
      </b:Author>
    </b:Author>
    <b:Title>Noise in Construction</b:Title>
    <b:Year>2010</b:Year>
    <b:RefOrder>8</b:RefOrder>
  </b:Source>
</b:Sources>
</file>

<file path=customXml/itemProps1.xml><?xml version="1.0" encoding="utf-8"?>
<ds:datastoreItem xmlns:ds="http://schemas.openxmlformats.org/officeDocument/2006/customXml" ds:itemID="{EFB927D1-5659-428E-8CDF-2E5918350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61085</TotalTime>
  <Pages>108</Pages>
  <Words>31225</Words>
  <Characters>177983</Characters>
  <Application>Microsoft Office Word</Application>
  <DocSecurity>0</DocSecurity>
  <Lines>1483</Lines>
  <Paragraphs>417</Paragraphs>
  <ScaleCrop>false</ScaleCrop>
  <HeadingPairs>
    <vt:vector size="2" baseType="variant">
      <vt:variant>
        <vt:lpstr>Title</vt:lpstr>
      </vt:variant>
      <vt:variant>
        <vt:i4>1</vt:i4>
      </vt:variant>
    </vt:vector>
  </HeadingPairs>
  <TitlesOfParts>
    <vt:vector size="1" baseType="lpstr">
      <vt:lpstr>CÃC Tá»ª VIáº¾T Táº®T</vt:lpstr>
    </vt:vector>
  </TitlesOfParts>
  <Company>Grizli777</Company>
  <LinksUpToDate>false</LinksUpToDate>
  <CharactersWithSpaces>208791</CharactersWithSpaces>
  <SharedDoc>false</SharedDoc>
  <HLinks>
    <vt:vector size="768" baseType="variant">
      <vt:variant>
        <vt:i4>6619251</vt:i4>
      </vt:variant>
      <vt:variant>
        <vt:i4>780</vt:i4>
      </vt:variant>
      <vt:variant>
        <vt:i4>0</vt:i4>
      </vt:variant>
      <vt:variant>
        <vt:i4>5</vt:i4>
      </vt:variant>
      <vt:variant>
        <vt:lpwstr>http://hatex.vn/vi/gianhang/cong-ty-tnhh-nuoc-va-ve-sinh-moi-truong-viet-nam-vesa-1434.html</vt:lpwstr>
      </vt:variant>
      <vt:variant>
        <vt:lpwstr/>
      </vt:variant>
      <vt:variant>
        <vt:i4>6619251</vt:i4>
      </vt:variant>
      <vt:variant>
        <vt:i4>777</vt:i4>
      </vt:variant>
      <vt:variant>
        <vt:i4>0</vt:i4>
      </vt:variant>
      <vt:variant>
        <vt:i4>5</vt:i4>
      </vt:variant>
      <vt:variant>
        <vt:lpwstr>http://hatex.vn/vi/gianhang/cong-ty-tnhh-nuoc-va-ve-sinh-moi-truong-viet-nam-vesa-1434.html</vt:lpwstr>
      </vt:variant>
      <vt:variant>
        <vt:lpwstr/>
      </vt:variant>
      <vt:variant>
        <vt:i4>7012479</vt:i4>
      </vt:variant>
      <vt:variant>
        <vt:i4>774</vt:i4>
      </vt:variant>
      <vt:variant>
        <vt:i4>0</vt:i4>
      </vt:variant>
      <vt:variant>
        <vt:i4>5</vt:i4>
      </vt:variant>
      <vt:variant>
        <vt:lpwstr>http://thuvienphapluat.vn/phap-luat/tim-van-ban.aspx?keyword=38/2015/N%C4%90-CP&amp;area=2&amp;type=0&amp;match=False&amp;vc=True&amp;lan=1</vt:lpwstr>
      </vt:variant>
      <vt:variant>
        <vt:lpwstr/>
      </vt:variant>
      <vt:variant>
        <vt:i4>1966131</vt:i4>
      </vt:variant>
      <vt:variant>
        <vt:i4>749</vt:i4>
      </vt:variant>
      <vt:variant>
        <vt:i4>0</vt:i4>
      </vt:variant>
      <vt:variant>
        <vt:i4>5</vt:i4>
      </vt:variant>
      <vt:variant>
        <vt:lpwstr/>
      </vt:variant>
      <vt:variant>
        <vt:lpwstr>_Toc491244265</vt:lpwstr>
      </vt:variant>
      <vt:variant>
        <vt:i4>1966131</vt:i4>
      </vt:variant>
      <vt:variant>
        <vt:i4>743</vt:i4>
      </vt:variant>
      <vt:variant>
        <vt:i4>0</vt:i4>
      </vt:variant>
      <vt:variant>
        <vt:i4>5</vt:i4>
      </vt:variant>
      <vt:variant>
        <vt:lpwstr/>
      </vt:variant>
      <vt:variant>
        <vt:lpwstr>_Toc491244264</vt:lpwstr>
      </vt:variant>
      <vt:variant>
        <vt:i4>1966131</vt:i4>
      </vt:variant>
      <vt:variant>
        <vt:i4>737</vt:i4>
      </vt:variant>
      <vt:variant>
        <vt:i4>0</vt:i4>
      </vt:variant>
      <vt:variant>
        <vt:i4>5</vt:i4>
      </vt:variant>
      <vt:variant>
        <vt:lpwstr/>
      </vt:variant>
      <vt:variant>
        <vt:lpwstr>_Toc491244263</vt:lpwstr>
      </vt:variant>
      <vt:variant>
        <vt:i4>1966131</vt:i4>
      </vt:variant>
      <vt:variant>
        <vt:i4>731</vt:i4>
      </vt:variant>
      <vt:variant>
        <vt:i4>0</vt:i4>
      </vt:variant>
      <vt:variant>
        <vt:i4>5</vt:i4>
      </vt:variant>
      <vt:variant>
        <vt:lpwstr/>
      </vt:variant>
      <vt:variant>
        <vt:lpwstr>_Toc491244262</vt:lpwstr>
      </vt:variant>
      <vt:variant>
        <vt:i4>3801206</vt:i4>
      </vt:variant>
      <vt:variant>
        <vt:i4>725</vt:i4>
      </vt:variant>
      <vt:variant>
        <vt:i4>0</vt:i4>
      </vt:variant>
      <vt:variant>
        <vt:i4>5</vt:i4>
      </vt:variant>
      <vt:variant>
        <vt:lpwstr>D:\DTM LE XUAN\DTM\DTM 2017\DTM KCN Tay Bac Ho Xa\ND KCN Tay Bac Ho Xa.doc</vt:lpwstr>
      </vt:variant>
      <vt:variant>
        <vt:lpwstr>_Toc491244261</vt:lpwstr>
      </vt:variant>
      <vt:variant>
        <vt:i4>1966131</vt:i4>
      </vt:variant>
      <vt:variant>
        <vt:i4>719</vt:i4>
      </vt:variant>
      <vt:variant>
        <vt:i4>0</vt:i4>
      </vt:variant>
      <vt:variant>
        <vt:i4>5</vt:i4>
      </vt:variant>
      <vt:variant>
        <vt:lpwstr/>
      </vt:variant>
      <vt:variant>
        <vt:lpwstr>_Toc491244260</vt:lpwstr>
      </vt:variant>
      <vt:variant>
        <vt:i4>1900595</vt:i4>
      </vt:variant>
      <vt:variant>
        <vt:i4>713</vt:i4>
      </vt:variant>
      <vt:variant>
        <vt:i4>0</vt:i4>
      </vt:variant>
      <vt:variant>
        <vt:i4>5</vt:i4>
      </vt:variant>
      <vt:variant>
        <vt:lpwstr/>
      </vt:variant>
      <vt:variant>
        <vt:lpwstr>_Toc491244259</vt:lpwstr>
      </vt:variant>
      <vt:variant>
        <vt:i4>1900595</vt:i4>
      </vt:variant>
      <vt:variant>
        <vt:i4>707</vt:i4>
      </vt:variant>
      <vt:variant>
        <vt:i4>0</vt:i4>
      </vt:variant>
      <vt:variant>
        <vt:i4>5</vt:i4>
      </vt:variant>
      <vt:variant>
        <vt:lpwstr/>
      </vt:variant>
      <vt:variant>
        <vt:lpwstr>_Toc491244258</vt:lpwstr>
      </vt:variant>
      <vt:variant>
        <vt:i4>1900595</vt:i4>
      </vt:variant>
      <vt:variant>
        <vt:i4>701</vt:i4>
      </vt:variant>
      <vt:variant>
        <vt:i4>0</vt:i4>
      </vt:variant>
      <vt:variant>
        <vt:i4>5</vt:i4>
      </vt:variant>
      <vt:variant>
        <vt:lpwstr/>
      </vt:variant>
      <vt:variant>
        <vt:lpwstr>_Toc491244257</vt:lpwstr>
      </vt:variant>
      <vt:variant>
        <vt:i4>1900595</vt:i4>
      </vt:variant>
      <vt:variant>
        <vt:i4>695</vt:i4>
      </vt:variant>
      <vt:variant>
        <vt:i4>0</vt:i4>
      </vt:variant>
      <vt:variant>
        <vt:i4>5</vt:i4>
      </vt:variant>
      <vt:variant>
        <vt:lpwstr/>
      </vt:variant>
      <vt:variant>
        <vt:lpwstr>_Toc491244256</vt:lpwstr>
      </vt:variant>
      <vt:variant>
        <vt:i4>1900595</vt:i4>
      </vt:variant>
      <vt:variant>
        <vt:i4>689</vt:i4>
      </vt:variant>
      <vt:variant>
        <vt:i4>0</vt:i4>
      </vt:variant>
      <vt:variant>
        <vt:i4>5</vt:i4>
      </vt:variant>
      <vt:variant>
        <vt:lpwstr/>
      </vt:variant>
      <vt:variant>
        <vt:lpwstr>_Toc491244255</vt:lpwstr>
      </vt:variant>
      <vt:variant>
        <vt:i4>1900595</vt:i4>
      </vt:variant>
      <vt:variant>
        <vt:i4>683</vt:i4>
      </vt:variant>
      <vt:variant>
        <vt:i4>0</vt:i4>
      </vt:variant>
      <vt:variant>
        <vt:i4>5</vt:i4>
      </vt:variant>
      <vt:variant>
        <vt:lpwstr/>
      </vt:variant>
      <vt:variant>
        <vt:lpwstr>_Toc491244254</vt:lpwstr>
      </vt:variant>
      <vt:variant>
        <vt:i4>1900595</vt:i4>
      </vt:variant>
      <vt:variant>
        <vt:i4>677</vt:i4>
      </vt:variant>
      <vt:variant>
        <vt:i4>0</vt:i4>
      </vt:variant>
      <vt:variant>
        <vt:i4>5</vt:i4>
      </vt:variant>
      <vt:variant>
        <vt:lpwstr/>
      </vt:variant>
      <vt:variant>
        <vt:lpwstr>_Toc491244253</vt:lpwstr>
      </vt:variant>
      <vt:variant>
        <vt:i4>1900595</vt:i4>
      </vt:variant>
      <vt:variant>
        <vt:i4>671</vt:i4>
      </vt:variant>
      <vt:variant>
        <vt:i4>0</vt:i4>
      </vt:variant>
      <vt:variant>
        <vt:i4>5</vt:i4>
      </vt:variant>
      <vt:variant>
        <vt:lpwstr/>
      </vt:variant>
      <vt:variant>
        <vt:lpwstr>_Toc491244252</vt:lpwstr>
      </vt:variant>
      <vt:variant>
        <vt:i4>1900595</vt:i4>
      </vt:variant>
      <vt:variant>
        <vt:i4>665</vt:i4>
      </vt:variant>
      <vt:variant>
        <vt:i4>0</vt:i4>
      </vt:variant>
      <vt:variant>
        <vt:i4>5</vt:i4>
      </vt:variant>
      <vt:variant>
        <vt:lpwstr/>
      </vt:variant>
      <vt:variant>
        <vt:lpwstr>_Toc491244251</vt:lpwstr>
      </vt:variant>
      <vt:variant>
        <vt:i4>1900595</vt:i4>
      </vt:variant>
      <vt:variant>
        <vt:i4>659</vt:i4>
      </vt:variant>
      <vt:variant>
        <vt:i4>0</vt:i4>
      </vt:variant>
      <vt:variant>
        <vt:i4>5</vt:i4>
      </vt:variant>
      <vt:variant>
        <vt:lpwstr/>
      </vt:variant>
      <vt:variant>
        <vt:lpwstr>_Toc491244250</vt:lpwstr>
      </vt:variant>
      <vt:variant>
        <vt:i4>1835059</vt:i4>
      </vt:variant>
      <vt:variant>
        <vt:i4>653</vt:i4>
      </vt:variant>
      <vt:variant>
        <vt:i4>0</vt:i4>
      </vt:variant>
      <vt:variant>
        <vt:i4>5</vt:i4>
      </vt:variant>
      <vt:variant>
        <vt:lpwstr/>
      </vt:variant>
      <vt:variant>
        <vt:lpwstr>_Toc491244249</vt:lpwstr>
      </vt:variant>
      <vt:variant>
        <vt:i4>1835059</vt:i4>
      </vt:variant>
      <vt:variant>
        <vt:i4>647</vt:i4>
      </vt:variant>
      <vt:variant>
        <vt:i4>0</vt:i4>
      </vt:variant>
      <vt:variant>
        <vt:i4>5</vt:i4>
      </vt:variant>
      <vt:variant>
        <vt:lpwstr/>
      </vt:variant>
      <vt:variant>
        <vt:lpwstr>_Toc491244248</vt:lpwstr>
      </vt:variant>
      <vt:variant>
        <vt:i4>1835059</vt:i4>
      </vt:variant>
      <vt:variant>
        <vt:i4>641</vt:i4>
      </vt:variant>
      <vt:variant>
        <vt:i4>0</vt:i4>
      </vt:variant>
      <vt:variant>
        <vt:i4>5</vt:i4>
      </vt:variant>
      <vt:variant>
        <vt:lpwstr/>
      </vt:variant>
      <vt:variant>
        <vt:lpwstr>_Toc491244247</vt:lpwstr>
      </vt:variant>
      <vt:variant>
        <vt:i4>1835059</vt:i4>
      </vt:variant>
      <vt:variant>
        <vt:i4>635</vt:i4>
      </vt:variant>
      <vt:variant>
        <vt:i4>0</vt:i4>
      </vt:variant>
      <vt:variant>
        <vt:i4>5</vt:i4>
      </vt:variant>
      <vt:variant>
        <vt:lpwstr/>
      </vt:variant>
      <vt:variant>
        <vt:lpwstr>_Toc491244246</vt:lpwstr>
      </vt:variant>
      <vt:variant>
        <vt:i4>1835059</vt:i4>
      </vt:variant>
      <vt:variant>
        <vt:i4>629</vt:i4>
      </vt:variant>
      <vt:variant>
        <vt:i4>0</vt:i4>
      </vt:variant>
      <vt:variant>
        <vt:i4>5</vt:i4>
      </vt:variant>
      <vt:variant>
        <vt:lpwstr/>
      </vt:variant>
      <vt:variant>
        <vt:lpwstr>_Toc491244245</vt:lpwstr>
      </vt:variant>
      <vt:variant>
        <vt:i4>1835059</vt:i4>
      </vt:variant>
      <vt:variant>
        <vt:i4>623</vt:i4>
      </vt:variant>
      <vt:variant>
        <vt:i4>0</vt:i4>
      </vt:variant>
      <vt:variant>
        <vt:i4>5</vt:i4>
      </vt:variant>
      <vt:variant>
        <vt:lpwstr/>
      </vt:variant>
      <vt:variant>
        <vt:lpwstr>_Toc491244244</vt:lpwstr>
      </vt:variant>
      <vt:variant>
        <vt:i4>1835059</vt:i4>
      </vt:variant>
      <vt:variant>
        <vt:i4>617</vt:i4>
      </vt:variant>
      <vt:variant>
        <vt:i4>0</vt:i4>
      </vt:variant>
      <vt:variant>
        <vt:i4>5</vt:i4>
      </vt:variant>
      <vt:variant>
        <vt:lpwstr/>
      </vt:variant>
      <vt:variant>
        <vt:lpwstr>_Toc491244243</vt:lpwstr>
      </vt:variant>
      <vt:variant>
        <vt:i4>1835059</vt:i4>
      </vt:variant>
      <vt:variant>
        <vt:i4>611</vt:i4>
      </vt:variant>
      <vt:variant>
        <vt:i4>0</vt:i4>
      </vt:variant>
      <vt:variant>
        <vt:i4>5</vt:i4>
      </vt:variant>
      <vt:variant>
        <vt:lpwstr/>
      </vt:variant>
      <vt:variant>
        <vt:lpwstr>_Toc491244242</vt:lpwstr>
      </vt:variant>
      <vt:variant>
        <vt:i4>1835059</vt:i4>
      </vt:variant>
      <vt:variant>
        <vt:i4>605</vt:i4>
      </vt:variant>
      <vt:variant>
        <vt:i4>0</vt:i4>
      </vt:variant>
      <vt:variant>
        <vt:i4>5</vt:i4>
      </vt:variant>
      <vt:variant>
        <vt:lpwstr/>
      </vt:variant>
      <vt:variant>
        <vt:lpwstr>_Toc491244241</vt:lpwstr>
      </vt:variant>
      <vt:variant>
        <vt:i4>1835059</vt:i4>
      </vt:variant>
      <vt:variant>
        <vt:i4>599</vt:i4>
      </vt:variant>
      <vt:variant>
        <vt:i4>0</vt:i4>
      </vt:variant>
      <vt:variant>
        <vt:i4>5</vt:i4>
      </vt:variant>
      <vt:variant>
        <vt:lpwstr/>
      </vt:variant>
      <vt:variant>
        <vt:lpwstr>_Toc491244240</vt:lpwstr>
      </vt:variant>
      <vt:variant>
        <vt:i4>1769523</vt:i4>
      </vt:variant>
      <vt:variant>
        <vt:i4>593</vt:i4>
      </vt:variant>
      <vt:variant>
        <vt:i4>0</vt:i4>
      </vt:variant>
      <vt:variant>
        <vt:i4>5</vt:i4>
      </vt:variant>
      <vt:variant>
        <vt:lpwstr/>
      </vt:variant>
      <vt:variant>
        <vt:lpwstr>_Toc491244239</vt:lpwstr>
      </vt:variant>
      <vt:variant>
        <vt:i4>1769523</vt:i4>
      </vt:variant>
      <vt:variant>
        <vt:i4>587</vt:i4>
      </vt:variant>
      <vt:variant>
        <vt:i4>0</vt:i4>
      </vt:variant>
      <vt:variant>
        <vt:i4>5</vt:i4>
      </vt:variant>
      <vt:variant>
        <vt:lpwstr/>
      </vt:variant>
      <vt:variant>
        <vt:lpwstr>_Toc491244238</vt:lpwstr>
      </vt:variant>
      <vt:variant>
        <vt:i4>1769523</vt:i4>
      </vt:variant>
      <vt:variant>
        <vt:i4>581</vt:i4>
      </vt:variant>
      <vt:variant>
        <vt:i4>0</vt:i4>
      </vt:variant>
      <vt:variant>
        <vt:i4>5</vt:i4>
      </vt:variant>
      <vt:variant>
        <vt:lpwstr/>
      </vt:variant>
      <vt:variant>
        <vt:lpwstr>_Toc491244237</vt:lpwstr>
      </vt:variant>
      <vt:variant>
        <vt:i4>1769523</vt:i4>
      </vt:variant>
      <vt:variant>
        <vt:i4>575</vt:i4>
      </vt:variant>
      <vt:variant>
        <vt:i4>0</vt:i4>
      </vt:variant>
      <vt:variant>
        <vt:i4>5</vt:i4>
      </vt:variant>
      <vt:variant>
        <vt:lpwstr/>
      </vt:variant>
      <vt:variant>
        <vt:lpwstr>_Toc491244236</vt:lpwstr>
      </vt:variant>
      <vt:variant>
        <vt:i4>1769523</vt:i4>
      </vt:variant>
      <vt:variant>
        <vt:i4>569</vt:i4>
      </vt:variant>
      <vt:variant>
        <vt:i4>0</vt:i4>
      </vt:variant>
      <vt:variant>
        <vt:i4>5</vt:i4>
      </vt:variant>
      <vt:variant>
        <vt:lpwstr/>
      </vt:variant>
      <vt:variant>
        <vt:lpwstr>_Toc491244235</vt:lpwstr>
      </vt:variant>
      <vt:variant>
        <vt:i4>1769523</vt:i4>
      </vt:variant>
      <vt:variant>
        <vt:i4>563</vt:i4>
      </vt:variant>
      <vt:variant>
        <vt:i4>0</vt:i4>
      </vt:variant>
      <vt:variant>
        <vt:i4>5</vt:i4>
      </vt:variant>
      <vt:variant>
        <vt:lpwstr/>
      </vt:variant>
      <vt:variant>
        <vt:lpwstr>_Toc491244234</vt:lpwstr>
      </vt:variant>
      <vt:variant>
        <vt:i4>1769523</vt:i4>
      </vt:variant>
      <vt:variant>
        <vt:i4>557</vt:i4>
      </vt:variant>
      <vt:variant>
        <vt:i4>0</vt:i4>
      </vt:variant>
      <vt:variant>
        <vt:i4>5</vt:i4>
      </vt:variant>
      <vt:variant>
        <vt:lpwstr/>
      </vt:variant>
      <vt:variant>
        <vt:lpwstr>_Toc491244233</vt:lpwstr>
      </vt:variant>
      <vt:variant>
        <vt:i4>1769523</vt:i4>
      </vt:variant>
      <vt:variant>
        <vt:i4>551</vt:i4>
      </vt:variant>
      <vt:variant>
        <vt:i4>0</vt:i4>
      </vt:variant>
      <vt:variant>
        <vt:i4>5</vt:i4>
      </vt:variant>
      <vt:variant>
        <vt:lpwstr/>
      </vt:variant>
      <vt:variant>
        <vt:lpwstr>_Toc491244232</vt:lpwstr>
      </vt:variant>
      <vt:variant>
        <vt:i4>1769523</vt:i4>
      </vt:variant>
      <vt:variant>
        <vt:i4>545</vt:i4>
      </vt:variant>
      <vt:variant>
        <vt:i4>0</vt:i4>
      </vt:variant>
      <vt:variant>
        <vt:i4>5</vt:i4>
      </vt:variant>
      <vt:variant>
        <vt:lpwstr/>
      </vt:variant>
      <vt:variant>
        <vt:lpwstr>_Toc491244231</vt:lpwstr>
      </vt:variant>
      <vt:variant>
        <vt:i4>1769523</vt:i4>
      </vt:variant>
      <vt:variant>
        <vt:i4>539</vt:i4>
      </vt:variant>
      <vt:variant>
        <vt:i4>0</vt:i4>
      </vt:variant>
      <vt:variant>
        <vt:i4>5</vt:i4>
      </vt:variant>
      <vt:variant>
        <vt:lpwstr/>
      </vt:variant>
      <vt:variant>
        <vt:lpwstr>_Toc491244230</vt:lpwstr>
      </vt:variant>
      <vt:variant>
        <vt:i4>1703987</vt:i4>
      </vt:variant>
      <vt:variant>
        <vt:i4>533</vt:i4>
      </vt:variant>
      <vt:variant>
        <vt:i4>0</vt:i4>
      </vt:variant>
      <vt:variant>
        <vt:i4>5</vt:i4>
      </vt:variant>
      <vt:variant>
        <vt:lpwstr/>
      </vt:variant>
      <vt:variant>
        <vt:lpwstr>_Toc491244229</vt:lpwstr>
      </vt:variant>
      <vt:variant>
        <vt:i4>1703987</vt:i4>
      </vt:variant>
      <vt:variant>
        <vt:i4>527</vt:i4>
      </vt:variant>
      <vt:variant>
        <vt:i4>0</vt:i4>
      </vt:variant>
      <vt:variant>
        <vt:i4>5</vt:i4>
      </vt:variant>
      <vt:variant>
        <vt:lpwstr/>
      </vt:variant>
      <vt:variant>
        <vt:lpwstr>_Toc491244228</vt:lpwstr>
      </vt:variant>
      <vt:variant>
        <vt:i4>1048624</vt:i4>
      </vt:variant>
      <vt:variant>
        <vt:i4>518</vt:i4>
      </vt:variant>
      <vt:variant>
        <vt:i4>0</vt:i4>
      </vt:variant>
      <vt:variant>
        <vt:i4>5</vt:i4>
      </vt:variant>
      <vt:variant>
        <vt:lpwstr/>
      </vt:variant>
      <vt:variant>
        <vt:lpwstr>_Toc491244189</vt:lpwstr>
      </vt:variant>
      <vt:variant>
        <vt:i4>1048624</vt:i4>
      </vt:variant>
      <vt:variant>
        <vt:i4>512</vt:i4>
      </vt:variant>
      <vt:variant>
        <vt:i4>0</vt:i4>
      </vt:variant>
      <vt:variant>
        <vt:i4>5</vt:i4>
      </vt:variant>
      <vt:variant>
        <vt:lpwstr/>
      </vt:variant>
      <vt:variant>
        <vt:lpwstr>_Toc491244188</vt:lpwstr>
      </vt:variant>
      <vt:variant>
        <vt:i4>1048624</vt:i4>
      </vt:variant>
      <vt:variant>
        <vt:i4>506</vt:i4>
      </vt:variant>
      <vt:variant>
        <vt:i4>0</vt:i4>
      </vt:variant>
      <vt:variant>
        <vt:i4>5</vt:i4>
      </vt:variant>
      <vt:variant>
        <vt:lpwstr/>
      </vt:variant>
      <vt:variant>
        <vt:lpwstr>_Toc491244187</vt:lpwstr>
      </vt:variant>
      <vt:variant>
        <vt:i4>1048624</vt:i4>
      </vt:variant>
      <vt:variant>
        <vt:i4>500</vt:i4>
      </vt:variant>
      <vt:variant>
        <vt:i4>0</vt:i4>
      </vt:variant>
      <vt:variant>
        <vt:i4>5</vt:i4>
      </vt:variant>
      <vt:variant>
        <vt:lpwstr/>
      </vt:variant>
      <vt:variant>
        <vt:lpwstr>_Toc491244186</vt:lpwstr>
      </vt:variant>
      <vt:variant>
        <vt:i4>1048624</vt:i4>
      </vt:variant>
      <vt:variant>
        <vt:i4>494</vt:i4>
      </vt:variant>
      <vt:variant>
        <vt:i4>0</vt:i4>
      </vt:variant>
      <vt:variant>
        <vt:i4>5</vt:i4>
      </vt:variant>
      <vt:variant>
        <vt:lpwstr/>
      </vt:variant>
      <vt:variant>
        <vt:lpwstr>_Toc491244185</vt:lpwstr>
      </vt:variant>
      <vt:variant>
        <vt:i4>1048624</vt:i4>
      </vt:variant>
      <vt:variant>
        <vt:i4>488</vt:i4>
      </vt:variant>
      <vt:variant>
        <vt:i4>0</vt:i4>
      </vt:variant>
      <vt:variant>
        <vt:i4>5</vt:i4>
      </vt:variant>
      <vt:variant>
        <vt:lpwstr/>
      </vt:variant>
      <vt:variant>
        <vt:lpwstr>_Toc491244184</vt:lpwstr>
      </vt:variant>
      <vt:variant>
        <vt:i4>1048624</vt:i4>
      </vt:variant>
      <vt:variant>
        <vt:i4>482</vt:i4>
      </vt:variant>
      <vt:variant>
        <vt:i4>0</vt:i4>
      </vt:variant>
      <vt:variant>
        <vt:i4>5</vt:i4>
      </vt:variant>
      <vt:variant>
        <vt:lpwstr/>
      </vt:variant>
      <vt:variant>
        <vt:lpwstr>_Toc491244183</vt:lpwstr>
      </vt:variant>
      <vt:variant>
        <vt:i4>1048624</vt:i4>
      </vt:variant>
      <vt:variant>
        <vt:i4>476</vt:i4>
      </vt:variant>
      <vt:variant>
        <vt:i4>0</vt:i4>
      </vt:variant>
      <vt:variant>
        <vt:i4>5</vt:i4>
      </vt:variant>
      <vt:variant>
        <vt:lpwstr/>
      </vt:variant>
      <vt:variant>
        <vt:lpwstr>_Toc491244182</vt:lpwstr>
      </vt:variant>
      <vt:variant>
        <vt:i4>1048624</vt:i4>
      </vt:variant>
      <vt:variant>
        <vt:i4>470</vt:i4>
      </vt:variant>
      <vt:variant>
        <vt:i4>0</vt:i4>
      </vt:variant>
      <vt:variant>
        <vt:i4>5</vt:i4>
      </vt:variant>
      <vt:variant>
        <vt:lpwstr/>
      </vt:variant>
      <vt:variant>
        <vt:lpwstr>_Toc491244181</vt:lpwstr>
      </vt:variant>
      <vt:variant>
        <vt:i4>1048624</vt:i4>
      </vt:variant>
      <vt:variant>
        <vt:i4>464</vt:i4>
      </vt:variant>
      <vt:variant>
        <vt:i4>0</vt:i4>
      </vt:variant>
      <vt:variant>
        <vt:i4>5</vt:i4>
      </vt:variant>
      <vt:variant>
        <vt:lpwstr/>
      </vt:variant>
      <vt:variant>
        <vt:lpwstr>_Toc491244180</vt:lpwstr>
      </vt:variant>
      <vt:variant>
        <vt:i4>2031664</vt:i4>
      </vt:variant>
      <vt:variant>
        <vt:i4>458</vt:i4>
      </vt:variant>
      <vt:variant>
        <vt:i4>0</vt:i4>
      </vt:variant>
      <vt:variant>
        <vt:i4>5</vt:i4>
      </vt:variant>
      <vt:variant>
        <vt:lpwstr/>
      </vt:variant>
      <vt:variant>
        <vt:lpwstr>_Toc491244179</vt:lpwstr>
      </vt:variant>
      <vt:variant>
        <vt:i4>2031664</vt:i4>
      </vt:variant>
      <vt:variant>
        <vt:i4>452</vt:i4>
      </vt:variant>
      <vt:variant>
        <vt:i4>0</vt:i4>
      </vt:variant>
      <vt:variant>
        <vt:i4>5</vt:i4>
      </vt:variant>
      <vt:variant>
        <vt:lpwstr/>
      </vt:variant>
      <vt:variant>
        <vt:lpwstr>_Toc491244178</vt:lpwstr>
      </vt:variant>
      <vt:variant>
        <vt:i4>2031664</vt:i4>
      </vt:variant>
      <vt:variant>
        <vt:i4>446</vt:i4>
      </vt:variant>
      <vt:variant>
        <vt:i4>0</vt:i4>
      </vt:variant>
      <vt:variant>
        <vt:i4>5</vt:i4>
      </vt:variant>
      <vt:variant>
        <vt:lpwstr/>
      </vt:variant>
      <vt:variant>
        <vt:lpwstr>_Toc491244177</vt:lpwstr>
      </vt:variant>
      <vt:variant>
        <vt:i4>2031664</vt:i4>
      </vt:variant>
      <vt:variant>
        <vt:i4>440</vt:i4>
      </vt:variant>
      <vt:variant>
        <vt:i4>0</vt:i4>
      </vt:variant>
      <vt:variant>
        <vt:i4>5</vt:i4>
      </vt:variant>
      <vt:variant>
        <vt:lpwstr/>
      </vt:variant>
      <vt:variant>
        <vt:lpwstr>_Toc491244176</vt:lpwstr>
      </vt:variant>
      <vt:variant>
        <vt:i4>2031664</vt:i4>
      </vt:variant>
      <vt:variant>
        <vt:i4>434</vt:i4>
      </vt:variant>
      <vt:variant>
        <vt:i4>0</vt:i4>
      </vt:variant>
      <vt:variant>
        <vt:i4>5</vt:i4>
      </vt:variant>
      <vt:variant>
        <vt:lpwstr/>
      </vt:variant>
      <vt:variant>
        <vt:lpwstr>_Toc491244175</vt:lpwstr>
      </vt:variant>
      <vt:variant>
        <vt:i4>2031664</vt:i4>
      </vt:variant>
      <vt:variant>
        <vt:i4>428</vt:i4>
      </vt:variant>
      <vt:variant>
        <vt:i4>0</vt:i4>
      </vt:variant>
      <vt:variant>
        <vt:i4>5</vt:i4>
      </vt:variant>
      <vt:variant>
        <vt:lpwstr/>
      </vt:variant>
      <vt:variant>
        <vt:lpwstr>_Toc491244174</vt:lpwstr>
      </vt:variant>
      <vt:variant>
        <vt:i4>2031664</vt:i4>
      </vt:variant>
      <vt:variant>
        <vt:i4>422</vt:i4>
      </vt:variant>
      <vt:variant>
        <vt:i4>0</vt:i4>
      </vt:variant>
      <vt:variant>
        <vt:i4>5</vt:i4>
      </vt:variant>
      <vt:variant>
        <vt:lpwstr/>
      </vt:variant>
      <vt:variant>
        <vt:lpwstr>_Toc491244173</vt:lpwstr>
      </vt:variant>
      <vt:variant>
        <vt:i4>2031664</vt:i4>
      </vt:variant>
      <vt:variant>
        <vt:i4>416</vt:i4>
      </vt:variant>
      <vt:variant>
        <vt:i4>0</vt:i4>
      </vt:variant>
      <vt:variant>
        <vt:i4>5</vt:i4>
      </vt:variant>
      <vt:variant>
        <vt:lpwstr/>
      </vt:variant>
      <vt:variant>
        <vt:lpwstr>_Toc491244172</vt:lpwstr>
      </vt:variant>
      <vt:variant>
        <vt:i4>2031664</vt:i4>
      </vt:variant>
      <vt:variant>
        <vt:i4>410</vt:i4>
      </vt:variant>
      <vt:variant>
        <vt:i4>0</vt:i4>
      </vt:variant>
      <vt:variant>
        <vt:i4>5</vt:i4>
      </vt:variant>
      <vt:variant>
        <vt:lpwstr/>
      </vt:variant>
      <vt:variant>
        <vt:lpwstr>_Toc491244171</vt:lpwstr>
      </vt:variant>
      <vt:variant>
        <vt:i4>2031664</vt:i4>
      </vt:variant>
      <vt:variant>
        <vt:i4>404</vt:i4>
      </vt:variant>
      <vt:variant>
        <vt:i4>0</vt:i4>
      </vt:variant>
      <vt:variant>
        <vt:i4>5</vt:i4>
      </vt:variant>
      <vt:variant>
        <vt:lpwstr/>
      </vt:variant>
      <vt:variant>
        <vt:lpwstr>_Toc491244170</vt:lpwstr>
      </vt:variant>
      <vt:variant>
        <vt:i4>1966128</vt:i4>
      </vt:variant>
      <vt:variant>
        <vt:i4>398</vt:i4>
      </vt:variant>
      <vt:variant>
        <vt:i4>0</vt:i4>
      </vt:variant>
      <vt:variant>
        <vt:i4>5</vt:i4>
      </vt:variant>
      <vt:variant>
        <vt:lpwstr/>
      </vt:variant>
      <vt:variant>
        <vt:lpwstr>_Toc491244169</vt:lpwstr>
      </vt:variant>
      <vt:variant>
        <vt:i4>1966128</vt:i4>
      </vt:variant>
      <vt:variant>
        <vt:i4>392</vt:i4>
      </vt:variant>
      <vt:variant>
        <vt:i4>0</vt:i4>
      </vt:variant>
      <vt:variant>
        <vt:i4>5</vt:i4>
      </vt:variant>
      <vt:variant>
        <vt:lpwstr/>
      </vt:variant>
      <vt:variant>
        <vt:lpwstr>_Toc491244168</vt:lpwstr>
      </vt:variant>
      <vt:variant>
        <vt:i4>1966128</vt:i4>
      </vt:variant>
      <vt:variant>
        <vt:i4>386</vt:i4>
      </vt:variant>
      <vt:variant>
        <vt:i4>0</vt:i4>
      </vt:variant>
      <vt:variant>
        <vt:i4>5</vt:i4>
      </vt:variant>
      <vt:variant>
        <vt:lpwstr/>
      </vt:variant>
      <vt:variant>
        <vt:lpwstr>_Toc491244167</vt:lpwstr>
      </vt:variant>
      <vt:variant>
        <vt:i4>1966128</vt:i4>
      </vt:variant>
      <vt:variant>
        <vt:i4>380</vt:i4>
      </vt:variant>
      <vt:variant>
        <vt:i4>0</vt:i4>
      </vt:variant>
      <vt:variant>
        <vt:i4>5</vt:i4>
      </vt:variant>
      <vt:variant>
        <vt:lpwstr/>
      </vt:variant>
      <vt:variant>
        <vt:lpwstr>_Toc491244166</vt:lpwstr>
      </vt:variant>
      <vt:variant>
        <vt:i4>1966128</vt:i4>
      </vt:variant>
      <vt:variant>
        <vt:i4>374</vt:i4>
      </vt:variant>
      <vt:variant>
        <vt:i4>0</vt:i4>
      </vt:variant>
      <vt:variant>
        <vt:i4>5</vt:i4>
      </vt:variant>
      <vt:variant>
        <vt:lpwstr/>
      </vt:variant>
      <vt:variant>
        <vt:lpwstr>_Toc491244165</vt:lpwstr>
      </vt:variant>
      <vt:variant>
        <vt:i4>1966128</vt:i4>
      </vt:variant>
      <vt:variant>
        <vt:i4>368</vt:i4>
      </vt:variant>
      <vt:variant>
        <vt:i4>0</vt:i4>
      </vt:variant>
      <vt:variant>
        <vt:i4>5</vt:i4>
      </vt:variant>
      <vt:variant>
        <vt:lpwstr/>
      </vt:variant>
      <vt:variant>
        <vt:lpwstr>_Toc491244164</vt:lpwstr>
      </vt:variant>
      <vt:variant>
        <vt:i4>1966128</vt:i4>
      </vt:variant>
      <vt:variant>
        <vt:i4>362</vt:i4>
      </vt:variant>
      <vt:variant>
        <vt:i4>0</vt:i4>
      </vt:variant>
      <vt:variant>
        <vt:i4>5</vt:i4>
      </vt:variant>
      <vt:variant>
        <vt:lpwstr/>
      </vt:variant>
      <vt:variant>
        <vt:lpwstr>_Toc491244163</vt:lpwstr>
      </vt:variant>
      <vt:variant>
        <vt:i4>1966128</vt:i4>
      </vt:variant>
      <vt:variant>
        <vt:i4>356</vt:i4>
      </vt:variant>
      <vt:variant>
        <vt:i4>0</vt:i4>
      </vt:variant>
      <vt:variant>
        <vt:i4>5</vt:i4>
      </vt:variant>
      <vt:variant>
        <vt:lpwstr/>
      </vt:variant>
      <vt:variant>
        <vt:lpwstr>_Toc491244162</vt:lpwstr>
      </vt:variant>
      <vt:variant>
        <vt:i4>1966128</vt:i4>
      </vt:variant>
      <vt:variant>
        <vt:i4>350</vt:i4>
      </vt:variant>
      <vt:variant>
        <vt:i4>0</vt:i4>
      </vt:variant>
      <vt:variant>
        <vt:i4>5</vt:i4>
      </vt:variant>
      <vt:variant>
        <vt:lpwstr/>
      </vt:variant>
      <vt:variant>
        <vt:lpwstr>_Toc491244161</vt:lpwstr>
      </vt:variant>
      <vt:variant>
        <vt:i4>1966128</vt:i4>
      </vt:variant>
      <vt:variant>
        <vt:i4>344</vt:i4>
      </vt:variant>
      <vt:variant>
        <vt:i4>0</vt:i4>
      </vt:variant>
      <vt:variant>
        <vt:i4>5</vt:i4>
      </vt:variant>
      <vt:variant>
        <vt:lpwstr/>
      </vt:variant>
      <vt:variant>
        <vt:lpwstr>_Toc491244160</vt:lpwstr>
      </vt:variant>
      <vt:variant>
        <vt:i4>1900592</vt:i4>
      </vt:variant>
      <vt:variant>
        <vt:i4>338</vt:i4>
      </vt:variant>
      <vt:variant>
        <vt:i4>0</vt:i4>
      </vt:variant>
      <vt:variant>
        <vt:i4>5</vt:i4>
      </vt:variant>
      <vt:variant>
        <vt:lpwstr/>
      </vt:variant>
      <vt:variant>
        <vt:lpwstr>_Toc491244159</vt:lpwstr>
      </vt:variant>
      <vt:variant>
        <vt:i4>1900592</vt:i4>
      </vt:variant>
      <vt:variant>
        <vt:i4>332</vt:i4>
      </vt:variant>
      <vt:variant>
        <vt:i4>0</vt:i4>
      </vt:variant>
      <vt:variant>
        <vt:i4>5</vt:i4>
      </vt:variant>
      <vt:variant>
        <vt:lpwstr/>
      </vt:variant>
      <vt:variant>
        <vt:lpwstr>_Toc491244158</vt:lpwstr>
      </vt:variant>
      <vt:variant>
        <vt:i4>1900592</vt:i4>
      </vt:variant>
      <vt:variant>
        <vt:i4>326</vt:i4>
      </vt:variant>
      <vt:variant>
        <vt:i4>0</vt:i4>
      </vt:variant>
      <vt:variant>
        <vt:i4>5</vt:i4>
      </vt:variant>
      <vt:variant>
        <vt:lpwstr/>
      </vt:variant>
      <vt:variant>
        <vt:lpwstr>_Toc491244157</vt:lpwstr>
      </vt:variant>
      <vt:variant>
        <vt:i4>1900592</vt:i4>
      </vt:variant>
      <vt:variant>
        <vt:i4>320</vt:i4>
      </vt:variant>
      <vt:variant>
        <vt:i4>0</vt:i4>
      </vt:variant>
      <vt:variant>
        <vt:i4>5</vt:i4>
      </vt:variant>
      <vt:variant>
        <vt:lpwstr/>
      </vt:variant>
      <vt:variant>
        <vt:lpwstr>_Toc491244156</vt:lpwstr>
      </vt:variant>
      <vt:variant>
        <vt:i4>1900592</vt:i4>
      </vt:variant>
      <vt:variant>
        <vt:i4>314</vt:i4>
      </vt:variant>
      <vt:variant>
        <vt:i4>0</vt:i4>
      </vt:variant>
      <vt:variant>
        <vt:i4>5</vt:i4>
      </vt:variant>
      <vt:variant>
        <vt:lpwstr/>
      </vt:variant>
      <vt:variant>
        <vt:lpwstr>_Toc491244155</vt:lpwstr>
      </vt:variant>
      <vt:variant>
        <vt:i4>1900592</vt:i4>
      </vt:variant>
      <vt:variant>
        <vt:i4>308</vt:i4>
      </vt:variant>
      <vt:variant>
        <vt:i4>0</vt:i4>
      </vt:variant>
      <vt:variant>
        <vt:i4>5</vt:i4>
      </vt:variant>
      <vt:variant>
        <vt:lpwstr/>
      </vt:variant>
      <vt:variant>
        <vt:lpwstr>_Toc491244154</vt:lpwstr>
      </vt:variant>
      <vt:variant>
        <vt:i4>1900592</vt:i4>
      </vt:variant>
      <vt:variant>
        <vt:i4>302</vt:i4>
      </vt:variant>
      <vt:variant>
        <vt:i4>0</vt:i4>
      </vt:variant>
      <vt:variant>
        <vt:i4>5</vt:i4>
      </vt:variant>
      <vt:variant>
        <vt:lpwstr/>
      </vt:variant>
      <vt:variant>
        <vt:lpwstr>_Toc491244153</vt:lpwstr>
      </vt:variant>
      <vt:variant>
        <vt:i4>1900592</vt:i4>
      </vt:variant>
      <vt:variant>
        <vt:i4>296</vt:i4>
      </vt:variant>
      <vt:variant>
        <vt:i4>0</vt:i4>
      </vt:variant>
      <vt:variant>
        <vt:i4>5</vt:i4>
      </vt:variant>
      <vt:variant>
        <vt:lpwstr/>
      </vt:variant>
      <vt:variant>
        <vt:lpwstr>_Toc491244152</vt:lpwstr>
      </vt:variant>
      <vt:variant>
        <vt:i4>1900592</vt:i4>
      </vt:variant>
      <vt:variant>
        <vt:i4>290</vt:i4>
      </vt:variant>
      <vt:variant>
        <vt:i4>0</vt:i4>
      </vt:variant>
      <vt:variant>
        <vt:i4>5</vt:i4>
      </vt:variant>
      <vt:variant>
        <vt:lpwstr/>
      </vt:variant>
      <vt:variant>
        <vt:lpwstr>_Toc491244151</vt:lpwstr>
      </vt:variant>
      <vt:variant>
        <vt:i4>1900592</vt:i4>
      </vt:variant>
      <vt:variant>
        <vt:i4>284</vt:i4>
      </vt:variant>
      <vt:variant>
        <vt:i4>0</vt:i4>
      </vt:variant>
      <vt:variant>
        <vt:i4>5</vt:i4>
      </vt:variant>
      <vt:variant>
        <vt:lpwstr/>
      </vt:variant>
      <vt:variant>
        <vt:lpwstr>_Toc491244150</vt:lpwstr>
      </vt:variant>
      <vt:variant>
        <vt:i4>1835056</vt:i4>
      </vt:variant>
      <vt:variant>
        <vt:i4>278</vt:i4>
      </vt:variant>
      <vt:variant>
        <vt:i4>0</vt:i4>
      </vt:variant>
      <vt:variant>
        <vt:i4>5</vt:i4>
      </vt:variant>
      <vt:variant>
        <vt:lpwstr/>
      </vt:variant>
      <vt:variant>
        <vt:lpwstr>_Toc491244149</vt:lpwstr>
      </vt:variant>
      <vt:variant>
        <vt:i4>1835056</vt:i4>
      </vt:variant>
      <vt:variant>
        <vt:i4>272</vt:i4>
      </vt:variant>
      <vt:variant>
        <vt:i4>0</vt:i4>
      </vt:variant>
      <vt:variant>
        <vt:i4>5</vt:i4>
      </vt:variant>
      <vt:variant>
        <vt:lpwstr/>
      </vt:variant>
      <vt:variant>
        <vt:lpwstr>_Toc491244148</vt:lpwstr>
      </vt:variant>
      <vt:variant>
        <vt:i4>1835056</vt:i4>
      </vt:variant>
      <vt:variant>
        <vt:i4>266</vt:i4>
      </vt:variant>
      <vt:variant>
        <vt:i4>0</vt:i4>
      </vt:variant>
      <vt:variant>
        <vt:i4>5</vt:i4>
      </vt:variant>
      <vt:variant>
        <vt:lpwstr/>
      </vt:variant>
      <vt:variant>
        <vt:lpwstr>_Toc491244147</vt:lpwstr>
      </vt:variant>
      <vt:variant>
        <vt:i4>1835056</vt:i4>
      </vt:variant>
      <vt:variant>
        <vt:i4>260</vt:i4>
      </vt:variant>
      <vt:variant>
        <vt:i4>0</vt:i4>
      </vt:variant>
      <vt:variant>
        <vt:i4>5</vt:i4>
      </vt:variant>
      <vt:variant>
        <vt:lpwstr/>
      </vt:variant>
      <vt:variant>
        <vt:lpwstr>_Toc491244146</vt:lpwstr>
      </vt:variant>
      <vt:variant>
        <vt:i4>1835056</vt:i4>
      </vt:variant>
      <vt:variant>
        <vt:i4>254</vt:i4>
      </vt:variant>
      <vt:variant>
        <vt:i4>0</vt:i4>
      </vt:variant>
      <vt:variant>
        <vt:i4>5</vt:i4>
      </vt:variant>
      <vt:variant>
        <vt:lpwstr/>
      </vt:variant>
      <vt:variant>
        <vt:lpwstr>_Toc491244145</vt:lpwstr>
      </vt:variant>
      <vt:variant>
        <vt:i4>1835056</vt:i4>
      </vt:variant>
      <vt:variant>
        <vt:i4>248</vt:i4>
      </vt:variant>
      <vt:variant>
        <vt:i4>0</vt:i4>
      </vt:variant>
      <vt:variant>
        <vt:i4>5</vt:i4>
      </vt:variant>
      <vt:variant>
        <vt:lpwstr/>
      </vt:variant>
      <vt:variant>
        <vt:lpwstr>_Toc491244144</vt:lpwstr>
      </vt:variant>
      <vt:variant>
        <vt:i4>1835056</vt:i4>
      </vt:variant>
      <vt:variant>
        <vt:i4>242</vt:i4>
      </vt:variant>
      <vt:variant>
        <vt:i4>0</vt:i4>
      </vt:variant>
      <vt:variant>
        <vt:i4>5</vt:i4>
      </vt:variant>
      <vt:variant>
        <vt:lpwstr/>
      </vt:variant>
      <vt:variant>
        <vt:lpwstr>_Toc491244143</vt:lpwstr>
      </vt:variant>
      <vt:variant>
        <vt:i4>1835056</vt:i4>
      </vt:variant>
      <vt:variant>
        <vt:i4>236</vt:i4>
      </vt:variant>
      <vt:variant>
        <vt:i4>0</vt:i4>
      </vt:variant>
      <vt:variant>
        <vt:i4>5</vt:i4>
      </vt:variant>
      <vt:variant>
        <vt:lpwstr/>
      </vt:variant>
      <vt:variant>
        <vt:lpwstr>_Toc491244142</vt:lpwstr>
      </vt:variant>
      <vt:variant>
        <vt:i4>1835056</vt:i4>
      </vt:variant>
      <vt:variant>
        <vt:i4>230</vt:i4>
      </vt:variant>
      <vt:variant>
        <vt:i4>0</vt:i4>
      </vt:variant>
      <vt:variant>
        <vt:i4>5</vt:i4>
      </vt:variant>
      <vt:variant>
        <vt:lpwstr/>
      </vt:variant>
      <vt:variant>
        <vt:lpwstr>_Toc491244141</vt:lpwstr>
      </vt:variant>
      <vt:variant>
        <vt:i4>1835056</vt:i4>
      </vt:variant>
      <vt:variant>
        <vt:i4>224</vt:i4>
      </vt:variant>
      <vt:variant>
        <vt:i4>0</vt:i4>
      </vt:variant>
      <vt:variant>
        <vt:i4>5</vt:i4>
      </vt:variant>
      <vt:variant>
        <vt:lpwstr/>
      </vt:variant>
      <vt:variant>
        <vt:lpwstr>_Toc491244140</vt:lpwstr>
      </vt:variant>
      <vt:variant>
        <vt:i4>1769520</vt:i4>
      </vt:variant>
      <vt:variant>
        <vt:i4>218</vt:i4>
      </vt:variant>
      <vt:variant>
        <vt:i4>0</vt:i4>
      </vt:variant>
      <vt:variant>
        <vt:i4>5</vt:i4>
      </vt:variant>
      <vt:variant>
        <vt:lpwstr/>
      </vt:variant>
      <vt:variant>
        <vt:lpwstr>_Toc491244139</vt:lpwstr>
      </vt:variant>
      <vt:variant>
        <vt:i4>1769520</vt:i4>
      </vt:variant>
      <vt:variant>
        <vt:i4>212</vt:i4>
      </vt:variant>
      <vt:variant>
        <vt:i4>0</vt:i4>
      </vt:variant>
      <vt:variant>
        <vt:i4>5</vt:i4>
      </vt:variant>
      <vt:variant>
        <vt:lpwstr/>
      </vt:variant>
      <vt:variant>
        <vt:lpwstr>_Toc491244138</vt:lpwstr>
      </vt:variant>
      <vt:variant>
        <vt:i4>1769520</vt:i4>
      </vt:variant>
      <vt:variant>
        <vt:i4>206</vt:i4>
      </vt:variant>
      <vt:variant>
        <vt:i4>0</vt:i4>
      </vt:variant>
      <vt:variant>
        <vt:i4>5</vt:i4>
      </vt:variant>
      <vt:variant>
        <vt:lpwstr/>
      </vt:variant>
      <vt:variant>
        <vt:lpwstr>_Toc491244137</vt:lpwstr>
      </vt:variant>
      <vt:variant>
        <vt:i4>1769520</vt:i4>
      </vt:variant>
      <vt:variant>
        <vt:i4>200</vt:i4>
      </vt:variant>
      <vt:variant>
        <vt:i4>0</vt:i4>
      </vt:variant>
      <vt:variant>
        <vt:i4>5</vt:i4>
      </vt:variant>
      <vt:variant>
        <vt:lpwstr/>
      </vt:variant>
      <vt:variant>
        <vt:lpwstr>_Toc491244136</vt:lpwstr>
      </vt:variant>
      <vt:variant>
        <vt:i4>1769520</vt:i4>
      </vt:variant>
      <vt:variant>
        <vt:i4>194</vt:i4>
      </vt:variant>
      <vt:variant>
        <vt:i4>0</vt:i4>
      </vt:variant>
      <vt:variant>
        <vt:i4>5</vt:i4>
      </vt:variant>
      <vt:variant>
        <vt:lpwstr/>
      </vt:variant>
      <vt:variant>
        <vt:lpwstr>_Toc491244135</vt:lpwstr>
      </vt:variant>
      <vt:variant>
        <vt:i4>1769520</vt:i4>
      </vt:variant>
      <vt:variant>
        <vt:i4>188</vt:i4>
      </vt:variant>
      <vt:variant>
        <vt:i4>0</vt:i4>
      </vt:variant>
      <vt:variant>
        <vt:i4>5</vt:i4>
      </vt:variant>
      <vt:variant>
        <vt:lpwstr/>
      </vt:variant>
      <vt:variant>
        <vt:lpwstr>_Toc491244134</vt:lpwstr>
      </vt:variant>
      <vt:variant>
        <vt:i4>1769520</vt:i4>
      </vt:variant>
      <vt:variant>
        <vt:i4>182</vt:i4>
      </vt:variant>
      <vt:variant>
        <vt:i4>0</vt:i4>
      </vt:variant>
      <vt:variant>
        <vt:i4>5</vt:i4>
      </vt:variant>
      <vt:variant>
        <vt:lpwstr/>
      </vt:variant>
      <vt:variant>
        <vt:lpwstr>_Toc491244133</vt:lpwstr>
      </vt:variant>
      <vt:variant>
        <vt:i4>1769520</vt:i4>
      </vt:variant>
      <vt:variant>
        <vt:i4>176</vt:i4>
      </vt:variant>
      <vt:variant>
        <vt:i4>0</vt:i4>
      </vt:variant>
      <vt:variant>
        <vt:i4>5</vt:i4>
      </vt:variant>
      <vt:variant>
        <vt:lpwstr/>
      </vt:variant>
      <vt:variant>
        <vt:lpwstr>_Toc491244132</vt:lpwstr>
      </vt:variant>
      <vt:variant>
        <vt:i4>1769520</vt:i4>
      </vt:variant>
      <vt:variant>
        <vt:i4>170</vt:i4>
      </vt:variant>
      <vt:variant>
        <vt:i4>0</vt:i4>
      </vt:variant>
      <vt:variant>
        <vt:i4>5</vt:i4>
      </vt:variant>
      <vt:variant>
        <vt:lpwstr/>
      </vt:variant>
      <vt:variant>
        <vt:lpwstr>_Toc491244131</vt:lpwstr>
      </vt:variant>
      <vt:variant>
        <vt:i4>1769520</vt:i4>
      </vt:variant>
      <vt:variant>
        <vt:i4>164</vt:i4>
      </vt:variant>
      <vt:variant>
        <vt:i4>0</vt:i4>
      </vt:variant>
      <vt:variant>
        <vt:i4>5</vt:i4>
      </vt:variant>
      <vt:variant>
        <vt:lpwstr/>
      </vt:variant>
      <vt:variant>
        <vt:lpwstr>_Toc491244130</vt:lpwstr>
      </vt:variant>
      <vt:variant>
        <vt:i4>1703984</vt:i4>
      </vt:variant>
      <vt:variant>
        <vt:i4>158</vt:i4>
      </vt:variant>
      <vt:variant>
        <vt:i4>0</vt:i4>
      </vt:variant>
      <vt:variant>
        <vt:i4>5</vt:i4>
      </vt:variant>
      <vt:variant>
        <vt:lpwstr/>
      </vt:variant>
      <vt:variant>
        <vt:lpwstr>_Toc491244129</vt:lpwstr>
      </vt:variant>
      <vt:variant>
        <vt:i4>1703984</vt:i4>
      </vt:variant>
      <vt:variant>
        <vt:i4>152</vt:i4>
      </vt:variant>
      <vt:variant>
        <vt:i4>0</vt:i4>
      </vt:variant>
      <vt:variant>
        <vt:i4>5</vt:i4>
      </vt:variant>
      <vt:variant>
        <vt:lpwstr/>
      </vt:variant>
      <vt:variant>
        <vt:lpwstr>_Toc491244128</vt:lpwstr>
      </vt:variant>
      <vt:variant>
        <vt:i4>1703984</vt:i4>
      </vt:variant>
      <vt:variant>
        <vt:i4>146</vt:i4>
      </vt:variant>
      <vt:variant>
        <vt:i4>0</vt:i4>
      </vt:variant>
      <vt:variant>
        <vt:i4>5</vt:i4>
      </vt:variant>
      <vt:variant>
        <vt:lpwstr/>
      </vt:variant>
      <vt:variant>
        <vt:lpwstr>_Toc491244127</vt:lpwstr>
      </vt:variant>
      <vt:variant>
        <vt:i4>1703984</vt:i4>
      </vt:variant>
      <vt:variant>
        <vt:i4>140</vt:i4>
      </vt:variant>
      <vt:variant>
        <vt:i4>0</vt:i4>
      </vt:variant>
      <vt:variant>
        <vt:i4>5</vt:i4>
      </vt:variant>
      <vt:variant>
        <vt:lpwstr/>
      </vt:variant>
      <vt:variant>
        <vt:lpwstr>_Toc491244126</vt:lpwstr>
      </vt:variant>
      <vt:variant>
        <vt:i4>1703984</vt:i4>
      </vt:variant>
      <vt:variant>
        <vt:i4>134</vt:i4>
      </vt:variant>
      <vt:variant>
        <vt:i4>0</vt:i4>
      </vt:variant>
      <vt:variant>
        <vt:i4>5</vt:i4>
      </vt:variant>
      <vt:variant>
        <vt:lpwstr/>
      </vt:variant>
      <vt:variant>
        <vt:lpwstr>_Toc491244125</vt:lpwstr>
      </vt:variant>
      <vt:variant>
        <vt:i4>1703984</vt:i4>
      </vt:variant>
      <vt:variant>
        <vt:i4>128</vt:i4>
      </vt:variant>
      <vt:variant>
        <vt:i4>0</vt:i4>
      </vt:variant>
      <vt:variant>
        <vt:i4>5</vt:i4>
      </vt:variant>
      <vt:variant>
        <vt:lpwstr/>
      </vt:variant>
      <vt:variant>
        <vt:lpwstr>_Toc491244124</vt:lpwstr>
      </vt:variant>
      <vt:variant>
        <vt:i4>1703984</vt:i4>
      </vt:variant>
      <vt:variant>
        <vt:i4>122</vt:i4>
      </vt:variant>
      <vt:variant>
        <vt:i4>0</vt:i4>
      </vt:variant>
      <vt:variant>
        <vt:i4>5</vt:i4>
      </vt:variant>
      <vt:variant>
        <vt:lpwstr/>
      </vt:variant>
      <vt:variant>
        <vt:lpwstr>_Toc491244123</vt:lpwstr>
      </vt:variant>
      <vt:variant>
        <vt:i4>1703984</vt:i4>
      </vt:variant>
      <vt:variant>
        <vt:i4>116</vt:i4>
      </vt:variant>
      <vt:variant>
        <vt:i4>0</vt:i4>
      </vt:variant>
      <vt:variant>
        <vt:i4>5</vt:i4>
      </vt:variant>
      <vt:variant>
        <vt:lpwstr/>
      </vt:variant>
      <vt:variant>
        <vt:lpwstr>_Toc491244122</vt:lpwstr>
      </vt:variant>
      <vt:variant>
        <vt:i4>1703984</vt:i4>
      </vt:variant>
      <vt:variant>
        <vt:i4>110</vt:i4>
      </vt:variant>
      <vt:variant>
        <vt:i4>0</vt:i4>
      </vt:variant>
      <vt:variant>
        <vt:i4>5</vt:i4>
      </vt:variant>
      <vt:variant>
        <vt:lpwstr/>
      </vt:variant>
      <vt:variant>
        <vt:lpwstr>_Toc491244121</vt:lpwstr>
      </vt:variant>
      <vt:variant>
        <vt:i4>1703984</vt:i4>
      </vt:variant>
      <vt:variant>
        <vt:i4>104</vt:i4>
      </vt:variant>
      <vt:variant>
        <vt:i4>0</vt:i4>
      </vt:variant>
      <vt:variant>
        <vt:i4>5</vt:i4>
      </vt:variant>
      <vt:variant>
        <vt:lpwstr/>
      </vt:variant>
      <vt:variant>
        <vt:lpwstr>_Toc491244120</vt:lpwstr>
      </vt:variant>
      <vt:variant>
        <vt:i4>1638448</vt:i4>
      </vt:variant>
      <vt:variant>
        <vt:i4>98</vt:i4>
      </vt:variant>
      <vt:variant>
        <vt:i4>0</vt:i4>
      </vt:variant>
      <vt:variant>
        <vt:i4>5</vt:i4>
      </vt:variant>
      <vt:variant>
        <vt:lpwstr/>
      </vt:variant>
      <vt:variant>
        <vt:lpwstr>_Toc491244119</vt:lpwstr>
      </vt:variant>
      <vt:variant>
        <vt:i4>1638448</vt:i4>
      </vt:variant>
      <vt:variant>
        <vt:i4>92</vt:i4>
      </vt:variant>
      <vt:variant>
        <vt:i4>0</vt:i4>
      </vt:variant>
      <vt:variant>
        <vt:i4>5</vt:i4>
      </vt:variant>
      <vt:variant>
        <vt:lpwstr/>
      </vt:variant>
      <vt:variant>
        <vt:lpwstr>_Toc491244118</vt:lpwstr>
      </vt:variant>
      <vt:variant>
        <vt:i4>1638448</vt:i4>
      </vt:variant>
      <vt:variant>
        <vt:i4>86</vt:i4>
      </vt:variant>
      <vt:variant>
        <vt:i4>0</vt:i4>
      </vt:variant>
      <vt:variant>
        <vt:i4>5</vt:i4>
      </vt:variant>
      <vt:variant>
        <vt:lpwstr/>
      </vt:variant>
      <vt:variant>
        <vt:lpwstr>_Toc491244117</vt:lpwstr>
      </vt:variant>
      <vt:variant>
        <vt:i4>1638448</vt:i4>
      </vt:variant>
      <vt:variant>
        <vt:i4>80</vt:i4>
      </vt:variant>
      <vt:variant>
        <vt:i4>0</vt:i4>
      </vt:variant>
      <vt:variant>
        <vt:i4>5</vt:i4>
      </vt:variant>
      <vt:variant>
        <vt:lpwstr/>
      </vt:variant>
      <vt:variant>
        <vt:lpwstr>_Toc491244116</vt:lpwstr>
      </vt:variant>
      <vt:variant>
        <vt:i4>1638448</vt:i4>
      </vt:variant>
      <vt:variant>
        <vt:i4>74</vt:i4>
      </vt:variant>
      <vt:variant>
        <vt:i4>0</vt:i4>
      </vt:variant>
      <vt:variant>
        <vt:i4>5</vt:i4>
      </vt:variant>
      <vt:variant>
        <vt:lpwstr/>
      </vt:variant>
      <vt:variant>
        <vt:lpwstr>_Toc491244115</vt:lpwstr>
      </vt:variant>
      <vt:variant>
        <vt:i4>1638448</vt:i4>
      </vt:variant>
      <vt:variant>
        <vt:i4>68</vt:i4>
      </vt:variant>
      <vt:variant>
        <vt:i4>0</vt:i4>
      </vt:variant>
      <vt:variant>
        <vt:i4>5</vt:i4>
      </vt:variant>
      <vt:variant>
        <vt:lpwstr/>
      </vt:variant>
      <vt:variant>
        <vt:lpwstr>_Toc491244114</vt:lpwstr>
      </vt:variant>
      <vt:variant>
        <vt:i4>1638448</vt:i4>
      </vt:variant>
      <vt:variant>
        <vt:i4>62</vt:i4>
      </vt:variant>
      <vt:variant>
        <vt:i4>0</vt:i4>
      </vt:variant>
      <vt:variant>
        <vt:i4>5</vt:i4>
      </vt:variant>
      <vt:variant>
        <vt:lpwstr/>
      </vt:variant>
      <vt:variant>
        <vt:lpwstr>_Toc491244113</vt:lpwstr>
      </vt:variant>
      <vt:variant>
        <vt:i4>1638448</vt:i4>
      </vt:variant>
      <vt:variant>
        <vt:i4>56</vt:i4>
      </vt:variant>
      <vt:variant>
        <vt:i4>0</vt:i4>
      </vt:variant>
      <vt:variant>
        <vt:i4>5</vt:i4>
      </vt:variant>
      <vt:variant>
        <vt:lpwstr/>
      </vt:variant>
      <vt:variant>
        <vt:lpwstr>_Toc491244112</vt:lpwstr>
      </vt:variant>
      <vt:variant>
        <vt:i4>1638448</vt:i4>
      </vt:variant>
      <vt:variant>
        <vt:i4>50</vt:i4>
      </vt:variant>
      <vt:variant>
        <vt:i4>0</vt:i4>
      </vt:variant>
      <vt:variant>
        <vt:i4>5</vt:i4>
      </vt:variant>
      <vt:variant>
        <vt:lpwstr/>
      </vt:variant>
      <vt:variant>
        <vt:lpwstr>_Toc491244111</vt:lpwstr>
      </vt:variant>
      <vt:variant>
        <vt:i4>1638448</vt:i4>
      </vt:variant>
      <vt:variant>
        <vt:i4>44</vt:i4>
      </vt:variant>
      <vt:variant>
        <vt:i4>0</vt:i4>
      </vt:variant>
      <vt:variant>
        <vt:i4>5</vt:i4>
      </vt:variant>
      <vt:variant>
        <vt:lpwstr/>
      </vt:variant>
      <vt:variant>
        <vt:lpwstr>_Toc491244110</vt:lpwstr>
      </vt:variant>
      <vt:variant>
        <vt:i4>1572912</vt:i4>
      </vt:variant>
      <vt:variant>
        <vt:i4>38</vt:i4>
      </vt:variant>
      <vt:variant>
        <vt:i4>0</vt:i4>
      </vt:variant>
      <vt:variant>
        <vt:i4>5</vt:i4>
      </vt:variant>
      <vt:variant>
        <vt:lpwstr/>
      </vt:variant>
      <vt:variant>
        <vt:lpwstr>_Toc491244109</vt:lpwstr>
      </vt:variant>
      <vt:variant>
        <vt:i4>1572912</vt:i4>
      </vt:variant>
      <vt:variant>
        <vt:i4>32</vt:i4>
      </vt:variant>
      <vt:variant>
        <vt:i4>0</vt:i4>
      </vt:variant>
      <vt:variant>
        <vt:i4>5</vt:i4>
      </vt:variant>
      <vt:variant>
        <vt:lpwstr/>
      </vt:variant>
      <vt:variant>
        <vt:lpwstr>_Toc491244108</vt:lpwstr>
      </vt:variant>
      <vt:variant>
        <vt:i4>1572912</vt:i4>
      </vt:variant>
      <vt:variant>
        <vt:i4>26</vt:i4>
      </vt:variant>
      <vt:variant>
        <vt:i4>0</vt:i4>
      </vt:variant>
      <vt:variant>
        <vt:i4>5</vt:i4>
      </vt:variant>
      <vt:variant>
        <vt:lpwstr/>
      </vt:variant>
      <vt:variant>
        <vt:lpwstr>_Toc491244107</vt:lpwstr>
      </vt:variant>
      <vt:variant>
        <vt:i4>1572912</vt:i4>
      </vt:variant>
      <vt:variant>
        <vt:i4>20</vt:i4>
      </vt:variant>
      <vt:variant>
        <vt:i4>0</vt:i4>
      </vt:variant>
      <vt:variant>
        <vt:i4>5</vt:i4>
      </vt:variant>
      <vt:variant>
        <vt:lpwstr/>
      </vt:variant>
      <vt:variant>
        <vt:lpwstr>_Toc491244106</vt:lpwstr>
      </vt:variant>
      <vt:variant>
        <vt:i4>1572912</vt:i4>
      </vt:variant>
      <vt:variant>
        <vt:i4>14</vt:i4>
      </vt:variant>
      <vt:variant>
        <vt:i4>0</vt:i4>
      </vt:variant>
      <vt:variant>
        <vt:i4>5</vt:i4>
      </vt:variant>
      <vt:variant>
        <vt:lpwstr/>
      </vt:variant>
      <vt:variant>
        <vt:lpwstr>_Toc491244105</vt:lpwstr>
      </vt:variant>
      <vt:variant>
        <vt:i4>1572912</vt:i4>
      </vt:variant>
      <vt:variant>
        <vt:i4>8</vt:i4>
      </vt:variant>
      <vt:variant>
        <vt:i4>0</vt:i4>
      </vt:variant>
      <vt:variant>
        <vt:i4>5</vt:i4>
      </vt:variant>
      <vt:variant>
        <vt:lpwstr/>
      </vt:variant>
      <vt:variant>
        <vt:lpwstr>_Toc491244104</vt:lpwstr>
      </vt:variant>
      <vt:variant>
        <vt:i4>1572912</vt:i4>
      </vt:variant>
      <vt:variant>
        <vt:i4>2</vt:i4>
      </vt:variant>
      <vt:variant>
        <vt:i4>0</vt:i4>
      </vt:variant>
      <vt:variant>
        <vt:i4>5</vt:i4>
      </vt:variant>
      <vt:variant>
        <vt:lpwstr/>
      </vt:variant>
      <vt:variant>
        <vt:lpwstr>_Toc491244103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CÃC Tá»ª VIáº¾T Táº®T</dc:title>
  <dc:subject/>
  <dc:creator>xuan</dc:creator>
  <cp:keywords/>
  <dc:description/>
  <cp:lastModifiedBy>Admin</cp:lastModifiedBy>
  <cp:revision>288</cp:revision>
  <cp:lastPrinted>2023-01-13T06:38:00Z</cp:lastPrinted>
  <dcterms:created xsi:type="dcterms:W3CDTF">2019-08-07T01:15:00Z</dcterms:created>
  <dcterms:modified xsi:type="dcterms:W3CDTF">2025-05-05T02:16:00Z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1033-8.1.0.3010</vt:lpwstr>
  </property>
  <property fmtid="{D5CDD505-2E9C-101B-9397-08002B2CF9AE}" pid="3" name="MTEquationNumber2">
    <vt:lpwstr>(#S1.#E1)</vt:lpwstr>
  </property>
  <property fmtid="{D5CDD505-2E9C-101B-9397-08002B2CF9AE}" pid="4" name="MTWinEqns">
    <vt:bool>true</vt:bool>
  </property>
</Properties>
</file>